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F10300" w:rsidRPr="00F10300" w:rsidRDefault="008E6A92" w:rsidP="00F1030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F10300" w:rsidRPr="00F10300">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Черновка</w:t>
      </w:r>
      <w:r w:rsidR="00F10300" w:rsidRPr="00F10300">
        <w:rPr>
          <w:rFonts w:ascii="Times New Roman" w:eastAsia="Calibri" w:hAnsi="Times New Roman" w:cs="Times New Roman"/>
          <w:sz w:val="12"/>
          <w:szCs w:val="12"/>
        </w:rPr>
        <w:t xml:space="preserve"> муниципального района Сергиевский Самарской области</w:t>
      </w:r>
    </w:p>
    <w:p w:rsidR="00A17E8E" w:rsidRDefault="00F10300" w:rsidP="008E6A92">
      <w:pPr>
        <w:autoSpaceDE w:val="0"/>
        <w:autoSpaceDN w:val="0"/>
        <w:adjustRightInd w:val="0"/>
        <w:spacing w:after="0" w:line="240" w:lineRule="auto"/>
        <w:jc w:val="both"/>
        <w:rPr>
          <w:rFonts w:ascii="Times New Roman" w:hAnsi="Times New Roman" w:cs="Times New Roman"/>
          <w:sz w:val="12"/>
          <w:szCs w:val="12"/>
        </w:rPr>
      </w:pPr>
      <w:r>
        <w:rPr>
          <w:rFonts w:ascii="Times New Roman" w:hAnsi="Times New Roman" w:cs="Times New Roman"/>
          <w:sz w:val="12"/>
          <w:szCs w:val="12"/>
        </w:rPr>
        <w:t>№</w:t>
      </w:r>
      <w:r w:rsidR="008E6A92">
        <w:rPr>
          <w:rFonts w:ascii="Times New Roman" w:hAnsi="Times New Roman" w:cs="Times New Roman"/>
          <w:sz w:val="12"/>
          <w:szCs w:val="12"/>
        </w:rPr>
        <w:t>28 от 24</w:t>
      </w:r>
      <w:r>
        <w:rPr>
          <w:rFonts w:ascii="Times New Roman" w:hAnsi="Times New Roman" w:cs="Times New Roman"/>
          <w:sz w:val="12"/>
          <w:szCs w:val="12"/>
        </w:rPr>
        <w:t xml:space="preserve"> августа 2023 года «</w:t>
      </w:r>
      <w:r w:rsidR="008E6A92" w:rsidRPr="008E6A92">
        <w:rPr>
          <w:rFonts w:ascii="Times New Roman" w:hAnsi="Times New Roman" w:cs="Times New Roman"/>
          <w:sz w:val="12"/>
          <w:szCs w:val="12"/>
        </w:rPr>
        <w:t>О внесении изменений в постановление администрации сельского поселения Черновка муниципального района Сергиевский Самарской области</w:t>
      </w:r>
      <w:r w:rsidR="00EC7A3A">
        <w:rPr>
          <w:rFonts w:ascii="Times New Roman" w:hAnsi="Times New Roman" w:cs="Times New Roman"/>
          <w:sz w:val="12"/>
          <w:szCs w:val="12"/>
        </w:rPr>
        <w:t xml:space="preserve"> №19 от 30.06.21г.</w:t>
      </w:r>
      <w:r w:rsidR="008E6A92" w:rsidRPr="008E6A92">
        <w:rPr>
          <w:rFonts w:ascii="Times New Roman" w:hAnsi="Times New Roman" w:cs="Times New Roman"/>
          <w:sz w:val="12"/>
          <w:szCs w:val="12"/>
        </w:rPr>
        <w:t xml:space="preserve"> «Об утверждении муниципальной программы «Профилактика терроризма и экстремизма в сельском поселении Черновка муниципального района Сергиевский Самарской области</w:t>
      </w:r>
      <w:r w:rsidR="008E6A92">
        <w:rPr>
          <w:rFonts w:ascii="Times New Roman" w:hAnsi="Times New Roman" w:cs="Times New Roman"/>
          <w:sz w:val="12"/>
          <w:szCs w:val="12"/>
        </w:rPr>
        <w:t xml:space="preserve"> </w:t>
      </w:r>
      <w:r w:rsidR="008E6A92" w:rsidRPr="008E6A92">
        <w:rPr>
          <w:rFonts w:ascii="Times New Roman" w:hAnsi="Times New Roman" w:cs="Times New Roman"/>
          <w:sz w:val="12"/>
          <w:szCs w:val="12"/>
        </w:rPr>
        <w:t xml:space="preserve"> на 2021 – 2025 годы»</w:t>
      </w:r>
      <w:r>
        <w:rPr>
          <w:rFonts w:ascii="Times New Roman" w:hAnsi="Times New Roman" w:cs="Times New Roman"/>
          <w:sz w:val="12"/>
          <w:szCs w:val="12"/>
        </w:rPr>
        <w:t>»…</w:t>
      </w:r>
      <w:r w:rsidR="008E6A92">
        <w:rPr>
          <w:rFonts w:ascii="Times New Roman" w:hAnsi="Times New Roman" w:cs="Times New Roman"/>
          <w:sz w:val="12"/>
          <w:szCs w:val="12"/>
        </w:rPr>
        <w:t>……</w:t>
      </w:r>
      <w:r w:rsidR="007953DF">
        <w:rPr>
          <w:rFonts w:ascii="Times New Roman" w:hAnsi="Times New Roman" w:cs="Times New Roman"/>
          <w:sz w:val="12"/>
          <w:szCs w:val="12"/>
        </w:rPr>
        <w:t>………………</w:t>
      </w:r>
      <w:r w:rsidR="00A64501">
        <w:rPr>
          <w:rFonts w:ascii="Times New Roman" w:hAnsi="Times New Roman" w:cs="Times New Roman"/>
          <w:sz w:val="12"/>
          <w:szCs w:val="12"/>
        </w:rPr>
        <w:t>…...</w:t>
      </w:r>
      <w:r w:rsidR="007953DF">
        <w:rPr>
          <w:rFonts w:ascii="Times New Roman" w:hAnsi="Times New Roman" w:cs="Times New Roman"/>
          <w:sz w:val="12"/>
          <w:szCs w:val="12"/>
        </w:rPr>
        <w:t>………..</w:t>
      </w:r>
      <w:r w:rsidR="00A64501">
        <w:rPr>
          <w:rFonts w:ascii="Times New Roman" w:hAnsi="Times New Roman" w:cs="Times New Roman"/>
          <w:sz w:val="12"/>
          <w:szCs w:val="12"/>
        </w:rPr>
        <w:t>3</w:t>
      </w: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FE57B0">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5258AA" w:rsidRDefault="00FE57B0" w:rsidP="0015017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№901 от 24 августа 2023 года «</w:t>
      </w:r>
      <w:r w:rsidRPr="00FE57B0">
        <w:rPr>
          <w:rFonts w:ascii="Times New Roman" w:eastAsia="Calibri" w:hAnsi="Times New Roman" w:cs="Times New Roman"/>
          <w:sz w:val="12"/>
          <w:szCs w:val="12"/>
        </w:rPr>
        <w:t>Об утверждении муниципальной программы «Развитие муниципальной службы в муниципальном районе Сергиевский Самарской области на 2024-2028 годы»</w:t>
      </w:r>
      <w:r w:rsidR="003B5FB7">
        <w:rPr>
          <w:rFonts w:ascii="Times New Roman" w:eastAsia="Calibri" w:hAnsi="Times New Roman" w:cs="Times New Roman"/>
          <w:sz w:val="12"/>
          <w:szCs w:val="12"/>
        </w:rPr>
        <w:t>»</w:t>
      </w:r>
      <w:r>
        <w:rPr>
          <w:rFonts w:ascii="Times New Roman" w:eastAsia="Calibri" w:hAnsi="Times New Roman" w:cs="Times New Roman"/>
          <w:sz w:val="12"/>
          <w:szCs w:val="12"/>
        </w:rPr>
        <w:t>………………………………………………………………………………………………</w:t>
      </w:r>
      <w:r w:rsidR="003C19FC">
        <w:rPr>
          <w:rFonts w:ascii="Times New Roman" w:eastAsia="Calibri" w:hAnsi="Times New Roman" w:cs="Times New Roman"/>
          <w:sz w:val="12"/>
          <w:szCs w:val="12"/>
        </w:rPr>
        <w:t>..</w:t>
      </w:r>
      <w:bookmarkStart w:id="0" w:name="_GoBack"/>
      <w:bookmarkEnd w:id="0"/>
      <w:r>
        <w:rPr>
          <w:rFonts w:ascii="Times New Roman" w:eastAsia="Calibri" w:hAnsi="Times New Roman" w:cs="Times New Roman"/>
          <w:sz w:val="12"/>
          <w:szCs w:val="12"/>
        </w:rPr>
        <w:t>…….</w:t>
      </w:r>
      <w:r w:rsidR="00A64501">
        <w:rPr>
          <w:rFonts w:ascii="Times New Roman" w:eastAsia="Calibri" w:hAnsi="Times New Roman" w:cs="Times New Roman"/>
          <w:sz w:val="12"/>
          <w:szCs w:val="12"/>
        </w:rPr>
        <w:t>5</w:t>
      </w:r>
    </w:p>
    <w:p w:rsidR="005258AA" w:rsidRDefault="005258AA" w:rsidP="0015017C">
      <w:pPr>
        <w:tabs>
          <w:tab w:val="left" w:pos="284"/>
        </w:tabs>
        <w:spacing w:after="0" w:line="240" w:lineRule="auto"/>
        <w:jc w:val="both"/>
        <w:rPr>
          <w:rFonts w:ascii="Times New Roman" w:eastAsia="Calibri" w:hAnsi="Times New Roman" w:cs="Times New Roman"/>
          <w:sz w:val="12"/>
          <w:szCs w:val="12"/>
        </w:rPr>
      </w:pPr>
    </w:p>
    <w:p w:rsidR="00C475AF" w:rsidRPr="00F10300" w:rsidRDefault="00C475AF" w:rsidP="00C475A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F10300">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Липовка</w:t>
      </w:r>
      <w:r w:rsidRPr="00F10300">
        <w:rPr>
          <w:rFonts w:ascii="Times New Roman" w:eastAsia="Calibri" w:hAnsi="Times New Roman" w:cs="Times New Roman"/>
          <w:sz w:val="12"/>
          <w:szCs w:val="12"/>
        </w:rPr>
        <w:t xml:space="preserve"> муниципального района Сергиевский Самарской области</w:t>
      </w:r>
    </w:p>
    <w:p w:rsidR="005258AA" w:rsidRDefault="00C475AF" w:rsidP="00C475AF">
      <w:pPr>
        <w:tabs>
          <w:tab w:val="left" w:pos="284"/>
        </w:tabs>
        <w:spacing w:after="0" w:line="240" w:lineRule="auto"/>
        <w:jc w:val="both"/>
        <w:rPr>
          <w:rFonts w:ascii="Times New Roman" w:eastAsia="Calibri" w:hAnsi="Times New Roman" w:cs="Times New Roman"/>
          <w:sz w:val="12"/>
          <w:szCs w:val="12"/>
        </w:rPr>
      </w:pPr>
      <w:r>
        <w:rPr>
          <w:rFonts w:ascii="Times New Roman" w:hAnsi="Times New Roman" w:cs="Times New Roman"/>
          <w:sz w:val="12"/>
          <w:szCs w:val="12"/>
        </w:rPr>
        <w:t>№30 от 24 августа 2023 года «</w:t>
      </w:r>
      <w:r w:rsidRPr="00C475AF">
        <w:rPr>
          <w:rFonts w:ascii="Times New Roman" w:hAnsi="Times New Roman" w:cs="Times New Roman"/>
          <w:sz w:val="12"/>
          <w:szCs w:val="12"/>
        </w:rPr>
        <w:t>О внесении изменений в постановление администрации сельского поселения Липовка муниципального района Сергиевский Самарской области №24 от 30.06.2021 г.  «Об утверждении муниципальной программы «Профилактика терроризма и экстремизма в сельском поселении Липовка муниципального района Сергиевский Самарской области</w:t>
      </w:r>
      <w:r>
        <w:rPr>
          <w:rFonts w:ascii="Times New Roman" w:hAnsi="Times New Roman" w:cs="Times New Roman"/>
          <w:sz w:val="12"/>
          <w:szCs w:val="12"/>
        </w:rPr>
        <w:t xml:space="preserve"> </w:t>
      </w:r>
      <w:r w:rsidRPr="00C475AF">
        <w:rPr>
          <w:rFonts w:ascii="Times New Roman" w:hAnsi="Times New Roman" w:cs="Times New Roman"/>
          <w:sz w:val="12"/>
          <w:szCs w:val="12"/>
        </w:rPr>
        <w:t xml:space="preserve"> на 2021 – 2025 годы»</w:t>
      </w:r>
      <w:r w:rsidR="003B5FB7">
        <w:rPr>
          <w:rFonts w:ascii="Times New Roman" w:hAnsi="Times New Roman" w:cs="Times New Roman"/>
          <w:sz w:val="12"/>
          <w:szCs w:val="12"/>
        </w:rPr>
        <w:t>»</w:t>
      </w:r>
      <w:r>
        <w:rPr>
          <w:rFonts w:ascii="Times New Roman" w:hAnsi="Times New Roman" w:cs="Times New Roman"/>
          <w:sz w:val="12"/>
          <w:szCs w:val="12"/>
        </w:rPr>
        <w:t>……………………………</w:t>
      </w:r>
      <w:r w:rsidR="00A64501">
        <w:rPr>
          <w:rFonts w:ascii="Times New Roman" w:hAnsi="Times New Roman" w:cs="Times New Roman"/>
          <w:sz w:val="12"/>
          <w:szCs w:val="12"/>
        </w:rPr>
        <w:t>…….</w:t>
      </w:r>
      <w:r>
        <w:rPr>
          <w:rFonts w:ascii="Times New Roman" w:hAnsi="Times New Roman" w:cs="Times New Roman"/>
          <w:sz w:val="12"/>
          <w:szCs w:val="12"/>
        </w:rPr>
        <w:t>….</w:t>
      </w:r>
      <w:r w:rsidR="00A64501">
        <w:rPr>
          <w:rFonts w:ascii="Times New Roman" w:hAnsi="Times New Roman" w:cs="Times New Roman"/>
          <w:sz w:val="12"/>
          <w:szCs w:val="12"/>
        </w:rPr>
        <w:t>8</w:t>
      </w:r>
    </w:p>
    <w:p w:rsidR="005258AA" w:rsidRDefault="005258AA" w:rsidP="0015017C">
      <w:pPr>
        <w:tabs>
          <w:tab w:val="left" w:pos="284"/>
        </w:tabs>
        <w:spacing w:after="0" w:line="240" w:lineRule="auto"/>
        <w:jc w:val="both"/>
        <w:rPr>
          <w:rFonts w:ascii="Times New Roman" w:eastAsia="Calibri" w:hAnsi="Times New Roman" w:cs="Times New Roman"/>
          <w:sz w:val="12"/>
          <w:szCs w:val="12"/>
        </w:rPr>
      </w:pPr>
    </w:p>
    <w:p w:rsidR="004E0F5A" w:rsidRPr="00F10300" w:rsidRDefault="004E0F5A" w:rsidP="004E0F5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F10300">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Захаркино</w:t>
      </w:r>
      <w:r w:rsidRPr="00F10300">
        <w:rPr>
          <w:rFonts w:ascii="Times New Roman" w:eastAsia="Calibri" w:hAnsi="Times New Roman" w:cs="Times New Roman"/>
          <w:sz w:val="12"/>
          <w:szCs w:val="12"/>
        </w:rPr>
        <w:t xml:space="preserve"> муниципального района Сергиевский Самарской области</w:t>
      </w:r>
    </w:p>
    <w:p w:rsidR="005258AA" w:rsidRDefault="003B5FB7" w:rsidP="004E0F5A">
      <w:pPr>
        <w:tabs>
          <w:tab w:val="left" w:pos="284"/>
        </w:tabs>
        <w:spacing w:after="0" w:line="240" w:lineRule="auto"/>
        <w:jc w:val="both"/>
        <w:rPr>
          <w:rFonts w:ascii="Times New Roman" w:eastAsia="Calibri" w:hAnsi="Times New Roman" w:cs="Times New Roman"/>
          <w:sz w:val="12"/>
          <w:szCs w:val="12"/>
        </w:rPr>
      </w:pPr>
      <w:r>
        <w:rPr>
          <w:rFonts w:ascii="Times New Roman" w:hAnsi="Times New Roman" w:cs="Times New Roman"/>
          <w:sz w:val="12"/>
          <w:szCs w:val="12"/>
        </w:rPr>
        <w:t>№29</w:t>
      </w:r>
      <w:r w:rsidR="004E0F5A">
        <w:rPr>
          <w:rFonts w:ascii="Times New Roman" w:hAnsi="Times New Roman" w:cs="Times New Roman"/>
          <w:sz w:val="12"/>
          <w:szCs w:val="12"/>
        </w:rPr>
        <w:t xml:space="preserve"> от 24 августа 2023 года «</w:t>
      </w:r>
      <w:r w:rsidR="004E0F5A" w:rsidRPr="004E0F5A">
        <w:rPr>
          <w:rFonts w:ascii="Times New Roman" w:eastAsia="Calibri" w:hAnsi="Times New Roman" w:cs="Times New Roman"/>
          <w:sz w:val="12"/>
          <w:szCs w:val="12"/>
        </w:rPr>
        <w:t xml:space="preserve">О внесении изменений в постановление администрации сельского поселения Захаркино муниципального района Сергиевский Самарской области </w:t>
      </w:r>
      <w:r w:rsidR="007351E8">
        <w:rPr>
          <w:rFonts w:ascii="Times New Roman" w:eastAsia="Calibri" w:hAnsi="Times New Roman" w:cs="Times New Roman"/>
          <w:sz w:val="12"/>
          <w:szCs w:val="12"/>
        </w:rPr>
        <w:t>№21 от 30.06.2021г.</w:t>
      </w:r>
      <w:r w:rsidR="004E0F5A" w:rsidRPr="004E0F5A">
        <w:rPr>
          <w:rFonts w:ascii="Times New Roman" w:eastAsia="Calibri" w:hAnsi="Times New Roman" w:cs="Times New Roman"/>
          <w:sz w:val="12"/>
          <w:szCs w:val="12"/>
        </w:rPr>
        <w:t xml:space="preserve"> «Об утверждении муниципальной программы «Профилактика терроризма и экстремизма в сельском поселении Захаркино муниципального района Сергиевский Самарской области</w:t>
      </w:r>
      <w:r>
        <w:rPr>
          <w:rFonts w:ascii="Times New Roman" w:eastAsia="Calibri" w:hAnsi="Times New Roman" w:cs="Times New Roman"/>
          <w:sz w:val="12"/>
          <w:szCs w:val="12"/>
        </w:rPr>
        <w:t xml:space="preserve"> </w:t>
      </w:r>
      <w:r w:rsidR="004E0F5A" w:rsidRPr="004E0F5A">
        <w:rPr>
          <w:rFonts w:ascii="Times New Roman" w:eastAsia="Calibri" w:hAnsi="Times New Roman" w:cs="Times New Roman"/>
          <w:sz w:val="12"/>
          <w:szCs w:val="12"/>
        </w:rPr>
        <w:t xml:space="preserve"> на 2021 – 2025 годы»</w:t>
      </w:r>
      <w:r>
        <w:rPr>
          <w:rFonts w:ascii="Times New Roman" w:eastAsia="Calibri" w:hAnsi="Times New Roman" w:cs="Times New Roman"/>
          <w:sz w:val="12"/>
          <w:szCs w:val="12"/>
        </w:rPr>
        <w:t>»………………………</w:t>
      </w:r>
      <w:r w:rsidR="00A64501">
        <w:rPr>
          <w:rFonts w:ascii="Times New Roman" w:eastAsia="Calibri" w:hAnsi="Times New Roman" w:cs="Times New Roman"/>
          <w:sz w:val="12"/>
          <w:szCs w:val="12"/>
        </w:rPr>
        <w:t>……...</w:t>
      </w:r>
      <w:r>
        <w:rPr>
          <w:rFonts w:ascii="Times New Roman" w:eastAsia="Calibri" w:hAnsi="Times New Roman" w:cs="Times New Roman"/>
          <w:sz w:val="12"/>
          <w:szCs w:val="12"/>
        </w:rPr>
        <w:t>…..</w:t>
      </w:r>
      <w:r w:rsidR="00A64501">
        <w:rPr>
          <w:rFonts w:ascii="Times New Roman" w:eastAsia="Calibri" w:hAnsi="Times New Roman" w:cs="Times New Roman"/>
          <w:sz w:val="12"/>
          <w:szCs w:val="12"/>
        </w:rPr>
        <w:t>11</w:t>
      </w:r>
    </w:p>
    <w:p w:rsidR="005258AA" w:rsidRDefault="005258AA" w:rsidP="0015017C">
      <w:pPr>
        <w:tabs>
          <w:tab w:val="left" w:pos="284"/>
        </w:tabs>
        <w:spacing w:after="0" w:line="240" w:lineRule="auto"/>
        <w:jc w:val="both"/>
        <w:rPr>
          <w:rFonts w:ascii="Times New Roman" w:eastAsia="Calibri" w:hAnsi="Times New Roman" w:cs="Times New Roman"/>
          <w:sz w:val="12"/>
          <w:szCs w:val="12"/>
        </w:rPr>
      </w:pPr>
    </w:p>
    <w:p w:rsidR="00BD2BCA" w:rsidRPr="00F10300" w:rsidRDefault="00BD2BCA" w:rsidP="00BD2BC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F10300">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городского</w:t>
      </w:r>
      <w:r w:rsidRPr="00F10300">
        <w:rPr>
          <w:rFonts w:ascii="Times New Roman" w:eastAsia="Calibri" w:hAnsi="Times New Roman" w:cs="Times New Roman"/>
          <w:sz w:val="12"/>
          <w:szCs w:val="12"/>
        </w:rPr>
        <w:t xml:space="preserve"> поселения </w:t>
      </w:r>
      <w:r>
        <w:rPr>
          <w:rFonts w:ascii="Times New Roman" w:eastAsia="Calibri" w:hAnsi="Times New Roman" w:cs="Times New Roman"/>
          <w:sz w:val="12"/>
          <w:szCs w:val="12"/>
        </w:rPr>
        <w:t>Суходол</w:t>
      </w:r>
      <w:r w:rsidRPr="00F10300">
        <w:rPr>
          <w:rFonts w:ascii="Times New Roman" w:eastAsia="Calibri" w:hAnsi="Times New Roman" w:cs="Times New Roman"/>
          <w:sz w:val="12"/>
          <w:szCs w:val="12"/>
        </w:rPr>
        <w:t xml:space="preserve"> муниципального района Сергиевский Самарской области</w:t>
      </w:r>
    </w:p>
    <w:p w:rsidR="005258AA" w:rsidRDefault="00BD2BCA" w:rsidP="00BD2BCA">
      <w:pPr>
        <w:tabs>
          <w:tab w:val="left" w:pos="284"/>
        </w:tabs>
        <w:spacing w:after="0" w:line="240" w:lineRule="auto"/>
        <w:jc w:val="both"/>
        <w:rPr>
          <w:rFonts w:ascii="Times New Roman" w:eastAsia="Calibri" w:hAnsi="Times New Roman" w:cs="Times New Roman"/>
          <w:sz w:val="12"/>
          <w:szCs w:val="12"/>
        </w:rPr>
      </w:pPr>
      <w:r>
        <w:rPr>
          <w:rFonts w:ascii="Times New Roman" w:hAnsi="Times New Roman" w:cs="Times New Roman"/>
          <w:sz w:val="12"/>
          <w:szCs w:val="12"/>
        </w:rPr>
        <w:t>№125 от 24 августа 2023 года «</w:t>
      </w:r>
      <w:r w:rsidRPr="00BD2BCA">
        <w:rPr>
          <w:rFonts w:ascii="Times New Roman" w:eastAsia="Calibri" w:hAnsi="Times New Roman" w:cs="Times New Roman"/>
          <w:sz w:val="12"/>
          <w:szCs w:val="12"/>
        </w:rPr>
        <w:t>О внесении изменений в Постановление администрации городского поселения Суходол муниципального района Сергиевский № 66 от 06.07.2021 г. «Об утверждении муниципальной программы «Профилактика терроризма и экстремизма в городском поселении Суходол муниципального района Сергиевский Самарской области на 2021 – 2025 годы»</w:t>
      </w:r>
      <w:r>
        <w:rPr>
          <w:rFonts w:ascii="Times New Roman" w:eastAsia="Calibri" w:hAnsi="Times New Roman" w:cs="Times New Roman"/>
          <w:sz w:val="12"/>
          <w:szCs w:val="12"/>
        </w:rPr>
        <w:t>»………………………………</w:t>
      </w:r>
      <w:r w:rsidR="00A64501">
        <w:rPr>
          <w:rFonts w:ascii="Times New Roman" w:eastAsia="Calibri" w:hAnsi="Times New Roman" w:cs="Times New Roman"/>
          <w:sz w:val="12"/>
          <w:szCs w:val="12"/>
        </w:rPr>
        <w:t>…………….</w:t>
      </w:r>
      <w:r>
        <w:rPr>
          <w:rFonts w:ascii="Times New Roman" w:eastAsia="Calibri" w:hAnsi="Times New Roman" w:cs="Times New Roman"/>
          <w:sz w:val="12"/>
          <w:szCs w:val="12"/>
        </w:rPr>
        <w:t>….</w:t>
      </w:r>
      <w:r w:rsidR="00A64501">
        <w:rPr>
          <w:rFonts w:ascii="Times New Roman" w:eastAsia="Calibri" w:hAnsi="Times New Roman" w:cs="Times New Roman"/>
          <w:sz w:val="12"/>
          <w:szCs w:val="12"/>
        </w:rPr>
        <w:t>13</w:t>
      </w:r>
    </w:p>
    <w:p w:rsidR="005258AA" w:rsidRDefault="005258AA" w:rsidP="0015017C">
      <w:pPr>
        <w:tabs>
          <w:tab w:val="left" w:pos="284"/>
        </w:tabs>
        <w:spacing w:after="0" w:line="240" w:lineRule="auto"/>
        <w:jc w:val="both"/>
        <w:rPr>
          <w:rFonts w:ascii="Times New Roman" w:eastAsia="Calibri" w:hAnsi="Times New Roman" w:cs="Times New Roman"/>
          <w:sz w:val="12"/>
          <w:szCs w:val="12"/>
        </w:rPr>
      </w:pPr>
    </w:p>
    <w:p w:rsidR="00B86688" w:rsidRPr="00F10300" w:rsidRDefault="00B86688" w:rsidP="00B8668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F10300">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Красносельское</w:t>
      </w:r>
      <w:r w:rsidRPr="00F10300">
        <w:rPr>
          <w:rFonts w:ascii="Times New Roman" w:eastAsia="Calibri" w:hAnsi="Times New Roman" w:cs="Times New Roman"/>
          <w:sz w:val="12"/>
          <w:szCs w:val="12"/>
        </w:rPr>
        <w:t xml:space="preserve"> муниципального района Сергиевский Самарской области</w:t>
      </w:r>
    </w:p>
    <w:p w:rsidR="005258AA" w:rsidRDefault="00B86688" w:rsidP="00B86688">
      <w:pPr>
        <w:tabs>
          <w:tab w:val="left" w:pos="284"/>
        </w:tabs>
        <w:spacing w:after="0" w:line="240" w:lineRule="auto"/>
        <w:jc w:val="both"/>
        <w:rPr>
          <w:rFonts w:ascii="Times New Roman" w:eastAsia="Calibri" w:hAnsi="Times New Roman" w:cs="Times New Roman"/>
          <w:sz w:val="12"/>
          <w:szCs w:val="12"/>
        </w:rPr>
      </w:pPr>
      <w:r>
        <w:rPr>
          <w:rFonts w:ascii="Times New Roman" w:hAnsi="Times New Roman" w:cs="Times New Roman"/>
          <w:sz w:val="12"/>
          <w:szCs w:val="12"/>
        </w:rPr>
        <w:t>№28 от 24 августа 2023 года «</w:t>
      </w:r>
      <w:r w:rsidRPr="00B86688">
        <w:rPr>
          <w:rFonts w:ascii="Times New Roman" w:eastAsia="Calibri" w:hAnsi="Times New Roman" w:cs="Times New Roman"/>
          <w:sz w:val="12"/>
          <w:szCs w:val="12"/>
        </w:rPr>
        <w:t>О внесении изменений в постановление администрации сельского поселения Красносельское муниципального района Сергиевский Самарской области № 22 от 30.06.2021г. «Об утверждении муниципальной программы «Профилактика терроризма и экстремизма в сельском поселении Красносельское муниципального района Сергиевский Самарской области на 2021 – 2025 годы»</w:t>
      </w:r>
      <w:r w:rsidR="00A64501">
        <w:rPr>
          <w:rFonts w:ascii="Times New Roman" w:eastAsia="Calibri" w:hAnsi="Times New Roman" w:cs="Times New Roman"/>
          <w:sz w:val="12"/>
          <w:szCs w:val="12"/>
        </w:rPr>
        <w:t>»………...…16</w:t>
      </w: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EC7A3A" w:rsidRPr="00F10300" w:rsidRDefault="00EC7A3A" w:rsidP="00EC7A3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F10300">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Светлодольск</w:t>
      </w:r>
      <w:r w:rsidRPr="00F10300">
        <w:rPr>
          <w:rFonts w:ascii="Times New Roman" w:eastAsia="Calibri" w:hAnsi="Times New Roman" w:cs="Times New Roman"/>
          <w:sz w:val="12"/>
          <w:szCs w:val="12"/>
        </w:rPr>
        <w:t xml:space="preserve"> муниципального района Сергиевский Самарской области</w:t>
      </w:r>
    </w:p>
    <w:p w:rsidR="00686B8B" w:rsidRDefault="00EC7A3A" w:rsidP="00021003">
      <w:pPr>
        <w:tabs>
          <w:tab w:val="left" w:pos="284"/>
        </w:tabs>
        <w:spacing w:after="0" w:line="240" w:lineRule="auto"/>
        <w:jc w:val="both"/>
        <w:rPr>
          <w:rFonts w:ascii="Times New Roman" w:eastAsia="Calibri" w:hAnsi="Times New Roman" w:cs="Times New Roman"/>
          <w:sz w:val="12"/>
          <w:szCs w:val="12"/>
        </w:rPr>
      </w:pPr>
      <w:r>
        <w:rPr>
          <w:rFonts w:ascii="Times New Roman" w:hAnsi="Times New Roman" w:cs="Times New Roman"/>
          <w:sz w:val="12"/>
          <w:szCs w:val="12"/>
        </w:rPr>
        <w:t>№35 от 24 августа 2023 года «</w:t>
      </w:r>
      <w:r w:rsidR="00021003" w:rsidRPr="00021003">
        <w:rPr>
          <w:rFonts w:ascii="Times New Roman" w:hAnsi="Times New Roman" w:cs="Times New Roman"/>
          <w:sz w:val="12"/>
          <w:szCs w:val="12"/>
        </w:rPr>
        <w:t>О внесении изменений в постановление администрации сельского поселения Светлодольск муниципального района Сергиевский Самарской области №26 от 30.06.2021г. «Об утверждении муниципальной программы «Профилактика терроризма и экстремизма в сельском поселении Светлодольск муниципального района Сергиевский Самарской области на 2021 – 2025 годы»</w:t>
      </w:r>
      <w:r w:rsidR="00021003">
        <w:rPr>
          <w:rFonts w:ascii="Times New Roman" w:hAnsi="Times New Roman" w:cs="Times New Roman"/>
          <w:sz w:val="12"/>
          <w:szCs w:val="12"/>
        </w:rPr>
        <w:t>»…………</w:t>
      </w:r>
      <w:r w:rsidR="00A64501">
        <w:rPr>
          <w:rFonts w:ascii="Times New Roman" w:hAnsi="Times New Roman" w:cs="Times New Roman"/>
          <w:sz w:val="12"/>
          <w:szCs w:val="12"/>
        </w:rPr>
        <w:t>….</w:t>
      </w:r>
      <w:r w:rsidR="00021003">
        <w:rPr>
          <w:rFonts w:ascii="Times New Roman" w:hAnsi="Times New Roman" w:cs="Times New Roman"/>
          <w:sz w:val="12"/>
          <w:szCs w:val="12"/>
        </w:rPr>
        <w:t>..</w:t>
      </w:r>
      <w:r w:rsidR="00A64501">
        <w:rPr>
          <w:rFonts w:ascii="Times New Roman" w:hAnsi="Times New Roman" w:cs="Times New Roman"/>
          <w:sz w:val="12"/>
          <w:szCs w:val="12"/>
        </w:rPr>
        <w:t>18</w:t>
      </w: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0E3F13" w:rsidRPr="00FE57B0" w:rsidRDefault="000E3F13" w:rsidP="000E3F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FE57B0">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686B8B" w:rsidRDefault="000E3F13" w:rsidP="000E3F1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№906 от 25 августа 2023 года «</w:t>
      </w:r>
      <w:r w:rsidRPr="000E3F13">
        <w:rPr>
          <w:rFonts w:ascii="Times New Roman" w:eastAsia="Calibri" w:hAnsi="Times New Roman" w:cs="Times New Roman"/>
          <w:sz w:val="12"/>
          <w:szCs w:val="12"/>
        </w:rPr>
        <w:t>Об утверждении Порядка</w:t>
      </w:r>
      <w:r>
        <w:rPr>
          <w:rFonts w:ascii="Times New Roman" w:eastAsia="Calibri" w:hAnsi="Times New Roman" w:cs="Times New Roman"/>
          <w:sz w:val="12"/>
          <w:szCs w:val="12"/>
        </w:rPr>
        <w:t xml:space="preserve"> </w:t>
      </w:r>
      <w:r w:rsidRPr="000E3F13">
        <w:rPr>
          <w:rFonts w:ascii="Times New Roman" w:eastAsia="Calibri" w:hAnsi="Times New Roman" w:cs="Times New Roman"/>
          <w:sz w:val="12"/>
          <w:szCs w:val="12"/>
        </w:rPr>
        <w:t>предоставления субсидий за счет средств</w:t>
      </w:r>
      <w:r>
        <w:rPr>
          <w:rFonts w:ascii="Times New Roman" w:eastAsia="Calibri" w:hAnsi="Times New Roman" w:cs="Times New Roman"/>
          <w:sz w:val="12"/>
          <w:szCs w:val="12"/>
        </w:rPr>
        <w:t xml:space="preserve"> </w:t>
      </w:r>
      <w:r w:rsidRPr="000E3F13">
        <w:rPr>
          <w:rFonts w:ascii="Times New Roman" w:eastAsia="Calibri" w:hAnsi="Times New Roman" w:cs="Times New Roman"/>
          <w:sz w:val="12"/>
          <w:szCs w:val="12"/>
        </w:rPr>
        <w:t>бюджета муниципального района Сергиевский Самарской области юридическим лицам (за исключением субсидий государственным</w:t>
      </w:r>
      <w:r>
        <w:rPr>
          <w:rFonts w:ascii="Times New Roman" w:eastAsia="Calibri" w:hAnsi="Times New Roman" w:cs="Times New Roman"/>
          <w:sz w:val="12"/>
          <w:szCs w:val="12"/>
        </w:rPr>
        <w:t xml:space="preserve"> </w:t>
      </w:r>
      <w:r w:rsidRPr="000E3F13">
        <w:rPr>
          <w:rFonts w:ascii="Times New Roman" w:eastAsia="Calibri" w:hAnsi="Times New Roman" w:cs="Times New Roman"/>
          <w:sz w:val="12"/>
          <w:szCs w:val="12"/>
        </w:rPr>
        <w:t>(муниципальным) учреждениям), индивидуальным предпринимателям</w:t>
      </w:r>
      <w:r>
        <w:rPr>
          <w:rFonts w:ascii="Times New Roman" w:eastAsia="Calibri" w:hAnsi="Times New Roman" w:cs="Times New Roman"/>
          <w:sz w:val="12"/>
          <w:szCs w:val="12"/>
        </w:rPr>
        <w:t xml:space="preserve"> </w:t>
      </w:r>
      <w:r w:rsidRPr="000E3F13">
        <w:rPr>
          <w:rFonts w:ascii="Times New Roman" w:eastAsia="Calibri" w:hAnsi="Times New Roman" w:cs="Times New Roman"/>
          <w:sz w:val="12"/>
          <w:szCs w:val="12"/>
        </w:rPr>
        <w:t>в целях возмещения недополученных доходов</w:t>
      </w:r>
      <w:r>
        <w:rPr>
          <w:rFonts w:ascii="Times New Roman" w:eastAsia="Calibri" w:hAnsi="Times New Roman" w:cs="Times New Roman"/>
          <w:sz w:val="12"/>
          <w:szCs w:val="12"/>
        </w:rPr>
        <w:t xml:space="preserve"> </w:t>
      </w:r>
      <w:r w:rsidRPr="000E3F13">
        <w:rPr>
          <w:rFonts w:ascii="Times New Roman" w:eastAsia="Calibri" w:hAnsi="Times New Roman" w:cs="Times New Roman"/>
          <w:sz w:val="12"/>
          <w:szCs w:val="12"/>
        </w:rPr>
        <w:t>по перевозке детей военнослужащих,</w:t>
      </w:r>
      <w:r>
        <w:rPr>
          <w:rFonts w:ascii="Times New Roman" w:eastAsia="Calibri" w:hAnsi="Times New Roman" w:cs="Times New Roman"/>
          <w:sz w:val="12"/>
          <w:szCs w:val="12"/>
        </w:rPr>
        <w:t xml:space="preserve"> </w:t>
      </w:r>
      <w:r w:rsidRPr="000E3F13">
        <w:rPr>
          <w:rFonts w:ascii="Times New Roman" w:eastAsia="Calibri" w:hAnsi="Times New Roman" w:cs="Times New Roman"/>
          <w:sz w:val="12"/>
          <w:szCs w:val="12"/>
        </w:rPr>
        <w:t>принимающих участие в специальной</w:t>
      </w:r>
      <w:r>
        <w:rPr>
          <w:rFonts w:ascii="Times New Roman" w:eastAsia="Calibri" w:hAnsi="Times New Roman" w:cs="Times New Roman"/>
          <w:sz w:val="12"/>
          <w:szCs w:val="12"/>
        </w:rPr>
        <w:t xml:space="preserve"> </w:t>
      </w:r>
      <w:r w:rsidRPr="000E3F13">
        <w:rPr>
          <w:rFonts w:ascii="Times New Roman" w:eastAsia="Calibri" w:hAnsi="Times New Roman" w:cs="Times New Roman"/>
          <w:sz w:val="12"/>
          <w:szCs w:val="12"/>
        </w:rPr>
        <w:t>военной операции, в связи с бесплатным их проездом по муниципальным маршрутам регулярных перевозок по регулируемым тарифам в 2023 году</w:t>
      </w:r>
      <w:r>
        <w:rPr>
          <w:rFonts w:ascii="Times New Roman" w:eastAsia="Calibri" w:hAnsi="Times New Roman" w:cs="Times New Roman"/>
          <w:sz w:val="12"/>
          <w:szCs w:val="12"/>
        </w:rPr>
        <w:t>»……………………………………………………………………………………………</w:t>
      </w:r>
      <w:r w:rsidR="00A64501">
        <w:rPr>
          <w:rFonts w:ascii="Times New Roman" w:eastAsia="Calibri" w:hAnsi="Times New Roman" w:cs="Times New Roman"/>
          <w:sz w:val="12"/>
          <w:szCs w:val="12"/>
        </w:rPr>
        <w:t>………………………….....</w:t>
      </w:r>
      <w:r>
        <w:rPr>
          <w:rFonts w:ascii="Times New Roman" w:eastAsia="Calibri" w:hAnsi="Times New Roman" w:cs="Times New Roman"/>
          <w:sz w:val="12"/>
          <w:szCs w:val="12"/>
        </w:rPr>
        <w:t>………………</w:t>
      </w:r>
      <w:r w:rsidR="00A64501">
        <w:rPr>
          <w:rFonts w:ascii="Times New Roman" w:eastAsia="Calibri" w:hAnsi="Times New Roman" w:cs="Times New Roman"/>
          <w:sz w:val="12"/>
          <w:szCs w:val="12"/>
        </w:rPr>
        <w:t>21</w:t>
      </w: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B32CEE" w:rsidRPr="00F10300" w:rsidRDefault="00B32CEE" w:rsidP="00B32CE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Pr="00F10300">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Воротнее</w:t>
      </w:r>
      <w:r w:rsidRPr="00F10300">
        <w:rPr>
          <w:rFonts w:ascii="Times New Roman" w:eastAsia="Calibri" w:hAnsi="Times New Roman" w:cs="Times New Roman"/>
          <w:sz w:val="12"/>
          <w:szCs w:val="12"/>
        </w:rPr>
        <w:t xml:space="preserve"> муниципального района Сергиевский Самарской области</w:t>
      </w:r>
    </w:p>
    <w:p w:rsidR="00686B8B" w:rsidRDefault="00B32CEE" w:rsidP="00B32CEE">
      <w:pPr>
        <w:tabs>
          <w:tab w:val="left" w:pos="284"/>
        </w:tabs>
        <w:spacing w:after="0" w:line="240" w:lineRule="auto"/>
        <w:jc w:val="both"/>
        <w:rPr>
          <w:rFonts w:ascii="Times New Roman" w:eastAsia="Calibri" w:hAnsi="Times New Roman" w:cs="Times New Roman"/>
          <w:sz w:val="12"/>
          <w:szCs w:val="12"/>
        </w:rPr>
      </w:pPr>
      <w:r>
        <w:rPr>
          <w:rFonts w:ascii="Times New Roman" w:hAnsi="Times New Roman" w:cs="Times New Roman"/>
          <w:sz w:val="12"/>
          <w:szCs w:val="12"/>
        </w:rPr>
        <w:t>№31 от 24 августа 2023 года «</w:t>
      </w:r>
      <w:r w:rsidRPr="00B32CEE">
        <w:rPr>
          <w:rFonts w:ascii="Times New Roman" w:hAnsi="Times New Roman" w:cs="Times New Roman"/>
          <w:sz w:val="12"/>
          <w:szCs w:val="12"/>
        </w:rPr>
        <w:t>О внесении изменений в постановление администрации сельского поселения Воротнее муниципального района Сергиевский Самарской области  №21 от 30.06.201г «Об утверждении муниципальной программы «Профилактика терроризма и экстремизма в сельском поселении Воротнее муниципального района Сергиевский Самарской области на 2021 – 2025 годы»</w:t>
      </w:r>
      <w:r>
        <w:rPr>
          <w:rFonts w:ascii="Times New Roman" w:hAnsi="Times New Roman" w:cs="Times New Roman"/>
          <w:sz w:val="12"/>
          <w:szCs w:val="12"/>
        </w:rPr>
        <w:t>»………………………</w:t>
      </w:r>
      <w:r w:rsidR="00A64501">
        <w:rPr>
          <w:rFonts w:ascii="Times New Roman" w:hAnsi="Times New Roman" w:cs="Times New Roman"/>
          <w:sz w:val="12"/>
          <w:szCs w:val="12"/>
        </w:rPr>
        <w:t>……</w:t>
      </w:r>
      <w:r>
        <w:rPr>
          <w:rFonts w:ascii="Times New Roman" w:hAnsi="Times New Roman" w:cs="Times New Roman"/>
          <w:sz w:val="12"/>
          <w:szCs w:val="12"/>
        </w:rPr>
        <w:t>………</w:t>
      </w:r>
      <w:r w:rsidR="00A64501">
        <w:rPr>
          <w:rFonts w:ascii="Times New Roman" w:hAnsi="Times New Roman" w:cs="Times New Roman"/>
          <w:sz w:val="12"/>
          <w:szCs w:val="12"/>
        </w:rPr>
        <w:t>23</w:t>
      </w: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C639D0" w:rsidRPr="00F10300" w:rsidRDefault="00C639D0" w:rsidP="00C639D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F10300">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Сергиевск</w:t>
      </w:r>
      <w:r w:rsidRPr="00F10300">
        <w:rPr>
          <w:rFonts w:ascii="Times New Roman" w:eastAsia="Calibri" w:hAnsi="Times New Roman" w:cs="Times New Roman"/>
          <w:sz w:val="12"/>
          <w:szCs w:val="12"/>
        </w:rPr>
        <w:t xml:space="preserve"> муниципального района Сергиевский Самарской области</w:t>
      </w:r>
    </w:p>
    <w:p w:rsidR="00686B8B" w:rsidRDefault="00C639D0" w:rsidP="00C639D0">
      <w:pPr>
        <w:tabs>
          <w:tab w:val="left" w:pos="284"/>
        </w:tabs>
        <w:spacing w:after="0" w:line="240" w:lineRule="auto"/>
        <w:jc w:val="both"/>
        <w:rPr>
          <w:rFonts w:ascii="Times New Roman" w:eastAsia="Calibri" w:hAnsi="Times New Roman" w:cs="Times New Roman"/>
          <w:sz w:val="12"/>
          <w:szCs w:val="12"/>
        </w:rPr>
      </w:pPr>
      <w:r>
        <w:rPr>
          <w:rFonts w:ascii="Times New Roman" w:hAnsi="Times New Roman" w:cs="Times New Roman"/>
          <w:sz w:val="12"/>
          <w:szCs w:val="12"/>
        </w:rPr>
        <w:t>№47 от 24 августа 2023 года «</w:t>
      </w:r>
      <w:r w:rsidRPr="00C639D0">
        <w:rPr>
          <w:rFonts w:ascii="Times New Roman" w:eastAsia="Calibri" w:hAnsi="Times New Roman" w:cs="Times New Roman"/>
          <w:sz w:val="12"/>
          <w:szCs w:val="12"/>
        </w:rPr>
        <w:t>О внесении изменений в постановление администрации сельского поселения Сергиевск муниципального района Сергиевский Самарской области №37 от 30.06.2021 г. «Об утверждении муниципальной программы «Профилактика терроризма и экстремизма в сельском поселении Сергиевск муниципального района Сергиевский Самарской области</w:t>
      </w:r>
      <w:r>
        <w:rPr>
          <w:rFonts w:ascii="Times New Roman" w:eastAsia="Calibri" w:hAnsi="Times New Roman" w:cs="Times New Roman"/>
          <w:sz w:val="12"/>
          <w:szCs w:val="12"/>
        </w:rPr>
        <w:t xml:space="preserve"> </w:t>
      </w:r>
      <w:r w:rsidRPr="00C639D0">
        <w:rPr>
          <w:rFonts w:ascii="Times New Roman" w:eastAsia="Calibri" w:hAnsi="Times New Roman" w:cs="Times New Roman"/>
          <w:sz w:val="12"/>
          <w:szCs w:val="12"/>
        </w:rPr>
        <w:t xml:space="preserve"> на 2021 – 2025 годы»</w:t>
      </w:r>
      <w:r>
        <w:rPr>
          <w:rFonts w:ascii="Times New Roman" w:eastAsia="Calibri" w:hAnsi="Times New Roman" w:cs="Times New Roman"/>
          <w:sz w:val="12"/>
          <w:szCs w:val="12"/>
        </w:rPr>
        <w:t>»……………………</w:t>
      </w:r>
      <w:r w:rsidR="00A64501">
        <w:rPr>
          <w:rFonts w:ascii="Times New Roman" w:eastAsia="Calibri" w:hAnsi="Times New Roman" w:cs="Times New Roman"/>
          <w:sz w:val="12"/>
          <w:szCs w:val="12"/>
        </w:rPr>
        <w:t>…………</w:t>
      </w:r>
      <w:r>
        <w:rPr>
          <w:rFonts w:ascii="Times New Roman" w:eastAsia="Calibri" w:hAnsi="Times New Roman" w:cs="Times New Roman"/>
          <w:sz w:val="12"/>
          <w:szCs w:val="12"/>
        </w:rPr>
        <w:t>….</w:t>
      </w:r>
      <w:r w:rsidR="00A64501">
        <w:rPr>
          <w:rFonts w:ascii="Times New Roman" w:eastAsia="Calibri" w:hAnsi="Times New Roman" w:cs="Times New Roman"/>
          <w:sz w:val="12"/>
          <w:szCs w:val="12"/>
        </w:rPr>
        <w:t>25</w:t>
      </w: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962B07" w:rsidRPr="00F10300" w:rsidRDefault="00962B07" w:rsidP="00962B0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F10300">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Калиновка</w:t>
      </w:r>
      <w:r w:rsidRPr="00F10300">
        <w:rPr>
          <w:rFonts w:ascii="Times New Roman" w:eastAsia="Calibri" w:hAnsi="Times New Roman" w:cs="Times New Roman"/>
          <w:sz w:val="12"/>
          <w:szCs w:val="12"/>
        </w:rPr>
        <w:t xml:space="preserve"> муниципального района Сергиевский Самарской области</w:t>
      </w:r>
    </w:p>
    <w:p w:rsidR="00686B8B" w:rsidRDefault="00962B07" w:rsidP="00962B07">
      <w:pPr>
        <w:tabs>
          <w:tab w:val="left" w:pos="284"/>
        </w:tabs>
        <w:spacing w:after="0" w:line="240" w:lineRule="auto"/>
        <w:jc w:val="both"/>
        <w:rPr>
          <w:rFonts w:ascii="Times New Roman" w:eastAsia="Calibri" w:hAnsi="Times New Roman" w:cs="Times New Roman"/>
          <w:sz w:val="12"/>
          <w:szCs w:val="12"/>
        </w:rPr>
      </w:pPr>
      <w:r>
        <w:rPr>
          <w:rFonts w:ascii="Times New Roman" w:hAnsi="Times New Roman" w:cs="Times New Roman"/>
          <w:sz w:val="12"/>
          <w:szCs w:val="12"/>
        </w:rPr>
        <w:t>№34 от 24 августа 2023 года «</w:t>
      </w:r>
      <w:r w:rsidRPr="00962B07">
        <w:rPr>
          <w:rFonts w:ascii="Times New Roman" w:hAnsi="Times New Roman" w:cs="Times New Roman"/>
          <w:sz w:val="12"/>
          <w:szCs w:val="12"/>
        </w:rPr>
        <w:t>О внесении изменений в постановление администрации сельского поселения Калиновка муниципального района Сергиевский Самарской области №18 от 30.06.2021г  «Об утверждении муниципальной программы «Профилактика терроризма и экстремизма в сельском поселении Калиновка муниципального района Сергиевский Самарской области</w:t>
      </w:r>
      <w:r>
        <w:rPr>
          <w:rFonts w:ascii="Times New Roman" w:hAnsi="Times New Roman" w:cs="Times New Roman"/>
          <w:sz w:val="12"/>
          <w:szCs w:val="12"/>
        </w:rPr>
        <w:t xml:space="preserve"> </w:t>
      </w:r>
      <w:r w:rsidRPr="00962B07">
        <w:rPr>
          <w:rFonts w:ascii="Times New Roman" w:hAnsi="Times New Roman" w:cs="Times New Roman"/>
          <w:sz w:val="12"/>
          <w:szCs w:val="12"/>
        </w:rPr>
        <w:t xml:space="preserve"> на 2021 – 2025 годы»</w:t>
      </w:r>
      <w:r>
        <w:rPr>
          <w:rFonts w:ascii="Times New Roman" w:hAnsi="Times New Roman" w:cs="Times New Roman"/>
          <w:sz w:val="12"/>
          <w:szCs w:val="12"/>
        </w:rPr>
        <w:t>»…………………</w:t>
      </w:r>
      <w:r w:rsidR="00A64501">
        <w:rPr>
          <w:rFonts w:ascii="Times New Roman" w:hAnsi="Times New Roman" w:cs="Times New Roman"/>
          <w:sz w:val="12"/>
          <w:szCs w:val="12"/>
        </w:rPr>
        <w:t>…………..</w:t>
      </w:r>
      <w:r>
        <w:rPr>
          <w:rFonts w:ascii="Times New Roman" w:hAnsi="Times New Roman" w:cs="Times New Roman"/>
          <w:sz w:val="12"/>
          <w:szCs w:val="12"/>
        </w:rPr>
        <w:t>…..</w:t>
      </w:r>
      <w:r w:rsidR="00A64501">
        <w:rPr>
          <w:rFonts w:ascii="Times New Roman" w:hAnsi="Times New Roman" w:cs="Times New Roman"/>
          <w:sz w:val="12"/>
          <w:szCs w:val="12"/>
        </w:rPr>
        <w:t>28</w:t>
      </w: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F11BC9" w:rsidRPr="00F10300" w:rsidRDefault="00F11BC9" w:rsidP="00F11BC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F10300">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Серноводск</w:t>
      </w:r>
      <w:r w:rsidRPr="00F10300">
        <w:rPr>
          <w:rFonts w:ascii="Times New Roman" w:eastAsia="Calibri" w:hAnsi="Times New Roman" w:cs="Times New Roman"/>
          <w:sz w:val="12"/>
          <w:szCs w:val="12"/>
        </w:rPr>
        <w:t xml:space="preserve"> муниципального района Сергиевский Самарской области</w:t>
      </w:r>
    </w:p>
    <w:p w:rsidR="00686B8B" w:rsidRDefault="00F11BC9" w:rsidP="00F11BC9">
      <w:pPr>
        <w:tabs>
          <w:tab w:val="left" w:pos="284"/>
        </w:tabs>
        <w:spacing w:after="0" w:line="240" w:lineRule="auto"/>
        <w:jc w:val="both"/>
        <w:rPr>
          <w:rFonts w:ascii="Times New Roman" w:eastAsia="Calibri" w:hAnsi="Times New Roman" w:cs="Times New Roman"/>
          <w:sz w:val="12"/>
          <w:szCs w:val="12"/>
        </w:rPr>
      </w:pPr>
      <w:r>
        <w:rPr>
          <w:rFonts w:ascii="Times New Roman" w:hAnsi="Times New Roman" w:cs="Times New Roman"/>
          <w:sz w:val="12"/>
          <w:szCs w:val="12"/>
        </w:rPr>
        <w:t>№36 от 24 августа 2023 года «</w:t>
      </w:r>
      <w:r w:rsidRPr="00F11BC9">
        <w:rPr>
          <w:rFonts w:ascii="Times New Roman" w:hAnsi="Times New Roman" w:cs="Times New Roman"/>
          <w:sz w:val="12"/>
          <w:szCs w:val="12"/>
        </w:rPr>
        <w:t>О внесении изменений в постановление администрации сельского поселения Серноводск муниципального района Сергиевский Самарской области  № 21 от 30.06.2021г. «Об утверждении муниципальной программы «Профилактика терроризма и экстремизма в сельском поселении Серноводск муниципального района Сергиевский Самарской области</w:t>
      </w:r>
      <w:r>
        <w:rPr>
          <w:rFonts w:ascii="Times New Roman" w:hAnsi="Times New Roman" w:cs="Times New Roman"/>
          <w:sz w:val="12"/>
          <w:szCs w:val="12"/>
        </w:rPr>
        <w:t xml:space="preserve"> </w:t>
      </w:r>
      <w:r w:rsidRPr="00F11BC9">
        <w:rPr>
          <w:rFonts w:ascii="Times New Roman" w:hAnsi="Times New Roman" w:cs="Times New Roman"/>
          <w:sz w:val="12"/>
          <w:szCs w:val="12"/>
        </w:rPr>
        <w:t xml:space="preserve"> на 2021 – 2025 годы»</w:t>
      </w:r>
      <w:r>
        <w:rPr>
          <w:rFonts w:ascii="Times New Roman" w:hAnsi="Times New Roman" w:cs="Times New Roman"/>
          <w:sz w:val="12"/>
          <w:szCs w:val="12"/>
        </w:rPr>
        <w:t>»</w:t>
      </w:r>
      <w:r w:rsidR="00791B4A">
        <w:rPr>
          <w:rFonts w:ascii="Times New Roman" w:hAnsi="Times New Roman" w:cs="Times New Roman"/>
          <w:sz w:val="12"/>
          <w:szCs w:val="12"/>
        </w:rPr>
        <w:t>……………</w:t>
      </w:r>
      <w:r w:rsidR="00A64501">
        <w:rPr>
          <w:rFonts w:ascii="Times New Roman" w:hAnsi="Times New Roman" w:cs="Times New Roman"/>
          <w:sz w:val="12"/>
          <w:szCs w:val="12"/>
        </w:rPr>
        <w:t>……………….</w:t>
      </w:r>
      <w:r w:rsidR="00791B4A">
        <w:rPr>
          <w:rFonts w:ascii="Times New Roman" w:hAnsi="Times New Roman" w:cs="Times New Roman"/>
          <w:sz w:val="12"/>
          <w:szCs w:val="12"/>
        </w:rPr>
        <w:t>….</w:t>
      </w:r>
      <w:r w:rsidR="00A64501">
        <w:rPr>
          <w:rFonts w:ascii="Times New Roman" w:hAnsi="Times New Roman" w:cs="Times New Roman"/>
          <w:sz w:val="12"/>
          <w:szCs w:val="12"/>
        </w:rPr>
        <w:t>30</w:t>
      </w: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791B4A" w:rsidRPr="00F10300" w:rsidRDefault="00791B4A" w:rsidP="00791B4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Pr="00F10300">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Елшанка</w:t>
      </w:r>
      <w:r w:rsidRPr="00F10300">
        <w:rPr>
          <w:rFonts w:ascii="Times New Roman" w:eastAsia="Calibri" w:hAnsi="Times New Roman" w:cs="Times New Roman"/>
          <w:sz w:val="12"/>
          <w:szCs w:val="12"/>
        </w:rPr>
        <w:t xml:space="preserve"> муниципального района Сергиевский Самарской области</w:t>
      </w:r>
    </w:p>
    <w:p w:rsidR="00686B8B" w:rsidRDefault="00791B4A" w:rsidP="00791B4A">
      <w:pPr>
        <w:tabs>
          <w:tab w:val="left" w:pos="284"/>
        </w:tabs>
        <w:spacing w:after="0" w:line="240" w:lineRule="auto"/>
        <w:jc w:val="both"/>
        <w:rPr>
          <w:rFonts w:ascii="Times New Roman" w:eastAsia="Calibri" w:hAnsi="Times New Roman" w:cs="Times New Roman"/>
          <w:sz w:val="12"/>
          <w:szCs w:val="12"/>
        </w:rPr>
      </w:pPr>
      <w:r>
        <w:rPr>
          <w:rFonts w:ascii="Times New Roman" w:hAnsi="Times New Roman" w:cs="Times New Roman"/>
          <w:sz w:val="12"/>
          <w:szCs w:val="12"/>
        </w:rPr>
        <w:t>№32 от 24 августа 2023 года «</w:t>
      </w:r>
      <w:r w:rsidRPr="00791B4A">
        <w:rPr>
          <w:rFonts w:ascii="Times New Roman" w:eastAsia="Calibri" w:hAnsi="Times New Roman" w:cs="Times New Roman"/>
          <w:sz w:val="12"/>
          <w:szCs w:val="12"/>
        </w:rPr>
        <w:t>О внесении изменений в постановление администрации сельского поселения Елшанка муниципального района Сергиевский Самарской области №21 от 30.06.2021 г.  «Об утверждении муниципальной программы «Профилактика терроризма и экстремизма в сельском поселении Елшанка муниципального района Сергиевский Самарской области на 2021 – 2025 годы»</w:t>
      </w:r>
      <w:r>
        <w:rPr>
          <w:rFonts w:ascii="Times New Roman" w:eastAsia="Calibri" w:hAnsi="Times New Roman" w:cs="Times New Roman"/>
          <w:sz w:val="12"/>
          <w:szCs w:val="12"/>
        </w:rPr>
        <w:t>»……………</w:t>
      </w:r>
      <w:r w:rsidR="00A64501">
        <w:rPr>
          <w:rFonts w:ascii="Times New Roman" w:eastAsia="Calibri" w:hAnsi="Times New Roman" w:cs="Times New Roman"/>
          <w:sz w:val="12"/>
          <w:szCs w:val="12"/>
        </w:rPr>
        <w:t>……………………</w:t>
      </w:r>
      <w:r>
        <w:rPr>
          <w:rFonts w:ascii="Times New Roman" w:eastAsia="Calibri" w:hAnsi="Times New Roman" w:cs="Times New Roman"/>
          <w:sz w:val="12"/>
          <w:szCs w:val="12"/>
        </w:rPr>
        <w:t>….</w:t>
      </w:r>
      <w:r w:rsidR="00A64501">
        <w:rPr>
          <w:rFonts w:ascii="Times New Roman" w:eastAsia="Calibri" w:hAnsi="Times New Roman" w:cs="Times New Roman"/>
          <w:sz w:val="12"/>
          <w:szCs w:val="12"/>
        </w:rPr>
        <w:t>33</w:t>
      </w: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EC5F71" w:rsidRDefault="00EC5F71" w:rsidP="0015017C">
      <w:pPr>
        <w:tabs>
          <w:tab w:val="left" w:pos="284"/>
        </w:tabs>
        <w:spacing w:after="0" w:line="240" w:lineRule="auto"/>
        <w:jc w:val="both"/>
        <w:rPr>
          <w:rFonts w:ascii="Times New Roman" w:eastAsia="Calibri" w:hAnsi="Times New Roman" w:cs="Times New Roman"/>
          <w:sz w:val="12"/>
          <w:szCs w:val="12"/>
        </w:rPr>
      </w:pPr>
    </w:p>
    <w:p w:rsidR="00EC5F71" w:rsidRDefault="00EC5F71" w:rsidP="0015017C">
      <w:pPr>
        <w:tabs>
          <w:tab w:val="left" w:pos="284"/>
        </w:tabs>
        <w:spacing w:after="0" w:line="240" w:lineRule="auto"/>
        <w:jc w:val="both"/>
        <w:rPr>
          <w:rFonts w:ascii="Times New Roman" w:eastAsia="Calibri" w:hAnsi="Times New Roman" w:cs="Times New Roman"/>
          <w:sz w:val="12"/>
          <w:szCs w:val="12"/>
        </w:rPr>
      </w:pPr>
    </w:p>
    <w:p w:rsidR="00EC5F71" w:rsidRDefault="00EC5F71" w:rsidP="00EC5F71">
      <w:pPr>
        <w:tabs>
          <w:tab w:val="left" w:pos="284"/>
        </w:tabs>
        <w:spacing w:after="0" w:line="240" w:lineRule="auto"/>
        <w:ind w:firstLine="284"/>
        <w:jc w:val="both"/>
        <w:rPr>
          <w:rFonts w:ascii="Times New Roman" w:eastAsia="Calibri" w:hAnsi="Times New Roman" w:cs="Times New Roman"/>
          <w:sz w:val="12"/>
          <w:szCs w:val="12"/>
        </w:rPr>
      </w:pPr>
    </w:p>
    <w:p w:rsidR="00EC5F71" w:rsidRPr="00F10300" w:rsidRDefault="00EC5F71" w:rsidP="00EC5F7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Pr="00F10300">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Кутузовсикй</w:t>
      </w:r>
      <w:r w:rsidRPr="00F10300">
        <w:rPr>
          <w:rFonts w:ascii="Times New Roman" w:eastAsia="Calibri" w:hAnsi="Times New Roman" w:cs="Times New Roman"/>
          <w:sz w:val="12"/>
          <w:szCs w:val="12"/>
        </w:rPr>
        <w:t xml:space="preserve"> муниципального района Сергиевский Самарской области</w:t>
      </w:r>
    </w:p>
    <w:p w:rsidR="00686B8B" w:rsidRDefault="00EC5F71" w:rsidP="00EC5F71">
      <w:pPr>
        <w:tabs>
          <w:tab w:val="left" w:pos="284"/>
        </w:tabs>
        <w:spacing w:after="0" w:line="240" w:lineRule="auto"/>
        <w:jc w:val="both"/>
        <w:rPr>
          <w:rFonts w:ascii="Times New Roman" w:eastAsia="Calibri" w:hAnsi="Times New Roman" w:cs="Times New Roman"/>
          <w:sz w:val="12"/>
          <w:szCs w:val="12"/>
        </w:rPr>
      </w:pPr>
      <w:r>
        <w:rPr>
          <w:rFonts w:ascii="Times New Roman" w:hAnsi="Times New Roman" w:cs="Times New Roman"/>
          <w:sz w:val="12"/>
          <w:szCs w:val="12"/>
        </w:rPr>
        <w:t>№35 от 28 августа 2023 года «</w:t>
      </w:r>
      <w:r w:rsidRPr="00EC5F71">
        <w:rPr>
          <w:rFonts w:ascii="Times New Roman" w:eastAsia="Calibri" w:hAnsi="Times New Roman" w:cs="Times New Roman"/>
          <w:sz w:val="12"/>
          <w:szCs w:val="12"/>
        </w:rPr>
        <w:t>О внесении изменений в постановление администрации сельского поселения Кутузовский муниципального района Сергиевский Самарской области №22 от 30.06.2021г. «Об утверждении муниципальной программы «Профилактика терроризма и экстремизма в сельском поселении Кутузовский муниципального района Сергиевский Самарской области  на 2021 – 2025 годы»</w:t>
      </w:r>
      <w:r w:rsidR="00A64501">
        <w:rPr>
          <w:rFonts w:ascii="Times New Roman" w:eastAsia="Calibri" w:hAnsi="Times New Roman" w:cs="Times New Roman"/>
          <w:sz w:val="12"/>
          <w:szCs w:val="12"/>
        </w:rPr>
        <w:t>»……………………………….35</w:t>
      </w: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173F31" w:rsidRPr="00F10300" w:rsidRDefault="00173F31" w:rsidP="00173F3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Pr="00F10300">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Кандабулак</w:t>
      </w:r>
      <w:r w:rsidRPr="00F10300">
        <w:rPr>
          <w:rFonts w:ascii="Times New Roman" w:eastAsia="Calibri" w:hAnsi="Times New Roman" w:cs="Times New Roman"/>
          <w:sz w:val="12"/>
          <w:szCs w:val="12"/>
        </w:rPr>
        <w:t xml:space="preserve"> муниципального района Сергиевский Самарской области</w:t>
      </w:r>
    </w:p>
    <w:p w:rsidR="00686B8B" w:rsidRDefault="00173F31" w:rsidP="00173F31">
      <w:pPr>
        <w:tabs>
          <w:tab w:val="left" w:pos="284"/>
        </w:tabs>
        <w:spacing w:after="0" w:line="240" w:lineRule="auto"/>
        <w:jc w:val="both"/>
        <w:rPr>
          <w:rFonts w:ascii="Times New Roman" w:eastAsia="Calibri" w:hAnsi="Times New Roman" w:cs="Times New Roman"/>
          <w:sz w:val="12"/>
          <w:szCs w:val="12"/>
        </w:rPr>
      </w:pPr>
      <w:r>
        <w:rPr>
          <w:rFonts w:ascii="Times New Roman" w:hAnsi="Times New Roman" w:cs="Times New Roman"/>
          <w:sz w:val="12"/>
          <w:szCs w:val="12"/>
        </w:rPr>
        <w:t>№28 от 24 августа 2023 года «</w:t>
      </w:r>
      <w:r w:rsidRPr="00173F31">
        <w:rPr>
          <w:rFonts w:ascii="Times New Roman" w:eastAsia="Calibri" w:hAnsi="Times New Roman" w:cs="Times New Roman"/>
          <w:sz w:val="12"/>
          <w:szCs w:val="12"/>
        </w:rPr>
        <w:t>О внесении изменений в постановление администрации сельского поселения Кандабулак муниципального района Сергиевский Самарской области от 30.06.2021 года № 20 «Об утверждении муниципальной программы «Профилактика терроризма и экстремизма в сельском поселении Кандабулак муниципального района Сергиевский Самарской области на 2021 – 2025 годы</w:t>
      </w:r>
      <w:r w:rsidR="0021280E" w:rsidRPr="00173F31">
        <w:rPr>
          <w:rFonts w:ascii="Times New Roman" w:eastAsia="Calibri" w:hAnsi="Times New Roman" w:cs="Times New Roman"/>
          <w:sz w:val="12"/>
          <w:szCs w:val="12"/>
        </w:rPr>
        <w:t>»</w:t>
      </w:r>
      <w:r w:rsidR="0021280E">
        <w:rPr>
          <w:rFonts w:ascii="Times New Roman" w:eastAsia="Calibri" w:hAnsi="Times New Roman" w:cs="Times New Roman"/>
          <w:sz w:val="12"/>
          <w:szCs w:val="12"/>
        </w:rPr>
        <w:t>»…</w:t>
      </w:r>
      <w:r>
        <w:rPr>
          <w:rFonts w:ascii="Times New Roman" w:eastAsia="Calibri" w:hAnsi="Times New Roman" w:cs="Times New Roman"/>
          <w:sz w:val="12"/>
          <w:szCs w:val="12"/>
        </w:rPr>
        <w:t>……</w:t>
      </w:r>
      <w:r w:rsidR="00A64501">
        <w:rPr>
          <w:rFonts w:ascii="Times New Roman" w:eastAsia="Calibri" w:hAnsi="Times New Roman" w:cs="Times New Roman"/>
          <w:sz w:val="12"/>
          <w:szCs w:val="12"/>
        </w:rPr>
        <w:t>.</w:t>
      </w:r>
      <w:r>
        <w:rPr>
          <w:rFonts w:ascii="Times New Roman" w:eastAsia="Calibri" w:hAnsi="Times New Roman" w:cs="Times New Roman"/>
          <w:sz w:val="12"/>
          <w:szCs w:val="12"/>
        </w:rPr>
        <w:t>……….</w:t>
      </w:r>
      <w:r w:rsidR="00A64501">
        <w:rPr>
          <w:rFonts w:ascii="Times New Roman" w:eastAsia="Calibri" w:hAnsi="Times New Roman" w:cs="Times New Roman"/>
          <w:sz w:val="12"/>
          <w:szCs w:val="12"/>
        </w:rPr>
        <w:t>38</w:t>
      </w: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21280E" w:rsidRPr="00F10300" w:rsidRDefault="0021280E" w:rsidP="0021280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F10300">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Карамало-Аделяково</w:t>
      </w:r>
      <w:r w:rsidRPr="00F10300">
        <w:rPr>
          <w:rFonts w:ascii="Times New Roman" w:eastAsia="Calibri" w:hAnsi="Times New Roman" w:cs="Times New Roman"/>
          <w:sz w:val="12"/>
          <w:szCs w:val="12"/>
        </w:rPr>
        <w:t xml:space="preserve"> муниципального района Сергиевский Самарской области</w:t>
      </w:r>
    </w:p>
    <w:p w:rsidR="00686B8B" w:rsidRDefault="0021280E" w:rsidP="0021280E">
      <w:pPr>
        <w:tabs>
          <w:tab w:val="left" w:pos="284"/>
        </w:tabs>
        <w:spacing w:after="0" w:line="240" w:lineRule="auto"/>
        <w:jc w:val="both"/>
        <w:rPr>
          <w:rFonts w:ascii="Times New Roman" w:eastAsia="Calibri" w:hAnsi="Times New Roman" w:cs="Times New Roman"/>
          <w:sz w:val="12"/>
          <w:szCs w:val="12"/>
        </w:rPr>
      </w:pPr>
      <w:r>
        <w:rPr>
          <w:rFonts w:ascii="Times New Roman" w:hAnsi="Times New Roman" w:cs="Times New Roman"/>
          <w:sz w:val="12"/>
          <w:szCs w:val="12"/>
        </w:rPr>
        <w:t>№25 от 24 августа 2023 года «</w:t>
      </w:r>
      <w:r w:rsidRPr="0021280E">
        <w:rPr>
          <w:rFonts w:ascii="Times New Roman" w:hAnsi="Times New Roman" w:cs="Times New Roman"/>
          <w:sz w:val="12"/>
          <w:szCs w:val="12"/>
        </w:rPr>
        <w:t>О внесении изменений в постановление администрации сельского поселения Кармало-Аделяково муниципального района Сергиевский Самарской области «Об утверждении муниципальной программы «Профилактика терроризма и экстремизма в сельском поселении Кармало-Аделяково муниципального района Сергиевский Самарской области на 2021 – 2025 годы»</w:t>
      </w:r>
      <w:r>
        <w:rPr>
          <w:rFonts w:ascii="Times New Roman" w:hAnsi="Times New Roman" w:cs="Times New Roman"/>
          <w:sz w:val="12"/>
          <w:szCs w:val="12"/>
        </w:rPr>
        <w:t>»……………………</w:t>
      </w:r>
      <w:r w:rsidR="00A64501">
        <w:rPr>
          <w:rFonts w:ascii="Times New Roman" w:hAnsi="Times New Roman" w:cs="Times New Roman"/>
          <w:sz w:val="12"/>
          <w:szCs w:val="12"/>
        </w:rPr>
        <w:t>……..</w:t>
      </w:r>
      <w:r>
        <w:rPr>
          <w:rFonts w:ascii="Times New Roman" w:hAnsi="Times New Roman" w:cs="Times New Roman"/>
          <w:sz w:val="12"/>
          <w:szCs w:val="12"/>
        </w:rPr>
        <w:t>………</w:t>
      </w:r>
      <w:r w:rsidR="00A64501">
        <w:rPr>
          <w:rFonts w:ascii="Times New Roman" w:hAnsi="Times New Roman" w:cs="Times New Roman"/>
          <w:sz w:val="12"/>
          <w:szCs w:val="12"/>
        </w:rPr>
        <w:t>41</w:t>
      </w: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15558" w:rsidRPr="00F10300" w:rsidRDefault="00615558" w:rsidP="0061555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17.</w:t>
      </w:r>
      <w:r w:rsidRPr="00F10300">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Сургут</w:t>
      </w:r>
      <w:r w:rsidRPr="00F10300">
        <w:rPr>
          <w:rFonts w:ascii="Times New Roman" w:eastAsia="Calibri" w:hAnsi="Times New Roman" w:cs="Times New Roman"/>
          <w:sz w:val="12"/>
          <w:szCs w:val="12"/>
        </w:rPr>
        <w:t xml:space="preserve"> муниципального района Сергиевский Самарской области</w:t>
      </w:r>
    </w:p>
    <w:p w:rsidR="00686B8B" w:rsidRDefault="00615558" w:rsidP="00615558">
      <w:pPr>
        <w:tabs>
          <w:tab w:val="left" w:pos="284"/>
        </w:tabs>
        <w:spacing w:after="0" w:line="240" w:lineRule="auto"/>
        <w:jc w:val="both"/>
        <w:rPr>
          <w:rFonts w:ascii="Times New Roman" w:eastAsia="Calibri" w:hAnsi="Times New Roman" w:cs="Times New Roman"/>
          <w:sz w:val="12"/>
          <w:szCs w:val="12"/>
        </w:rPr>
      </w:pPr>
      <w:r>
        <w:rPr>
          <w:rFonts w:ascii="Times New Roman" w:hAnsi="Times New Roman" w:cs="Times New Roman"/>
          <w:sz w:val="12"/>
          <w:szCs w:val="12"/>
        </w:rPr>
        <w:t>№42 от 24 августа 2023 года «</w:t>
      </w:r>
      <w:r w:rsidRPr="00615558">
        <w:rPr>
          <w:rFonts w:ascii="Times New Roman" w:hAnsi="Times New Roman" w:cs="Times New Roman"/>
          <w:sz w:val="12"/>
          <w:szCs w:val="12"/>
        </w:rPr>
        <w:t>О внесении изменений в постановление администрации сельского поселения Сургут муниципального района Сергиевский Самарской области № 28 от 30 июня 2021г. «Об утверждении муниципальной программы «Профилактика терроризма и экстремизма в сельском поселении Сургут муниципального района Сергиевский Самарской области</w:t>
      </w:r>
      <w:r>
        <w:rPr>
          <w:rFonts w:ascii="Times New Roman" w:hAnsi="Times New Roman" w:cs="Times New Roman"/>
          <w:sz w:val="12"/>
          <w:szCs w:val="12"/>
        </w:rPr>
        <w:t xml:space="preserve"> </w:t>
      </w:r>
      <w:r w:rsidRPr="00615558">
        <w:rPr>
          <w:rFonts w:ascii="Times New Roman" w:hAnsi="Times New Roman" w:cs="Times New Roman"/>
          <w:sz w:val="12"/>
          <w:szCs w:val="12"/>
        </w:rPr>
        <w:t>на 2021 – 2025 годы»</w:t>
      </w:r>
      <w:r>
        <w:rPr>
          <w:rFonts w:ascii="Times New Roman" w:hAnsi="Times New Roman" w:cs="Times New Roman"/>
          <w:sz w:val="12"/>
          <w:szCs w:val="12"/>
        </w:rPr>
        <w:t>»…………</w:t>
      </w:r>
      <w:r w:rsidR="00A64501">
        <w:rPr>
          <w:rFonts w:ascii="Times New Roman" w:hAnsi="Times New Roman" w:cs="Times New Roman"/>
          <w:sz w:val="12"/>
          <w:szCs w:val="12"/>
        </w:rPr>
        <w:t>……</w:t>
      </w:r>
      <w:r>
        <w:rPr>
          <w:rFonts w:ascii="Times New Roman" w:hAnsi="Times New Roman" w:cs="Times New Roman"/>
          <w:sz w:val="12"/>
          <w:szCs w:val="12"/>
        </w:rPr>
        <w:t>……..</w:t>
      </w:r>
      <w:r w:rsidR="00A64501">
        <w:rPr>
          <w:rFonts w:ascii="Times New Roman" w:hAnsi="Times New Roman" w:cs="Times New Roman"/>
          <w:sz w:val="12"/>
          <w:szCs w:val="12"/>
        </w:rPr>
        <w:t>43</w:t>
      </w: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D91D45" w:rsidRPr="00F10300" w:rsidRDefault="00D91D45" w:rsidP="00D91D4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18.</w:t>
      </w:r>
      <w:r w:rsidRPr="00F10300">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Верхняя Орлянка</w:t>
      </w:r>
      <w:r w:rsidRPr="00F10300">
        <w:rPr>
          <w:rFonts w:ascii="Times New Roman" w:eastAsia="Calibri" w:hAnsi="Times New Roman" w:cs="Times New Roman"/>
          <w:sz w:val="12"/>
          <w:szCs w:val="12"/>
        </w:rPr>
        <w:t xml:space="preserve"> муниципального района Сергиевский Самарской области</w:t>
      </w:r>
    </w:p>
    <w:p w:rsidR="00686B8B" w:rsidRDefault="00D91D45" w:rsidP="00D91D45">
      <w:pPr>
        <w:tabs>
          <w:tab w:val="left" w:pos="284"/>
        </w:tabs>
        <w:spacing w:after="0" w:line="240" w:lineRule="auto"/>
        <w:jc w:val="both"/>
        <w:rPr>
          <w:rFonts w:ascii="Times New Roman" w:eastAsia="Calibri" w:hAnsi="Times New Roman" w:cs="Times New Roman"/>
          <w:sz w:val="12"/>
          <w:szCs w:val="12"/>
        </w:rPr>
      </w:pPr>
      <w:r>
        <w:rPr>
          <w:rFonts w:ascii="Times New Roman" w:hAnsi="Times New Roman" w:cs="Times New Roman"/>
          <w:sz w:val="12"/>
          <w:szCs w:val="12"/>
        </w:rPr>
        <w:t>№29 от 24 августа 2023 года «</w:t>
      </w:r>
      <w:r w:rsidRPr="00D91D45">
        <w:rPr>
          <w:rFonts w:ascii="Times New Roman" w:eastAsia="Calibri" w:hAnsi="Times New Roman" w:cs="Times New Roman"/>
          <w:sz w:val="12"/>
          <w:szCs w:val="12"/>
        </w:rPr>
        <w:t>О внесении изменений в постановление администрации сельского поселения Верхняя Орлянка муниципального района Сергиевский Самарской области №15 от 30.06.2021г. «Об утверждении муниципальной программы «Профилактика терроризма и экстремизма в сельском поселении Верхняя Орлянка муниципального района Сергиевский Самарской области  на 2021 – 2025 годы»</w:t>
      </w:r>
      <w:r w:rsidR="00A64501">
        <w:rPr>
          <w:rFonts w:ascii="Times New Roman" w:eastAsia="Calibri" w:hAnsi="Times New Roman" w:cs="Times New Roman"/>
          <w:sz w:val="12"/>
          <w:szCs w:val="12"/>
        </w:rPr>
        <w:t>»……...…46</w:t>
      </w: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5C0E43" w:rsidRPr="005C0E43" w:rsidRDefault="005C0E43" w:rsidP="005C0E43">
      <w:pPr>
        <w:tabs>
          <w:tab w:val="left" w:pos="284"/>
        </w:tabs>
        <w:spacing w:after="0" w:line="240" w:lineRule="auto"/>
        <w:ind w:firstLine="284"/>
        <w:jc w:val="both"/>
        <w:rPr>
          <w:rFonts w:ascii="Times New Roman" w:eastAsia="Calibri" w:hAnsi="Times New Roman" w:cs="Times New Roman"/>
          <w:sz w:val="12"/>
          <w:szCs w:val="12"/>
        </w:rPr>
      </w:pPr>
      <w:r w:rsidRPr="005C0E43">
        <w:rPr>
          <w:rFonts w:ascii="Times New Roman" w:eastAsia="Calibri" w:hAnsi="Times New Roman" w:cs="Times New Roman"/>
          <w:sz w:val="12"/>
          <w:szCs w:val="12"/>
        </w:rPr>
        <w:t>1</w:t>
      </w:r>
      <w:r>
        <w:rPr>
          <w:rFonts w:ascii="Times New Roman" w:eastAsia="Calibri" w:hAnsi="Times New Roman" w:cs="Times New Roman"/>
          <w:sz w:val="12"/>
          <w:szCs w:val="12"/>
        </w:rPr>
        <w:t>9</w:t>
      </w:r>
      <w:r w:rsidRPr="005C0E43">
        <w:rPr>
          <w:rFonts w:ascii="Times New Roman" w:eastAsia="Calibri" w:hAnsi="Times New Roman" w:cs="Times New Roman"/>
          <w:sz w:val="12"/>
          <w:szCs w:val="12"/>
        </w:rPr>
        <w:t xml:space="preserve">. Постановление Главы сельского поселения </w:t>
      </w:r>
      <w:r>
        <w:rPr>
          <w:rFonts w:ascii="Times New Roman" w:eastAsia="Calibri" w:hAnsi="Times New Roman" w:cs="Times New Roman"/>
          <w:sz w:val="12"/>
          <w:szCs w:val="12"/>
        </w:rPr>
        <w:t>Верхняя Орлянка</w:t>
      </w:r>
      <w:r w:rsidRPr="005C0E43">
        <w:rPr>
          <w:rFonts w:ascii="Times New Roman" w:eastAsia="Calibri" w:hAnsi="Times New Roman" w:cs="Times New Roman"/>
          <w:sz w:val="12"/>
          <w:szCs w:val="12"/>
        </w:rPr>
        <w:t xml:space="preserve"> муниципального района Сергиевский Самарской области </w:t>
      </w:r>
    </w:p>
    <w:p w:rsidR="00686B8B" w:rsidRDefault="005C0E43" w:rsidP="0015017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 от 25 августа 2023 года «Об инициировании</w:t>
      </w:r>
      <w:r w:rsidRPr="005C0E43">
        <w:rPr>
          <w:rFonts w:ascii="Times New Roman" w:eastAsia="Calibri" w:hAnsi="Times New Roman" w:cs="Times New Roman"/>
          <w:sz w:val="12"/>
          <w:szCs w:val="12"/>
        </w:rPr>
        <w:t xml:space="preserve"> общественного проекта по государственной программе Самарской области «Поддержка инициатив населения муниципальных образований в Самарской области» на 2017-2025 гг.»</w:t>
      </w:r>
      <w:r>
        <w:rPr>
          <w:rFonts w:ascii="Times New Roman" w:eastAsia="Calibri" w:hAnsi="Times New Roman" w:cs="Times New Roman"/>
          <w:sz w:val="12"/>
          <w:szCs w:val="12"/>
        </w:rPr>
        <w:t>»………………</w:t>
      </w:r>
      <w:r w:rsidR="00A64501">
        <w:rPr>
          <w:rFonts w:ascii="Times New Roman" w:eastAsia="Calibri" w:hAnsi="Times New Roman" w:cs="Times New Roman"/>
          <w:sz w:val="12"/>
          <w:szCs w:val="12"/>
        </w:rPr>
        <w:t>..</w:t>
      </w:r>
      <w:r>
        <w:rPr>
          <w:rFonts w:ascii="Times New Roman" w:eastAsia="Calibri" w:hAnsi="Times New Roman" w:cs="Times New Roman"/>
          <w:sz w:val="12"/>
          <w:szCs w:val="12"/>
        </w:rPr>
        <w:t>……</w:t>
      </w:r>
      <w:r w:rsidR="00A64501">
        <w:rPr>
          <w:rFonts w:ascii="Times New Roman" w:eastAsia="Calibri" w:hAnsi="Times New Roman" w:cs="Times New Roman"/>
          <w:sz w:val="12"/>
          <w:szCs w:val="12"/>
        </w:rPr>
        <w:t>………………………………….48</w:t>
      </w:r>
    </w:p>
    <w:p w:rsidR="009C5BE9" w:rsidRDefault="009C5BE9" w:rsidP="0015017C">
      <w:pPr>
        <w:tabs>
          <w:tab w:val="left" w:pos="284"/>
        </w:tabs>
        <w:spacing w:after="0" w:line="240" w:lineRule="auto"/>
        <w:jc w:val="both"/>
        <w:rPr>
          <w:rFonts w:ascii="Times New Roman" w:eastAsia="Calibri" w:hAnsi="Times New Roman" w:cs="Times New Roman"/>
          <w:sz w:val="12"/>
          <w:szCs w:val="12"/>
        </w:rPr>
      </w:pPr>
    </w:p>
    <w:p w:rsidR="009C5BE9" w:rsidRDefault="009C5BE9" w:rsidP="0015017C">
      <w:pPr>
        <w:tabs>
          <w:tab w:val="left" w:pos="284"/>
        </w:tabs>
        <w:spacing w:after="0" w:line="240" w:lineRule="auto"/>
        <w:jc w:val="both"/>
        <w:rPr>
          <w:rFonts w:ascii="Times New Roman" w:eastAsia="Calibri" w:hAnsi="Times New Roman" w:cs="Times New Roman"/>
          <w:sz w:val="12"/>
          <w:szCs w:val="12"/>
        </w:rPr>
      </w:pPr>
    </w:p>
    <w:p w:rsidR="009C5BE9" w:rsidRDefault="009C5BE9" w:rsidP="0015017C">
      <w:pPr>
        <w:tabs>
          <w:tab w:val="left" w:pos="284"/>
        </w:tabs>
        <w:spacing w:after="0" w:line="240" w:lineRule="auto"/>
        <w:jc w:val="both"/>
        <w:rPr>
          <w:rFonts w:ascii="Times New Roman" w:eastAsia="Calibri" w:hAnsi="Times New Roman" w:cs="Times New Roman"/>
          <w:sz w:val="12"/>
          <w:szCs w:val="12"/>
        </w:rPr>
      </w:pPr>
    </w:p>
    <w:p w:rsidR="009C5BE9" w:rsidRDefault="009C5BE9" w:rsidP="0015017C">
      <w:pPr>
        <w:tabs>
          <w:tab w:val="left" w:pos="284"/>
        </w:tabs>
        <w:spacing w:after="0" w:line="240" w:lineRule="auto"/>
        <w:jc w:val="both"/>
        <w:rPr>
          <w:rFonts w:ascii="Times New Roman" w:eastAsia="Calibri" w:hAnsi="Times New Roman" w:cs="Times New Roman"/>
          <w:sz w:val="12"/>
          <w:szCs w:val="12"/>
        </w:rPr>
      </w:pPr>
    </w:p>
    <w:p w:rsidR="009C5BE9" w:rsidRDefault="009C5BE9"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FE57B0">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F10300" w:rsidRPr="00F10300" w:rsidRDefault="00F10300" w:rsidP="00F10300">
      <w:pPr>
        <w:tabs>
          <w:tab w:val="left" w:pos="284"/>
          <w:tab w:val="left" w:pos="3828"/>
        </w:tabs>
        <w:spacing w:after="0" w:line="240" w:lineRule="auto"/>
        <w:jc w:val="center"/>
        <w:rPr>
          <w:rFonts w:ascii="Times New Roman" w:eastAsia="Calibri" w:hAnsi="Times New Roman" w:cs="Times New Roman"/>
          <w:b/>
          <w:sz w:val="12"/>
          <w:szCs w:val="12"/>
        </w:rPr>
      </w:pPr>
      <w:r w:rsidRPr="00F10300">
        <w:rPr>
          <w:rFonts w:ascii="Times New Roman" w:eastAsia="Calibri" w:hAnsi="Times New Roman" w:cs="Times New Roman"/>
          <w:b/>
          <w:sz w:val="12"/>
          <w:szCs w:val="12"/>
        </w:rPr>
        <w:lastRenderedPageBreak/>
        <w:t>АДМИНИСТРАЦИЯ</w:t>
      </w:r>
    </w:p>
    <w:p w:rsidR="00F10300" w:rsidRPr="00F10300" w:rsidRDefault="00F10300" w:rsidP="00F10300">
      <w:pPr>
        <w:tabs>
          <w:tab w:val="left" w:pos="284"/>
          <w:tab w:val="left" w:pos="3828"/>
        </w:tabs>
        <w:spacing w:after="0" w:line="240" w:lineRule="auto"/>
        <w:jc w:val="center"/>
        <w:rPr>
          <w:rFonts w:ascii="Times New Roman" w:eastAsia="Calibri" w:hAnsi="Times New Roman" w:cs="Times New Roman"/>
          <w:b/>
          <w:sz w:val="12"/>
          <w:szCs w:val="12"/>
        </w:rPr>
      </w:pPr>
      <w:r w:rsidRPr="00F10300">
        <w:rPr>
          <w:rFonts w:ascii="Times New Roman" w:eastAsia="Calibri" w:hAnsi="Times New Roman" w:cs="Times New Roman"/>
          <w:b/>
          <w:sz w:val="12"/>
          <w:szCs w:val="12"/>
        </w:rPr>
        <w:t xml:space="preserve">СЕЛЬСКОГО ПОСЕЛЕНИЯ </w:t>
      </w:r>
      <w:r w:rsidR="008E6A92">
        <w:rPr>
          <w:rFonts w:ascii="Times New Roman" w:eastAsia="Calibri" w:hAnsi="Times New Roman" w:cs="Times New Roman"/>
          <w:b/>
          <w:sz w:val="12"/>
          <w:szCs w:val="12"/>
        </w:rPr>
        <w:t>ЧЕРНОВКА</w:t>
      </w:r>
    </w:p>
    <w:p w:rsidR="00F10300" w:rsidRPr="00F10300" w:rsidRDefault="00F10300" w:rsidP="00F10300">
      <w:pPr>
        <w:tabs>
          <w:tab w:val="left" w:pos="284"/>
        </w:tabs>
        <w:spacing w:after="0" w:line="240" w:lineRule="auto"/>
        <w:jc w:val="center"/>
        <w:rPr>
          <w:rFonts w:ascii="Times New Roman" w:eastAsia="Calibri" w:hAnsi="Times New Roman" w:cs="Times New Roman"/>
          <w:b/>
          <w:sz w:val="12"/>
          <w:szCs w:val="12"/>
        </w:rPr>
      </w:pPr>
      <w:r w:rsidRPr="00F10300">
        <w:rPr>
          <w:rFonts w:ascii="Times New Roman" w:eastAsia="Calibri" w:hAnsi="Times New Roman" w:cs="Times New Roman"/>
          <w:b/>
          <w:sz w:val="12"/>
          <w:szCs w:val="12"/>
        </w:rPr>
        <w:t>МУНИЦИПАЛЬНОГО РАЙОНА СЕРГИЕВСКИЙ</w:t>
      </w:r>
    </w:p>
    <w:p w:rsidR="00F10300" w:rsidRPr="00F10300" w:rsidRDefault="00F10300" w:rsidP="00F10300">
      <w:pPr>
        <w:tabs>
          <w:tab w:val="left" w:pos="284"/>
        </w:tabs>
        <w:spacing w:after="0" w:line="240" w:lineRule="auto"/>
        <w:jc w:val="center"/>
        <w:rPr>
          <w:rFonts w:ascii="Times New Roman" w:eastAsia="Calibri" w:hAnsi="Times New Roman" w:cs="Times New Roman"/>
          <w:b/>
          <w:sz w:val="12"/>
          <w:szCs w:val="12"/>
        </w:rPr>
      </w:pPr>
      <w:r w:rsidRPr="00F10300">
        <w:rPr>
          <w:rFonts w:ascii="Times New Roman" w:eastAsia="Calibri" w:hAnsi="Times New Roman" w:cs="Times New Roman"/>
          <w:b/>
          <w:sz w:val="12"/>
          <w:szCs w:val="12"/>
        </w:rPr>
        <w:t>САМАРСКОЙ ОБЛАСТИ</w:t>
      </w:r>
    </w:p>
    <w:p w:rsidR="00F10300" w:rsidRPr="00F10300" w:rsidRDefault="00F10300" w:rsidP="00F10300">
      <w:pPr>
        <w:tabs>
          <w:tab w:val="left" w:pos="284"/>
        </w:tabs>
        <w:spacing w:after="0" w:line="240" w:lineRule="auto"/>
        <w:jc w:val="center"/>
        <w:rPr>
          <w:rFonts w:ascii="Times New Roman" w:eastAsia="Calibri" w:hAnsi="Times New Roman" w:cs="Times New Roman"/>
          <w:sz w:val="12"/>
          <w:szCs w:val="12"/>
        </w:rPr>
      </w:pPr>
    </w:p>
    <w:p w:rsidR="00F10300" w:rsidRPr="00F10300" w:rsidRDefault="00F10300" w:rsidP="00F10300">
      <w:pPr>
        <w:tabs>
          <w:tab w:val="left" w:pos="284"/>
        </w:tabs>
        <w:spacing w:after="0" w:line="240" w:lineRule="auto"/>
        <w:jc w:val="center"/>
        <w:rPr>
          <w:rFonts w:ascii="Times New Roman" w:eastAsia="Calibri" w:hAnsi="Times New Roman" w:cs="Times New Roman"/>
          <w:sz w:val="12"/>
          <w:szCs w:val="12"/>
        </w:rPr>
      </w:pPr>
      <w:r w:rsidRPr="00F10300">
        <w:rPr>
          <w:rFonts w:ascii="Times New Roman" w:eastAsia="Calibri" w:hAnsi="Times New Roman" w:cs="Times New Roman"/>
          <w:sz w:val="12"/>
          <w:szCs w:val="12"/>
        </w:rPr>
        <w:t>ПОСТАНОВЛЕНИЕ</w:t>
      </w:r>
    </w:p>
    <w:p w:rsidR="00F10300" w:rsidRPr="00F10300" w:rsidRDefault="00F10300" w:rsidP="00F1030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8E6A92">
        <w:rPr>
          <w:rFonts w:ascii="Times New Roman" w:eastAsia="Calibri" w:hAnsi="Times New Roman" w:cs="Times New Roman"/>
          <w:sz w:val="12"/>
          <w:szCs w:val="12"/>
        </w:rPr>
        <w:t>4</w:t>
      </w:r>
      <w:r w:rsidRPr="00F10300">
        <w:rPr>
          <w:rFonts w:ascii="Times New Roman" w:eastAsia="Calibri" w:hAnsi="Times New Roman" w:cs="Times New Roman"/>
          <w:sz w:val="12"/>
          <w:szCs w:val="12"/>
        </w:rPr>
        <w:t xml:space="preserve"> </w:t>
      </w:r>
      <w:r>
        <w:rPr>
          <w:rFonts w:ascii="Times New Roman" w:eastAsia="Calibri" w:hAnsi="Times New Roman" w:cs="Times New Roman"/>
          <w:sz w:val="12"/>
          <w:szCs w:val="12"/>
        </w:rPr>
        <w:t>августа</w:t>
      </w:r>
      <w:r w:rsidRPr="00F10300">
        <w:rPr>
          <w:rFonts w:ascii="Times New Roman" w:eastAsia="Calibri" w:hAnsi="Times New Roman" w:cs="Times New Roman"/>
          <w:sz w:val="12"/>
          <w:szCs w:val="12"/>
        </w:rPr>
        <w:t xml:space="preserve"> 20</w:t>
      </w:r>
      <w:r>
        <w:rPr>
          <w:rFonts w:ascii="Times New Roman" w:eastAsia="Calibri" w:hAnsi="Times New Roman" w:cs="Times New Roman"/>
          <w:sz w:val="12"/>
          <w:szCs w:val="12"/>
        </w:rPr>
        <w:t>23</w:t>
      </w:r>
      <w:r w:rsidRPr="00F10300">
        <w:rPr>
          <w:rFonts w:ascii="Times New Roman" w:eastAsia="Calibri" w:hAnsi="Times New Roman" w:cs="Times New Roman"/>
          <w:sz w:val="12"/>
          <w:szCs w:val="12"/>
        </w:rPr>
        <w:t>г.                                                                                                                                                                                                                     №</w:t>
      </w:r>
      <w:r w:rsidR="008E6A92">
        <w:rPr>
          <w:rFonts w:ascii="Times New Roman" w:eastAsia="Calibri" w:hAnsi="Times New Roman" w:cs="Times New Roman"/>
          <w:sz w:val="12"/>
          <w:szCs w:val="12"/>
        </w:rPr>
        <w:t>28</w:t>
      </w:r>
    </w:p>
    <w:p w:rsidR="00EC7A3A" w:rsidRDefault="008E6A92" w:rsidP="008E6A92">
      <w:pPr>
        <w:tabs>
          <w:tab w:val="left" w:pos="284"/>
        </w:tabs>
        <w:spacing w:after="0" w:line="240" w:lineRule="auto"/>
        <w:jc w:val="center"/>
        <w:rPr>
          <w:rFonts w:ascii="Times New Roman" w:eastAsia="Calibri" w:hAnsi="Times New Roman" w:cs="Times New Roman"/>
          <w:b/>
          <w:sz w:val="12"/>
          <w:szCs w:val="12"/>
        </w:rPr>
      </w:pPr>
      <w:r w:rsidRPr="008E6A92">
        <w:rPr>
          <w:rFonts w:ascii="Times New Roman" w:eastAsia="Calibri" w:hAnsi="Times New Roman" w:cs="Times New Roman"/>
          <w:b/>
          <w:sz w:val="12"/>
          <w:szCs w:val="12"/>
        </w:rPr>
        <w:t xml:space="preserve">О внесении изменений в постановление администрации сельского поселения Черновка муниципального района Сергиевский </w:t>
      </w:r>
    </w:p>
    <w:p w:rsidR="00EC7A3A" w:rsidRDefault="008E6A92" w:rsidP="008E6A92">
      <w:pPr>
        <w:tabs>
          <w:tab w:val="left" w:pos="284"/>
        </w:tabs>
        <w:spacing w:after="0" w:line="240" w:lineRule="auto"/>
        <w:jc w:val="center"/>
        <w:rPr>
          <w:rFonts w:ascii="Times New Roman" w:eastAsia="Calibri" w:hAnsi="Times New Roman" w:cs="Times New Roman"/>
          <w:b/>
          <w:sz w:val="12"/>
          <w:szCs w:val="12"/>
        </w:rPr>
      </w:pPr>
      <w:r w:rsidRPr="008E6A92">
        <w:rPr>
          <w:rFonts w:ascii="Times New Roman" w:eastAsia="Calibri" w:hAnsi="Times New Roman" w:cs="Times New Roman"/>
          <w:b/>
          <w:sz w:val="12"/>
          <w:szCs w:val="12"/>
        </w:rPr>
        <w:t>Самарской области</w:t>
      </w:r>
      <w:r w:rsidR="00EC7A3A">
        <w:rPr>
          <w:rFonts w:ascii="Times New Roman" w:eastAsia="Calibri" w:hAnsi="Times New Roman" w:cs="Times New Roman"/>
          <w:b/>
          <w:sz w:val="12"/>
          <w:szCs w:val="12"/>
        </w:rPr>
        <w:t xml:space="preserve"> №19 от 30.06.2021г.</w:t>
      </w:r>
      <w:r w:rsidRPr="008E6A92">
        <w:rPr>
          <w:rFonts w:ascii="Times New Roman" w:eastAsia="Calibri" w:hAnsi="Times New Roman" w:cs="Times New Roman"/>
          <w:b/>
          <w:sz w:val="12"/>
          <w:szCs w:val="12"/>
        </w:rPr>
        <w:t xml:space="preserve"> «Об утверждении муниципальной программы «Профилактика терроризма и экстремизма</w:t>
      </w:r>
    </w:p>
    <w:p w:rsidR="008E6A92" w:rsidRPr="008E6A92" w:rsidRDefault="008E6A92" w:rsidP="008E6A92">
      <w:pPr>
        <w:tabs>
          <w:tab w:val="left" w:pos="284"/>
        </w:tabs>
        <w:spacing w:after="0" w:line="240" w:lineRule="auto"/>
        <w:jc w:val="center"/>
        <w:rPr>
          <w:rFonts w:ascii="Times New Roman" w:eastAsia="Calibri" w:hAnsi="Times New Roman" w:cs="Times New Roman"/>
          <w:b/>
          <w:sz w:val="12"/>
          <w:szCs w:val="12"/>
        </w:rPr>
      </w:pPr>
      <w:r w:rsidRPr="008E6A92">
        <w:rPr>
          <w:rFonts w:ascii="Times New Roman" w:eastAsia="Calibri" w:hAnsi="Times New Roman" w:cs="Times New Roman"/>
          <w:b/>
          <w:sz w:val="12"/>
          <w:szCs w:val="12"/>
        </w:rPr>
        <w:t xml:space="preserve"> в сельском поселении Черновка муниципального района Сергиевский Самарской области</w:t>
      </w:r>
      <w:r>
        <w:rPr>
          <w:rFonts w:ascii="Times New Roman" w:eastAsia="Calibri" w:hAnsi="Times New Roman" w:cs="Times New Roman"/>
          <w:b/>
          <w:sz w:val="12"/>
          <w:szCs w:val="12"/>
        </w:rPr>
        <w:t xml:space="preserve"> </w:t>
      </w:r>
      <w:r w:rsidRPr="008E6A92">
        <w:rPr>
          <w:rFonts w:ascii="Times New Roman" w:eastAsia="Calibri" w:hAnsi="Times New Roman" w:cs="Times New Roman"/>
          <w:b/>
          <w:sz w:val="12"/>
          <w:szCs w:val="12"/>
        </w:rPr>
        <w:t>на 2021 – 2025 годы»</w:t>
      </w:r>
    </w:p>
    <w:p w:rsidR="008E6A92" w:rsidRPr="008E6A92" w:rsidRDefault="008E6A92" w:rsidP="008E6A92">
      <w:pPr>
        <w:tabs>
          <w:tab w:val="left" w:pos="284"/>
        </w:tabs>
        <w:spacing w:after="0" w:line="240" w:lineRule="auto"/>
        <w:jc w:val="both"/>
        <w:rPr>
          <w:rFonts w:ascii="Times New Roman" w:eastAsia="Calibri" w:hAnsi="Times New Roman" w:cs="Times New Roman"/>
          <w:sz w:val="12"/>
          <w:szCs w:val="12"/>
        </w:rPr>
      </w:pPr>
    </w:p>
    <w:p w:rsidR="008E6A92" w:rsidRPr="008E6A92" w:rsidRDefault="008E6A92" w:rsidP="000E7989">
      <w:pPr>
        <w:tabs>
          <w:tab w:val="left" w:pos="284"/>
        </w:tabs>
        <w:spacing w:after="0" w:line="240" w:lineRule="auto"/>
        <w:ind w:firstLine="284"/>
        <w:jc w:val="both"/>
        <w:rPr>
          <w:rFonts w:ascii="Times New Roman" w:eastAsia="Calibri" w:hAnsi="Times New Roman" w:cs="Times New Roman"/>
          <w:sz w:val="12"/>
          <w:szCs w:val="12"/>
        </w:rPr>
      </w:pPr>
      <w:r w:rsidRPr="008E6A92">
        <w:rPr>
          <w:rFonts w:ascii="Times New Roman" w:eastAsia="Calibri" w:hAnsi="Times New Roman" w:cs="Times New Roman"/>
          <w:sz w:val="12"/>
          <w:szCs w:val="12"/>
        </w:rPr>
        <w:t xml:space="preserve">В соответствии с Федеральными Законами от 06.03.2006. № 35-ФЗ «О противодействии терроризму», от 06.10.2003. № 131-ФЗ «Об общих принципах организации местного самоуправления в Российской Федерации», от 25.07.2002. № 114-ФЗ «О противодействии экстремистской деятельности», Указом Президента Российской Федерации от 15.06. 2006. № 116 «О мерах по противодействию терроризму», Уставом сельского поселения Черновка муниципального района Сергиевский Самарской области, Администрация   сельского поселения Черновка муниципального района Сергиевский Самарской области, </w:t>
      </w:r>
    </w:p>
    <w:p w:rsidR="008E6A92" w:rsidRPr="008E6A92" w:rsidRDefault="008E6A92" w:rsidP="000E7989">
      <w:pPr>
        <w:tabs>
          <w:tab w:val="left" w:pos="284"/>
        </w:tabs>
        <w:spacing w:after="0" w:line="240" w:lineRule="auto"/>
        <w:ind w:firstLine="284"/>
        <w:jc w:val="both"/>
        <w:rPr>
          <w:rFonts w:ascii="Times New Roman" w:eastAsia="Calibri" w:hAnsi="Times New Roman" w:cs="Times New Roman"/>
          <w:sz w:val="12"/>
          <w:szCs w:val="12"/>
        </w:rPr>
      </w:pPr>
      <w:r w:rsidRPr="008E6A92">
        <w:rPr>
          <w:rFonts w:ascii="Times New Roman" w:eastAsia="Calibri" w:hAnsi="Times New Roman" w:cs="Times New Roman"/>
          <w:b/>
          <w:sz w:val="12"/>
          <w:szCs w:val="12"/>
        </w:rPr>
        <w:t>ПОСТАНОВЛЯЕТ</w:t>
      </w:r>
      <w:r w:rsidRPr="008E6A92">
        <w:rPr>
          <w:rFonts w:ascii="Times New Roman" w:eastAsia="Calibri" w:hAnsi="Times New Roman" w:cs="Times New Roman"/>
          <w:sz w:val="12"/>
          <w:szCs w:val="12"/>
        </w:rPr>
        <w:t>:</w:t>
      </w:r>
    </w:p>
    <w:p w:rsidR="008E6A92" w:rsidRPr="000E7989" w:rsidRDefault="000E7989" w:rsidP="000E798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 xml:space="preserve">1. </w:t>
      </w:r>
      <w:r w:rsidR="008E6A92" w:rsidRPr="000E7989">
        <w:rPr>
          <w:rFonts w:ascii="Times New Roman" w:eastAsia="Calibri" w:hAnsi="Times New Roman" w:cs="Times New Roman"/>
          <w:bCs/>
          <w:sz w:val="12"/>
          <w:szCs w:val="12"/>
        </w:rPr>
        <w:t xml:space="preserve">Внести изменения в постановление администрации сельского поселения Черновка муниципального района Сергиевский Самарской области «Об утверждении муниципальной программы </w:t>
      </w:r>
      <w:r w:rsidR="008E6A92" w:rsidRPr="000E7989">
        <w:rPr>
          <w:rFonts w:ascii="Times New Roman" w:eastAsia="Calibri" w:hAnsi="Times New Roman" w:cs="Times New Roman"/>
          <w:sz w:val="12"/>
          <w:szCs w:val="12"/>
        </w:rPr>
        <w:t>«Профилактика терроризма и экстремизма в сельском поселении Черновка муниципального района Сергиевский Самарской области на 2021 – 2025 годы» (далее - Программа) следующего содержания:</w:t>
      </w:r>
    </w:p>
    <w:p w:rsidR="008E6A92" w:rsidRPr="008E6A92" w:rsidRDefault="008E6A92" w:rsidP="000E7989">
      <w:pPr>
        <w:tabs>
          <w:tab w:val="left" w:pos="284"/>
        </w:tabs>
        <w:spacing w:after="0" w:line="240" w:lineRule="auto"/>
        <w:ind w:firstLine="284"/>
        <w:jc w:val="both"/>
        <w:rPr>
          <w:rFonts w:ascii="Times New Roman" w:eastAsia="Calibri" w:hAnsi="Times New Roman" w:cs="Times New Roman"/>
          <w:sz w:val="12"/>
          <w:szCs w:val="12"/>
        </w:rPr>
      </w:pPr>
      <w:r w:rsidRPr="008E6A92">
        <w:rPr>
          <w:rFonts w:ascii="Times New Roman" w:eastAsia="Calibri" w:hAnsi="Times New Roman" w:cs="Times New Roman"/>
          <w:sz w:val="12"/>
          <w:szCs w:val="12"/>
        </w:rPr>
        <w:t>1.</w:t>
      </w:r>
      <w:r>
        <w:rPr>
          <w:rFonts w:ascii="Times New Roman" w:eastAsia="Calibri" w:hAnsi="Times New Roman" w:cs="Times New Roman"/>
          <w:sz w:val="12"/>
          <w:szCs w:val="12"/>
        </w:rPr>
        <w:t xml:space="preserve">1. </w:t>
      </w:r>
      <w:r w:rsidRPr="008E6A92">
        <w:rPr>
          <w:rFonts w:ascii="Times New Roman" w:eastAsia="Calibri" w:hAnsi="Times New Roman" w:cs="Times New Roman"/>
          <w:sz w:val="12"/>
          <w:szCs w:val="12"/>
        </w:rPr>
        <w:t>Приложение № 1 к Программе изложить в редакции согласно приложению № 1 к настоящему постановлению.</w:t>
      </w:r>
    </w:p>
    <w:p w:rsidR="008E6A92" w:rsidRPr="008E6A92" w:rsidRDefault="000E7989" w:rsidP="000E798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8E6A92" w:rsidRPr="008E6A92">
        <w:rPr>
          <w:rFonts w:ascii="Times New Roman" w:eastAsia="Calibri" w:hAnsi="Times New Roman" w:cs="Times New Roman"/>
          <w:sz w:val="12"/>
          <w:szCs w:val="12"/>
        </w:rPr>
        <w:t>Опубликовать настоящее постановление в газете «Сергиевский вестник».</w:t>
      </w:r>
    </w:p>
    <w:p w:rsidR="008E6A92" w:rsidRPr="008E6A92" w:rsidRDefault="000E7989" w:rsidP="000E798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8E6A92" w:rsidRPr="008E6A92">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8E6A92" w:rsidRPr="008E6A92" w:rsidRDefault="000E7989" w:rsidP="000E798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008E6A92" w:rsidRPr="008E6A92">
        <w:rPr>
          <w:rFonts w:ascii="Times New Roman" w:eastAsia="Calibri" w:hAnsi="Times New Roman" w:cs="Times New Roman"/>
          <w:sz w:val="12"/>
          <w:szCs w:val="12"/>
        </w:rPr>
        <w:t>Контроль за выполнением данного постановления оставляю за собой.</w:t>
      </w:r>
    </w:p>
    <w:p w:rsidR="008E6A92" w:rsidRPr="008E6A92" w:rsidRDefault="008E6A92" w:rsidP="000E7989">
      <w:pPr>
        <w:tabs>
          <w:tab w:val="left" w:pos="284"/>
        </w:tabs>
        <w:spacing w:after="0" w:line="240" w:lineRule="auto"/>
        <w:jc w:val="right"/>
        <w:rPr>
          <w:rFonts w:ascii="Times New Roman" w:eastAsia="Calibri" w:hAnsi="Times New Roman" w:cs="Times New Roman"/>
          <w:bCs/>
          <w:sz w:val="12"/>
          <w:szCs w:val="12"/>
        </w:rPr>
      </w:pPr>
      <w:r w:rsidRPr="008E6A92">
        <w:rPr>
          <w:rFonts w:ascii="Times New Roman" w:eastAsia="Calibri" w:hAnsi="Times New Roman" w:cs="Times New Roman"/>
          <w:bCs/>
          <w:sz w:val="12"/>
          <w:szCs w:val="12"/>
        </w:rPr>
        <w:t>Глава сельского поселения Черновка</w:t>
      </w:r>
    </w:p>
    <w:p w:rsidR="008E6A92" w:rsidRPr="008E6A92" w:rsidRDefault="008E6A92" w:rsidP="000E7989">
      <w:pPr>
        <w:tabs>
          <w:tab w:val="left" w:pos="284"/>
        </w:tabs>
        <w:spacing w:after="0" w:line="240" w:lineRule="auto"/>
        <w:jc w:val="right"/>
        <w:rPr>
          <w:rFonts w:ascii="Times New Roman" w:eastAsia="Calibri" w:hAnsi="Times New Roman" w:cs="Times New Roman"/>
          <w:bCs/>
          <w:sz w:val="12"/>
          <w:szCs w:val="12"/>
        </w:rPr>
      </w:pPr>
      <w:r w:rsidRPr="008E6A92">
        <w:rPr>
          <w:rFonts w:ascii="Times New Roman" w:eastAsia="Calibri" w:hAnsi="Times New Roman" w:cs="Times New Roman"/>
          <w:bCs/>
          <w:sz w:val="12"/>
          <w:szCs w:val="12"/>
        </w:rPr>
        <w:t>муниципального района Сергиевский</w:t>
      </w:r>
    </w:p>
    <w:p w:rsidR="008E6A92" w:rsidRPr="008E6A92" w:rsidRDefault="008E6A92" w:rsidP="000E7989">
      <w:pPr>
        <w:tabs>
          <w:tab w:val="left" w:pos="284"/>
        </w:tabs>
        <w:spacing w:after="0" w:line="240" w:lineRule="auto"/>
        <w:jc w:val="right"/>
        <w:rPr>
          <w:rFonts w:ascii="Times New Roman" w:eastAsia="Calibri" w:hAnsi="Times New Roman" w:cs="Times New Roman"/>
          <w:bCs/>
          <w:sz w:val="12"/>
          <w:szCs w:val="12"/>
        </w:rPr>
      </w:pPr>
      <w:r w:rsidRPr="008E6A92">
        <w:rPr>
          <w:rFonts w:ascii="Times New Roman" w:eastAsia="Calibri" w:hAnsi="Times New Roman" w:cs="Times New Roman"/>
          <w:bCs/>
          <w:sz w:val="12"/>
          <w:szCs w:val="12"/>
        </w:rPr>
        <w:t>С.А.Белов</w:t>
      </w:r>
    </w:p>
    <w:p w:rsidR="008E6A92" w:rsidRPr="008E6A92" w:rsidRDefault="008E6A92" w:rsidP="008E6A92">
      <w:pPr>
        <w:tabs>
          <w:tab w:val="left" w:pos="284"/>
        </w:tabs>
        <w:spacing w:after="0" w:line="240" w:lineRule="auto"/>
        <w:jc w:val="both"/>
        <w:rPr>
          <w:rFonts w:ascii="Times New Roman" w:eastAsia="Calibri" w:hAnsi="Times New Roman" w:cs="Times New Roman"/>
          <w:sz w:val="12"/>
          <w:szCs w:val="12"/>
        </w:rPr>
      </w:pPr>
    </w:p>
    <w:p w:rsidR="000E7989" w:rsidRPr="000E7989" w:rsidRDefault="000E7989" w:rsidP="000E7989">
      <w:pPr>
        <w:spacing w:after="0" w:line="240" w:lineRule="auto"/>
        <w:jc w:val="right"/>
        <w:rPr>
          <w:rFonts w:ascii="Times New Roman" w:eastAsia="Calibri" w:hAnsi="Times New Roman" w:cs="Times New Roman"/>
          <w:i/>
          <w:sz w:val="12"/>
          <w:szCs w:val="12"/>
        </w:rPr>
      </w:pPr>
      <w:r w:rsidRPr="000E7989">
        <w:rPr>
          <w:rFonts w:ascii="Times New Roman" w:eastAsia="Calibri" w:hAnsi="Times New Roman" w:cs="Times New Roman"/>
          <w:i/>
          <w:sz w:val="12"/>
          <w:szCs w:val="12"/>
        </w:rPr>
        <w:t>Приложение№1</w:t>
      </w:r>
    </w:p>
    <w:p w:rsidR="000E7989" w:rsidRPr="000E7989" w:rsidRDefault="000E7989" w:rsidP="000E7989">
      <w:pPr>
        <w:spacing w:after="0" w:line="240" w:lineRule="auto"/>
        <w:jc w:val="right"/>
        <w:rPr>
          <w:rFonts w:ascii="Times New Roman" w:eastAsia="Calibri" w:hAnsi="Times New Roman" w:cs="Times New Roman"/>
          <w:i/>
          <w:sz w:val="12"/>
          <w:szCs w:val="12"/>
        </w:rPr>
      </w:pPr>
      <w:r w:rsidRPr="000E7989">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Черновка</w:t>
      </w:r>
    </w:p>
    <w:p w:rsidR="000E7989" w:rsidRPr="000E7989" w:rsidRDefault="000E7989" w:rsidP="000E7989">
      <w:pPr>
        <w:spacing w:after="0" w:line="240" w:lineRule="auto"/>
        <w:jc w:val="right"/>
        <w:rPr>
          <w:rFonts w:ascii="Times New Roman" w:eastAsia="Calibri" w:hAnsi="Times New Roman" w:cs="Times New Roman"/>
          <w:i/>
          <w:sz w:val="12"/>
          <w:szCs w:val="12"/>
        </w:rPr>
      </w:pPr>
      <w:r w:rsidRPr="000E7989">
        <w:rPr>
          <w:rFonts w:ascii="Times New Roman" w:eastAsia="Calibri" w:hAnsi="Times New Roman" w:cs="Times New Roman"/>
          <w:i/>
          <w:sz w:val="12"/>
          <w:szCs w:val="12"/>
        </w:rPr>
        <w:t>муниципального района Сергиевский</w:t>
      </w:r>
    </w:p>
    <w:p w:rsidR="000E7989" w:rsidRPr="000E7989" w:rsidRDefault="000E7989" w:rsidP="000E7989">
      <w:pPr>
        <w:tabs>
          <w:tab w:val="left" w:pos="284"/>
        </w:tabs>
        <w:spacing w:after="0" w:line="240" w:lineRule="auto"/>
        <w:jc w:val="right"/>
        <w:rPr>
          <w:rFonts w:ascii="Times New Roman" w:eastAsia="Calibri" w:hAnsi="Times New Roman" w:cs="Times New Roman"/>
          <w:sz w:val="12"/>
          <w:szCs w:val="12"/>
        </w:rPr>
      </w:pPr>
      <w:r w:rsidRPr="000E7989">
        <w:rPr>
          <w:rFonts w:ascii="Times New Roman" w:eastAsia="Calibri" w:hAnsi="Times New Roman" w:cs="Times New Roman"/>
          <w:i/>
          <w:sz w:val="12"/>
          <w:szCs w:val="12"/>
        </w:rPr>
        <w:t>№</w:t>
      </w:r>
      <w:r>
        <w:rPr>
          <w:rFonts w:ascii="Times New Roman" w:eastAsia="Calibri" w:hAnsi="Times New Roman" w:cs="Times New Roman"/>
          <w:i/>
          <w:sz w:val="12"/>
          <w:szCs w:val="12"/>
        </w:rPr>
        <w:t>28</w:t>
      </w:r>
      <w:r w:rsidRPr="000E798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24</w:t>
      </w:r>
      <w:r w:rsidRPr="000E7989">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августа</w:t>
      </w:r>
      <w:r w:rsidRPr="000E7989">
        <w:rPr>
          <w:rFonts w:ascii="Times New Roman" w:eastAsia="Calibri" w:hAnsi="Times New Roman" w:cs="Times New Roman"/>
          <w:i/>
          <w:sz w:val="12"/>
          <w:szCs w:val="12"/>
        </w:rPr>
        <w:t xml:space="preserve"> 2023 г.</w:t>
      </w:r>
    </w:p>
    <w:p w:rsidR="000E7989" w:rsidRDefault="000E7989" w:rsidP="000E7989">
      <w:pPr>
        <w:tabs>
          <w:tab w:val="left" w:pos="284"/>
        </w:tabs>
        <w:spacing w:after="0" w:line="240" w:lineRule="auto"/>
        <w:jc w:val="center"/>
        <w:rPr>
          <w:rFonts w:ascii="Times New Roman" w:eastAsia="Calibri" w:hAnsi="Times New Roman" w:cs="Times New Roman"/>
          <w:b/>
          <w:sz w:val="12"/>
          <w:szCs w:val="12"/>
        </w:rPr>
      </w:pPr>
      <w:r w:rsidRPr="000E7989">
        <w:rPr>
          <w:rFonts w:ascii="Times New Roman" w:eastAsia="Calibri" w:hAnsi="Times New Roman" w:cs="Times New Roman"/>
          <w:b/>
          <w:sz w:val="12"/>
          <w:szCs w:val="12"/>
        </w:rPr>
        <w:t>Муниципальная программа</w:t>
      </w:r>
      <w:r>
        <w:rPr>
          <w:rFonts w:ascii="Times New Roman" w:eastAsia="Calibri" w:hAnsi="Times New Roman" w:cs="Times New Roman"/>
          <w:b/>
          <w:sz w:val="12"/>
          <w:szCs w:val="12"/>
        </w:rPr>
        <w:t xml:space="preserve"> </w:t>
      </w:r>
      <w:r w:rsidRPr="000E7989">
        <w:rPr>
          <w:rFonts w:ascii="Times New Roman" w:eastAsia="Calibri" w:hAnsi="Times New Roman" w:cs="Times New Roman"/>
          <w:b/>
          <w:sz w:val="12"/>
          <w:szCs w:val="12"/>
        </w:rPr>
        <w:t>«Профилактика терроризма и экстремизма</w:t>
      </w:r>
    </w:p>
    <w:p w:rsidR="000E7989" w:rsidRPr="000E7989" w:rsidRDefault="000E7989" w:rsidP="000E7989">
      <w:pPr>
        <w:tabs>
          <w:tab w:val="left" w:pos="284"/>
        </w:tabs>
        <w:spacing w:after="0" w:line="240" w:lineRule="auto"/>
        <w:jc w:val="center"/>
        <w:rPr>
          <w:rFonts w:ascii="Times New Roman" w:eastAsia="Calibri" w:hAnsi="Times New Roman" w:cs="Times New Roman"/>
          <w:b/>
          <w:sz w:val="12"/>
          <w:szCs w:val="12"/>
        </w:rPr>
      </w:pPr>
      <w:r w:rsidRPr="000E7989">
        <w:rPr>
          <w:rFonts w:ascii="Times New Roman" w:eastAsia="Calibri" w:hAnsi="Times New Roman" w:cs="Times New Roman"/>
          <w:b/>
          <w:sz w:val="12"/>
          <w:szCs w:val="12"/>
        </w:rPr>
        <w:t>в сельском поселении Черновка муниципального района Сергиевский Самарской области</w:t>
      </w:r>
      <w:r>
        <w:rPr>
          <w:rFonts w:ascii="Times New Roman" w:eastAsia="Calibri" w:hAnsi="Times New Roman" w:cs="Times New Roman"/>
          <w:b/>
          <w:sz w:val="12"/>
          <w:szCs w:val="12"/>
        </w:rPr>
        <w:t xml:space="preserve"> </w:t>
      </w:r>
      <w:r w:rsidRPr="000E7989">
        <w:rPr>
          <w:rFonts w:ascii="Times New Roman" w:eastAsia="Calibri" w:hAnsi="Times New Roman" w:cs="Times New Roman"/>
          <w:b/>
          <w:sz w:val="12"/>
          <w:szCs w:val="12"/>
        </w:rPr>
        <w:t>на 2021 – 2025 годы»</w:t>
      </w:r>
    </w:p>
    <w:p w:rsidR="000E7989" w:rsidRPr="000E7989" w:rsidRDefault="000E7989" w:rsidP="000E7989">
      <w:pPr>
        <w:tabs>
          <w:tab w:val="left" w:pos="284"/>
        </w:tabs>
        <w:spacing w:after="0" w:line="240" w:lineRule="auto"/>
        <w:jc w:val="center"/>
        <w:rPr>
          <w:rFonts w:ascii="Times New Roman" w:eastAsia="Calibri" w:hAnsi="Times New Roman" w:cs="Times New Roman"/>
          <w:sz w:val="12"/>
          <w:szCs w:val="12"/>
        </w:rPr>
      </w:pPr>
      <w:r w:rsidRPr="000E7989">
        <w:rPr>
          <w:rFonts w:ascii="Times New Roman" w:eastAsia="Calibri" w:hAnsi="Times New Roman" w:cs="Times New Roman"/>
          <w:sz w:val="12"/>
          <w:szCs w:val="12"/>
        </w:rPr>
        <w:t>2023г.</w:t>
      </w:r>
    </w:p>
    <w:p w:rsidR="000E7989" w:rsidRPr="000E7989" w:rsidRDefault="000E7989" w:rsidP="000E7989">
      <w:pPr>
        <w:tabs>
          <w:tab w:val="left" w:pos="284"/>
        </w:tabs>
        <w:spacing w:after="0" w:line="240" w:lineRule="auto"/>
        <w:jc w:val="center"/>
        <w:rPr>
          <w:rFonts w:ascii="Times New Roman" w:eastAsia="Calibri" w:hAnsi="Times New Roman" w:cs="Times New Roman"/>
          <w:sz w:val="12"/>
          <w:szCs w:val="12"/>
        </w:rPr>
      </w:pPr>
      <w:r w:rsidRPr="000E7989">
        <w:rPr>
          <w:rFonts w:ascii="Times New Roman" w:eastAsia="Calibri" w:hAnsi="Times New Roman" w:cs="Times New Roman"/>
          <w:sz w:val="12"/>
          <w:szCs w:val="12"/>
        </w:rPr>
        <w:t>ПАСПОРТ</w:t>
      </w:r>
    </w:p>
    <w:p w:rsidR="000E7989" w:rsidRDefault="000E7989" w:rsidP="000E7989">
      <w:pPr>
        <w:tabs>
          <w:tab w:val="left" w:pos="284"/>
        </w:tabs>
        <w:spacing w:after="0" w:line="240" w:lineRule="auto"/>
        <w:jc w:val="center"/>
        <w:rPr>
          <w:rFonts w:ascii="Times New Roman" w:eastAsia="Calibri" w:hAnsi="Times New Roman" w:cs="Times New Roman"/>
          <w:sz w:val="12"/>
          <w:szCs w:val="12"/>
        </w:rPr>
      </w:pPr>
      <w:r w:rsidRPr="000E7989">
        <w:rPr>
          <w:rFonts w:ascii="Times New Roman" w:eastAsia="Calibri" w:hAnsi="Times New Roman" w:cs="Times New Roman"/>
          <w:sz w:val="12"/>
          <w:szCs w:val="12"/>
        </w:rPr>
        <w:t>муниципальной программы</w:t>
      </w:r>
      <w:r>
        <w:rPr>
          <w:rFonts w:ascii="Times New Roman" w:eastAsia="Calibri" w:hAnsi="Times New Roman" w:cs="Times New Roman"/>
          <w:sz w:val="12"/>
          <w:szCs w:val="12"/>
        </w:rPr>
        <w:t xml:space="preserve"> </w:t>
      </w:r>
      <w:r w:rsidRPr="000E7989">
        <w:rPr>
          <w:rFonts w:ascii="Times New Roman" w:eastAsia="Calibri" w:hAnsi="Times New Roman" w:cs="Times New Roman"/>
          <w:sz w:val="12"/>
          <w:szCs w:val="12"/>
        </w:rPr>
        <w:t xml:space="preserve">«Профилактика терроризма и экстремизма </w:t>
      </w:r>
    </w:p>
    <w:p w:rsidR="000E7989" w:rsidRPr="000E7989" w:rsidRDefault="000E7989" w:rsidP="000E7989">
      <w:pPr>
        <w:tabs>
          <w:tab w:val="left" w:pos="284"/>
        </w:tabs>
        <w:spacing w:after="0" w:line="240" w:lineRule="auto"/>
        <w:jc w:val="center"/>
        <w:rPr>
          <w:rFonts w:ascii="Times New Roman" w:eastAsia="Calibri" w:hAnsi="Times New Roman" w:cs="Times New Roman"/>
          <w:sz w:val="12"/>
          <w:szCs w:val="12"/>
        </w:rPr>
      </w:pPr>
      <w:r w:rsidRPr="000E7989">
        <w:rPr>
          <w:rFonts w:ascii="Times New Roman" w:eastAsia="Calibri" w:hAnsi="Times New Roman" w:cs="Times New Roman"/>
          <w:sz w:val="12"/>
          <w:szCs w:val="12"/>
        </w:rPr>
        <w:t>в сельском поселении Черновка муниципального района Сергиевский Самарской области</w:t>
      </w:r>
      <w:r>
        <w:rPr>
          <w:rFonts w:ascii="Times New Roman" w:eastAsia="Calibri" w:hAnsi="Times New Roman" w:cs="Times New Roman"/>
          <w:sz w:val="12"/>
          <w:szCs w:val="12"/>
        </w:rPr>
        <w:t xml:space="preserve"> </w:t>
      </w:r>
      <w:r w:rsidRPr="000E7989">
        <w:rPr>
          <w:rFonts w:ascii="Times New Roman" w:eastAsia="Calibri" w:hAnsi="Times New Roman" w:cs="Times New Roman"/>
          <w:sz w:val="12"/>
          <w:szCs w:val="12"/>
        </w:rPr>
        <w:t>на 2021 – 2025 годы»</w:t>
      </w:r>
    </w:p>
    <w:tbl>
      <w:tblPr>
        <w:tblW w:w="4963"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1560"/>
        <w:gridCol w:w="5953"/>
      </w:tblGrid>
      <w:tr w:rsidR="000E7989" w:rsidRPr="000E7989" w:rsidTr="008D5422">
        <w:trPr>
          <w:trHeight w:val="20"/>
        </w:trPr>
        <w:tc>
          <w:tcPr>
            <w:tcW w:w="1038" w:type="pct"/>
            <w:shd w:val="clear" w:color="auto" w:fill="FFFFFF" w:themeFill="background1"/>
            <w:tcMar>
              <w:top w:w="0" w:type="dxa"/>
              <w:left w:w="28" w:type="dxa"/>
              <w:bottom w:w="0" w:type="dxa"/>
              <w:right w:w="28" w:type="dxa"/>
            </w:tcMar>
          </w:tcPr>
          <w:p w:rsidR="000E7989" w:rsidRPr="000E7989" w:rsidRDefault="000E7989" w:rsidP="000E7989">
            <w:pPr>
              <w:tabs>
                <w:tab w:val="left" w:pos="284"/>
              </w:tabs>
              <w:spacing w:after="0" w:line="240" w:lineRule="auto"/>
              <w:rPr>
                <w:rFonts w:ascii="Times New Roman" w:eastAsia="Calibri" w:hAnsi="Times New Roman" w:cs="Times New Roman"/>
                <w:sz w:val="12"/>
                <w:szCs w:val="12"/>
              </w:rPr>
            </w:pPr>
            <w:r w:rsidRPr="000E7989">
              <w:rPr>
                <w:rFonts w:ascii="Times New Roman" w:eastAsia="Calibri" w:hAnsi="Times New Roman" w:cs="Times New Roman"/>
                <w:sz w:val="12"/>
                <w:szCs w:val="12"/>
              </w:rPr>
              <w:t>Наименование  программы</w:t>
            </w:r>
          </w:p>
          <w:p w:rsidR="000E7989" w:rsidRPr="000E7989" w:rsidRDefault="000E7989" w:rsidP="000E7989">
            <w:pPr>
              <w:tabs>
                <w:tab w:val="left" w:pos="284"/>
              </w:tabs>
              <w:spacing w:after="0" w:line="240" w:lineRule="auto"/>
              <w:rPr>
                <w:rFonts w:ascii="Times New Roman" w:eastAsia="Calibri" w:hAnsi="Times New Roman" w:cs="Times New Roman"/>
                <w:sz w:val="12"/>
                <w:szCs w:val="12"/>
              </w:rPr>
            </w:pPr>
            <w:r w:rsidRPr="000E7989">
              <w:rPr>
                <w:rFonts w:ascii="Times New Roman" w:eastAsia="Calibri" w:hAnsi="Times New Roman" w:cs="Times New Roman"/>
                <w:sz w:val="12"/>
                <w:szCs w:val="12"/>
              </w:rPr>
              <w:t> </w:t>
            </w:r>
          </w:p>
        </w:tc>
        <w:tc>
          <w:tcPr>
            <w:tcW w:w="3962" w:type="pct"/>
            <w:shd w:val="clear" w:color="auto" w:fill="FFFFFF" w:themeFill="background1"/>
            <w:tcMar>
              <w:top w:w="0" w:type="dxa"/>
              <w:left w:w="28" w:type="dxa"/>
              <w:bottom w:w="0" w:type="dxa"/>
              <w:right w:w="28" w:type="dxa"/>
            </w:tcMar>
          </w:tcPr>
          <w:p w:rsidR="000E7989" w:rsidRPr="000E7989" w:rsidRDefault="000E7989" w:rsidP="000E7989">
            <w:pPr>
              <w:tabs>
                <w:tab w:val="left" w:pos="284"/>
              </w:tabs>
              <w:spacing w:after="0" w:line="240" w:lineRule="auto"/>
              <w:rPr>
                <w:rFonts w:ascii="Times New Roman" w:eastAsia="Calibri" w:hAnsi="Times New Roman" w:cs="Times New Roman"/>
                <w:sz w:val="12"/>
                <w:szCs w:val="12"/>
              </w:rPr>
            </w:pPr>
            <w:r w:rsidRPr="000E7989">
              <w:rPr>
                <w:rFonts w:ascii="Times New Roman" w:eastAsia="Calibri" w:hAnsi="Times New Roman" w:cs="Times New Roman"/>
                <w:sz w:val="12"/>
                <w:szCs w:val="12"/>
              </w:rPr>
              <w:t>Муниципальная программа:</w:t>
            </w:r>
          </w:p>
          <w:p w:rsidR="000E7989" w:rsidRPr="000E7989" w:rsidRDefault="000E7989" w:rsidP="000E7989">
            <w:pPr>
              <w:tabs>
                <w:tab w:val="left" w:pos="284"/>
              </w:tabs>
              <w:spacing w:after="0" w:line="240" w:lineRule="auto"/>
              <w:rPr>
                <w:rFonts w:ascii="Times New Roman" w:eastAsia="Calibri" w:hAnsi="Times New Roman" w:cs="Times New Roman"/>
                <w:sz w:val="12"/>
                <w:szCs w:val="12"/>
              </w:rPr>
            </w:pPr>
            <w:r w:rsidRPr="000E7989">
              <w:rPr>
                <w:rFonts w:ascii="Times New Roman" w:eastAsia="Calibri" w:hAnsi="Times New Roman" w:cs="Times New Roman"/>
                <w:sz w:val="12"/>
                <w:szCs w:val="12"/>
              </w:rPr>
              <w:t xml:space="preserve">«Профилактика терроризма и экстремизма в сельском поселении  Черновка муниципального района Сергиевский Самарской области  на 2021 – 2025 годы» </w:t>
            </w:r>
          </w:p>
        </w:tc>
      </w:tr>
      <w:tr w:rsidR="000E7989" w:rsidRPr="000E7989" w:rsidTr="008D5422">
        <w:trPr>
          <w:trHeight w:val="20"/>
        </w:trPr>
        <w:tc>
          <w:tcPr>
            <w:tcW w:w="1038" w:type="pct"/>
            <w:shd w:val="clear" w:color="auto" w:fill="FFFFFF" w:themeFill="background1"/>
            <w:tcMar>
              <w:top w:w="0" w:type="dxa"/>
              <w:left w:w="28" w:type="dxa"/>
              <w:bottom w:w="0" w:type="dxa"/>
              <w:right w:w="28" w:type="dxa"/>
            </w:tcMar>
          </w:tcPr>
          <w:p w:rsidR="000E7989" w:rsidRPr="000E7989" w:rsidRDefault="000E7989" w:rsidP="000E7989">
            <w:pPr>
              <w:tabs>
                <w:tab w:val="left" w:pos="284"/>
              </w:tabs>
              <w:spacing w:after="0" w:line="240" w:lineRule="auto"/>
              <w:rPr>
                <w:rFonts w:ascii="Times New Roman" w:eastAsia="Calibri" w:hAnsi="Times New Roman" w:cs="Times New Roman"/>
                <w:sz w:val="12"/>
                <w:szCs w:val="12"/>
              </w:rPr>
            </w:pPr>
            <w:r w:rsidRPr="000E7989">
              <w:rPr>
                <w:rFonts w:ascii="Times New Roman" w:eastAsia="Calibri" w:hAnsi="Times New Roman" w:cs="Times New Roman"/>
                <w:sz w:val="12"/>
                <w:szCs w:val="12"/>
              </w:rPr>
              <w:t>Основание разработки программы</w:t>
            </w:r>
          </w:p>
          <w:p w:rsidR="000E7989" w:rsidRPr="000E7989" w:rsidRDefault="000E7989" w:rsidP="000E7989">
            <w:pPr>
              <w:tabs>
                <w:tab w:val="left" w:pos="284"/>
              </w:tabs>
              <w:spacing w:after="0" w:line="240" w:lineRule="auto"/>
              <w:rPr>
                <w:rFonts w:ascii="Times New Roman" w:eastAsia="Calibri" w:hAnsi="Times New Roman" w:cs="Times New Roman"/>
                <w:sz w:val="12"/>
                <w:szCs w:val="12"/>
              </w:rPr>
            </w:pPr>
            <w:r w:rsidRPr="000E7989">
              <w:rPr>
                <w:rFonts w:ascii="Times New Roman" w:eastAsia="Calibri" w:hAnsi="Times New Roman" w:cs="Times New Roman"/>
                <w:sz w:val="12"/>
                <w:szCs w:val="12"/>
              </w:rPr>
              <w:t> </w:t>
            </w:r>
          </w:p>
        </w:tc>
        <w:tc>
          <w:tcPr>
            <w:tcW w:w="3962" w:type="pct"/>
            <w:shd w:val="clear" w:color="auto" w:fill="FFFFFF" w:themeFill="background1"/>
            <w:tcMar>
              <w:top w:w="0" w:type="dxa"/>
              <w:left w:w="28" w:type="dxa"/>
              <w:bottom w:w="0" w:type="dxa"/>
              <w:right w:w="28" w:type="dxa"/>
            </w:tcMar>
          </w:tcPr>
          <w:p w:rsidR="000E7989" w:rsidRPr="000E7989" w:rsidRDefault="000E7989" w:rsidP="000E7989">
            <w:pPr>
              <w:tabs>
                <w:tab w:val="left" w:pos="284"/>
              </w:tabs>
              <w:spacing w:after="0" w:line="240" w:lineRule="auto"/>
              <w:rPr>
                <w:rFonts w:ascii="Times New Roman" w:eastAsia="Calibri" w:hAnsi="Times New Roman" w:cs="Times New Roman"/>
                <w:sz w:val="12"/>
                <w:szCs w:val="12"/>
              </w:rPr>
            </w:pPr>
            <w:r w:rsidRPr="000E7989">
              <w:rPr>
                <w:rFonts w:ascii="Times New Roman" w:eastAsia="Calibri" w:hAnsi="Times New Roman" w:cs="Times New Roman"/>
                <w:sz w:val="12"/>
                <w:szCs w:val="12"/>
              </w:rPr>
              <w:t>Федеральные Законы от 06.03.2006. № 35-ФЗ «О противодействии терроризму», от 06.10.2003. № 131-ФЗ «Об общих принципах организации местного самоуправления в Российской Федерации», от 25.07.2002. № 114-ФЗ «О противодействии экстремистской деятельности», Указ Президента Российской Федерации от 15.06. 2006. № 116 «О мерах по противодействию терроризму».</w:t>
            </w:r>
          </w:p>
        </w:tc>
      </w:tr>
      <w:tr w:rsidR="000E7989" w:rsidRPr="000E7989" w:rsidTr="008D5422">
        <w:trPr>
          <w:trHeight w:val="20"/>
        </w:trPr>
        <w:tc>
          <w:tcPr>
            <w:tcW w:w="1038" w:type="pct"/>
            <w:shd w:val="clear" w:color="auto" w:fill="FFFFFF" w:themeFill="background1"/>
            <w:tcMar>
              <w:top w:w="0" w:type="dxa"/>
              <w:left w:w="28" w:type="dxa"/>
              <w:bottom w:w="0" w:type="dxa"/>
              <w:right w:w="28" w:type="dxa"/>
            </w:tcMar>
          </w:tcPr>
          <w:p w:rsidR="000E7989" w:rsidRPr="000E7989" w:rsidRDefault="000E7989" w:rsidP="000E7989">
            <w:pPr>
              <w:tabs>
                <w:tab w:val="left" w:pos="284"/>
              </w:tabs>
              <w:spacing w:after="0" w:line="240" w:lineRule="auto"/>
              <w:rPr>
                <w:rFonts w:ascii="Times New Roman" w:eastAsia="Calibri" w:hAnsi="Times New Roman" w:cs="Times New Roman"/>
                <w:sz w:val="12"/>
                <w:szCs w:val="12"/>
              </w:rPr>
            </w:pPr>
            <w:r w:rsidRPr="000E7989">
              <w:rPr>
                <w:rFonts w:ascii="Times New Roman" w:eastAsia="Calibri" w:hAnsi="Times New Roman" w:cs="Times New Roman"/>
                <w:sz w:val="12"/>
                <w:szCs w:val="12"/>
              </w:rPr>
              <w:t>Заказчик программы</w:t>
            </w:r>
          </w:p>
        </w:tc>
        <w:tc>
          <w:tcPr>
            <w:tcW w:w="3962" w:type="pct"/>
            <w:shd w:val="clear" w:color="auto" w:fill="FFFFFF" w:themeFill="background1"/>
            <w:tcMar>
              <w:top w:w="0" w:type="dxa"/>
              <w:left w:w="28" w:type="dxa"/>
              <w:bottom w:w="0" w:type="dxa"/>
              <w:right w:w="28" w:type="dxa"/>
            </w:tcMar>
          </w:tcPr>
          <w:p w:rsidR="000E7989" w:rsidRPr="000E7989" w:rsidRDefault="000E7989" w:rsidP="000E7989">
            <w:pPr>
              <w:tabs>
                <w:tab w:val="left" w:pos="284"/>
              </w:tabs>
              <w:spacing w:after="0" w:line="240" w:lineRule="auto"/>
              <w:rPr>
                <w:rFonts w:ascii="Times New Roman" w:eastAsia="Calibri" w:hAnsi="Times New Roman" w:cs="Times New Roman"/>
                <w:sz w:val="12"/>
                <w:szCs w:val="12"/>
              </w:rPr>
            </w:pPr>
            <w:r w:rsidRPr="000E7989">
              <w:rPr>
                <w:rFonts w:ascii="Times New Roman" w:eastAsia="Calibri" w:hAnsi="Times New Roman" w:cs="Times New Roman"/>
                <w:sz w:val="12"/>
                <w:szCs w:val="12"/>
              </w:rPr>
              <w:t>Администрация сельского поселения Черновка муниципального района Сергиевский Самарской области</w:t>
            </w:r>
          </w:p>
        </w:tc>
      </w:tr>
      <w:tr w:rsidR="000E7989" w:rsidRPr="000E7989" w:rsidTr="008D5422">
        <w:trPr>
          <w:trHeight w:val="20"/>
        </w:trPr>
        <w:tc>
          <w:tcPr>
            <w:tcW w:w="1038" w:type="pct"/>
            <w:shd w:val="clear" w:color="auto" w:fill="FFFFFF" w:themeFill="background1"/>
            <w:tcMar>
              <w:top w:w="0" w:type="dxa"/>
              <w:left w:w="28" w:type="dxa"/>
              <w:bottom w:w="0" w:type="dxa"/>
              <w:right w:w="28" w:type="dxa"/>
            </w:tcMar>
          </w:tcPr>
          <w:p w:rsidR="000E7989" w:rsidRPr="000E7989" w:rsidRDefault="000E7989" w:rsidP="000E7989">
            <w:pPr>
              <w:tabs>
                <w:tab w:val="left" w:pos="284"/>
              </w:tabs>
              <w:spacing w:after="0" w:line="240" w:lineRule="auto"/>
              <w:rPr>
                <w:rFonts w:ascii="Times New Roman" w:eastAsia="Calibri" w:hAnsi="Times New Roman" w:cs="Times New Roman"/>
                <w:sz w:val="12"/>
                <w:szCs w:val="12"/>
              </w:rPr>
            </w:pPr>
            <w:r w:rsidRPr="000E7989">
              <w:rPr>
                <w:rFonts w:ascii="Times New Roman" w:eastAsia="Calibri" w:hAnsi="Times New Roman" w:cs="Times New Roman"/>
                <w:sz w:val="12"/>
                <w:szCs w:val="12"/>
              </w:rPr>
              <w:t>Исполнители программы</w:t>
            </w:r>
          </w:p>
        </w:tc>
        <w:tc>
          <w:tcPr>
            <w:tcW w:w="3962" w:type="pct"/>
            <w:shd w:val="clear" w:color="auto" w:fill="FFFFFF" w:themeFill="background1"/>
            <w:tcMar>
              <w:top w:w="0" w:type="dxa"/>
              <w:left w:w="28" w:type="dxa"/>
              <w:bottom w:w="0" w:type="dxa"/>
              <w:right w:w="28" w:type="dxa"/>
            </w:tcMar>
          </w:tcPr>
          <w:p w:rsidR="000E7989" w:rsidRPr="000E7989" w:rsidRDefault="000E7989" w:rsidP="000E7989">
            <w:pPr>
              <w:tabs>
                <w:tab w:val="left" w:pos="284"/>
              </w:tabs>
              <w:spacing w:after="0" w:line="240" w:lineRule="auto"/>
              <w:rPr>
                <w:rFonts w:ascii="Times New Roman" w:eastAsia="Calibri" w:hAnsi="Times New Roman" w:cs="Times New Roman"/>
                <w:sz w:val="12"/>
                <w:szCs w:val="12"/>
              </w:rPr>
            </w:pPr>
            <w:r w:rsidRPr="000E7989">
              <w:rPr>
                <w:rFonts w:ascii="Times New Roman" w:eastAsia="Calibri" w:hAnsi="Times New Roman" w:cs="Times New Roman"/>
                <w:sz w:val="12"/>
                <w:szCs w:val="12"/>
              </w:rPr>
              <w:t>Администрация сельского поселения Черновка муниципального района Сергиевский Самарской области</w:t>
            </w:r>
          </w:p>
        </w:tc>
      </w:tr>
      <w:tr w:rsidR="000E7989" w:rsidRPr="000E7989" w:rsidTr="008D5422">
        <w:trPr>
          <w:trHeight w:val="20"/>
        </w:trPr>
        <w:tc>
          <w:tcPr>
            <w:tcW w:w="1038" w:type="pct"/>
            <w:shd w:val="clear" w:color="auto" w:fill="FFFFFF" w:themeFill="background1"/>
            <w:tcMar>
              <w:top w:w="0" w:type="dxa"/>
              <w:left w:w="28" w:type="dxa"/>
              <w:bottom w:w="0" w:type="dxa"/>
              <w:right w:w="28" w:type="dxa"/>
            </w:tcMar>
          </w:tcPr>
          <w:p w:rsidR="000E7989" w:rsidRPr="000E7989" w:rsidRDefault="000E7989" w:rsidP="000E7989">
            <w:pPr>
              <w:tabs>
                <w:tab w:val="left" w:pos="284"/>
              </w:tabs>
              <w:spacing w:after="0" w:line="240" w:lineRule="auto"/>
              <w:rPr>
                <w:rFonts w:ascii="Times New Roman" w:eastAsia="Calibri" w:hAnsi="Times New Roman" w:cs="Times New Roman"/>
                <w:sz w:val="12"/>
                <w:szCs w:val="12"/>
              </w:rPr>
            </w:pPr>
            <w:r w:rsidRPr="000E7989">
              <w:rPr>
                <w:rFonts w:ascii="Times New Roman" w:eastAsia="Calibri" w:hAnsi="Times New Roman" w:cs="Times New Roman"/>
                <w:sz w:val="12"/>
                <w:szCs w:val="12"/>
              </w:rPr>
              <w:t>Цели программы</w:t>
            </w:r>
          </w:p>
          <w:p w:rsidR="000E7989" w:rsidRPr="000E7989" w:rsidRDefault="000E7989" w:rsidP="000E7989">
            <w:pPr>
              <w:tabs>
                <w:tab w:val="left" w:pos="284"/>
              </w:tabs>
              <w:spacing w:after="0" w:line="240" w:lineRule="auto"/>
              <w:rPr>
                <w:rFonts w:ascii="Times New Roman" w:eastAsia="Calibri" w:hAnsi="Times New Roman" w:cs="Times New Roman"/>
                <w:sz w:val="12"/>
                <w:szCs w:val="12"/>
              </w:rPr>
            </w:pPr>
            <w:r w:rsidRPr="000E7989">
              <w:rPr>
                <w:rFonts w:ascii="Times New Roman" w:eastAsia="Calibri" w:hAnsi="Times New Roman" w:cs="Times New Roman"/>
                <w:sz w:val="12"/>
                <w:szCs w:val="12"/>
              </w:rPr>
              <w:t> </w:t>
            </w:r>
          </w:p>
        </w:tc>
        <w:tc>
          <w:tcPr>
            <w:tcW w:w="3962" w:type="pct"/>
            <w:shd w:val="clear" w:color="auto" w:fill="FFFFFF" w:themeFill="background1"/>
            <w:tcMar>
              <w:top w:w="0" w:type="dxa"/>
              <w:left w:w="28" w:type="dxa"/>
              <w:bottom w:w="0" w:type="dxa"/>
              <w:right w:w="28" w:type="dxa"/>
            </w:tcMar>
          </w:tcPr>
          <w:p w:rsidR="000E7989" w:rsidRPr="000E7989" w:rsidRDefault="000E7989" w:rsidP="000E7989">
            <w:pPr>
              <w:tabs>
                <w:tab w:val="left" w:pos="284"/>
              </w:tabs>
              <w:spacing w:after="0" w:line="240" w:lineRule="auto"/>
              <w:rPr>
                <w:rFonts w:ascii="Times New Roman" w:eastAsia="Calibri" w:hAnsi="Times New Roman" w:cs="Times New Roman"/>
                <w:sz w:val="12"/>
                <w:szCs w:val="12"/>
              </w:rPr>
            </w:pPr>
            <w:r w:rsidRPr="000E7989">
              <w:rPr>
                <w:rFonts w:ascii="Times New Roman" w:eastAsia="Calibri" w:hAnsi="Times New Roman" w:cs="Times New Roman"/>
                <w:sz w:val="12"/>
                <w:szCs w:val="12"/>
              </w:rPr>
              <w:t>Противодействие терроризму и экстремизму и защита жизни граждан, проживающих на территории сельского поселения Черновка муниципального района Сергиевский Самарской области от террористических и экстремистских актов</w:t>
            </w:r>
          </w:p>
        </w:tc>
      </w:tr>
      <w:tr w:rsidR="000E7989" w:rsidRPr="000E7989" w:rsidTr="008D5422">
        <w:trPr>
          <w:trHeight w:val="20"/>
        </w:trPr>
        <w:tc>
          <w:tcPr>
            <w:tcW w:w="1038" w:type="pct"/>
            <w:shd w:val="clear" w:color="auto" w:fill="FFFFFF" w:themeFill="background1"/>
            <w:tcMar>
              <w:top w:w="0" w:type="dxa"/>
              <w:left w:w="28" w:type="dxa"/>
              <w:bottom w:w="0" w:type="dxa"/>
              <w:right w:w="28" w:type="dxa"/>
            </w:tcMar>
          </w:tcPr>
          <w:p w:rsidR="000E7989" w:rsidRPr="000E7989" w:rsidRDefault="000E7989" w:rsidP="000E7989">
            <w:pPr>
              <w:tabs>
                <w:tab w:val="left" w:pos="284"/>
              </w:tabs>
              <w:spacing w:after="0" w:line="240" w:lineRule="auto"/>
              <w:rPr>
                <w:rFonts w:ascii="Times New Roman" w:eastAsia="Calibri" w:hAnsi="Times New Roman" w:cs="Times New Roman"/>
                <w:sz w:val="12"/>
                <w:szCs w:val="12"/>
              </w:rPr>
            </w:pPr>
            <w:r w:rsidRPr="000E7989">
              <w:rPr>
                <w:rFonts w:ascii="Times New Roman" w:eastAsia="Calibri" w:hAnsi="Times New Roman" w:cs="Times New Roman"/>
                <w:sz w:val="12"/>
                <w:szCs w:val="12"/>
              </w:rPr>
              <w:t>Задачи программы</w:t>
            </w:r>
          </w:p>
          <w:p w:rsidR="000E7989" w:rsidRPr="000E7989" w:rsidRDefault="000E7989" w:rsidP="000E7989">
            <w:pPr>
              <w:tabs>
                <w:tab w:val="left" w:pos="284"/>
              </w:tabs>
              <w:spacing w:after="0" w:line="240" w:lineRule="auto"/>
              <w:rPr>
                <w:rFonts w:ascii="Times New Roman" w:eastAsia="Calibri" w:hAnsi="Times New Roman" w:cs="Times New Roman"/>
                <w:sz w:val="12"/>
                <w:szCs w:val="12"/>
              </w:rPr>
            </w:pPr>
            <w:r w:rsidRPr="000E7989">
              <w:rPr>
                <w:rFonts w:ascii="Times New Roman" w:eastAsia="Calibri" w:hAnsi="Times New Roman" w:cs="Times New Roman"/>
                <w:sz w:val="12"/>
                <w:szCs w:val="12"/>
              </w:rPr>
              <w:t> </w:t>
            </w:r>
          </w:p>
        </w:tc>
        <w:tc>
          <w:tcPr>
            <w:tcW w:w="3962" w:type="pct"/>
            <w:shd w:val="clear" w:color="auto" w:fill="FFFFFF" w:themeFill="background1"/>
            <w:tcMar>
              <w:top w:w="0" w:type="dxa"/>
              <w:left w:w="28" w:type="dxa"/>
              <w:bottom w:w="0" w:type="dxa"/>
              <w:right w:w="28" w:type="dxa"/>
            </w:tcMar>
          </w:tcPr>
          <w:p w:rsidR="000E7989" w:rsidRPr="000E7989" w:rsidRDefault="000E7989" w:rsidP="000E7989">
            <w:pPr>
              <w:tabs>
                <w:tab w:val="left" w:pos="284"/>
              </w:tabs>
              <w:spacing w:after="0" w:line="240" w:lineRule="auto"/>
              <w:rPr>
                <w:rFonts w:ascii="Times New Roman" w:eastAsia="Calibri" w:hAnsi="Times New Roman" w:cs="Times New Roman"/>
                <w:sz w:val="12"/>
                <w:szCs w:val="12"/>
              </w:rPr>
            </w:pPr>
            <w:r w:rsidRPr="000E7989">
              <w:rPr>
                <w:rFonts w:ascii="Times New Roman" w:eastAsia="Calibri" w:hAnsi="Times New Roman" w:cs="Times New Roman"/>
                <w:sz w:val="12"/>
                <w:szCs w:val="12"/>
              </w:rPr>
              <w:t>1.Уменьшение проявлений экстремизма и негативного отношения к лицам других национальностей и религиозных конфессий.</w:t>
            </w:r>
          </w:p>
          <w:p w:rsidR="000E7989" w:rsidRPr="000E7989" w:rsidRDefault="000E7989" w:rsidP="000E7989">
            <w:pPr>
              <w:tabs>
                <w:tab w:val="left" w:pos="284"/>
              </w:tabs>
              <w:spacing w:after="0" w:line="240" w:lineRule="auto"/>
              <w:rPr>
                <w:rFonts w:ascii="Times New Roman" w:eastAsia="Calibri" w:hAnsi="Times New Roman" w:cs="Times New Roman"/>
                <w:sz w:val="12"/>
                <w:szCs w:val="12"/>
              </w:rPr>
            </w:pPr>
            <w:r w:rsidRPr="000E7989">
              <w:rPr>
                <w:rFonts w:ascii="Times New Roman" w:eastAsia="Calibri" w:hAnsi="Times New Roman" w:cs="Times New Roman"/>
                <w:sz w:val="12"/>
                <w:szCs w:val="12"/>
              </w:rPr>
              <w:t>2.Формирование у населения внутренней потребности в уважительном и добрососедском поведении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w:t>
            </w:r>
          </w:p>
          <w:p w:rsidR="000E7989" w:rsidRPr="000E7989" w:rsidRDefault="000E7989" w:rsidP="000E7989">
            <w:pPr>
              <w:tabs>
                <w:tab w:val="left" w:pos="284"/>
              </w:tabs>
              <w:spacing w:after="0" w:line="240" w:lineRule="auto"/>
              <w:rPr>
                <w:rFonts w:ascii="Times New Roman" w:eastAsia="Calibri" w:hAnsi="Times New Roman" w:cs="Times New Roman"/>
                <w:sz w:val="12"/>
                <w:szCs w:val="12"/>
              </w:rPr>
            </w:pPr>
            <w:r w:rsidRPr="000E7989">
              <w:rPr>
                <w:rFonts w:ascii="Times New Roman" w:eastAsia="Calibri" w:hAnsi="Times New Roman" w:cs="Times New Roman"/>
                <w:sz w:val="12"/>
                <w:szCs w:val="12"/>
              </w:rPr>
              <w:t>3.Формирование взаимоуважения и межэтнической культуры в молодежной среде, профилактика агрессивного поведения.</w:t>
            </w:r>
          </w:p>
          <w:p w:rsidR="000E7989" w:rsidRPr="000E7989" w:rsidRDefault="000E7989" w:rsidP="000E7989">
            <w:pPr>
              <w:tabs>
                <w:tab w:val="left" w:pos="284"/>
              </w:tabs>
              <w:spacing w:after="0" w:line="240" w:lineRule="auto"/>
              <w:rPr>
                <w:rFonts w:ascii="Times New Roman" w:eastAsia="Calibri" w:hAnsi="Times New Roman" w:cs="Times New Roman"/>
                <w:sz w:val="12"/>
                <w:szCs w:val="12"/>
              </w:rPr>
            </w:pPr>
            <w:r w:rsidRPr="000E7989">
              <w:rPr>
                <w:rFonts w:ascii="Times New Roman" w:eastAsia="Calibri" w:hAnsi="Times New Roman" w:cs="Times New Roman"/>
                <w:sz w:val="12"/>
                <w:szCs w:val="12"/>
              </w:rPr>
              <w:t>4.Информирование населения  сельского поселения Черновка по вопросам противодействия терроризму и экстремизму.</w:t>
            </w:r>
          </w:p>
          <w:p w:rsidR="000E7989" w:rsidRPr="000E7989" w:rsidRDefault="000E7989" w:rsidP="000E7989">
            <w:pPr>
              <w:tabs>
                <w:tab w:val="left" w:pos="284"/>
              </w:tabs>
              <w:spacing w:after="0" w:line="240" w:lineRule="auto"/>
              <w:rPr>
                <w:rFonts w:ascii="Times New Roman" w:eastAsia="Calibri" w:hAnsi="Times New Roman" w:cs="Times New Roman"/>
                <w:sz w:val="12"/>
                <w:szCs w:val="12"/>
              </w:rPr>
            </w:pPr>
            <w:r w:rsidRPr="000E7989">
              <w:rPr>
                <w:rFonts w:ascii="Times New Roman" w:eastAsia="Calibri" w:hAnsi="Times New Roman" w:cs="Times New Roman"/>
                <w:sz w:val="12"/>
                <w:szCs w:val="12"/>
              </w:rPr>
              <w:t>5.Содействие правоохранительным органам в выявлении правонарушений и преступлений данной категории, а также ликвидации их последствий.</w:t>
            </w:r>
          </w:p>
          <w:p w:rsidR="000E7989" w:rsidRPr="000E7989" w:rsidRDefault="000E7989" w:rsidP="000E7989">
            <w:pPr>
              <w:tabs>
                <w:tab w:val="left" w:pos="284"/>
              </w:tabs>
              <w:spacing w:after="0" w:line="240" w:lineRule="auto"/>
              <w:rPr>
                <w:rFonts w:ascii="Times New Roman" w:eastAsia="Calibri" w:hAnsi="Times New Roman" w:cs="Times New Roman"/>
                <w:sz w:val="12"/>
                <w:szCs w:val="12"/>
              </w:rPr>
            </w:pPr>
            <w:r w:rsidRPr="000E7989">
              <w:rPr>
                <w:rFonts w:ascii="Times New Roman" w:eastAsia="Calibri" w:hAnsi="Times New Roman" w:cs="Times New Roman"/>
                <w:sz w:val="12"/>
                <w:szCs w:val="12"/>
              </w:rPr>
              <w:t>6.Организация воспитательной работы среди детей и молодежи, направленная на устранение причин и условий, способствующих совершению действий экстремистского характера.</w:t>
            </w:r>
          </w:p>
        </w:tc>
      </w:tr>
      <w:tr w:rsidR="000E7989" w:rsidRPr="000E7989" w:rsidTr="008D5422">
        <w:trPr>
          <w:trHeight w:val="20"/>
        </w:trPr>
        <w:tc>
          <w:tcPr>
            <w:tcW w:w="1038" w:type="pct"/>
            <w:shd w:val="clear" w:color="auto" w:fill="FFFFFF" w:themeFill="background1"/>
            <w:tcMar>
              <w:top w:w="0" w:type="dxa"/>
              <w:left w:w="28" w:type="dxa"/>
              <w:bottom w:w="0" w:type="dxa"/>
              <w:right w:w="28" w:type="dxa"/>
            </w:tcMar>
          </w:tcPr>
          <w:p w:rsidR="000E7989" w:rsidRPr="000E7989" w:rsidRDefault="000E7989" w:rsidP="000E7989">
            <w:pPr>
              <w:tabs>
                <w:tab w:val="left" w:pos="284"/>
              </w:tabs>
              <w:spacing w:after="0" w:line="240" w:lineRule="auto"/>
              <w:rPr>
                <w:rFonts w:ascii="Times New Roman" w:eastAsia="Calibri" w:hAnsi="Times New Roman" w:cs="Times New Roman"/>
                <w:sz w:val="12"/>
                <w:szCs w:val="12"/>
              </w:rPr>
            </w:pPr>
            <w:r w:rsidRPr="000E7989">
              <w:rPr>
                <w:rFonts w:ascii="Times New Roman" w:eastAsia="Calibri" w:hAnsi="Times New Roman" w:cs="Times New Roman"/>
                <w:sz w:val="12"/>
                <w:szCs w:val="12"/>
              </w:rPr>
              <w:t>Сроки реализации программы</w:t>
            </w:r>
          </w:p>
        </w:tc>
        <w:tc>
          <w:tcPr>
            <w:tcW w:w="3962" w:type="pct"/>
            <w:shd w:val="clear" w:color="auto" w:fill="FFFFFF" w:themeFill="background1"/>
            <w:tcMar>
              <w:top w:w="0" w:type="dxa"/>
              <w:left w:w="28" w:type="dxa"/>
              <w:bottom w:w="0" w:type="dxa"/>
              <w:right w:w="28" w:type="dxa"/>
            </w:tcMar>
          </w:tcPr>
          <w:p w:rsidR="000E7989" w:rsidRPr="000E7989" w:rsidRDefault="000E7989" w:rsidP="000E7989">
            <w:pPr>
              <w:tabs>
                <w:tab w:val="left" w:pos="284"/>
              </w:tabs>
              <w:spacing w:after="0" w:line="240" w:lineRule="auto"/>
              <w:rPr>
                <w:rFonts w:ascii="Times New Roman" w:eastAsia="Calibri" w:hAnsi="Times New Roman" w:cs="Times New Roman"/>
                <w:sz w:val="12"/>
                <w:szCs w:val="12"/>
              </w:rPr>
            </w:pPr>
            <w:r w:rsidRPr="000E7989">
              <w:rPr>
                <w:rFonts w:ascii="Times New Roman" w:eastAsia="Calibri" w:hAnsi="Times New Roman" w:cs="Times New Roman"/>
                <w:sz w:val="12"/>
                <w:szCs w:val="12"/>
              </w:rPr>
              <w:t>2021-2025 годы.</w:t>
            </w:r>
          </w:p>
          <w:p w:rsidR="000E7989" w:rsidRPr="000E7989" w:rsidRDefault="000E7989" w:rsidP="000E7989">
            <w:pPr>
              <w:tabs>
                <w:tab w:val="left" w:pos="284"/>
              </w:tabs>
              <w:spacing w:after="0" w:line="240" w:lineRule="auto"/>
              <w:rPr>
                <w:rFonts w:ascii="Times New Roman" w:eastAsia="Calibri" w:hAnsi="Times New Roman" w:cs="Times New Roman"/>
                <w:sz w:val="12"/>
                <w:szCs w:val="12"/>
              </w:rPr>
            </w:pPr>
            <w:r w:rsidRPr="000E7989">
              <w:rPr>
                <w:rFonts w:ascii="Times New Roman" w:eastAsia="Calibri" w:hAnsi="Times New Roman" w:cs="Times New Roman"/>
                <w:sz w:val="12"/>
                <w:szCs w:val="12"/>
              </w:rPr>
              <w:t>Объем средств выделяемых  на реализацию мероприятий  настоящей Программы ежегодно уточняется при формировании проекта бюджета на соответствующий финансовый год и других поступлений.</w:t>
            </w:r>
          </w:p>
        </w:tc>
      </w:tr>
      <w:tr w:rsidR="000E7989" w:rsidRPr="000E7989" w:rsidTr="008D5422">
        <w:trPr>
          <w:trHeight w:val="20"/>
        </w:trPr>
        <w:tc>
          <w:tcPr>
            <w:tcW w:w="1038" w:type="pct"/>
            <w:shd w:val="clear" w:color="auto" w:fill="FFFFFF" w:themeFill="background1"/>
            <w:tcMar>
              <w:top w:w="0" w:type="dxa"/>
              <w:left w:w="28" w:type="dxa"/>
              <w:bottom w:w="0" w:type="dxa"/>
              <w:right w:w="28" w:type="dxa"/>
            </w:tcMar>
          </w:tcPr>
          <w:p w:rsidR="000E7989" w:rsidRPr="000E7989" w:rsidRDefault="000E7989" w:rsidP="000E7989">
            <w:pPr>
              <w:tabs>
                <w:tab w:val="left" w:pos="284"/>
              </w:tabs>
              <w:spacing w:after="0" w:line="240" w:lineRule="auto"/>
              <w:rPr>
                <w:rFonts w:ascii="Times New Roman" w:eastAsia="Calibri" w:hAnsi="Times New Roman" w:cs="Times New Roman"/>
                <w:sz w:val="12"/>
                <w:szCs w:val="12"/>
              </w:rPr>
            </w:pPr>
            <w:r w:rsidRPr="000E7989">
              <w:rPr>
                <w:rFonts w:ascii="Times New Roman" w:eastAsia="Calibri" w:hAnsi="Times New Roman" w:cs="Times New Roman"/>
                <w:sz w:val="12"/>
                <w:szCs w:val="12"/>
              </w:rPr>
              <w:t>Структура программы</w:t>
            </w:r>
          </w:p>
          <w:p w:rsidR="000E7989" w:rsidRPr="000E7989" w:rsidRDefault="000E7989" w:rsidP="000E7989">
            <w:pPr>
              <w:tabs>
                <w:tab w:val="left" w:pos="284"/>
              </w:tabs>
              <w:spacing w:after="0" w:line="240" w:lineRule="auto"/>
              <w:rPr>
                <w:rFonts w:ascii="Times New Roman" w:eastAsia="Calibri" w:hAnsi="Times New Roman" w:cs="Times New Roman"/>
                <w:sz w:val="12"/>
                <w:szCs w:val="12"/>
              </w:rPr>
            </w:pPr>
            <w:r w:rsidRPr="000E7989">
              <w:rPr>
                <w:rFonts w:ascii="Times New Roman" w:eastAsia="Calibri" w:hAnsi="Times New Roman" w:cs="Times New Roman"/>
                <w:sz w:val="12"/>
                <w:szCs w:val="12"/>
              </w:rPr>
              <w:t> </w:t>
            </w:r>
          </w:p>
        </w:tc>
        <w:tc>
          <w:tcPr>
            <w:tcW w:w="3962" w:type="pct"/>
            <w:shd w:val="clear" w:color="auto" w:fill="FFFFFF" w:themeFill="background1"/>
            <w:tcMar>
              <w:top w:w="0" w:type="dxa"/>
              <w:left w:w="28" w:type="dxa"/>
              <w:bottom w:w="0" w:type="dxa"/>
              <w:right w:w="28" w:type="dxa"/>
            </w:tcMar>
          </w:tcPr>
          <w:p w:rsidR="000E7989" w:rsidRPr="000E7989" w:rsidRDefault="000E7989" w:rsidP="000E7989">
            <w:pPr>
              <w:tabs>
                <w:tab w:val="left" w:pos="284"/>
              </w:tabs>
              <w:spacing w:after="0" w:line="240" w:lineRule="auto"/>
              <w:rPr>
                <w:rFonts w:ascii="Times New Roman" w:eastAsia="Calibri" w:hAnsi="Times New Roman" w:cs="Times New Roman"/>
                <w:sz w:val="12"/>
                <w:szCs w:val="12"/>
              </w:rPr>
            </w:pPr>
            <w:r w:rsidRPr="000E7989">
              <w:rPr>
                <w:rFonts w:ascii="Times New Roman" w:eastAsia="Calibri" w:hAnsi="Times New Roman" w:cs="Times New Roman"/>
                <w:sz w:val="12"/>
                <w:szCs w:val="12"/>
              </w:rPr>
              <w:t>1) Паспорт программы.</w:t>
            </w:r>
          </w:p>
          <w:p w:rsidR="000E7989" w:rsidRPr="000E7989" w:rsidRDefault="000E7989" w:rsidP="000E7989">
            <w:pPr>
              <w:tabs>
                <w:tab w:val="left" w:pos="284"/>
              </w:tabs>
              <w:spacing w:after="0" w:line="240" w:lineRule="auto"/>
              <w:rPr>
                <w:rFonts w:ascii="Times New Roman" w:eastAsia="Calibri" w:hAnsi="Times New Roman" w:cs="Times New Roman"/>
                <w:sz w:val="12"/>
                <w:szCs w:val="12"/>
              </w:rPr>
            </w:pPr>
            <w:r w:rsidRPr="000E7989">
              <w:rPr>
                <w:rFonts w:ascii="Times New Roman" w:eastAsia="Calibri" w:hAnsi="Times New Roman" w:cs="Times New Roman"/>
                <w:sz w:val="12"/>
                <w:szCs w:val="12"/>
              </w:rPr>
              <w:t>2) Раздел 1. Содержание проблемы и обоснование необходимости ее решения программными методами.</w:t>
            </w:r>
          </w:p>
          <w:p w:rsidR="000E7989" w:rsidRPr="000E7989" w:rsidRDefault="000E7989" w:rsidP="000E7989">
            <w:pPr>
              <w:tabs>
                <w:tab w:val="left" w:pos="284"/>
              </w:tabs>
              <w:spacing w:after="0" w:line="240" w:lineRule="auto"/>
              <w:rPr>
                <w:rFonts w:ascii="Times New Roman" w:eastAsia="Calibri" w:hAnsi="Times New Roman" w:cs="Times New Roman"/>
                <w:sz w:val="12"/>
                <w:szCs w:val="12"/>
              </w:rPr>
            </w:pPr>
            <w:r w:rsidRPr="000E7989">
              <w:rPr>
                <w:rFonts w:ascii="Times New Roman" w:eastAsia="Calibri" w:hAnsi="Times New Roman" w:cs="Times New Roman"/>
                <w:sz w:val="12"/>
                <w:szCs w:val="12"/>
              </w:rPr>
              <w:t>3) Раздел 2. Основные цели и задачи программы.</w:t>
            </w:r>
          </w:p>
          <w:p w:rsidR="000E7989" w:rsidRPr="000E7989" w:rsidRDefault="000E7989" w:rsidP="000E7989">
            <w:pPr>
              <w:tabs>
                <w:tab w:val="left" w:pos="284"/>
              </w:tabs>
              <w:spacing w:after="0" w:line="240" w:lineRule="auto"/>
              <w:rPr>
                <w:rFonts w:ascii="Times New Roman" w:eastAsia="Calibri" w:hAnsi="Times New Roman" w:cs="Times New Roman"/>
                <w:sz w:val="12"/>
                <w:szCs w:val="12"/>
              </w:rPr>
            </w:pPr>
            <w:r w:rsidRPr="000E7989">
              <w:rPr>
                <w:rFonts w:ascii="Times New Roman" w:eastAsia="Calibri" w:hAnsi="Times New Roman" w:cs="Times New Roman"/>
                <w:sz w:val="12"/>
                <w:szCs w:val="12"/>
              </w:rPr>
              <w:t>4) Раздел 3. Нормативное обеспечение программы.</w:t>
            </w:r>
          </w:p>
          <w:p w:rsidR="000E7989" w:rsidRPr="000E7989" w:rsidRDefault="000E7989" w:rsidP="000E7989">
            <w:pPr>
              <w:tabs>
                <w:tab w:val="left" w:pos="284"/>
              </w:tabs>
              <w:spacing w:after="0" w:line="240" w:lineRule="auto"/>
              <w:rPr>
                <w:rFonts w:ascii="Times New Roman" w:eastAsia="Calibri" w:hAnsi="Times New Roman" w:cs="Times New Roman"/>
                <w:sz w:val="12"/>
                <w:szCs w:val="12"/>
              </w:rPr>
            </w:pPr>
            <w:r w:rsidRPr="000E7989">
              <w:rPr>
                <w:rFonts w:ascii="Times New Roman" w:eastAsia="Calibri" w:hAnsi="Times New Roman" w:cs="Times New Roman"/>
                <w:sz w:val="12"/>
                <w:szCs w:val="12"/>
              </w:rPr>
              <w:lastRenderedPageBreak/>
              <w:t>5) Раздел 4. Основные мероприятия программы.</w:t>
            </w:r>
          </w:p>
          <w:p w:rsidR="000E7989" w:rsidRPr="000E7989" w:rsidRDefault="000E7989" w:rsidP="008D5422">
            <w:pPr>
              <w:tabs>
                <w:tab w:val="left" w:pos="284"/>
              </w:tabs>
              <w:spacing w:after="0" w:line="240" w:lineRule="auto"/>
              <w:rPr>
                <w:rFonts w:ascii="Times New Roman" w:eastAsia="Calibri" w:hAnsi="Times New Roman" w:cs="Times New Roman"/>
                <w:sz w:val="12"/>
                <w:szCs w:val="12"/>
              </w:rPr>
            </w:pPr>
            <w:r w:rsidRPr="000E7989">
              <w:rPr>
                <w:rFonts w:ascii="Times New Roman" w:eastAsia="Calibri" w:hAnsi="Times New Roman" w:cs="Times New Roman"/>
                <w:sz w:val="12"/>
                <w:szCs w:val="12"/>
              </w:rPr>
              <w:t>6) Раздел 5. Механизм реализации программы, включая организацию управления программой и контроль за ходом ее реализации.</w:t>
            </w:r>
          </w:p>
        </w:tc>
      </w:tr>
      <w:tr w:rsidR="000E7989" w:rsidRPr="000E7989" w:rsidTr="008D5422">
        <w:trPr>
          <w:trHeight w:val="20"/>
        </w:trPr>
        <w:tc>
          <w:tcPr>
            <w:tcW w:w="1038" w:type="pct"/>
            <w:shd w:val="clear" w:color="auto" w:fill="FFFFFF" w:themeFill="background1"/>
            <w:tcMar>
              <w:top w:w="0" w:type="dxa"/>
              <w:left w:w="28" w:type="dxa"/>
              <w:bottom w:w="0" w:type="dxa"/>
              <w:right w:w="28" w:type="dxa"/>
            </w:tcMar>
          </w:tcPr>
          <w:p w:rsidR="000E7989" w:rsidRPr="000E7989" w:rsidRDefault="000E7989" w:rsidP="000E7989">
            <w:pPr>
              <w:tabs>
                <w:tab w:val="left" w:pos="284"/>
              </w:tabs>
              <w:spacing w:after="0" w:line="240" w:lineRule="auto"/>
              <w:rPr>
                <w:rFonts w:ascii="Times New Roman" w:eastAsia="Calibri" w:hAnsi="Times New Roman" w:cs="Times New Roman"/>
                <w:sz w:val="12"/>
                <w:szCs w:val="12"/>
              </w:rPr>
            </w:pPr>
            <w:r w:rsidRPr="000E7989">
              <w:rPr>
                <w:rFonts w:ascii="Times New Roman" w:eastAsia="Calibri" w:hAnsi="Times New Roman" w:cs="Times New Roman"/>
                <w:sz w:val="12"/>
                <w:szCs w:val="12"/>
              </w:rPr>
              <w:t>Ожидаемые результаты от реализации программы</w:t>
            </w:r>
          </w:p>
          <w:p w:rsidR="000E7989" w:rsidRPr="000E7989" w:rsidRDefault="000E7989" w:rsidP="000E7989">
            <w:pPr>
              <w:tabs>
                <w:tab w:val="left" w:pos="284"/>
              </w:tabs>
              <w:spacing w:after="0" w:line="240" w:lineRule="auto"/>
              <w:rPr>
                <w:rFonts w:ascii="Times New Roman" w:eastAsia="Calibri" w:hAnsi="Times New Roman" w:cs="Times New Roman"/>
                <w:sz w:val="12"/>
                <w:szCs w:val="12"/>
              </w:rPr>
            </w:pPr>
            <w:r w:rsidRPr="000E7989">
              <w:rPr>
                <w:rFonts w:ascii="Times New Roman" w:eastAsia="Calibri" w:hAnsi="Times New Roman" w:cs="Times New Roman"/>
                <w:sz w:val="12"/>
                <w:szCs w:val="12"/>
              </w:rPr>
              <w:t> </w:t>
            </w:r>
          </w:p>
        </w:tc>
        <w:tc>
          <w:tcPr>
            <w:tcW w:w="3962" w:type="pct"/>
            <w:shd w:val="clear" w:color="auto" w:fill="FFFFFF" w:themeFill="background1"/>
            <w:tcMar>
              <w:top w:w="0" w:type="dxa"/>
              <w:left w:w="28" w:type="dxa"/>
              <w:bottom w:w="0" w:type="dxa"/>
              <w:right w:w="28" w:type="dxa"/>
            </w:tcMar>
          </w:tcPr>
          <w:p w:rsidR="000E7989" w:rsidRPr="000E7989" w:rsidRDefault="000E7989" w:rsidP="000E7989">
            <w:pPr>
              <w:tabs>
                <w:tab w:val="left" w:pos="284"/>
              </w:tabs>
              <w:spacing w:after="0" w:line="240" w:lineRule="auto"/>
              <w:rPr>
                <w:rFonts w:ascii="Times New Roman" w:eastAsia="Calibri" w:hAnsi="Times New Roman" w:cs="Times New Roman"/>
                <w:sz w:val="12"/>
                <w:szCs w:val="12"/>
              </w:rPr>
            </w:pPr>
            <w:r w:rsidRPr="000E7989">
              <w:rPr>
                <w:rFonts w:ascii="Times New Roman" w:eastAsia="Calibri" w:hAnsi="Times New Roman" w:cs="Times New Roman"/>
                <w:sz w:val="12"/>
                <w:szCs w:val="12"/>
              </w:rPr>
              <w:t>1.Обеспечение условий для успешной социокультурной адаптации молодежи.</w:t>
            </w:r>
          </w:p>
          <w:p w:rsidR="000E7989" w:rsidRPr="000E7989" w:rsidRDefault="000E7989" w:rsidP="000E7989">
            <w:pPr>
              <w:tabs>
                <w:tab w:val="left" w:pos="284"/>
              </w:tabs>
              <w:spacing w:after="0" w:line="240" w:lineRule="auto"/>
              <w:rPr>
                <w:rFonts w:ascii="Times New Roman" w:eastAsia="Calibri" w:hAnsi="Times New Roman" w:cs="Times New Roman"/>
                <w:sz w:val="12"/>
                <w:szCs w:val="12"/>
              </w:rPr>
            </w:pPr>
            <w:r w:rsidRPr="000E7989">
              <w:rPr>
                <w:rFonts w:ascii="Times New Roman" w:eastAsia="Calibri" w:hAnsi="Times New Roman" w:cs="Times New Roman"/>
                <w:sz w:val="12"/>
                <w:szCs w:val="12"/>
              </w:rPr>
              <w:t>2.Противодействия проникновению в общественное сознание идей религиозного фундаментализма, экстремизма и нетерпимости.</w:t>
            </w:r>
          </w:p>
          <w:p w:rsidR="000E7989" w:rsidRPr="000E7989" w:rsidRDefault="000E7989" w:rsidP="000E7989">
            <w:pPr>
              <w:tabs>
                <w:tab w:val="left" w:pos="284"/>
              </w:tabs>
              <w:spacing w:after="0" w:line="240" w:lineRule="auto"/>
              <w:rPr>
                <w:rFonts w:ascii="Times New Roman" w:eastAsia="Calibri" w:hAnsi="Times New Roman" w:cs="Times New Roman"/>
                <w:sz w:val="12"/>
                <w:szCs w:val="12"/>
              </w:rPr>
            </w:pPr>
            <w:r w:rsidRPr="000E7989">
              <w:rPr>
                <w:rFonts w:ascii="Times New Roman" w:eastAsia="Calibri" w:hAnsi="Times New Roman" w:cs="Times New Roman"/>
                <w:sz w:val="12"/>
                <w:szCs w:val="12"/>
              </w:rPr>
              <w:t>3.Совершенствование форм и методов работы органа местного самоуправления по профилактике проявлений ксенофобии, национальной и расовой  нетерпимости, противодействию этнической  дискриминации.</w:t>
            </w:r>
          </w:p>
          <w:p w:rsidR="000E7989" w:rsidRPr="000E7989" w:rsidRDefault="000E7989" w:rsidP="000E7989">
            <w:pPr>
              <w:tabs>
                <w:tab w:val="left" w:pos="284"/>
              </w:tabs>
              <w:spacing w:after="0" w:line="240" w:lineRule="auto"/>
              <w:rPr>
                <w:rFonts w:ascii="Times New Roman" w:eastAsia="Calibri" w:hAnsi="Times New Roman" w:cs="Times New Roman"/>
                <w:sz w:val="12"/>
                <w:szCs w:val="12"/>
              </w:rPr>
            </w:pPr>
            <w:r w:rsidRPr="000E7989">
              <w:rPr>
                <w:rFonts w:ascii="Times New Roman" w:eastAsia="Calibri" w:hAnsi="Times New Roman" w:cs="Times New Roman"/>
                <w:sz w:val="12"/>
                <w:szCs w:val="12"/>
              </w:rPr>
              <w:t>4.Создание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w:t>
            </w:r>
          </w:p>
        </w:tc>
      </w:tr>
      <w:tr w:rsidR="000E7989" w:rsidRPr="000E7989" w:rsidTr="008D5422">
        <w:trPr>
          <w:trHeight w:val="20"/>
        </w:trPr>
        <w:tc>
          <w:tcPr>
            <w:tcW w:w="1038" w:type="pct"/>
            <w:shd w:val="clear" w:color="auto" w:fill="FFFFFF" w:themeFill="background1"/>
            <w:tcMar>
              <w:top w:w="0" w:type="dxa"/>
              <w:left w:w="28" w:type="dxa"/>
              <w:bottom w:w="0" w:type="dxa"/>
              <w:right w:w="28" w:type="dxa"/>
            </w:tcMar>
          </w:tcPr>
          <w:p w:rsidR="000E7989" w:rsidRPr="000E7989" w:rsidRDefault="000E7989" w:rsidP="008D5422">
            <w:pPr>
              <w:tabs>
                <w:tab w:val="left" w:pos="284"/>
              </w:tabs>
              <w:spacing w:after="0" w:line="240" w:lineRule="auto"/>
              <w:rPr>
                <w:rFonts w:ascii="Times New Roman" w:eastAsia="Calibri" w:hAnsi="Times New Roman" w:cs="Times New Roman"/>
                <w:sz w:val="12"/>
                <w:szCs w:val="12"/>
              </w:rPr>
            </w:pPr>
            <w:r w:rsidRPr="000E7989">
              <w:rPr>
                <w:rFonts w:ascii="Times New Roman" w:eastAsia="Calibri" w:hAnsi="Times New Roman" w:cs="Times New Roman"/>
                <w:sz w:val="12"/>
                <w:szCs w:val="12"/>
              </w:rPr>
              <w:t>Источники финансирования</w:t>
            </w:r>
          </w:p>
        </w:tc>
        <w:tc>
          <w:tcPr>
            <w:tcW w:w="3962" w:type="pct"/>
            <w:shd w:val="clear" w:color="auto" w:fill="FFFFFF" w:themeFill="background1"/>
            <w:tcMar>
              <w:top w:w="0" w:type="dxa"/>
              <w:left w:w="28" w:type="dxa"/>
              <w:bottom w:w="0" w:type="dxa"/>
              <w:right w:w="28" w:type="dxa"/>
            </w:tcMar>
          </w:tcPr>
          <w:p w:rsidR="000E7989" w:rsidRPr="000E7989" w:rsidRDefault="000E7989" w:rsidP="00754FA5">
            <w:pPr>
              <w:tabs>
                <w:tab w:val="left" w:pos="284"/>
              </w:tabs>
              <w:spacing w:after="0" w:line="240" w:lineRule="auto"/>
              <w:rPr>
                <w:rFonts w:ascii="Times New Roman" w:eastAsia="Calibri" w:hAnsi="Times New Roman" w:cs="Times New Roman"/>
                <w:sz w:val="12"/>
                <w:szCs w:val="12"/>
              </w:rPr>
            </w:pPr>
            <w:r w:rsidRPr="000E7989">
              <w:rPr>
                <w:rFonts w:ascii="Times New Roman" w:eastAsia="Calibri" w:hAnsi="Times New Roman" w:cs="Times New Roman"/>
                <w:sz w:val="12"/>
                <w:szCs w:val="12"/>
              </w:rPr>
              <w:t>Финансирование Программы осуществляется из бюджета сельского поселения Черновка муниципального района Сергиевский Самарской области.</w:t>
            </w:r>
          </w:p>
          <w:p w:rsidR="000E7989" w:rsidRPr="000E7989" w:rsidRDefault="000E7989" w:rsidP="00754FA5">
            <w:pPr>
              <w:tabs>
                <w:tab w:val="left" w:pos="284"/>
              </w:tabs>
              <w:spacing w:after="0" w:line="240" w:lineRule="auto"/>
              <w:rPr>
                <w:rFonts w:ascii="Times New Roman" w:eastAsia="Calibri" w:hAnsi="Times New Roman" w:cs="Times New Roman"/>
                <w:sz w:val="12"/>
                <w:szCs w:val="12"/>
              </w:rPr>
            </w:pPr>
            <w:r w:rsidRPr="000E7989">
              <w:rPr>
                <w:rFonts w:ascii="Times New Roman" w:eastAsia="Calibri" w:hAnsi="Times New Roman" w:cs="Times New Roman"/>
                <w:sz w:val="12"/>
                <w:szCs w:val="12"/>
              </w:rPr>
              <w:t>Всего по Программе 0,0 тыс. руб.</w:t>
            </w:r>
          </w:p>
          <w:p w:rsidR="000E7989" w:rsidRPr="000E7989" w:rsidRDefault="000E7989" w:rsidP="00754FA5">
            <w:pPr>
              <w:tabs>
                <w:tab w:val="left" w:pos="284"/>
              </w:tabs>
              <w:spacing w:after="0" w:line="240" w:lineRule="auto"/>
              <w:rPr>
                <w:rFonts w:ascii="Times New Roman" w:eastAsia="Calibri" w:hAnsi="Times New Roman" w:cs="Times New Roman"/>
                <w:sz w:val="12"/>
                <w:szCs w:val="12"/>
              </w:rPr>
            </w:pPr>
            <w:r w:rsidRPr="000E7989">
              <w:rPr>
                <w:rFonts w:ascii="Times New Roman" w:eastAsia="Calibri" w:hAnsi="Times New Roman" w:cs="Times New Roman"/>
                <w:sz w:val="12"/>
                <w:szCs w:val="12"/>
              </w:rPr>
              <w:t>По источникам финансирования:</w:t>
            </w:r>
          </w:p>
          <w:p w:rsidR="000E7989" w:rsidRPr="000E7989" w:rsidRDefault="000E7989" w:rsidP="00754FA5">
            <w:pPr>
              <w:tabs>
                <w:tab w:val="left" w:pos="284"/>
              </w:tabs>
              <w:spacing w:after="0" w:line="240" w:lineRule="auto"/>
              <w:rPr>
                <w:rFonts w:ascii="Times New Roman" w:eastAsia="Calibri" w:hAnsi="Times New Roman" w:cs="Times New Roman"/>
                <w:sz w:val="12"/>
                <w:szCs w:val="12"/>
              </w:rPr>
            </w:pPr>
            <w:r w:rsidRPr="000E7989">
              <w:rPr>
                <w:rFonts w:ascii="Times New Roman" w:eastAsia="Calibri" w:hAnsi="Times New Roman" w:cs="Times New Roman"/>
                <w:sz w:val="12"/>
                <w:szCs w:val="12"/>
              </w:rPr>
              <w:t>2021 - 0,0 тыс. руб. из местного бюджета;</w:t>
            </w:r>
          </w:p>
          <w:p w:rsidR="000E7989" w:rsidRPr="000E7989" w:rsidRDefault="000E7989" w:rsidP="00754FA5">
            <w:pPr>
              <w:tabs>
                <w:tab w:val="left" w:pos="284"/>
              </w:tabs>
              <w:spacing w:after="0" w:line="240" w:lineRule="auto"/>
              <w:rPr>
                <w:rFonts w:ascii="Times New Roman" w:eastAsia="Calibri" w:hAnsi="Times New Roman" w:cs="Times New Roman"/>
                <w:sz w:val="12"/>
                <w:szCs w:val="12"/>
              </w:rPr>
            </w:pPr>
            <w:r w:rsidRPr="000E7989">
              <w:rPr>
                <w:rFonts w:ascii="Times New Roman" w:eastAsia="Calibri" w:hAnsi="Times New Roman" w:cs="Times New Roman"/>
                <w:sz w:val="12"/>
                <w:szCs w:val="12"/>
              </w:rPr>
              <w:t>2022 - 0,0 тыс. руб. из местного бюджета;</w:t>
            </w:r>
          </w:p>
          <w:p w:rsidR="000E7989" w:rsidRPr="000E7989" w:rsidRDefault="000E7989" w:rsidP="00754FA5">
            <w:pPr>
              <w:tabs>
                <w:tab w:val="left" w:pos="284"/>
              </w:tabs>
              <w:spacing w:after="0" w:line="240" w:lineRule="auto"/>
              <w:rPr>
                <w:rFonts w:ascii="Times New Roman" w:eastAsia="Calibri" w:hAnsi="Times New Roman" w:cs="Times New Roman"/>
                <w:sz w:val="12"/>
                <w:szCs w:val="12"/>
              </w:rPr>
            </w:pPr>
            <w:r w:rsidRPr="000E7989">
              <w:rPr>
                <w:rFonts w:ascii="Times New Roman" w:eastAsia="Calibri" w:hAnsi="Times New Roman" w:cs="Times New Roman"/>
                <w:sz w:val="12"/>
                <w:szCs w:val="12"/>
              </w:rPr>
              <w:t>2023 - 0,0 тыс. руб. из местного бюджета;</w:t>
            </w:r>
          </w:p>
          <w:p w:rsidR="000E7989" w:rsidRPr="000E7989" w:rsidRDefault="000E7989" w:rsidP="00754FA5">
            <w:pPr>
              <w:tabs>
                <w:tab w:val="left" w:pos="284"/>
              </w:tabs>
              <w:spacing w:after="0" w:line="240" w:lineRule="auto"/>
              <w:rPr>
                <w:rFonts w:ascii="Times New Roman" w:eastAsia="Calibri" w:hAnsi="Times New Roman" w:cs="Times New Roman"/>
                <w:sz w:val="12"/>
                <w:szCs w:val="12"/>
              </w:rPr>
            </w:pPr>
            <w:r w:rsidRPr="000E7989">
              <w:rPr>
                <w:rFonts w:ascii="Times New Roman" w:eastAsia="Calibri" w:hAnsi="Times New Roman" w:cs="Times New Roman"/>
                <w:sz w:val="12"/>
                <w:szCs w:val="12"/>
              </w:rPr>
              <w:t>2024 - 0,0 тыс. руб. из местного бюджета;</w:t>
            </w:r>
          </w:p>
          <w:p w:rsidR="000E7989" w:rsidRPr="000E7989" w:rsidRDefault="000E7989" w:rsidP="00754FA5">
            <w:pPr>
              <w:tabs>
                <w:tab w:val="left" w:pos="284"/>
              </w:tabs>
              <w:spacing w:after="0" w:line="240" w:lineRule="auto"/>
              <w:rPr>
                <w:rFonts w:ascii="Times New Roman" w:eastAsia="Calibri" w:hAnsi="Times New Roman" w:cs="Times New Roman"/>
                <w:sz w:val="12"/>
                <w:szCs w:val="12"/>
              </w:rPr>
            </w:pPr>
            <w:r w:rsidRPr="000E7989">
              <w:rPr>
                <w:rFonts w:ascii="Times New Roman" w:eastAsia="Calibri" w:hAnsi="Times New Roman" w:cs="Times New Roman"/>
                <w:sz w:val="12"/>
                <w:szCs w:val="12"/>
              </w:rPr>
              <w:t>2025 - 0,0 тыс. руб. из местного бюджета.</w:t>
            </w:r>
          </w:p>
          <w:p w:rsidR="000E7989" w:rsidRPr="000E7989" w:rsidRDefault="000E7989" w:rsidP="00754FA5">
            <w:pPr>
              <w:tabs>
                <w:tab w:val="left" w:pos="284"/>
              </w:tabs>
              <w:spacing w:after="0" w:line="240" w:lineRule="auto"/>
              <w:rPr>
                <w:rFonts w:ascii="Times New Roman" w:eastAsia="Calibri" w:hAnsi="Times New Roman" w:cs="Times New Roman"/>
                <w:sz w:val="12"/>
                <w:szCs w:val="12"/>
              </w:rPr>
            </w:pPr>
            <w:r w:rsidRPr="000E7989">
              <w:rPr>
                <w:rFonts w:ascii="Times New Roman" w:eastAsia="Calibri" w:hAnsi="Times New Roman" w:cs="Times New Roman"/>
                <w:sz w:val="12"/>
                <w:szCs w:val="12"/>
              </w:rPr>
              <w:t>В ходе реализации Программы перечень программных мероприятий может корректироваться, изменяться и дополняться по решению заказчика Программы. Размещение заказов, связанных с исполнением Программы,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r>
      <w:tr w:rsidR="000E7989" w:rsidRPr="000E7989" w:rsidTr="008D5422">
        <w:trPr>
          <w:trHeight w:val="20"/>
        </w:trPr>
        <w:tc>
          <w:tcPr>
            <w:tcW w:w="1038" w:type="pct"/>
            <w:shd w:val="clear" w:color="auto" w:fill="FFFFFF" w:themeFill="background1"/>
            <w:tcMar>
              <w:top w:w="0" w:type="dxa"/>
              <w:left w:w="28" w:type="dxa"/>
              <w:bottom w:w="0" w:type="dxa"/>
              <w:right w:w="28" w:type="dxa"/>
            </w:tcMar>
          </w:tcPr>
          <w:p w:rsidR="000E7989" w:rsidRPr="000E7989" w:rsidRDefault="000E7989" w:rsidP="000E7989">
            <w:pPr>
              <w:tabs>
                <w:tab w:val="left" w:pos="284"/>
              </w:tabs>
              <w:spacing w:after="0" w:line="240" w:lineRule="auto"/>
              <w:rPr>
                <w:rFonts w:ascii="Times New Roman" w:eastAsia="Calibri" w:hAnsi="Times New Roman" w:cs="Times New Roman"/>
                <w:sz w:val="12"/>
                <w:szCs w:val="12"/>
              </w:rPr>
            </w:pPr>
            <w:r w:rsidRPr="000E7989">
              <w:rPr>
                <w:rFonts w:ascii="Times New Roman" w:eastAsia="Calibri" w:hAnsi="Times New Roman" w:cs="Times New Roman"/>
                <w:sz w:val="12"/>
                <w:szCs w:val="12"/>
              </w:rPr>
              <w:t>Целевые показатели  (индикаторы) реализации муниципальной программы</w:t>
            </w:r>
          </w:p>
        </w:tc>
        <w:tc>
          <w:tcPr>
            <w:tcW w:w="3962" w:type="pct"/>
            <w:shd w:val="clear" w:color="auto" w:fill="FFFFFF" w:themeFill="background1"/>
            <w:tcMar>
              <w:top w:w="0" w:type="dxa"/>
              <w:left w:w="28" w:type="dxa"/>
              <w:bottom w:w="0" w:type="dxa"/>
              <w:right w:w="28" w:type="dxa"/>
            </w:tcMar>
          </w:tcPr>
          <w:p w:rsidR="000E7989" w:rsidRPr="000E7989" w:rsidRDefault="000E7989" w:rsidP="000E7989">
            <w:pPr>
              <w:tabs>
                <w:tab w:val="left" w:pos="284"/>
              </w:tabs>
              <w:spacing w:after="0" w:line="240" w:lineRule="auto"/>
              <w:rPr>
                <w:rFonts w:ascii="Times New Roman" w:eastAsia="Calibri" w:hAnsi="Times New Roman" w:cs="Times New Roman"/>
                <w:sz w:val="12"/>
                <w:szCs w:val="12"/>
              </w:rPr>
            </w:pPr>
            <w:r w:rsidRPr="000E7989">
              <w:rPr>
                <w:rFonts w:ascii="Times New Roman" w:eastAsia="Calibri" w:hAnsi="Times New Roman" w:cs="Times New Roman"/>
                <w:sz w:val="12"/>
                <w:szCs w:val="12"/>
              </w:rPr>
              <w:t>Отсутствие совершения (попыток совершения) террористических актов на территории сельского поселения Черновка муниципального района Сергиевский  Самарской области</w:t>
            </w:r>
          </w:p>
          <w:p w:rsidR="000E7989" w:rsidRPr="000E7989" w:rsidRDefault="000E7989" w:rsidP="000E7989">
            <w:pPr>
              <w:tabs>
                <w:tab w:val="left" w:pos="284"/>
              </w:tabs>
              <w:spacing w:after="0" w:line="240" w:lineRule="auto"/>
              <w:rPr>
                <w:rFonts w:ascii="Times New Roman" w:eastAsia="Calibri" w:hAnsi="Times New Roman" w:cs="Times New Roman"/>
                <w:sz w:val="12"/>
                <w:szCs w:val="12"/>
              </w:rPr>
            </w:pPr>
            <w:r w:rsidRPr="000E7989">
              <w:rPr>
                <w:rFonts w:ascii="Times New Roman" w:eastAsia="Calibri" w:hAnsi="Times New Roman" w:cs="Times New Roman"/>
                <w:sz w:val="12"/>
                <w:szCs w:val="12"/>
              </w:rPr>
              <w:t>Отсутствие актов экстремистской направленности против соблюдения прав и свобод человека на территории сельского поселения Черновка муниципального района Сергиевский  Самарской области</w:t>
            </w:r>
          </w:p>
        </w:tc>
      </w:tr>
      <w:tr w:rsidR="000E7989" w:rsidRPr="000E7989" w:rsidTr="008D5422">
        <w:trPr>
          <w:trHeight w:val="20"/>
        </w:trPr>
        <w:tc>
          <w:tcPr>
            <w:tcW w:w="1038" w:type="pct"/>
            <w:shd w:val="clear" w:color="auto" w:fill="FFFFFF" w:themeFill="background1"/>
            <w:tcMar>
              <w:top w:w="0" w:type="dxa"/>
              <w:left w:w="28" w:type="dxa"/>
              <w:bottom w:w="0" w:type="dxa"/>
              <w:right w:w="28" w:type="dxa"/>
            </w:tcMar>
          </w:tcPr>
          <w:p w:rsidR="000E7989" w:rsidRPr="000E7989" w:rsidRDefault="000E7989" w:rsidP="008D5422">
            <w:pPr>
              <w:tabs>
                <w:tab w:val="left" w:pos="284"/>
              </w:tabs>
              <w:spacing w:after="0" w:line="240" w:lineRule="auto"/>
              <w:rPr>
                <w:rFonts w:ascii="Times New Roman" w:eastAsia="Calibri" w:hAnsi="Times New Roman" w:cs="Times New Roman"/>
                <w:sz w:val="12"/>
                <w:szCs w:val="12"/>
              </w:rPr>
            </w:pPr>
            <w:r w:rsidRPr="000E7989">
              <w:rPr>
                <w:rFonts w:ascii="Times New Roman" w:eastAsia="Calibri" w:hAnsi="Times New Roman" w:cs="Times New Roman"/>
                <w:sz w:val="12"/>
                <w:szCs w:val="12"/>
              </w:rPr>
              <w:t>Управление программой и контроль за её реализацией </w:t>
            </w:r>
          </w:p>
        </w:tc>
        <w:tc>
          <w:tcPr>
            <w:tcW w:w="3962" w:type="pct"/>
            <w:shd w:val="clear" w:color="auto" w:fill="FFFFFF" w:themeFill="background1"/>
            <w:tcMar>
              <w:top w:w="0" w:type="dxa"/>
              <w:left w:w="28" w:type="dxa"/>
              <w:bottom w:w="0" w:type="dxa"/>
              <w:right w:w="28" w:type="dxa"/>
            </w:tcMar>
          </w:tcPr>
          <w:p w:rsidR="000E7989" w:rsidRPr="000E7989" w:rsidRDefault="000E7989" w:rsidP="000E7989">
            <w:pPr>
              <w:tabs>
                <w:tab w:val="left" w:pos="284"/>
              </w:tabs>
              <w:spacing w:after="0" w:line="240" w:lineRule="auto"/>
              <w:rPr>
                <w:rFonts w:ascii="Times New Roman" w:eastAsia="Calibri" w:hAnsi="Times New Roman" w:cs="Times New Roman"/>
                <w:sz w:val="12"/>
                <w:szCs w:val="12"/>
              </w:rPr>
            </w:pPr>
            <w:r w:rsidRPr="000E7989">
              <w:rPr>
                <w:rFonts w:ascii="Times New Roman" w:eastAsia="Calibri" w:hAnsi="Times New Roman" w:cs="Times New Roman"/>
                <w:sz w:val="12"/>
                <w:szCs w:val="12"/>
              </w:rPr>
              <w:t>Контроль за выполнением настоящей Программы осуществляет администрация сельского поселения Черновка муниципального района Сергиевский Самарской области.</w:t>
            </w:r>
          </w:p>
        </w:tc>
      </w:tr>
      <w:tr w:rsidR="000E7989" w:rsidRPr="000E7989" w:rsidTr="008D5422">
        <w:trPr>
          <w:trHeight w:val="20"/>
        </w:trPr>
        <w:tc>
          <w:tcPr>
            <w:tcW w:w="1038" w:type="pct"/>
            <w:shd w:val="clear" w:color="auto" w:fill="FFFFFF" w:themeFill="background1"/>
            <w:tcMar>
              <w:top w:w="0" w:type="dxa"/>
              <w:left w:w="28" w:type="dxa"/>
              <w:bottom w:w="0" w:type="dxa"/>
              <w:right w:w="28" w:type="dxa"/>
            </w:tcMar>
          </w:tcPr>
          <w:p w:rsidR="000E7989" w:rsidRPr="000E7989" w:rsidRDefault="000E7989" w:rsidP="008D5422">
            <w:pPr>
              <w:tabs>
                <w:tab w:val="left" w:pos="284"/>
              </w:tabs>
              <w:spacing w:after="0" w:line="240" w:lineRule="auto"/>
              <w:rPr>
                <w:rFonts w:ascii="Times New Roman" w:eastAsia="Calibri" w:hAnsi="Times New Roman" w:cs="Times New Roman"/>
                <w:sz w:val="12"/>
                <w:szCs w:val="12"/>
              </w:rPr>
            </w:pPr>
            <w:r w:rsidRPr="000E7989">
              <w:rPr>
                <w:rFonts w:ascii="Times New Roman" w:eastAsia="Calibri" w:hAnsi="Times New Roman" w:cs="Times New Roman"/>
                <w:sz w:val="12"/>
                <w:szCs w:val="12"/>
              </w:rPr>
              <w:t>Разработчик</w:t>
            </w:r>
          </w:p>
        </w:tc>
        <w:tc>
          <w:tcPr>
            <w:tcW w:w="3962" w:type="pct"/>
            <w:shd w:val="clear" w:color="auto" w:fill="FFFFFF" w:themeFill="background1"/>
            <w:tcMar>
              <w:top w:w="0" w:type="dxa"/>
              <w:left w:w="28" w:type="dxa"/>
              <w:bottom w:w="0" w:type="dxa"/>
              <w:right w:w="28" w:type="dxa"/>
            </w:tcMar>
          </w:tcPr>
          <w:p w:rsidR="000E7989" w:rsidRPr="000E7989" w:rsidRDefault="000E7989" w:rsidP="000E7989">
            <w:pPr>
              <w:tabs>
                <w:tab w:val="left" w:pos="284"/>
              </w:tabs>
              <w:spacing w:after="0" w:line="240" w:lineRule="auto"/>
              <w:rPr>
                <w:rFonts w:ascii="Times New Roman" w:eastAsia="Calibri" w:hAnsi="Times New Roman" w:cs="Times New Roman"/>
                <w:sz w:val="12"/>
                <w:szCs w:val="12"/>
              </w:rPr>
            </w:pPr>
            <w:r w:rsidRPr="000E7989">
              <w:rPr>
                <w:rFonts w:ascii="Times New Roman" w:eastAsia="Calibri" w:hAnsi="Times New Roman" w:cs="Times New Roman"/>
                <w:sz w:val="12"/>
                <w:szCs w:val="12"/>
              </w:rPr>
              <w:t>Администрация сельского поселения Черновка муниципального района Сергиевский Самарской области</w:t>
            </w:r>
          </w:p>
        </w:tc>
      </w:tr>
    </w:tbl>
    <w:p w:rsidR="000E7989" w:rsidRPr="000E7989" w:rsidRDefault="000E7989" w:rsidP="000E7989">
      <w:pPr>
        <w:tabs>
          <w:tab w:val="left" w:pos="284"/>
        </w:tabs>
        <w:spacing w:after="0" w:line="240" w:lineRule="auto"/>
        <w:jc w:val="both"/>
        <w:rPr>
          <w:rFonts w:ascii="Times New Roman" w:eastAsia="Calibri" w:hAnsi="Times New Roman" w:cs="Times New Roman"/>
          <w:sz w:val="12"/>
          <w:szCs w:val="12"/>
        </w:rPr>
      </w:pPr>
    </w:p>
    <w:p w:rsidR="000E7989" w:rsidRPr="000E7989" w:rsidRDefault="000E7989" w:rsidP="008D5422">
      <w:pPr>
        <w:tabs>
          <w:tab w:val="left" w:pos="284"/>
        </w:tabs>
        <w:spacing w:after="0" w:line="240" w:lineRule="auto"/>
        <w:ind w:firstLine="284"/>
        <w:jc w:val="both"/>
        <w:rPr>
          <w:rFonts w:ascii="Times New Roman" w:eastAsia="Calibri" w:hAnsi="Times New Roman" w:cs="Times New Roman"/>
          <w:sz w:val="12"/>
          <w:szCs w:val="12"/>
        </w:rPr>
      </w:pPr>
      <w:r w:rsidRPr="000E7989">
        <w:rPr>
          <w:rFonts w:ascii="Times New Roman" w:eastAsia="Calibri" w:hAnsi="Times New Roman" w:cs="Times New Roman"/>
          <w:sz w:val="12"/>
          <w:szCs w:val="12"/>
        </w:rPr>
        <w:t>Раздел 1. Содержание проблемы и обоснование необходимости её решения программными методами</w:t>
      </w:r>
    </w:p>
    <w:p w:rsidR="000E7989" w:rsidRPr="000E7989" w:rsidRDefault="000E7989" w:rsidP="008D5422">
      <w:pPr>
        <w:tabs>
          <w:tab w:val="left" w:pos="284"/>
        </w:tabs>
        <w:spacing w:after="0" w:line="240" w:lineRule="auto"/>
        <w:ind w:firstLine="284"/>
        <w:jc w:val="both"/>
        <w:rPr>
          <w:rFonts w:ascii="Times New Roman" w:eastAsia="Calibri" w:hAnsi="Times New Roman" w:cs="Times New Roman"/>
          <w:sz w:val="12"/>
          <w:szCs w:val="12"/>
        </w:rPr>
      </w:pPr>
      <w:r w:rsidRPr="000E7989">
        <w:rPr>
          <w:rFonts w:ascii="Times New Roman" w:eastAsia="Calibri" w:hAnsi="Times New Roman" w:cs="Times New Roman"/>
          <w:sz w:val="12"/>
          <w:szCs w:val="12"/>
        </w:rPr>
        <w:t xml:space="preserve"> Программа мероприятий по профилактике терроризма и экстремизма, а также минимизации и (или) ликвидации последствий проявлений терроризма и экстремизма на территории сельского поселения Черновка муниципального района Сергиевский Самарской области является важнейшим направлением реализации принципов целенаправленной, последовательной работы по объединению общественно-политических сил, национально-культурных, культурных и религиозных организаций и безопасности граждан.</w:t>
      </w:r>
    </w:p>
    <w:p w:rsidR="000E7989" w:rsidRPr="000E7989" w:rsidRDefault="000E7989" w:rsidP="008D5422">
      <w:pPr>
        <w:tabs>
          <w:tab w:val="left" w:pos="284"/>
        </w:tabs>
        <w:spacing w:after="0" w:line="240" w:lineRule="auto"/>
        <w:ind w:firstLine="284"/>
        <w:jc w:val="both"/>
        <w:rPr>
          <w:rFonts w:ascii="Times New Roman" w:eastAsia="Calibri" w:hAnsi="Times New Roman" w:cs="Times New Roman"/>
          <w:sz w:val="12"/>
          <w:szCs w:val="12"/>
        </w:rPr>
      </w:pPr>
      <w:r w:rsidRPr="000E7989">
        <w:rPr>
          <w:rFonts w:ascii="Times New Roman" w:eastAsia="Calibri" w:hAnsi="Times New Roman" w:cs="Times New Roman"/>
          <w:sz w:val="12"/>
          <w:szCs w:val="12"/>
        </w:rPr>
        <w:t>Формирование установок взаимоуважительного сознания и поведения, веротерпимости и миролюбия, профилактика различных видов экстремизма имеет в настоящее время особую актуальность, обусловленную сохраняющейся социальной напряженностью в обществе, продолжающимися межэтническими и межконфессиональными конфликтами, ростом национального экстремизма, являющихся прямой угрозой безопасности не только региона, но и страны в целом. Наиболее все это проявилось на Северном Кавказе в виде вспышек ксенофобии, фашизма, фанатизма и фундаментализма. Эти явления в крайних формах своего проявления находят выражение в терроризме, который в свою очередь усиливает разрушительные процессы в обществе. Усиление миграционных потоков остро ставит проблему адаптации молодежи к новым для них социальным условиям.</w:t>
      </w:r>
    </w:p>
    <w:p w:rsidR="000E7989" w:rsidRPr="000E7989" w:rsidRDefault="000E7989" w:rsidP="008D5422">
      <w:pPr>
        <w:tabs>
          <w:tab w:val="left" w:pos="284"/>
        </w:tabs>
        <w:spacing w:after="0" w:line="240" w:lineRule="auto"/>
        <w:ind w:firstLine="284"/>
        <w:jc w:val="both"/>
        <w:rPr>
          <w:rFonts w:ascii="Times New Roman" w:eastAsia="Calibri" w:hAnsi="Times New Roman" w:cs="Times New Roman"/>
          <w:sz w:val="12"/>
          <w:szCs w:val="12"/>
        </w:rPr>
      </w:pPr>
      <w:r w:rsidRPr="000E7989">
        <w:rPr>
          <w:rFonts w:ascii="Times New Roman" w:eastAsia="Calibri" w:hAnsi="Times New Roman" w:cs="Times New Roman"/>
          <w:sz w:val="12"/>
          <w:szCs w:val="12"/>
        </w:rPr>
        <w:t xml:space="preserve"> Наиболее экстремистки рискогенной группой выступает молодежь, это вызвано как социально-экономическими факторами. Особую настороженность вызывает снижение общеобразовательного и общекультурного уровня молодых людей, чем пользуются экстремистки настроенные радикальные политические и религиозные силы.</w:t>
      </w:r>
    </w:p>
    <w:p w:rsidR="000E7989" w:rsidRPr="000E7989" w:rsidRDefault="000E7989" w:rsidP="008D5422">
      <w:pPr>
        <w:tabs>
          <w:tab w:val="left" w:pos="284"/>
        </w:tabs>
        <w:spacing w:after="0" w:line="240" w:lineRule="auto"/>
        <w:ind w:firstLine="284"/>
        <w:jc w:val="both"/>
        <w:rPr>
          <w:rFonts w:ascii="Times New Roman" w:eastAsia="Calibri" w:hAnsi="Times New Roman" w:cs="Times New Roman"/>
          <w:sz w:val="12"/>
          <w:szCs w:val="12"/>
        </w:rPr>
      </w:pPr>
      <w:r w:rsidRPr="000E7989">
        <w:rPr>
          <w:rFonts w:ascii="Times New Roman" w:eastAsia="Calibri" w:hAnsi="Times New Roman" w:cs="Times New Roman"/>
          <w:sz w:val="12"/>
          <w:szCs w:val="12"/>
        </w:rPr>
        <w:t>Таким образом, экстремизм, терроризм и преступность представляют реальную угрозу общественной безопасности, подрывают авторитет органов местного самоуправления и оказывают негативное влияние на все сферы общественной жизни. Их проявления вызывают социальную напряженность, влекут затраты населения, организаций и предприятий на ликвидацию прямого и косвенного ущерба от преступных деяний.</w:t>
      </w:r>
    </w:p>
    <w:p w:rsidR="000E7989" w:rsidRPr="000E7989" w:rsidRDefault="000E7989" w:rsidP="008D5422">
      <w:pPr>
        <w:tabs>
          <w:tab w:val="left" w:pos="284"/>
        </w:tabs>
        <w:spacing w:after="0" w:line="240" w:lineRule="auto"/>
        <w:ind w:firstLine="284"/>
        <w:jc w:val="both"/>
        <w:rPr>
          <w:rFonts w:ascii="Times New Roman" w:eastAsia="Calibri" w:hAnsi="Times New Roman" w:cs="Times New Roman"/>
          <w:sz w:val="12"/>
          <w:szCs w:val="12"/>
        </w:rPr>
      </w:pPr>
      <w:r w:rsidRPr="000E7989">
        <w:rPr>
          <w:rFonts w:ascii="Times New Roman" w:eastAsia="Calibri" w:hAnsi="Times New Roman" w:cs="Times New Roman"/>
          <w:sz w:val="12"/>
          <w:szCs w:val="12"/>
        </w:rPr>
        <w:t>Системный подход к мерам, направленным на предупреждение, выявление, устранение причин и условий, способствующих экстремизму, терроризму, совершению правонарушений, является одним из важнейших условий.</w:t>
      </w:r>
    </w:p>
    <w:p w:rsidR="000E7989" w:rsidRPr="000E7989" w:rsidRDefault="000E7989" w:rsidP="008D5422">
      <w:pPr>
        <w:tabs>
          <w:tab w:val="left" w:pos="284"/>
        </w:tabs>
        <w:spacing w:after="0" w:line="240" w:lineRule="auto"/>
        <w:ind w:firstLine="284"/>
        <w:jc w:val="both"/>
        <w:rPr>
          <w:rFonts w:ascii="Times New Roman" w:eastAsia="Calibri" w:hAnsi="Times New Roman" w:cs="Times New Roman"/>
          <w:sz w:val="12"/>
          <w:szCs w:val="12"/>
        </w:rPr>
      </w:pPr>
      <w:r w:rsidRPr="000E7989">
        <w:rPr>
          <w:rFonts w:ascii="Times New Roman" w:eastAsia="Calibri" w:hAnsi="Times New Roman" w:cs="Times New Roman"/>
          <w:sz w:val="12"/>
          <w:szCs w:val="12"/>
        </w:rPr>
        <w:t>Для реализации такого подхода необходима муниципальная программа по профилактике терроризма, экстремизма и созданию условий для деятельности добровольных формирований населения по охране общественного порядка, предусматривающая максимальное использование потенциала местного самоуправления и других субъектов в сфере профилактики правонарушений.</w:t>
      </w:r>
    </w:p>
    <w:p w:rsidR="000E7989" w:rsidRPr="000E7989" w:rsidRDefault="000E7989" w:rsidP="008D5422">
      <w:pPr>
        <w:tabs>
          <w:tab w:val="left" w:pos="284"/>
        </w:tabs>
        <w:spacing w:after="0" w:line="240" w:lineRule="auto"/>
        <w:ind w:firstLine="284"/>
        <w:jc w:val="both"/>
        <w:rPr>
          <w:rFonts w:ascii="Times New Roman" w:eastAsia="Calibri" w:hAnsi="Times New Roman" w:cs="Times New Roman"/>
          <w:sz w:val="12"/>
          <w:szCs w:val="12"/>
        </w:rPr>
      </w:pPr>
      <w:r w:rsidRPr="000E7989">
        <w:rPr>
          <w:rFonts w:ascii="Times New Roman" w:eastAsia="Calibri" w:hAnsi="Times New Roman" w:cs="Times New Roman"/>
          <w:sz w:val="12"/>
          <w:szCs w:val="12"/>
        </w:rPr>
        <w:t>Программа является документом, открытым для внесения изменений и дополнений.</w:t>
      </w:r>
    </w:p>
    <w:p w:rsidR="000E7989" w:rsidRPr="000E7989" w:rsidRDefault="000E7989" w:rsidP="008D5422">
      <w:pPr>
        <w:tabs>
          <w:tab w:val="left" w:pos="284"/>
        </w:tabs>
        <w:spacing w:after="0" w:line="240" w:lineRule="auto"/>
        <w:ind w:firstLine="284"/>
        <w:jc w:val="both"/>
        <w:rPr>
          <w:rFonts w:ascii="Times New Roman" w:eastAsia="Calibri" w:hAnsi="Times New Roman" w:cs="Times New Roman"/>
          <w:sz w:val="12"/>
          <w:szCs w:val="12"/>
        </w:rPr>
      </w:pPr>
      <w:r w:rsidRPr="000E7989">
        <w:rPr>
          <w:rFonts w:ascii="Times New Roman" w:eastAsia="Calibri" w:hAnsi="Times New Roman" w:cs="Times New Roman"/>
          <w:sz w:val="12"/>
          <w:szCs w:val="12"/>
        </w:rPr>
        <w:t>Раздел 2. Цели и задачи Программы</w:t>
      </w:r>
    </w:p>
    <w:p w:rsidR="000E7989" w:rsidRPr="000E7989" w:rsidRDefault="000E7989" w:rsidP="008D5422">
      <w:pPr>
        <w:tabs>
          <w:tab w:val="left" w:pos="284"/>
        </w:tabs>
        <w:spacing w:after="0" w:line="240" w:lineRule="auto"/>
        <w:ind w:firstLine="284"/>
        <w:jc w:val="both"/>
        <w:rPr>
          <w:rFonts w:ascii="Times New Roman" w:eastAsia="Calibri" w:hAnsi="Times New Roman" w:cs="Times New Roman"/>
          <w:sz w:val="12"/>
          <w:szCs w:val="12"/>
        </w:rPr>
      </w:pPr>
      <w:r w:rsidRPr="000E7989">
        <w:rPr>
          <w:rFonts w:ascii="Times New Roman" w:eastAsia="Calibri" w:hAnsi="Times New Roman" w:cs="Times New Roman"/>
          <w:sz w:val="12"/>
          <w:szCs w:val="12"/>
        </w:rPr>
        <w:t xml:space="preserve"> Главная цель Программы — организация антитеррористической деятельности, противодействие возможным фактам проявления терроризма и экстремизма, укрепление доверия населения к работе органов государственной власти и органов местного самоуправления, правоохранительным органам, формирование взаимоуважительной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p w:rsidR="000E7989" w:rsidRPr="000E7989" w:rsidRDefault="000E7989" w:rsidP="008D5422">
      <w:pPr>
        <w:tabs>
          <w:tab w:val="left" w:pos="284"/>
        </w:tabs>
        <w:spacing w:after="0" w:line="240" w:lineRule="auto"/>
        <w:ind w:firstLine="284"/>
        <w:jc w:val="both"/>
        <w:rPr>
          <w:rFonts w:ascii="Times New Roman" w:eastAsia="Calibri" w:hAnsi="Times New Roman" w:cs="Times New Roman"/>
          <w:sz w:val="12"/>
          <w:szCs w:val="12"/>
        </w:rPr>
      </w:pPr>
      <w:r w:rsidRPr="000E7989">
        <w:rPr>
          <w:rFonts w:ascii="Times New Roman" w:eastAsia="Calibri" w:hAnsi="Times New Roman" w:cs="Times New Roman"/>
          <w:sz w:val="12"/>
          <w:szCs w:val="12"/>
        </w:rPr>
        <w:t xml:space="preserve"> Основными задачами реализации Программы являются:</w:t>
      </w:r>
    </w:p>
    <w:p w:rsidR="000E7989" w:rsidRPr="000E7989" w:rsidRDefault="000E7989" w:rsidP="008D5422">
      <w:pPr>
        <w:tabs>
          <w:tab w:val="left" w:pos="284"/>
        </w:tabs>
        <w:spacing w:after="0" w:line="240" w:lineRule="auto"/>
        <w:ind w:firstLine="284"/>
        <w:jc w:val="both"/>
        <w:rPr>
          <w:rFonts w:ascii="Times New Roman" w:eastAsia="Calibri" w:hAnsi="Times New Roman" w:cs="Times New Roman"/>
          <w:sz w:val="12"/>
          <w:szCs w:val="12"/>
        </w:rPr>
      </w:pPr>
      <w:r w:rsidRPr="000E7989">
        <w:rPr>
          <w:rFonts w:ascii="Times New Roman" w:eastAsia="Calibri" w:hAnsi="Times New Roman" w:cs="Times New Roman"/>
          <w:sz w:val="12"/>
          <w:szCs w:val="12"/>
        </w:rPr>
        <w:t>• уяснение содержания террористической деятельности, а также причин и условий, способствующих возникновению и распространению терроризма (ее субъектов, целей, задач, средств, типологии современного терроризма, его причин, социальной базы, специфики и форм подготовки и проведения террористических актов);</w:t>
      </w:r>
    </w:p>
    <w:p w:rsidR="000E7989" w:rsidRPr="000E7989" w:rsidRDefault="000E7989" w:rsidP="008D5422">
      <w:pPr>
        <w:tabs>
          <w:tab w:val="left" w:pos="284"/>
        </w:tabs>
        <w:spacing w:after="0" w:line="240" w:lineRule="auto"/>
        <w:ind w:firstLine="284"/>
        <w:jc w:val="both"/>
        <w:rPr>
          <w:rFonts w:ascii="Times New Roman" w:eastAsia="Calibri" w:hAnsi="Times New Roman" w:cs="Times New Roman"/>
          <w:sz w:val="12"/>
          <w:szCs w:val="12"/>
        </w:rPr>
      </w:pPr>
      <w:r w:rsidRPr="000E7989">
        <w:rPr>
          <w:rFonts w:ascii="Times New Roman" w:eastAsia="Calibri" w:hAnsi="Times New Roman" w:cs="Times New Roman"/>
          <w:sz w:val="12"/>
          <w:szCs w:val="12"/>
        </w:rPr>
        <w:t>• нормативно-правовое обеспечение антитеррористических действий;</w:t>
      </w:r>
    </w:p>
    <w:p w:rsidR="000E7989" w:rsidRPr="000E7989" w:rsidRDefault="000E7989" w:rsidP="008D5422">
      <w:pPr>
        <w:tabs>
          <w:tab w:val="left" w:pos="284"/>
        </w:tabs>
        <w:spacing w:after="0" w:line="240" w:lineRule="auto"/>
        <w:ind w:firstLine="284"/>
        <w:jc w:val="both"/>
        <w:rPr>
          <w:rFonts w:ascii="Times New Roman" w:eastAsia="Calibri" w:hAnsi="Times New Roman" w:cs="Times New Roman"/>
          <w:sz w:val="12"/>
          <w:szCs w:val="12"/>
        </w:rPr>
      </w:pPr>
      <w:r w:rsidRPr="000E7989">
        <w:rPr>
          <w:rFonts w:ascii="Times New Roman" w:eastAsia="Calibri" w:hAnsi="Times New Roman" w:cs="Times New Roman"/>
          <w:sz w:val="12"/>
          <w:szCs w:val="12"/>
        </w:rPr>
        <w:t>• анализ и учет опыта борьбы с терроризмом;</w:t>
      </w:r>
    </w:p>
    <w:p w:rsidR="000E7989" w:rsidRPr="000E7989" w:rsidRDefault="000E7989" w:rsidP="008D5422">
      <w:pPr>
        <w:tabs>
          <w:tab w:val="left" w:pos="284"/>
        </w:tabs>
        <w:spacing w:after="0" w:line="240" w:lineRule="auto"/>
        <w:ind w:firstLine="284"/>
        <w:jc w:val="both"/>
        <w:rPr>
          <w:rFonts w:ascii="Times New Roman" w:eastAsia="Calibri" w:hAnsi="Times New Roman" w:cs="Times New Roman"/>
          <w:sz w:val="12"/>
          <w:szCs w:val="12"/>
        </w:rPr>
      </w:pPr>
      <w:r w:rsidRPr="000E7989">
        <w:rPr>
          <w:rFonts w:ascii="Times New Roman" w:eastAsia="Calibri" w:hAnsi="Times New Roman" w:cs="Times New Roman"/>
          <w:sz w:val="12"/>
          <w:szCs w:val="12"/>
        </w:rPr>
        <w:t>• преимущество превентивных мероприятий, позволяющих осуществлять выявление намерений проведения террористических действий на стадии их реализации, обеспечение правомочий и ресурсов;</w:t>
      </w:r>
    </w:p>
    <w:p w:rsidR="000E7989" w:rsidRPr="000E7989" w:rsidRDefault="000E7989" w:rsidP="008D5422">
      <w:pPr>
        <w:tabs>
          <w:tab w:val="left" w:pos="284"/>
        </w:tabs>
        <w:spacing w:after="0" w:line="240" w:lineRule="auto"/>
        <w:ind w:firstLine="284"/>
        <w:jc w:val="both"/>
        <w:rPr>
          <w:rFonts w:ascii="Times New Roman" w:eastAsia="Calibri" w:hAnsi="Times New Roman" w:cs="Times New Roman"/>
          <w:sz w:val="12"/>
          <w:szCs w:val="12"/>
        </w:rPr>
      </w:pPr>
      <w:r w:rsidRPr="000E7989">
        <w:rPr>
          <w:rFonts w:ascii="Times New Roman" w:eastAsia="Calibri" w:hAnsi="Times New Roman" w:cs="Times New Roman"/>
          <w:sz w:val="12"/>
          <w:szCs w:val="12"/>
        </w:rPr>
        <w:t>• централизация руководства всеми антитеррористическими действиями,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 регионального и местного уровней;</w:t>
      </w:r>
    </w:p>
    <w:p w:rsidR="000E7989" w:rsidRPr="000E7989" w:rsidRDefault="000E7989" w:rsidP="008D5422">
      <w:pPr>
        <w:tabs>
          <w:tab w:val="left" w:pos="284"/>
        </w:tabs>
        <w:spacing w:after="0" w:line="240" w:lineRule="auto"/>
        <w:ind w:firstLine="284"/>
        <w:jc w:val="both"/>
        <w:rPr>
          <w:rFonts w:ascii="Times New Roman" w:eastAsia="Calibri" w:hAnsi="Times New Roman" w:cs="Times New Roman"/>
          <w:sz w:val="12"/>
          <w:szCs w:val="12"/>
        </w:rPr>
      </w:pPr>
      <w:r w:rsidRPr="000E7989">
        <w:rPr>
          <w:rFonts w:ascii="Times New Roman" w:eastAsia="Calibri" w:hAnsi="Times New Roman" w:cs="Times New Roman"/>
          <w:sz w:val="12"/>
          <w:szCs w:val="12"/>
        </w:rPr>
        <w:lastRenderedPageBreak/>
        <w:t>• всестороннее обеспечение осуществляемых специальных и идеологических мероприятий;</w:t>
      </w:r>
    </w:p>
    <w:p w:rsidR="000E7989" w:rsidRPr="000E7989" w:rsidRDefault="000E7989" w:rsidP="008D5422">
      <w:pPr>
        <w:tabs>
          <w:tab w:val="left" w:pos="284"/>
        </w:tabs>
        <w:spacing w:after="0" w:line="240" w:lineRule="auto"/>
        <w:ind w:firstLine="284"/>
        <w:jc w:val="both"/>
        <w:rPr>
          <w:rFonts w:ascii="Times New Roman" w:eastAsia="Calibri" w:hAnsi="Times New Roman" w:cs="Times New Roman"/>
          <w:sz w:val="12"/>
          <w:szCs w:val="12"/>
        </w:rPr>
      </w:pPr>
      <w:r w:rsidRPr="000E7989">
        <w:rPr>
          <w:rFonts w:ascii="Times New Roman" w:eastAsia="Calibri" w:hAnsi="Times New Roman" w:cs="Times New Roman"/>
          <w:sz w:val="12"/>
          <w:szCs w:val="12"/>
        </w:rPr>
        <w:t>• воспитательно-идеологическое дифференцированное воздействие на население, террористов, субъектов их поддержки и противников, всестороннее информационно-психологическое обеспечение антитеррористической деятельности;</w:t>
      </w:r>
    </w:p>
    <w:p w:rsidR="000E7989" w:rsidRPr="000E7989" w:rsidRDefault="000E7989" w:rsidP="008D5422">
      <w:pPr>
        <w:tabs>
          <w:tab w:val="left" w:pos="284"/>
        </w:tabs>
        <w:spacing w:after="0" w:line="240" w:lineRule="auto"/>
        <w:ind w:firstLine="284"/>
        <w:jc w:val="both"/>
        <w:rPr>
          <w:rFonts w:ascii="Times New Roman" w:eastAsia="Calibri" w:hAnsi="Times New Roman" w:cs="Times New Roman"/>
          <w:sz w:val="12"/>
          <w:szCs w:val="12"/>
        </w:rPr>
      </w:pPr>
      <w:r w:rsidRPr="000E7989">
        <w:rPr>
          <w:rFonts w:ascii="Times New Roman" w:eastAsia="Calibri" w:hAnsi="Times New Roman" w:cs="Times New Roman"/>
          <w:sz w:val="12"/>
          <w:szCs w:val="12"/>
        </w:rPr>
        <w:t>• неуклонное обеспечение неотвратимости наказания за террористические преступления в соответствии с законом.</w:t>
      </w:r>
    </w:p>
    <w:p w:rsidR="000E7989" w:rsidRPr="000E7989" w:rsidRDefault="000E7989" w:rsidP="008D5422">
      <w:pPr>
        <w:tabs>
          <w:tab w:val="left" w:pos="284"/>
        </w:tabs>
        <w:spacing w:after="0" w:line="240" w:lineRule="auto"/>
        <w:ind w:firstLine="284"/>
        <w:jc w:val="both"/>
        <w:rPr>
          <w:rFonts w:ascii="Times New Roman" w:eastAsia="Calibri" w:hAnsi="Times New Roman" w:cs="Times New Roman"/>
          <w:sz w:val="12"/>
          <w:szCs w:val="12"/>
        </w:rPr>
      </w:pPr>
      <w:r w:rsidRPr="000E7989">
        <w:rPr>
          <w:rFonts w:ascii="Times New Roman" w:eastAsia="Calibri" w:hAnsi="Times New Roman" w:cs="Times New Roman"/>
          <w:sz w:val="12"/>
          <w:szCs w:val="12"/>
        </w:rPr>
        <w:t>• утверждение основ гражданской</w:t>
      </w:r>
      <w:r w:rsidR="008D5422">
        <w:rPr>
          <w:rFonts w:ascii="Times New Roman" w:eastAsia="Calibri" w:hAnsi="Times New Roman" w:cs="Times New Roman"/>
          <w:sz w:val="12"/>
          <w:szCs w:val="12"/>
        </w:rPr>
        <w:t xml:space="preserve"> </w:t>
      </w:r>
      <w:r w:rsidRPr="000E7989">
        <w:rPr>
          <w:rFonts w:ascii="Times New Roman" w:eastAsia="Calibri" w:hAnsi="Times New Roman" w:cs="Times New Roman"/>
          <w:sz w:val="12"/>
          <w:szCs w:val="12"/>
        </w:rPr>
        <w:t>идентичности, как начала, объединяющего всех жителей сельского поселения Черновка муниципального района Сергиевский Самарской области;</w:t>
      </w:r>
    </w:p>
    <w:p w:rsidR="000E7989" w:rsidRPr="000E7989" w:rsidRDefault="000E7989" w:rsidP="008D5422">
      <w:pPr>
        <w:tabs>
          <w:tab w:val="left" w:pos="284"/>
        </w:tabs>
        <w:spacing w:after="0" w:line="240" w:lineRule="auto"/>
        <w:ind w:firstLine="284"/>
        <w:jc w:val="both"/>
        <w:rPr>
          <w:rFonts w:ascii="Times New Roman" w:eastAsia="Calibri" w:hAnsi="Times New Roman" w:cs="Times New Roman"/>
          <w:sz w:val="12"/>
          <w:szCs w:val="12"/>
        </w:rPr>
      </w:pPr>
      <w:r w:rsidRPr="000E7989">
        <w:rPr>
          <w:rFonts w:ascii="Times New Roman" w:eastAsia="Calibri" w:hAnsi="Times New Roman" w:cs="Times New Roman"/>
          <w:sz w:val="12"/>
          <w:szCs w:val="12"/>
        </w:rPr>
        <w:t>• воспитание культуры межнационального согласия;</w:t>
      </w:r>
    </w:p>
    <w:p w:rsidR="000E7989" w:rsidRPr="000E7989" w:rsidRDefault="000E7989" w:rsidP="008D5422">
      <w:pPr>
        <w:tabs>
          <w:tab w:val="left" w:pos="284"/>
        </w:tabs>
        <w:spacing w:after="0" w:line="240" w:lineRule="auto"/>
        <w:ind w:firstLine="284"/>
        <w:jc w:val="both"/>
        <w:rPr>
          <w:rFonts w:ascii="Times New Roman" w:eastAsia="Calibri" w:hAnsi="Times New Roman" w:cs="Times New Roman"/>
          <w:sz w:val="12"/>
          <w:szCs w:val="12"/>
        </w:rPr>
      </w:pPr>
      <w:r w:rsidRPr="000E7989">
        <w:rPr>
          <w:rFonts w:ascii="Times New Roman" w:eastAsia="Calibri" w:hAnsi="Times New Roman" w:cs="Times New Roman"/>
          <w:sz w:val="12"/>
          <w:szCs w:val="12"/>
        </w:rPr>
        <w:t>• достижение необходимого уровня правовой культуры граждан;</w:t>
      </w:r>
    </w:p>
    <w:p w:rsidR="000E7989" w:rsidRPr="000E7989" w:rsidRDefault="000E7989" w:rsidP="008D5422">
      <w:pPr>
        <w:tabs>
          <w:tab w:val="left" w:pos="284"/>
        </w:tabs>
        <w:spacing w:after="0" w:line="240" w:lineRule="auto"/>
        <w:ind w:firstLine="284"/>
        <w:jc w:val="both"/>
        <w:rPr>
          <w:rFonts w:ascii="Times New Roman" w:eastAsia="Calibri" w:hAnsi="Times New Roman" w:cs="Times New Roman"/>
          <w:sz w:val="12"/>
          <w:szCs w:val="12"/>
        </w:rPr>
      </w:pPr>
      <w:r w:rsidRPr="000E7989">
        <w:rPr>
          <w:rFonts w:ascii="Times New Roman" w:eastAsia="Calibri" w:hAnsi="Times New Roman" w:cs="Times New Roman"/>
          <w:sz w:val="12"/>
          <w:szCs w:val="12"/>
        </w:rPr>
        <w:t>• формирование в молодежной среде мировоззрения и духовно-нравственной атмосферы культурного взаимоуважения, основанных на принципах уважения прав и свобод человека, стремления к межнациональному миру и согласию, готовности к диалогу;</w:t>
      </w:r>
    </w:p>
    <w:p w:rsidR="000E7989" w:rsidRPr="000E7989" w:rsidRDefault="000E7989" w:rsidP="008D5422">
      <w:pPr>
        <w:tabs>
          <w:tab w:val="left" w:pos="284"/>
        </w:tabs>
        <w:spacing w:after="0" w:line="240" w:lineRule="auto"/>
        <w:ind w:firstLine="284"/>
        <w:jc w:val="both"/>
        <w:rPr>
          <w:rFonts w:ascii="Times New Roman" w:eastAsia="Calibri" w:hAnsi="Times New Roman" w:cs="Times New Roman"/>
          <w:sz w:val="12"/>
          <w:szCs w:val="12"/>
        </w:rPr>
      </w:pPr>
      <w:r w:rsidRPr="000E7989">
        <w:rPr>
          <w:rFonts w:ascii="Times New Roman" w:eastAsia="Calibri" w:hAnsi="Times New Roman" w:cs="Times New Roman"/>
          <w:sz w:val="12"/>
          <w:szCs w:val="12"/>
        </w:rPr>
        <w:t>• 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0E7989" w:rsidRPr="000E7989" w:rsidRDefault="000E7989" w:rsidP="008D5422">
      <w:pPr>
        <w:tabs>
          <w:tab w:val="left" w:pos="284"/>
        </w:tabs>
        <w:spacing w:after="0" w:line="240" w:lineRule="auto"/>
        <w:ind w:firstLine="284"/>
        <w:jc w:val="both"/>
        <w:rPr>
          <w:rFonts w:ascii="Times New Roman" w:eastAsia="Calibri" w:hAnsi="Times New Roman" w:cs="Times New Roman"/>
          <w:sz w:val="12"/>
          <w:szCs w:val="12"/>
        </w:rPr>
      </w:pPr>
      <w:r w:rsidRPr="000E7989">
        <w:rPr>
          <w:rFonts w:ascii="Times New Roman" w:eastAsia="Calibri" w:hAnsi="Times New Roman" w:cs="Times New Roman"/>
          <w:sz w:val="12"/>
          <w:szCs w:val="12"/>
        </w:rPr>
        <w:t>• разработка и реализация в муниципальных учреждениях культуры и по работе с молодежью образовательных программ, направленных на формирование у подрастающего поколения позитивных установок на этническое многообразие;</w:t>
      </w:r>
    </w:p>
    <w:p w:rsidR="000E7989" w:rsidRPr="000E7989" w:rsidRDefault="000E7989" w:rsidP="008D5422">
      <w:pPr>
        <w:tabs>
          <w:tab w:val="left" w:pos="284"/>
        </w:tabs>
        <w:spacing w:after="0" w:line="240" w:lineRule="auto"/>
        <w:ind w:firstLine="284"/>
        <w:jc w:val="both"/>
        <w:rPr>
          <w:rFonts w:ascii="Times New Roman" w:eastAsia="Calibri" w:hAnsi="Times New Roman" w:cs="Times New Roman"/>
          <w:sz w:val="12"/>
          <w:szCs w:val="12"/>
        </w:rPr>
      </w:pPr>
      <w:r w:rsidRPr="000E7989">
        <w:rPr>
          <w:rFonts w:ascii="Times New Roman" w:eastAsia="Calibri" w:hAnsi="Times New Roman" w:cs="Times New Roman"/>
          <w:sz w:val="12"/>
          <w:szCs w:val="12"/>
        </w:rPr>
        <w:t>• разработка и реализация в учреждениях дошкольного, начального, среднего образования сельского поселения Черновка муниципального района Сергиевский Самарской области образовательных программ, направленных на формирование у подрастающего поколения позитивных установок на этническое многообразие.</w:t>
      </w:r>
    </w:p>
    <w:p w:rsidR="000E7989" w:rsidRPr="000E7989" w:rsidRDefault="000E7989" w:rsidP="008D5422">
      <w:pPr>
        <w:tabs>
          <w:tab w:val="left" w:pos="284"/>
        </w:tabs>
        <w:spacing w:after="0" w:line="240" w:lineRule="auto"/>
        <w:ind w:firstLine="284"/>
        <w:jc w:val="both"/>
        <w:rPr>
          <w:rFonts w:ascii="Times New Roman" w:eastAsia="Calibri" w:hAnsi="Times New Roman" w:cs="Times New Roman"/>
          <w:sz w:val="12"/>
          <w:szCs w:val="12"/>
        </w:rPr>
      </w:pPr>
      <w:r w:rsidRPr="000E7989">
        <w:rPr>
          <w:rFonts w:ascii="Times New Roman" w:eastAsia="Calibri" w:hAnsi="Times New Roman" w:cs="Times New Roman"/>
          <w:sz w:val="12"/>
          <w:szCs w:val="12"/>
        </w:rPr>
        <w:t xml:space="preserve"> Противодействие терроризму на территории сельского поселения Черновка муниципального района Сергиевский Самарской области осуществляется по следующим направлениям:</w:t>
      </w:r>
    </w:p>
    <w:p w:rsidR="000E7989" w:rsidRPr="000E7989" w:rsidRDefault="000E7989" w:rsidP="008D5422">
      <w:pPr>
        <w:tabs>
          <w:tab w:val="left" w:pos="284"/>
        </w:tabs>
        <w:spacing w:after="0" w:line="240" w:lineRule="auto"/>
        <w:ind w:firstLine="284"/>
        <w:jc w:val="both"/>
        <w:rPr>
          <w:rFonts w:ascii="Times New Roman" w:eastAsia="Calibri" w:hAnsi="Times New Roman" w:cs="Times New Roman"/>
          <w:sz w:val="12"/>
          <w:szCs w:val="12"/>
        </w:rPr>
      </w:pPr>
      <w:r w:rsidRPr="000E7989">
        <w:rPr>
          <w:rFonts w:ascii="Times New Roman" w:eastAsia="Calibri" w:hAnsi="Times New Roman" w:cs="Times New Roman"/>
          <w:sz w:val="12"/>
          <w:szCs w:val="12"/>
        </w:rPr>
        <w:t>• предупреждение (профилактика) терроризма;</w:t>
      </w:r>
    </w:p>
    <w:p w:rsidR="000E7989" w:rsidRPr="000E7989" w:rsidRDefault="000E7989" w:rsidP="008D5422">
      <w:pPr>
        <w:tabs>
          <w:tab w:val="left" w:pos="284"/>
        </w:tabs>
        <w:spacing w:after="0" w:line="240" w:lineRule="auto"/>
        <w:ind w:firstLine="284"/>
        <w:jc w:val="both"/>
        <w:rPr>
          <w:rFonts w:ascii="Times New Roman" w:eastAsia="Calibri" w:hAnsi="Times New Roman" w:cs="Times New Roman"/>
          <w:sz w:val="12"/>
          <w:szCs w:val="12"/>
        </w:rPr>
      </w:pPr>
      <w:r w:rsidRPr="000E7989">
        <w:rPr>
          <w:rFonts w:ascii="Times New Roman" w:eastAsia="Calibri" w:hAnsi="Times New Roman" w:cs="Times New Roman"/>
          <w:sz w:val="12"/>
          <w:szCs w:val="12"/>
        </w:rPr>
        <w:t>• минимизация и (или) ликвидация последствий проявлений терроризма.</w:t>
      </w:r>
    </w:p>
    <w:p w:rsidR="000E7989" w:rsidRPr="000E7989" w:rsidRDefault="000E7989" w:rsidP="008D5422">
      <w:pPr>
        <w:tabs>
          <w:tab w:val="left" w:pos="284"/>
        </w:tabs>
        <w:spacing w:after="0" w:line="240" w:lineRule="auto"/>
        <w:ind w:firstLine="284"/>
        <w:jc w:val="both"/>
        <w:rPr>
          <w:rFonts w:ascii="Times New Roman" w:eastAsia="Calibri" w:hAnsi="Times New Roman" w:cs="Times New Roman"/>
          <w:sz w:val="12"/>
          <w:szCs w:val="12"/>
        </w:rPr>
      </w:pPr>
      <w:r w:rsidRPr="000E7989">
        <w:rPr>
          <w:rFonts w:ascii="Times New Roman" w:eastAsia="Calibri" w:hAnsi="Times New Roman" w:cs="Times New Roman"/>
          <w:sz w:val="12"/>
          <w:szCs w:val="12"/>
        </w:rPr>
        <w:t>Предупреждение (профилактика) терроризма осуществляется по трем основным направлениям:</w:t>
      </w:r>
    </w:p>
    <w:p w:rsidR="000E7989" w:rsidRPr="000E7989" w:rsidRDefault="000E7989" w:rsidP="008D5422">
      <w:pPr>
        <w:tabs>
          <w:tab w:val="left" w:pos="284"/>
        </w:tabs>
        <w:spacing w:after="0" w:line="240" w:lineRule="auto"/>
        <w:ind w:firstLine="284"/>
        <w:jc w:val="both"/>
        <w:rPr>
          <w:rFonts w:ascii="Times New Roman" w:eastAsia="Calibri" w:hAnsi="Times New Roman" w:cs="Times New Roman"/>
          <w:sz w:val="12"/>
          <w:szCs w:val="12"/>
        </w:rPr>
      </w:pPr>
      <w:r w:rsidRPr="000E7989">
        <w:rPr>
          <w:rFonts w:ascii="Times New Roman" w:eastAsia="Calibri" w:hAnsi="Times New Roman" w:cs="Times New Roman"/>
          <w:sz w:val="12"/>
          <w:szCs w:val="12"/>
        </w:rPr>
        <w:t>• создание системы противодействия идеологии терроризма;</w:t>
      </w:r>
    </w:p>
    <w:p w:rsidR="000E7989" w:rsidRPr="000E7989" w:rsidRDefault="000E7989" w:rsidP="008D5422">
      <w:pPr>
        <w:tabs>
          <w:tab w:val="left" w:pos="284"/>
        </w:tabs>
        <w:spacing w:after="0" w:line="240" w:lineRule="auto"/>
        <w:ind w:firstLine="284"/>
        <w:jc w:val="both"/>
        <w:rPr>
          <w:rFonts w:ascii="Times New Roman" w:eastAsia="Calibri" w:hAnsi="Times New Roman" w:cs="Times New Roman"/>
          <w:sz w:val="12"/>
          <w:szCs w:val="12"/>
        </w:rPr>
      </w:pPr>
      <w:r w:rsidRPr="000E7989">
        <w:rPr>
          <w:rFonts w:ascii="Times New Roman" w:eastAsia="Calibri" w:hAnsi="Times New Roman" w:cs="Times New Roman"/>
          <w:sz w:val="12"/>
          <w:szCs w:val="12"/>
        </w:rPr>
        <w:t>• осуществление мер правового, организационного, оперативного, административного, режимного, военного и технического характера, направленных на обеспечение антитеррористической защищенности потенциальных объектов террористических посягательств;</w:t>
      </w:r>
    </w:p>
    <w:p w:rsidR="000E7989" w:rsidRPr="000E7989" w:rsidRDefault="000E7989" w:rsidP="008D5422">
      <w:pPr>
        <w:tabs>
          <w:tab w:val="left" w:pos="284"/>
        </w:tabs>
        <w:spacing w:after="0" w:line="240" w:lineRule="auto"/>
        <w:ind w:firstLine="284"/>
        <w:jc w:val="both"/>
        <w:rPr>
          <w:rFonts w:ascii="Times New Roman" w:eastAsia="Calibri" w:hAnsi="Times New Roman" w:cs="Times New Roman"/>
          <w:sz w:val="12"/>
          <w:szCs w:val="12"/>
        </w:rPr>
      </w:pPr>
      <w:r w:rsidRPr="000E7989">
        <w:rPr>
          <w:rFonts w:ascii="Times New Roman" w:eastAsia="Calibri" w:hAnsi="Times New Roman" w:cs="Times New Roman"/>
          <w:sz w:val="12"/>
          <w:szCs w:val="12"/>
        </w:rPr>
        <w:t>• усиление контроля за соблюдением административно-правовых режимов.</w:t>
      </w:r>
    </w:p>
    <w:p w:rsidR="000E7989" w:rsidRPr="000E7989" w:rsidRDefault="000E7989" w:rsidP="008D5422">
      <w:pPr>
        <w:tabs>
          <w:tab w:val="left" w:pos="284"/>
        </w:tabs>
        <w:spacing w:after="0" w:line="240" w:lineRule="auto"/>
        <w:ind w:firstLine="284"/>
        <w:jc w:val="both"/>
        <w:rPr>
          <w:rFonts w:ascii="Times New Roman" w:eastAsia="Calibri" w:hAnsi="Times New Roman" w:cs="Times New Roman"/>
          <w:sz w:val="12"/>
          <w:szCs w:val="12"/>
        </w:rPr>
      </w:pPr>
      <w:r w:rsidRPr="000E7989">
        <w:rPr>
          <w:rFonts w:ascii="Times New Roman" w:eastAsia="Calibri" w:hAnsi="Times New Roman" w:cs="Times New Roman"/>
          <w:sz w:val="12"/>
          <w:szCs w:val="12"/>
        </w:rPr>
        <w:t xml:space="preserve"> Особая роль в предупреждении (профилактике) терроризма принадлежит эффективной реализации административно-правовых мер, предусмотренных законодательством Российской Федерации.</w:t>
      </w:r>
    </w:p>
    <w:p w:rsidR="000E7989" w:rsidRPr="000E7989" w:rsidRDefault="000E7989" w:rsidP="008D5422">
      <w:pPr>
        <w:tabs>
          <w:tab w:val="left" w:pos="284"/>
        </w:tabs>
        <w:spacing w:after="0" w:line="240" w:lineRule="auto"/>
        <w:ind w:firstLine="284"/>
        <w:jc w:val="both"/>
        <w:rPr>
          <w:rFonts w:ascii="Times New Roman" w:eastAsia="Calibri" w:hAnsi="Times New Roman" w:cs="Times New Roman"/>
          <w:sz w:val="12"/>
          <w:szCs w:val="12"/>
        </w:rPr>
      </w:pPr>
      <w:r w:rsidRPr="000E7989">
        <w:rPr>
          <w:rFonts w:ascii="Times New Roman" w:eastAsia="Calibri" w:hAnsi="Times New Roman" w:cs="Times New Roman"/>
          <w:sz w:val="12"/>
          <w:szCs w:val="12"/>
        </w:rPr>
        <w:t xml:space="preserve"> Предупреждение (профилактика) терроризма предполагает решение следующих задач:</w:t>
      </w:r>
    </w:p>
    <w:p w:rsidR="000E7989" w:rsidRPr="000E7989" w:rsidRDefault="000E7989" w:rsidP="008D5422">
      <w:pPr>
        <w:tabs>
          <w:tab w:val="left" w:pos="284"/>
        </w:tabs>
        <w:spacing w:after="0" w:line="240" w:lineRule="auto"/>
        <w:ind w:firstLine="284"/>
        <w:jc w:val="both"/>
        <w:rPr>
          <w:rFonts w:ascii="Times New Roman" w:eastAsia="Calibri" w:hAnsi="Times New Roman" w:cs="Times New Roman"/>
          <w:sz w:val="12"/>
          <w:szCs w:val="12"/>
        </w:rPr>
      </w:pPr>
      <w:r w:rsidRPr="000E7989">
        <w:rPr>
          <w:rFonts w:ascii="Times New Roman" w:eastAsia="Calibri" w:hAnsi="Times New Roman" w:cs="Times New Roman"/>
          <w:sz w:val="12"/>
          <w:szCs w:val="12"/>
        </w:rPr>
        <w:t>а) разработка мер и осуществление мероприятий по устранению причин и условий, способствующих возникновению и распространению терроризма;</w:t>
      </w:r>
    </w:p>
    <w:p w:rsidR="000E7989" w:rsidRPr="000E7989" w:rsidRDefault="000E7989" w:rsidP="008D5422">
      <w:pPr>
        <w:tabs>
          <w:tab w:val="left" w:pos="284"/>
        </w:tabs>
        <w:spacing w:after="0" w:line="240" w:lineRule="auto"/>
        <w:ind w:firstLine="284"/>
        <w:jc w:val="both"/>
        <w:rPr>
          <w:rFonts w:ascii="Times New Roman" w:eastAsia="Calibri" w:hAnsi="Times New Roman" w:cs="Times New Roman"/>
          <w:sz w:val="12"/>
          <w:szCs w:val="12"/>
        </w:rPr>
      </w:pPr>
      <w:r w:rsidRPr="000E7989">
        <w:rPr>
          <w:rFonts w:ascii="Times New Roman" w:eastAsia="Calibri" w:hAnsi="Times New Roman" w:cs="Times New Roman"/>
          <w:sz w:val="12"/>
          <w:szCs w:val="12"/>
        </w:rPr>
        <w:t>б) противодействие распространению идеологии терроризма путем обеспечения защиты единого информационного пространства Российской Федерации; совершенствование системы информационного противодействия терроризму;</w:t>
      </w:r>
    </w:p>
    <w:p w:rsidR="000E7989" w:rsidRPr="000E7989" w:rsidRDefault="000E7989" w:rsidP="008D5422">
      <w:pPr>
        <w:tabs>
          <w:tab w:val="left" w:pos="284"/>
        </w:tabs>
        <w:spacing w:after="0" w:line="240" w:lineRule="auto"/>
        <w:ind w:firstLine="284"/>
        <w:jc w:val="both"/>
        <w:rPr>
          <w:rFonts w:ascii="Times New Roman" w:eastAsia="Calibri" w:hAnsi="Times New Roman" w:cs="Times New Roman"/>
          <w:sz w:val="12"/>
          <w:szCs w:val="12"/>
        </w:rPr>
      </w:pPr>
      <w:r w:rsidRPr="000E7989">
        <w:rPr>
          <w:rFonts w:ascii="Times New Roman" w:eastAsia="Calibri" w:hAnsi="Times New Roman" w:cs="Times New Roman"/>
          <w:sz w:val="12"/>
          <w:szCs w:val="12"/>
        </w:rPr>
        <w:t>в) улучшение социально-экономической, общественно-политической и правовой ситуации на территории;</w:t>
      </w:r>
    </w:p>
    <w:p w:rsidR="000E7989" w:rsidRPr="000E7989" w:rsidRDefault="000E7989" w:rsidP="008D5422">
      <w:pPr>
        <w:tabs>
          <w:tab w:val="left" w:pos="284"/>
        </w:tabs>
        <w:spacing w:after="0" w:line="240" w:lineRule="auto"/>
        <w:ind w:firstLine="284"/>
        <w:jc w:val="both"/>
        <w:rPr>
          <w:rFonts w:ascii="Times New Roman" w:eastAsia="Calibri" w:hAnsi="Times New Roman" w:cs="Times New Roman"/>
          <w:sz w:val="12"/>
          <w:szCs w:val="12"/>
        </w:rPr>
      </w:pPr>
      <w:r w:rsidRPr="000E7989">
        <w:rPr>
          <w:rFonts w:ascii="Times New Roman" w:eastAsia="Calibri" w:hAnsi="Times New Roman" w:cs="Times New Roman"/>
          <w:sz w:val="12"/>
          <w:szCs w:val="12"/>
        </w:rPr>
        <w:t>г) прогнозирование, выявление и устранение террористических угроз, информирование о них органов государственной власти, органов местного самоуправления и общественности;</w:t>
      </w:r>
    </w:p>
    <w:p w:rsidR="000E7989" w:rsidRPr="000E7989" w:rsidRDefault="000E7989" w:rsidP="008D5422">
      <w:pPr>
        <w:tabs>
          <w:tab w:val="left" w:pos="284"/>
        </w:tabs>
        <w:spacing w:after="0" w:line="240" w:lineRule="auto"/>
        <w:ind w:firstLine="284"/>
        <w:jc w:val="both"/>
        <w:rPr>
          <w:rFonts w:ascii="Times New Roman" w:eastAsia="Calibri" w:hAnsi="Times New Roman" w:cs="Times New Roman"/>
          <w:sz w:val="12"/>
          <w:szCs w:val="12"/>
        </w:rPr>
      </w:pPr>
      <w:r w:rsidRPr="000E7989">
        <w:rPr>
          <w:rFonts w:ascii="Times New Roman" w:eastAsia="Calibri" w:hAnsi="Times New Roman" w:cs="Times New Roman"/>
          <w:sz w:val="12"/>
          <w:szCs w:val="12"/>
        </w:rPr>
        <w:t>д) использование законодательно разрешенных методов воздействия на поведение отдельных лиц (групп лиц), склонных к действиям террористического характера;</w:t>
      </w:r>
    </w:p>
    <w:p w:rsidR="000E7989" w:rsidRPr="000E7989" w:rsidRDefault="000E7989" w:rsidP="008D5422">
      <w:pPr>
        <w:tabs>
          <w:tab w:val="left" w:pos="284"/>
        </w:tabs>
        <w:spacing w:after="0" w:line="240" w:lineRule="auto"/>
        <w:ind w:firstLine="284"/>
        <w:jc w:val="both"/>
        <w:rPr>
          <w:rFonts w:ascii="Times New Roman" w:eastAsia="Calibri" w:hAnsi="Times New Roman" w:cs="Times New Roman"/>
          <w:sz w:val="12"/>
          <w:szCs w:val="12"/>
        </w:rPr>
      </w:pPr>
      <w:r w:rsidRPr="000E7989">
        <w:rPr>
          <w:rFonts w:ascii="Times New Roman" w:eastAsia="Calibri" w:hAnsi="Times New Roman" w:cs="Times New Roman"/>
          <w:sz w:val="12"/>
          <w:szCs w:val="12"/>
        </w:rPr>
        <w:t>е) разработка мер и осуществление профилактических мероприятий по противодействию терроризму на территории сельского поселения Черновка муниципального района Сергиевский Самарской области;</w:t>
      </w:r>
    </w:p>
    <w:p w:rsidR="000E7989" w:rsidRPr="000E7989" w:rsidRDefault="000E7989" w:rsidP="008D5422">
      <w:pPr>
        <w:tabs>
          <w:tab w:val="left" w:pos="284"/>
        </w:tabs>
        <w:spacing w:after="0" w:line="240" w:lineRule="auto"/>
        <w:ind w:firstLine="284"/>
        <w:jc w:val="both"/>
        <w:rPr>
          <w:rFonts w:ascii="Times New Roman" w:eastAsia="Calibri" w:hAnsi="Times New Roman" w:cs="Times New Roman"/>
          <w:sz w:val="12"/>
          <w:szCs w:val="12"/>
        </w:rPr>
      </w:pPr>
      <w:r w:rsidRPr="000E7989">
        <w:rPr>
          <w:rFonts w:ascii="Times New Roman" w:eastAsia="Calibri" w:hAnsi="Times New Roman" w:cs="Times New Roman"/>
          <w:sz w:val="12"/>
          <w:szCs w:val="12"/>
        </w:rPr>
        <w:t>ж) определение прав, обязанностей и ответственности руководителей органов местного самоуправления, а также хозяйствующих субъектов при организации мероприятий по антитеррористической защищенности подведомственных им объектов;</w:t>
      </w:r>
    </w:p>
    <w:p w:rsidR="000E7989" w:rsidRPr="000E7989" w:rsidRDefault="000E7989" w:rsidP="008D5422">
      <w:pPr>
        <w:tabs>
          <w:tab w:val="left" w:pos="284"/>
        </w:tabs>
        <w:spacing w:after="0" w:line="240" w:lineRule="auto"/>
        <w:ind w:firstLine="284"/>
        <w:jc w:val="both"/>
        <w:rPr>
          <w:rFonts w:ascii="Times New Roman" w:eastAsia="Calibri" w:hAnsi="Times New Roman" w:cs="Times New Roman"/>
          <w:sz w:val="12"/>
          <w:szCs w:val="12"/>
        </w:rPr>
      </w:pPr>
      <w:r w:rsidRPr="000E7989">
        <w:rPr>
          <w:rFonts w:ascii="Times New Roman" w:eastAsia="Calibri" w:hAnsi="Times New Roman" w:cs="Times New Roman"/>
          <w:sz w:val="12"/>
          <w:szCs w:val="12"/>
        </w:rPr>
        <w:t>з)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 а также мест массового пребывания людей;</w:t>
      </w:r>
    </w:p>
    <w:p w:rsidR="000E7989" w:rsidRPr="000E7989" w:rsidRDefault="000E7989" w:rsidP="008D5422">
      <w:pPr>
        <w:tabs>
          <w:tab w:val="left" w:pos="284"/>
        </w:tabs>
        <w:spacing w:after="0" w:line="240" w:lineRule="auto"/>
        <w:ind w:firstLine="284"/>
        <w:jc w:val="both"/>
        <w:rPr>
          <w:rFonts w:ascii="Times New Roman" w:eastAsia="Calibri" w:hAnsi="Times New Roman" w:cs="Times New Roman"/>
          <w:sz w:val="12"/>
          <w:szCs w:val="12"/>
        </w:rPr>
      </w:pPr>
      <w:r w:rsidRPr="000E7989">
        <w:rPr>
          <w:rFonts w:ascii="Times New Roman" w:eastAsia="Calibri" w:hAnsi="Times New Roman" w:cs="Times New Roman"/>
          <w:sz w:val="12"/>
          <w:szCs w:val="12"/>
        </w:rPr>
        <w:t>и) совершенствование нормативно-правовой базы, регулирующей вопросы возмещения вреда, причиненного жизни, здоровью и имуществу лиц, участвующих в борьбе с терроризмом, а также лиц, пострадавших в результате террористического акта.</w:t>
      </w:r>
    </w:p>
    <w:p w:rsidR="000E7989" w:rsidRPr="000E7989" w:rsidRDefault="000E7989" w:rsidP="008D5422">
      <w:pPr>
        <w:tabs>
          <w:tab w:val="left" w:pos="284"/>
        </w:tabs>
        <w:spacing w:after="0" w:line="240" w:lineRule="auto"/>
        <w:ind w:firstLine="284"/>
        <w:jc w:val="both"/>
        <w:rPr>
          <w:rFonts w:ascii="Times New Roman" w:eastAsia="Calibri" w:hAnsi="Times New Roman" w:cs="Times New Roman"/>
          <w:sz w:val="12"/>
          <w:szCs w:val="12"/>
        </w:rPr>
      </w:pPr>
      <w:r w:rsidRPr="000E7989">
        <w:rPr>
          <w:rFonts w:ascii="Times New Roman" w:eastAsia="Calibri" w:hAnsi="Times New Roman" w:cs="Times New Roman"/>
          <w:sz w:val="12"/>
          <w:szCs w:val="12"/>
        </w:rPr>
        <w:t xml:space="preserve"> Раздел 3. Нормативное обеспечение программы</w:t>
      </w:r>
    </w:p>
    <w:p w:rsidR="000E7989" w:rsidRPr="000E7989" w:rsidRDefault="000E7989" w:rsidP="008D5422">
      <w:pPr>
        <w:tabs>
          <w:tab w:val="left" w:pos="284"/>
        </w:tabs>
        <w:spacing w:after="0" w:line="240" w:lineRule="auto"/>
        <w:ind w:firstLine="284"/>
        <w:jc w:val="both"/>
        <w:rPr>
          <w:rFonts w:ascii="Times New Roman" w:eastAsia="Calibri" w:hAnsi="Times New Roman" w:cs="Times New Roman"/>
          <w:sz w:val="12"/>
          <w:szCs w:val="12"/>
        </w:rPr>
      </w:pPr>
      <w:r w:rsidRPr="000E7989">
        <w:rPr>
          <w:rFonts w:ascii="Times New Roman" w:eastAsia="Calibri" w:hAnsi="Times New Roman" w:cs="Times New Roman"/>
          <w:sz w:val="12"/>
          <w:szCs w:val="12"/>
        </w:rPr>
        <w:t>Правовую основу для реализации программы определили:</w:t>
      </w:r>
    </w:p>
    <w:p w:rsidR="000E7989" w:rsidRPr="000E7989" w:rsidRDefault="000E7989" w:rsidP="008D5422">
      <w:pPr>
        <w:tabs>
          <w:tab w:val="left" w:pos="284"/>
        </w:tabs>
        <w:spacing w:after="0" w:line="240" w:lineRule="auto"/>
        <w:ind w:firstLine="284"/>
        <w:jc w:val="both"/>
        <w:rPr>
          <w:rFonts w:ascii="Times New Roman" w:eastAsia="Calibri" w:hAnsi="Times New Roman" w:cs="Times New Roman"/>
          <w:sz w:val="12"/>
          <w:szCs w:val="12"/>
        </w:rPr>
      </w:pPr>
      <w:r w:rsidRPr="000E7989">
        <w:rPr>
          <w:rFonts w:ascii="Times New Roman" w:eastAsia="Calibri" w:hAnsi="Times New Roman" w:cs="Times New Roman"/>
          <w:sz w:val="12"/>
          <w:szCs w:val="12"/>
        </w:rPr>
        <w:t>а) Федеральные Законы от 06.03.2006. № 35-ФЗ «О противодействии терроризму», от 06.10.2003. № 131-ФЗ «Об общих принципах организации местного самоуправления в Российской Федерации», от 25.07.2002. № 114-ФЗ «О противодействии экстремистской деятельности»;</w:t>
      </w:r>
    </w:p>
    <w:p w:rsidR="000E7989" w:rsidRPr="000E7989" w:rsidRDefault="000E7989" w:rsidP="008D5422">
      <w:pPr>
        <w:tabs>
          <w:tab w:val="left" w:pos="284"/>
        </w:tabs>
        <w:spacing w:after="0" w:line="240" w:lineRule="auto"/>
        <w:ind w:firstLine="284"/>
        <w:jc w:val="both"/>
        <w:rPr>
          <w:rFonts w:ascii="Times New Roman" w:eastAsia="Calibri" w:hAnsi="Times New Roman" w:cs="Times New Roman"/>
          <w:sz w:val="12"/>
          <w:szCs w:val="12"/>
        </w:rPr>
      </w:pPr>
      <w:r w:rsidRPr="000E7989">
        <w:rPr>
          <w:rFonts w:ascii="Times New Roman" w:eastAsia="Calibri" w:hAnsi="Times New Roman" w:cs="Times New Roman"/>
          <w:sz w:val="12"/>
          <w:szCs w:val="12"/>
        </w:rPr>
        <w:t>б) Указ Президента Российской Федерации от 15.06. 2006. № 116 «О мерах по противодействию терроризму».</w:t>
      </w:r>
    </w:p>
    <w:p w:rsidR="000E7989" w:rsidRPr="000E7989" w:rsidRDefault="000E7989" w:rsidP="008D5422">
      <w:pPr>
        <w:tabs>
          <w:tab w:val="left" w:pos="284"/>
        </w:tabs>
        <w:spacing w:after="0" w:line="240" w:lineRule="auto"/>
        <w:ind w:firstLine="284"/>
        <w:jc w:val="both"/>
        <w:rPr>
          <w:rFonts w:ascii="Times New Roman" w:eastAsia="Calibri" w:hAnsi="Times New Roman" w:cs="Times New Roman"/>
          <w:sz w:val="12"/>
          <w:szCs w:val="12"/>
        </w:rPr>
      </w:pPr>
      <w:r w:rsidRPr="000E7989">
        <w:rPr>
          <w:rFonts w:ascii="Times New Roman" w:eastAsia="Calibri" w:hAnsi="Times New Roman" w:cs="Times New Roman"/>
          <w:sz w:val="12"/>
          <w:szCs w:val="12"/>
        </w:rPr>
        <w:t>в) Разработка и принятие дополнительных нормативных правовых актов для обеспечения достижения целей реализации программы.</w:t>
      </w:r>
    </w:p>
    <w:p w:rsidR="000E7989" w:rsidRPr="000E7989" w:rsidRDefault="000E7989" w:rsidP="008D5422">
      <w:pPr>
        <w:tabs>
          <w:tab w:val="left" w:pos="284"/>
        </w:tabs>
        <w:spacing w:after="0" w:line="240" w:lineRule="auto"/>
        <w:ind w:firstLine="284"/>
        <w:jc w:val="both"/>
        <w:rPr>
          <w:rFonts w:ascii="Times New Roman" w:eastAsia="Calibri" w:hAnsi="Times New Roman" w:cs="Times New Roman"/>
          <w:sz w:val="12"/>
          <w:szCs w:val="12"/>
        </w:rPr>
      </w:pPr>
      <w:r w:rsidRPr="000E7989">
        <w:rPr>
          <w:rFonts w:ascii="Times New Roman" w:eastAsia="Calibri" w:hAnsi="Times New Roman" w:cs="Times New Roman"/>
          <w:sz w:val="12"/>
          <w:szCs w:val="12"/>
        </w:rPr>
        <w:t xml:space="preserve"> Раздел 4. Основные мероприятия Программы</w:t>
      </w:r>
    </w:p>
    <w:p w:rsidR="000E7989" w:rsidRPr="000E7989" w:rsidRDefault="000E7989" w:rsidP="008D5422">
      <w:pPr>
        <w:tabs>
          <w:tab w:val="left" w:pos="284"/>
        </w:tabs>
        <w:spacing w:after="0" w:line="240" w:lineRule="auto"/>
        <w:ind w:firstLine="284"/>
        <w:jc w:val="both"/>
        <w:rPr>
          <w:rFonts w:ascii="Times New Roman" w:eastAsia="Calibri" w:hAnsi="Times New Roman" w:cs="Times New Roman"/>
          <w:sz w:val="12"/>
          <w:szCs w:val="12"/>
        </w:rPr>
      </w:pPr>
      <w:r w:rsidRPr="000E7989">
        <w:rPr>
          <w:rFonts w:ascii="Times New Roman" w:eastAsia="Calibri" w:hAnsi="Times New Roman" w:cs="Times New Roman"/>
          <w:sz w:val="12"/>
          <w:szCs w:val="12"/>
        </w:rPr>
        <w:t xml:space="preserve"> 1. Создание системы заблаговременно подготовленных мер реагирования на потенциальные террористические угрозы, при которой каждый из привлеченных участников по вертикали и горизонтали «знает свой маневр» (выявление, устранение, нейтрализация, локализация и минимизация воздействия тех факторов, которые либо порождают терроризм, либо ему благоприятствуют).</w:t>
      </w:r>
    </w:p>
    <w:p w:rsidR="000E7989" w:rsidRPr="000E7989" w:rsidRDefault="000E7989" w:rsidP="008D5422">
      <w:pPr>
        <w:tabs>
          <w:tab w:val="left" w:pos="284"/>
        </w:tabs>
        <w:spacing w:after="0" w:line="240" w:lineRule="auto"/>
        <w:ind w:firstLine="284"/>
        <w:jc w:val="both"/>
        <w:rPr>
          <w:rFonts w:ascii="Times New Roman" w:eastAsia="Calibri" w:hAnsi="Times New Roman" w:cs="Times New Roman"/>
          <w:sz w:val="12"/>
          <w:szCs w:val="12"/>
        </w:rPr>
      </w:pPr>
      <w:r w:rsidRPr="000E7989">
        <w:rPr>
          <w:rFonts w:ascii="Times New Roman" w:eastAsia="Calibri" w:hAnsi="Times New Roman" w:cs="Times New Roman"/>
          <w:sz w:val="12"/>
          <w:szCs w:val="12"/>
        </w:rPr>
        <w:t>2. Последовательное обеспечение конституционных прав, гарантирующих равенство граждан любой расы и национальности, а также свободу вероисповедания; утверждение общероссийских гражданских и историко-культурных ценностей, поддержание российского патриотизма и многокультурной природы российского государства и российского народа как гражданской нации; последовательное и повсеместное пресечение проповеди нетерпимости и насилия.</w:t>
      </w:r>
    </w:p>
    <w:p w:rsidR="000E7989" w:rsidRPr="000E7989" w:rsidRDefault="000E7989" w:rsidP="008D5422">
      <w:pPr>
        <w:tabs>
          <w:tab w:val="left" w:pos="284"/>
        </w:tabs>
        <w:spacing w:after="0" w:line="240" w:lineRule="auto"/>
        <w:ind w:firstLine="284"/>
        <w:jc w:val="both"/>
        <w:rPr>
          <w:rFonts w:ascii="Times New Roman" w:eastAsia="Calibri" w:hAnsi="Times New Roman" w:cs="Times New Roman"/>
          <w:sz w:val="12"/>
          <w:szCs w:val="12"/>
        </w:rPr>
      </w:pPr>
      <w:r w:rsidRPr="000E7989">
        <w:rPr>
          <w:rFonts w:ascii="Times New Roman" w:eastAsia="Calibri" w:hAnsi="Times New Roman" w:cs="Times New Roman"/>
          <w:sz w:val="12"/>
          <w:szCs w:val="12"/>
        </w:rPr>
        <w:t>3. В сфере культуры и воспитании молодежи:</w:t>
      </w:r>
    </w:p>
    <w:p w:rsidR="000E7989" w:rsidRPr="000E7989" w:rsidRDefault="000E7989" w:rsidP="008D5422">
      <w:pPr>
        <w:tabs>
          <w:tab w:val="left" w:pos="284"/>
        </w:tabs>
        <w:spacing w:after="0" w:line="240" w:lineRule="auto"/>
        <w:ind w:firstLine="284"/>
        <w:jc w:val="both"/>
        <w:rPr>
          <w:rFonts w:ascii="Times New Roman" w:eastAsia="Calibri" w:hAnsi="Times New Roman" w:cs="Times New Roman"/>
          <w:sz w:val="12"/>
          <w:szCs w:val="12"/>
        </w:rPr>
      </w:pPr>
      <w:r w:rsidRPr="000E7989">
        <w:rPr>
          <w:rFonts w:ascii="Times New Roman" w:eastAsia="Calibri" w:hAnsi="Times New Roman" w:cs="Times New Roman"/>
          <w:sz w:val="12"/>
          <w:szCs w:val="12"/>
        </w:rPr>
        <w:t>— утверждение концепции многокультурности и многоукладности российской жизни;</w:t>
      </w:r>
    </w:p>
    <w:p w:rsidR="000E7989" w:rsidRPr="000E7989" w:rsidRDefault="000E7989" w:rsidP="008D5422">
      <w:pPr>
        <w:tabs>
          <w:tab w:val="left" w:pos="284"/>
        </w:tabs>
        <w:spacing w:after="0" w:line="240" w:lineRule="auto"/>
        <w:ind w:firstLine="284"/>
        <w:jc w:val="both"/>
        <w:rPr>
          <w:rFonts w:ascii="Times New Roman" w:eastAsia="Calibri" w:hAnsi="Times New Roman" w:cs="Times New Roman"/>
          <w:sz w:val="12"/>
          <w:szCs w:val="12"/>
        </w:rPr>
      </w:pPr>
      <w:r w:rsidRPr="000E7989">
        <w:rPr>
          <w:rFonts w:ascii="Times New Roman" w:eastAsia="Calibri" w:hAnsi="Times New Roman" w:cs="Times New Roman"/>
          <w:sz w:val="12"/>
          <w:szCs w:val="12"/>
        </w:rPr>
        <w:t>— развитие воспитательной и просветительской работы с детьми и молодежью о принципах поведения в вопросах веротерпимости и согласия, в том числе в отношениях с детьми и подростками;</w:t>
      </w:r>
    </w:p>
    <w:p w:rsidR="000E7989" w:rsidRPr="000E7989" w:rsidRDefault="000E7989" w:rsidP="008D5422">
      <w:pPr>
        <w:tabs>
          <w:tab w:val="left" w:pos="284"/>
        </w:tabs>
        <w:spacing w:after="0" w:line="240" w:lineRule="auto"/>
        <w:ind w:firstLine="284"/>
        <w:jc w:val="both"/>
        <w:rPr>
          <w:rFonts w:ascii="Times New Roman" w:eastAsia="Calibri" w:hAnsi="Times New Roman" w:cs="Times New Roman"/>
          <w:sz w:val="12"/>
          <w:szCs w:val="12"/>
        </w:rPr>
      </w:pPr>
      <w:r w:rsidRPr="000E7989">
        <w:rPr>
          <w:rFonts w:ascii="Times New Roman" w:eastAsia="Calibri" w:hAnsi="Times New Roman" w:cs="Times New Roman"/>
          <w:sz w:val="12"/>
          <w:szCs w:val="12"/>
        </w:rPr>
        <w:t>— реагирование на случаи проявления среди детей и молодежи негативных стереотипов, личностного унижения представителей других национальностей и расового облика;</w:t>
      </w:r>
    </w:p>
    <w:p w:rsidR="000E7989" w:rsidRPr="000E7989" w:rsidRDefault="000E7989" w:rsidP="008D5422">
      <w:pPr>
        <w:tabs>
          <w:tab w:val="left" w:pos="284"/>
        </w:tabs>
        <w:spacing w:after="0" w:line="240" w:lineRule="auto"/>
        <w:ind w:firstLine="284"/>
        <w:jc w:val="both"/>
        <w:rPr>
          <w:rFonts w:ascii="Times New Roman" w:eastAsia="Calibri" w:hAnsi="Times New Roman" w:cs="Times New Roman"/>
          <w:sz w:val="12"/>
          <w:szCs w:val="12"/>
        </w:rPr>
      </w:pPr>
      <w:r w:rsidRPr="000E7989">
        <w:rPr>
          <w:rFonts w:ascii="Times New Roman" w:eastAsia="Calibri" w:hAnsi="Times New Roman" w:cs="Times New Roman"/>
          <w:sz w:val="12"/>
          <w:szCs w:val="12"/>
        </w:rPr>
        <w:t>— пресечение деятельности и запрещение символики экстремистских групп и организаций на территории поселения;</w:t>
      </w:r>
    </w:p>
    <w:p w:rsidR="000E7989" w:rsidRPr="000E7989" w:rsidRDefault="000E7989" w:rsidP="008D5422">
      <w:pPr>
        <w:tabs>
          <w:tab w:val="left" w:pos="284"/>
        </w:tabs>
        <w:spacing w:after="0" w:line="240" w:lineRule="auto"/>
        <w:ind w:firstLine="284"/>
        <w:jc w:val="both"/>
        <w:rPr>
          <w:rFonts w:ascii="Times New Roman" w:eastAsia="Calibri" w:hAnsi="Times New Roman" w:cs="Times New Roman"/>
          <w:sz w:val="12"/>
          <w:szCs w:val="12"/>
        </w:rPr>
      </w:pPr>
      <w:r w:rsidRPr="000E7989">
        <w:rPr>
          <w:rFonts w:ascii="Times New Roman" w:eastAsia="Calibri" w:hAnsi="Times New Roman" w:cs="Times New Roman"/>
          <w:sz w:val="12"/>
          <w:szCs w:val="12"/>
        </w:rPr>
        <w:t>— развитие художественной самодеятельности на основе различных народных традиций и культурного наследия.</w:t>
      </w:r>
    </w:p>
    <w:p w:rsidR="000E7989" w:rsidRPr="000E7989" w:rsidRDefault="000E7989" w:rsidP="008D5422">
      <w:pPr>
        <w:tabs>
          <w:tab w:val="left" w:pos="284"/>
        </w:tabs>
        <w:spacing w:after="0" w:line="240" w:lineRule="auto"/>
        <w:ind w:firstLine="284"/>
        <w:jc w:val="both"/>
        <w:rPr>
          <w:rFonts w:ascii="Times New Roman" w:eastAsia="Calibri" w:hAnsi="Times New Roman" w:cs="Times New Roman"/>
          <w:sz w:val="12"/>
          <w:szCs w:val="12"/>
        </w:rPr>
      </w:pPr>
      <w:r w:rsidRPr="000E7989">
        <w:rPr>
          <w:rFonts w:ascii="Times New Roman" w:eastAsia="Calibri" w:hAnsi="Times New Roman" w:cs="Times New Roman"/>
          <w:sz w:val="12"/>
          <w:szCs w:val="12"/>
        </w:rPr>
        <w:t>4. В сфере организации работы библиотеки:</w:t>
      </w:r>
    </w:p>
    <w:p w:rsidR="000E7989" w:rsidRPr="000E7989" w:rsidRDefault="000E7989" w:rsidP="008D5422">
      <w:pPr>
        <w:tabs>
          <w:tab w:val="left" w:pos="284"/>
        </w:tabs>
        <w:spacing w:after="0" w:line="240" w:lineRule="auto"/>
        <w:ind w:firstLine="284"/>
        <w:jc w:val="both"/>
        <w:rPr>
          <w:rFonts w:ascii="Times New Roman" w:eastAsia="Calibri" w:hAnsi="Times New Roman" w:cs="Times New Roman"/>
          <w:sz w:val="12"/>
          <w:szCs w:val="12"/>
        </w:rPr>
      </w:pPr>
      <w:r w:rsidRPr="000E7989">
        <w:rPr>
          <w:rFonts w:ascii="Times New Roman" w:eastAsia="Calibri" w:hAnsi="Times New Roman" w:cs="Times New Roman"/>
          <w:sz w:val="12"/>
          <w:szCs w:val="12"/>
        </w:rPr>
        <w:t>— популяризация литературы и средств массовой информации, адресованных детям и молодежи и ставящих своей целью воспитание в духе патриотизма.</w:t>
      </w:r>
    </w:p>
    <w:p w:rsidR="000E7989" w:rsidRPr="000E7989" w:rsidRDefault="000E7989" w:rsidP="008D5422">
      <w:pPr>
        <w:tabs>
          <w:tab w:val="left" w:pos="284"/>
        </w:tabs>
        <w:spacing w:after="0" w:line="240" w:lineRule="auto"/>
        <w:ind w:firstLine="284"/>
        <w:jc w:val="both"/>
        <w:rPr>
          <w:rFonts w:ascii="Times New Roman" w:eastAsia="Calibri" w:hAnsi="Times New Roman" w:cs="Times New Roman"/>
          <w:sz w:val="12"/>
          <w:szCs w:val="12"/>
        </w:rPr>
      </w:pPr>
      <w:r w:rsidRPr="000E7989">
        <w:rPr>
          <w:rFonts w:ascii="Times New Roman" w:eastAsia="Calibri" w:hAnsi="Times New Roman" w:cs="Times New Roman"/>
          <w:sz w:val="12"/>
          <w:szCs w:val="12"/>
        </w:rPr>
        <w:lastRenderedPageBreak/>
        <w:t xml:space="preserve"> Раздел 5. Механизм реализации программы,</w:t>
      </w:r>
      <w:r w:rsidR="008D5422">
        <w:rPr>
          <w:rFonts w:ascii="Times New Roman" w:eastAsia="Calibri" w:hAnsi="Times New Roman" w:cs="Times New Roman"/>
          <w:sz w:val="12"/>
          <w:szCs w:val="12"/>
        </w:rPr>
        <w:t xml:space="preserve"> </w:t>
      </w:r>
      <w:r w:rsidRPr="000E7989">
        <w:rPr>
          <w:rFonts w:ascii="Times New Roman" w:eastAsia="Calibri" w:hAnsi="Times New Roman" w:cs="Times New Roman"/>
          <w:sz w:val="12"/>
          <w:szCs w:val="12"/>
        </w:rPr>
        <w:t>включая организацию управления программой и контроль за ходом её реализации.</w:t>
      </w:r>
    </w:p>
    <w:p w:rsidR="000E7989" w:rsidRPr="000E7989" w:rsidRDefault="000E7989" w:rsidP="008D5422">
      <w:pPr>
        <w:tabs>
          <w:tab w:val="left" w:pos="284"/>
        </w:tabs>
        <w:spacing w:after="0" w:line="240" w:lineRule="auto"/>
        <w:ind w:firstLine="284"/>
        <w:jc w:val="both"/>
        <w:rPr>
          <w:rFonts w:ascii="Times New Roman" w:eastAsia="Calibri" w:hAnsi="Times New Roman" w:cs="Times New Roman"/>
          <w:sz w:val="12"/>
          <w:szCs w:val="12"/>
        </w:rPr>
      </w:pPr>
      <w:r w:rsidRPr="000E7989">
        <w:rPr>
          <w:rFonts w:ascii="Times New Roman" w:eastAsia="Calibri" w:hAnsi="Times New Roman" w:cs="Times New Roman"/>
          <w:sz w:val="12"/>
          <w:szCs w:val="12"/>
        </w:rPr>
        <w:t xml:space="preserve"> Общее управление реализацией программы и координацию деятельности исполнителей осуществляет администрация сельского поселения Черновка муниципального района Сергиевский Самарской области. Администрация вносит в установленном порядке предложения по уточнению мероприятий программы с учетом складывающейся социально-экономической ситуации в соответствии с Порядком разработки, формирования и реализации долгосрочных муниципальных целевых программ.</w:t>
      </w:r>
    </w:p>
    <w:p w:rsidR="000E7989" w:rsidRPr="000E7989" w:rsidRDefault="000E7989" w:rsidP="008D5422">
      <w:pPr>
        <w:tabs>
          <w:tab w:val="left" w:pos="284"/>
        </w:tabs>
        <w:spacing w:after="0" w:line="240" w:lineRule="auto"/>
        <w:ind w:firstLine="284"/>
        <w:jc w:val="both"/>
        <w:rPr>
          <w:rFonts w:ascii="Times New Roman" w:eastAsia="Calibri" w:hAnsi="Times New Roman" w:cs="Times New Roman"/>
          <w:sz w:val="12"/>
          <w:szCs w:val="12"/>
        </w:rPr>
      </w:pPr>
      <w:r w:rsidRPr="000E7989">
        <w:rPr>
          <w:rFonts w:ascii="Times New Roman" w:eastAsia="Calibri" w:hAnsi="Times New Roman" w:cs="Times New Roman"/>
          <w:sz w:val="12"/>
          <w:szCs w:val="12"/>
        </w:rPr>
        <w:t>С учетом выделяемых на реализацию программы финансовых средств ежегодно уточняют целевые показатели и затраты по программным мероприятиям, механизм реализации программы, состав исполнителей в установленном порядке.</w:t>
      </w:r>
    </w:p>
    <w:p w:rsidR="000E7989" w:rsidRPr="000E7989" w:rsidRDefault="000E7989" w:rsidP="008D5422">
      <w:pPr>
        <w:tabs>
          <w:tab w:val="left" w:pos="284"/>
        </w:tabs>
        <w:spacing w:after="0" w:line="240" w:lineRule="auto"/>
        <w:ind w:firstLine="284"/>
        <w:jc w:val="both"/>
        <w:rPr>
          <w:rFonts w:ascii="Times New Roman" w:eastAsia="Calibri" w:hAnsi="Times New Roman" w:cs="Times New Roman"/>
          <w:sz w:val="12"/>
          <w:szCs w:val="12"/>
        </w:rPr>
      </w:pPr>
      <w:r w:rsidRPr="000E7989">
        <w:rPr>
          <w:rFonts w:ascii="Times New Roman" w:eastAsia="Calibri" w:hAnsi="Times New Roman" w:cs="Times New Roman"/>
          <w:sz w:val="12"/>
          <w:szCs w:val="12"/>
        </w:rPr>
        <w:t>Исполнители программных мероприятий осуществляют текущее управление реализацией программных мероприятий.</w:t>
      </w:r>
    </w:p>
    <w:p w:rsidR="000E7989" w:rsidRPr="000E7989" w:rsidRDefault="000E7989" w:rsidP="008D5422">
      <w:pPr>
        <w:tabs>
          <w:tab w:val="left" w:pos="284"/>
        </w:tabs>
        <w:spacing w:after="0" w:line="240" w:lineRule="auto"/>
        <w:ind w:firstLine="284"/>
        <w:jc w:val="both"/>
        <w:rPr>
          <w:rFonts w:ascii="Times New Roman" w:eastAsia="Calibri" w:hAnsi="Times New Roman" w:cs="Times New Roman"/>
          <w:sz w:val="12"/>
          <w:szCs w:val="12"/>
        </w:rPr>
      </w:pPr>
      <w:r w:rsidRPr="000E7989">
        <w:rPr>
          <w:rFonts w:ascii="Times New Roman" w:eastAsia="Calibri" w:hAnsi="Times New Roman" w:cs="Times New Roman"/>
          <w:sz w:val="12"/>
          <w:szCs w:val="12"/>
        </w:rPr>
        <w:t>Реализация программы осуществляется на основе условий, порядка и правил, утвержденных федеральными, областными и муниципальными нормативными правовыми актами.</w:t>
      </w:r>
    </w:p>
    <w:p w:rsidR="000E7989" w:rsidRPr="000E7989" w:rsidRDefault="000E7989" w:rsidP="008D5422">
      <w:pPr>
        <w:tabs>
          <w:tab w:val="left" w:pos="284"/>
        </w:tabs>
        <w:spacing w:after="0" w:line="240" w:lineRule="auto"/>
        <w:ind w:firstLine="284"/>
        <w:jc w:val="both"/>
        <w:rPr>
          <w:rFonts w:ascii="Times New Roman" w:eastAsia="Calibri" w:hAnsi="Times New Roman" w:cs="Times New Roman"/>
          <w:sz w:val="12"/>
          <w:szCs w:val="12"/>
        </w:rPr>
      </w:pPr>
      <w:r w:rsidRPr="000E7989">
        <w:rPr>
          <w:rFonts w:ascii="Times New Roman" w:eastAsia="Calibri" w:hAnsi="Times New Roman" w:cs="Times New Roman"/>
          <w:sz w:val="12"/>
          <w:szCs w:val="12"/>
        </w:rPr>
        <w:t>Муниципальный заказчик целевой программы с учетом выделяемых на реализацию программы финансовых средств ежегодно уточняет целевые показатели и затраты по программным мероприятиям, механизм реализации программы,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w:t>
      </w:r>
    </w:p>
    <w:p w:rsidR="000E7989" w:rsidRPr="000E7989" w:rsidRDefault="000E7989" w:rsidP="008D5422">
      <w:pPr>
        <w:tabs>
          <w:tab w:val="left" w:pos="284"/>
        </w:tabs>
        <w:spacing w:after="0" w:line="240" w:lineRule="auto"/>
        <w:ind w:firstLine="284"/>
        <w:jc w:val="both"/>
        <w:rPr>
          <w:rFonts w:ascii="Times New Roman" w:eastAsia="Calibri" w:hAnsi="Times New Roman" w:cs="Times New Roman"/>
          <w:sz w:val="12"/>
          <w:szCs w:val="12"/>
        </w:rPr>
      </w:pPr>
      <w:r w:rsidRPr="000E7989">
        <w:rPr>
          <w:rFonts w:ascii="Times New Roman" w:eastAsia="Calibri" w:hAnsi="Times New Roman" w:cs="Times New Roman"/>
          <w:sz w:val="12"/>
          <w:szCs w:val="12"/>
        </w:rPr>
        <w:t>Контроль за реализацией программы осуществляет администрация сельского поселения Черновка муниципального района Сергиевский Самарской области.</w:t>
      </w:r>
    </w:p>
    <w:p w:rsidR="000E7989" w:rsidRPr="000E7989" w:rsidRDefault="000E7989" w:rsidP="008D5422">
      <w:pPr>
        <w:tabs>
          <w:tab w:val="left" w:pos="284"/>
        </w:tabs>
        <w:spacing w:after="0" w:line="240" w:lineRule="auto"/>
        <w:ind w:firstLine="284"/>
        <w:jc w:val="both"/>
        <w:rPr>
          <w:rFonts w:ascii="Times New Roman" w:eastAsia="Calibri" w:hAnsi="Times New Roman" w:cs="Times New Roman"/>
          <w:sz w:val="12"/>
          <w:szCs w:val="12"/>
        </w:rPr>
      </w:pPr>
      <w:r w:rsidRPr="000E7989">
        <w:rPr>
          <w:rFonts w:ascii="Times New Roman" w:eastAsia="Calibri" w:hAnsi="Times New Roman" w:cs="Times New Roman"/>
          <w:sz w:val="12"/>
          <w:szCs w:val="12"/>
        </w:rPr>
        <w:t>Раздел 6. Целевые показатели (индикаторы) Программы</w:t>
      </w:r>
    </w:p>
    <w:p w:rsidR="000E7989" w:rsidRPr="000E7989" w:rsidRDefault="000E7989" w:rsidP="008D5422">
      <w:pPr>
        <w:tabs>
          <w:tab w:val="left" w:pos="284"/>
        </w:tabs>
        <w:spacing w:after="0" w:line="240" w:lineRule="auto"/>
        <w:ind w:firstLine="284"/>
        <w:jc w:val="both"/>
        <w:rPr>
          <w:rFonts w:ascii="Times New Roman" w:eastAsia="Calibri" w:hAnsi="Times New Roman" w:cs="Times New Roman"/>
          <w:sz w:val="12"/>
          <w:szCs w:val="12"/>
        </w:rPr>
      </w:pPr>
      <w:r w:rsidRPr="000E7989">
        <w:rPr>
          <w:rFonts w:ascii="Times New Roman" w:eastAsia="Calibri" w:hAnsi="Times New Roman" w:cs="Times New Roman"/>
          <w:sz w:val="12"/>
          <w:szCs w:val="12"/>
        </w:rPr>
        <w:t xml:space="preserve">Перечень показателей (индикаторов) Программы с указанием плановых значений по годам ее реализации до 2025 года представлен в приложении № 1 к муниципальной программе. </w:t>
      </w:r>
    </w:p>
    <w:p w:rsidR="000E7989" w:rsidRPr="000E7989" w:rsidRDefault="000E7989" w:rsidP="008D5422">
      <w:pPr>
        <w:tabs>
          <w:tab w:val="left" w:pos="284"/>
        </w:tabs>
        <w:spacing w:after="0" w:line="240" w:lineRule="auto"/>
        <w:ind w:firstLine="284"/>
        <w:jc w:val="both"/>
        <w:rPr>
          <w:rFonts w:ascii="Times New Roman" w:eastAsia="Calibri" w:hAnsi="Times New Roman" w:cs="Times New Roman"/>
          <w:sz w:val="12"/>
          <w:szCs w:val="12"/>
        </w:rPr>
      </w:pPr>
      <w:r w:rsidRPr="000E7989">
        <w:rPr>
          <w:rFonts w:ascii="Times New Roman" w:eastAsia="Calibri" w:hAnsi="Times New Roman" w:cs="Times New Roman"/>
          <w:sz w:val="12"/>
          <w:szCs w:val="12"/>
        </w:rPr>
        <w:t>Раздел 7. Методика комплексной оценки эффективности</w:t>
      </w:r>
      <w:r w:rsidR="008D5422">
        <w:rPr>
          <w:rFonts w:ascii="Times New Roman" w:eastAsia="Calibri" w:hAnsi="Times New Roman" w:cs="Times New Roman"/>
          <w:sz w:val="12"/>
          <w:szCs w:val="12"/>
        </w:rPr>
        <w:t xml:space="preserve"> </w:t>
      </w:r>
      <w:r w:rsidRPr="000E7989">
        <w:rPr>
          <w:rFonts w:ascii="Times New Roman" w:eastAsia="Calibri" w:hAnsi="Times New Roman" w:cs="Times New Roman"/>
          <w:sz w:val="12"/>
          <w:szCs w:val="12"/>
        </w:rPr>
        <w:t>реализации муниципальной программы</w:t>
      </w:r>
    </w:p>
    <w:p w:rsidR="000E7989" w:rsidRPr="000E7989" w:rsidRDefault="000E7989" w:rsidP="008D5422">
      <w:pPr>
        <w:tabs>
          <w:tab w:val="left" w:pos="284"/>
        </w:tabs>
        <w:spacing w:after="0" w:line="240" w:lineRule="auto"/>
        <w:ind w:firstLine="284"/>
        <w:jc w:val="both"/>
        <w:rPr>
          <w:rFonts w:ascii="Times New Roman" w:eastAsia="Calibri" w:hAnsi="Times New Roman" w:cs="Times New Roman"/>
          <w:sz w:val="12"/>
          <w:szCs w:val="12"/>
        </w:rPr>
      </w:pPr>
      <w:r w:rsidRPr="000E7989">
        <w:rPr>
          <w:rFonts w:ascii="Times New Roman" w:eastAsia="Calibri" w:hAnsi="Times New Roman" w:cs="Times New Roman"/>
          <w:sz w:val="12"/>
          <w:szCs w:val="12"/>
        </w:rPr>
        <w:t>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программы и оценку эффективности реализации муниципальной программы.</w:t>
      </w:r>
    </w:p>
    <w:p w:rsidR="000E7989" w:rsidRPr="000E7989" w:rsidRDefault="000E7989" w:rsidP="008D5422">
      <w:pPr>
        <w:tabs>
          <w:tab w:val="left" w:pos="284"/>
        </w:tabs>
        <w:spacing w:after="0" w:line="240" w:lineRule="auto"/>
        <w:ind w:firstLine="284"/>
        <w:jc w:val="both"/>
        <w:rPr>
          <w:rFonts w:ascii="Times New Roman" w:eastAsia="Calibri" w:hAnsi="Times New Roman" w:cs="Times New Roman"/>
          <w:sz w:val="12"/>
          <w:szCs w:val="12"/>
        </w:rPr>
      </w:pPr>
      <w:r w:rsidRPr="000E7989">
        <w:rPr>
          <w:rFonts w:ascii="Times New Roman" w:eastAsia="Calibri" w:hAnsi="Times New Roman" w:cs="Times New Roman"/>
          <w:sz w:val="12"/>
          <w:szCs w:val="12"/>
        </w:rPr>
        <w:t xml:space="preserve">Степень выполнения мероприятий муниципальной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 </w:t>
      </w:r>
    </w:p>
    <w:p w:rsidR="000E7989" w:rsidRPr="000E7989" w:rsidRDefault="000E7989" w:rsidP="008D5422">
      <w:pPr>
        <w:tabs>
          <w:tab w:val="left" w:pos="284"/>
        </w:tabs>
        <w:spacing w:after="0" w:line="240" w:lineRule="auto"/>
        <w:ind w:firstLine="284"/>
        <w:jc w:val="both"/>
        <w:rPr>
          <w:rFonts w:ascii="Times New Roman" w:eastAsia="Calibri" w:hAnsi="Times New Roman" w:cs="Times New Roman"/>
          <w:sz w:val="12"/>
          <w:szCs w:val="12"/>
        </w:rPr>
      </w:pPr>
      <w:r w:rsidRPr="000E7989">
        <w:rPr>
          <w:rFonts w:ascii="Times New Roman" w:eastAsia="Calibri" w:hAnsi="Times New Roman" w:cs="Times New Roman"/>
          <w:sz w:val="12"/>
          <w:szCs w:val="12"/>
        </w:rPr>
        <w:t>Показатель эффективности реализации Муниципальной программы (R) за отчетный год (период) рассчитывается по формуле</w:t>
      </w:r>
    </w:p>
    <w:p w:rsidR="000E7989" w:rsidRPr="000E7989" w:rsidRDefault="008D5422" w:rsidP="008D5422">
      <w:pPr>
        <w:tabs>
          <w:tab w:val="left" w:pos="284"/>
        </w:tabs>
        <w:spacing w:after="0" w:line="240" w:lineRule="auto"/>
        <w:jc w:val="center"/>
        <w:rPr>
          <w:rFonts w:ascii="Times New Roman" w:eastAsia="Calibri" w:hAnsi="Times New Roman" w:cs="Times New Roman"/>
          <w:sz w:val="12"/>
          <w:szCs w:val="12"/>
        </w:rPr>
      </w:pPr>
      <w:r>
        <w:rPr>
          <w:noProof/>
          <w:lang w:eastAsia="ru-RU"/>
        </w:rPr>
        <w:drawing>
          <wp:inline distT="0" distB="0" distL="0" distR="0">
            <wp:extent cx="569344" cy="265877"/>
            <wp:effectExtent l="0" t="0" r="0" b="0"/>
            <wp:docPr id="4" name="Рисунок 4" descr="C:\Users\user\AppData\Local\Microsoft\Windows\Temporary Internet Files\Content.Wor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041" cy="275542"/>
                    </a:xfrm>
                    <a:prstGeom prst="rect">
                      <a:avLst/>
                    </a:prstGeom>
                    <a:noFill/>
                    <a:ln>
                      <a:noFill/>
                    </a:ln>
                  </pic:spPr>
                </pic:pic>
              </a:graphicData>
            </a:graphic>
          </wp:inline>
        </w:drawing>
      </w:r>
    </w:p>
    <w:p w:rsidR="000E7989" w:rsidRPr="000E7989" w:rsidRDefault="000E7989" w:rsidP="008D5422">
      <w:pPr>
        <w:tabs>
          <w:tab w:val="left" w:pos="284"/>
        </w:tabs>
        <w:spacing w:after="0" w:line="240" w:lineRule="auto"/>
        <w:ind w:firstLine="284"/>
        <w:jc w:val="both"/>
        <w:rPr>
          <w:rFonts w:ascii="Times New Roman" w:eastAsia="Calibri" w:hAnsi="Times New Roman" w:cs="Times New Roman"/>
          <w:sz w:val="12"/>
          <w:szCs w:val="12"/>
        </w:rPr>
      </w:pPr>
      <w:r w:rsidRPr="000E7989">
        <w:rPr>
          <w:rFonts w:ascii="Times New Roman" w:eastAsia="Calibri" w:hAnsi="Times New Roman" w:cs="Times New Roman"/>
          <w:sz w:val="12"/>
          <w:szCs w:val="12"/>
        </w:rPr>
        <w:t>где  - Ri - показатели эффективности реализации подпрограмм, входящих в состав Муниципальной  программы, за отчетный год (период);</w:t>
      </w:r>
    </w:p>
    <w:p w:rsidR="000E7989" w:rsidRPr="000E7989" w:rsidRDefault="000E7989" w:rsidP="008D5422">
      <w:pPr>
        <w:tabs>
          <w:tab w:val="left" w:pos="284"/>
        </w:tabs>
        <w:spacing w:after="0" w:line="240" w:lineRule="auto"/>
        <w:ind w:firstLine="284"/>
        <w:jc w:val="both"/>
        <w:rPr>
          <w:rFonts w:ascii="Times New Roman" w:eastAsia="Calibri" w:hAnsi="Times New Roman" w:cs="Times New Roman"/>
          <w:sz w:val="12"/>
          <w:szCs w:val="12"/>
        </w:rPr>
      </w:pPr>
      <w:r w:rsidRPr="000E7989">
        <w:rPr>
          <w:rFonts w:ascii="Times New Roman" w:eastAsia="Calibri" w:hAnsi="Times New Roman" w:cs="Times New Roman"/>
          <w:sz w:val="12"/>
          <w:szCs w:val="12"/>
        </w:rPr>
        <w:t xml:space="preserve"> - Pi - удельный вес фактически произведенных расходов на реализацию соответствующих подпрограмм в общем объеме фактически произведенных расходов на реализацию Муниципальной программы на конец отчетного года (периода) (приложение 2);</w:t>
      </w:r>
    </w:p>
    <w:p w:rsidR="008E6A92" w:rsidRPr="008E6A92" w:rsidRDefault="000E7989" w:rsidP="008D5422">
      <w:pPr>
        <w:tabs>
          <w:tab w:val="left" w:pos="284"/>
        </w:tabs>
        <w:spacing w:after="0" w:line="240" w:lineRule="auto"/>
        <w:ind w:firstLine="284"/>
        <w:jc w:val="both"/>
        <w:rPr>
          <w:rFonts w:ascii="Times New Roman" w:eastAsia="Calibri" w:hAnsi="Times New Roman" w:cs="Times New Roman"/>
          <w:sz w:val="12"/>
          <w:szCs w:val="12"/>
        </w:rPr>
      </w:pPr>
      <w:r w:rsidRPr="000E7989">
        <w:rPr>
          <w:rFonts w:ascii="Times New Roman" w:eastAsia="Calibri" w:hAnsi="Times New Roman" w:cs="Times New Roman"/>
          <w:sz w:val="12"/>
          <w:szCs w:val="12"/>
        </w:rPr>
        <w:t>N - количество подпрограмм, входящих в состав Муниципальной программы (приложение 2).</w:t>
      </w:r>
    </w:p>
    <w:p w:rsidR="008D5422" w:rsidRDefault="008D5422" w:rsidP="008D5422">
      <w:pPr>
        <w:tabs>
          <w:tab w:val="left" w:pos="284"/>
        </w:tabs>
        <w:spacing w:after="0" w:line="240" w:lineRule="auto"/>
        <w:jc w:val="right"/>
        <w:rPr>
          <w:rFonts w:ascii="Times New Roman" w:eastAsia="Calibri" w:hAnsi="Times New Roman" w:cs="Times New Roman"/>
          <w:i/>
          <w:sz w:val="12"/>
          <w:szCs w:val="12"/>
        </w:rPr>
      </w:pPr>
      <w:r w:rsidRPr="008D5422">
        <w:rPr>
          <w:rFonts w:ascii="Times New Roman" w:eastAsia="Calibri" w:hAnsi="Times New Roman" w:cs="Times New Roman"/>
          <w:i/>
          <w:sz w:val="12"/>
          <w:szCs w:val="12"/>
        </w:rPr>
        <w:t>Приложение № 1</w:t>
      </w:r>
    </w:p>
    <w:p w:rsidR="008D5422" w:rsidRDefault="008D5422" w:rsidP="008D5422">
      <w:pPr>
        <w:tabs>
          <w:tab w:val="left" w:pos="284"/>
        </w:tabs>
        <w:spacing w:after="0" w:line="240" w:lineRule="auto"/>
        <w:jc w:val="right"/>
        <w:rPr>
          <w:rFonts w:ascii="Times New Roman" w:eastAsia="Calibri" w:hAnsi="Times New Roman" w:cs="Times New Roman"/>
          <w:i/>
          <w:sz w:val="12"/>
          <w:szCs w:val="12"/>
        </w:rPr>
      </w:pPr>
      <w:r w:rsidRPr="008D5422">
        <w:rPr>
          <w:rFonts w:ascii="Times New Roman" w:eastAsia="Calibri" w:hAnsi="Times New Roman" w:cs="Times New Roman"/>
          <w:i/>
          <w:sz w:val="12"/>
          <w:szCs w:val="12"/>
        </w:rPr>
        <w:t>к муниципальной программе</w:t>
      </w:r>
      <w:r>
        <w:rPr>
          <w:rFonts w:ascii="Times New Roman" w:eastAsia="Calibri" w:hAnsi="Times New Roman" w:cs="Times New Roman"/>
          <w:i/>
          <w:sz w:val="12"/>
          <w:szCs w:val="12"/>
        </w:rPr>
        <w:t xml:space="preserve"> </w:t>
      </w:r>
    </w:p>
    <w:p w:rsidR="008623AB" w:rsidRDefault="008D5422" w:rsidP="008D5422">
      <w:pPr>
        <w:tabs>
          <w:tab w:val="left" w:pos="284"/>
        </w:tabs>
        <w:spacing w:after="0" w:line="240" w:lineRule="auto"/>
        <w:jc w:val="right"/>
        <w:rPr>
          <w:rFonts w:ascii="Times New Roman" w:eastAsia="Calibri" w:hAnsi="Times New Roman" w:cs="Times New Roman"/>
          <w:i/>
          <w:sz w:val="12"/>
          <w:szCs w:val="12"/>
        </w:rPr>
      </w:pPr>
      <w:r w:rsidRPr="008D5422">
        <w:rPr>
          <w:rFonts w:ascii="Times New Roman" w:eastAsia="Calibri" w:hAnsi="Times New Roman" w:cs="Times New Roman"/>
          <w:i/>
          <w:sz w:val="12"/>
          <w:szCs w:val="12"/>
        </w:rPr>
        <w:t>«Профилактика терроризма и</w:t>
      </w:r>
      <w:r>
        <w:rPr>
          <w:rFonts w:ascii="Times New Roman" w:eastAsia="Calibri" w:hAnsi="Times New Roman" w:cs="Times New Roman"/>
          <w:i/>
          <w:sz w:val="12"/>
          <w:szCs w:val="12"/>
        </w:rPr>
        <w:t xml:space="preserve"> </w:t>
      </w:r>
      <w:r w:rsidRPr="008D5422">
        <w:rPr>
          <w:rFonts w:ascii="Times New Roman" w:eastAsia="Calibri" w:hAnsi="Times New Roman" w:cs="Times New Roman"/>
          <w:i/>
          <w:sz w:val="12"/>
          <w:szCs w:val="12"/>
        </w:rPr>
        <w:t xml:space="preserve">экстремизма </w:t>
      </w:r>
    </w:p>
    <w:p w:rsidR="008D5422" w:rsidRDefault="008D5422" w:rsidP="008D5422">
      <w:pPr>
        <w:tabs>
          <w:tab w:val="left" w:pos="284"/>
        </w:tabs>
        <w:spacing w:after="0" w:line="240" w:lineRule="auto"/>
        <w:jc w:val="right"/>
        <w:rPr>
          <w:rFonts w:ascii="Times New Roman" w:eastAsia="Calibri" w:hAnsi="Times New Roman" w:cs="Times New Roman"/>
          <w:i/>
          <w:sz w:val="12"/>
          <w:szCs w:val="12"/>
        </w:rPr>
      </w:pPr>
      <w:r w:rsidRPr="008D5422">
        <w:rPr>
          <w:rFonts w:ascii="Times New Roman" w:eastAsia="Calibri" w:hAnsi="Times New Roman" w:cs="Times New Roman"/>
          <w:i/>
          <w:sz w:val="12"/>
          <w:szCs w:val="12"/>
        </w:rPr>
        <w:t>в сельском поселении</w:t>
      </w:r>
      <w:r>
        <w:rPr>
          <w:rFonts w:ascii="Times New Roman" w:eastAsia="Calibri" w:hAnsi="Times New Roman" w:cs="Times New Roman"/>
          <w:i/>
          <w:sz w:val="12"/>
          <w:szCs w:val="12"/>
        </w:rPr>
        <w:t xml:space="preserve"> </w:t>
      </w:r>
      <w:r w:rsidRPr="008D5422">
        <w:rPr>
          <w:rFonts w:ascii="Times New Roman" w:eastAsia="Calibri" w:hAnsi="Times New Roman" w:cs="Times New Roman"/>
          <w:i/>
          <w:sz w:val="12"/>
          <w:szCs w:val="12"/>
        </w:rPr>
        <w:t>Черновка муниципального района</w:t>
      </w:r>
      <w:r>
        <w:rPr>
          <w:rFonts w:ascii="Times New Roman" w:eastAsia="Calibri" w:hAnsi="Times New Roman" w:cs="Times New Roman"/>
          <w:i/>
          <w:sz w:val="12"/>
          <w:szCs w:val="12"/>
        </w:rPr>
        <w:t xml:space="preserve"> </w:t>
      </w:r>
      <w:r w:rsidRPr="008D5422">
        <w:rPr>
          <w:rFonts w:ascii="Times New Roman" w:eastAsia="Calibri" w:hAnsi="Times New Roman" w:cs="Times New Roman"/>
          <w:i/>
          <w:sz w:val="12"/>
          <w:szCs w:val="12"/>
        </w:rPr>
        <w:t xml:space="preserve">Сергиевский </w:t>
      </w:r>
    </w:p>
    <w:p w:rsidR="008D5422" w:rsidRPr="008D5422" w:rsidRDefault="008D5422" w:rsidP="008D5422">
      <w:pPr>
        <w:tabs>
          <w:tab w:val="left" w:pos="284"/>
        </w:tabs>
        <w:spacing w:after="0" w:line="240" w:lineRule="auto"/>
        <w:jc w:val="right"/>
        <w:rPr>
          <w:rFonts w:ascii="Times New Roman" w:eastAsia="Calibri" w:hAnsi="Times New Roman" w:cs="Times New Roman"/>
          <w:i/>
          <w:sz w:val="12"/>
          <w:szCs w:val="12"/>
        </w:rPr>
      </w:pPr>
      <w:r w:rsidRPr="008D5422">
        <w:rPr>
          <w:rFonts w:ascii="Times New Roman" w:eastAsia="Calibri" w:hAnsi="Times New Roman" w:cs="Times New Roman"/>
          <w:i/>
          <w:sz w:val="12"/>
          <w:szCs w:val="12"/>
        </w:rPr>
        <w:t>Самарской области</w:t>
      </w:r>
      <w:r>
        <w:rPr>
          <w:rFonts w:ascii="Times New Roman" w:eastAsia="Calibri" w:hAnsi="Times New Roman" w:cs="Times New Roman"/>
          <w:i/>
          <w:sz w:val="12"/>
          <w:szCs w:val="12"/>
        </w:rPr>
        <w:t xml:space="preserve"> </w:t>
      </w:r>
      <w:r w:rsidRPr="008D5422">
        <w:rPr>
          <w:rFonts w:ascii="Times New Roman" w:eastAsia="Calibri" w:hAnsi="Times New Roman" w:cs="Times New Roman"/>
          <w:i/>
          <w:sz w:val="12"/>
          <w:szCs w:val="12"/>
        </w:rPr>
        <w:t>на 2021 – 2025 годы</w:t>
      </w:r>
    </w:p>
    <w:p w:rsidR="008D5422" w:rsidRDefault="008D5422" w:rsidP="008D5422">
      <w:pPr>
        <w:tabs>
          <w:tab w:val="left" w:pos="284"/>
        </w:tabs>
        <w:spacing w:after="0" w:line="240" w:lineRule="auto"/>
        <w:jc w:val="center"/>
        <w:rPr>
          <w:rFonts w:ascii="Times New Roman" w:eastAsia="Calibri" w:hAnsi="Times New Roman" w:cs="Times New Roman"/>
          <w:b/>
          <w:sz w:val="12"/>
          <w:szCs w:val="12"/>
        </w:rPr>
      </w:pPr>
      <w:r w:rsidRPr="008D5422">
        <w:rPr>
          <w:rFonts w:ascii="Times New Roman" w:eastAsia="Calibri" w:hAnsi="Times New Roman" w:cs="Times New Roman"/>
          <w:b/>
          <w:sz w:val="12"/>
          <w:szCs w:val="12"/>
        </w:rPr>
        <w:t xml:space="preserve">Целевые показатели (индикаторы) </w:t>
      </w:r>
    </w:p>
    <w:p w:rsidR="008D5422" w:rsidRDefault="008D5422" w:rsidP="008D5422">
      <w:pPr>
        <w:tabs>
          <w:tab w:val="left" w:pos="284"/>
        </w:tabs>
        <w:spacing w:after="0" w:line="240" w:lineRule="auto"/>
        <w:jc w:val="center"/>
        <w:rPr>
          <w:rFonts w:ascii="Times New Roman" w:eastAsia="Calibri" w:hAnsi="Times New Roman" w:cs="Times New Roman"/>
          <w:b/>
          <w:sz w:val="12"/>
          <w:szCs w:val="12"/>
        </w:rPr>
      </w:pPr>
      <w:r w:rsidRPr="008D5422">
        <w:rPr>
          <w:rFonts w:ascii="Times New Roman" w:eastAsia="Calibri" w:hAnsi="Times New Roman" w:cs="Times New Roman"/>
          <w:b/>
          <w:sz w:val="12"/>
          <w:szCs w:val="12"/>
        </w:rPr>
        <w:t>муниципальной программы</w:t>
      </w:r>
      <w:r>
        <w:rPr>
          <w:rFonts w:ascii="Times New Roman" w:eastAsia="Calibri" w:hAnsi="Times New Roman" w:cs="Times New Roman"/>
          <w:b/>
          <w:sz w:val="12"/>
          <w:szCs w:val="12"/>
        </w:rPr>
        <w:t xml:space="preserve"> </w:t>
      </w:r>
      <w:r w:rsidRPr="008D5422">
        <w:rPr>
          <w:rFonts w:ascii="Times New Roman" w:eastAsia="Calibri" w:hAnsi="Times New Roman" w:cs="Times New Roman"/>
          <w:b/>
          <w:sz w:val="12"/>
          <w:szCs w:val="12"/>
        </w:rPr>
        <w:t xml:space="preserve">«Профилактика терроризма и экстремизма в сельском поселении Черновка </w:t>
      </w:r>
    </w:p>
    <w:p w:rsidR="008D5422" w:rsidRPr="008D5422" w:rsidRDefault="008D5422" w:rsidP="008D5422">
      <w:pPr>
        <w:tabs>
          <w:tab w:val="left" w:pos="284"/>
        </w:tabs>
        <w:spacing w:after="0" w:line="240" w:lineRule="auto"/>
        <w:jc w:val="center"/>
        <w:rPr>
          <w:rFonts w:ascii="Times New Roman" w:eastAsia="Calibri" w:hAnsi="Times New Roman" w:cs="Times New Roman"/>
          <w:b/>
          <w:sz w:val="12"/>
          <w:szCs w:val="12"/>
        </w:rPr>
      </w:pPr>
      <w:r w:rsidRPr="008D5422">
        <w:rPr>
          <w:rFonts w:ascii="Times New Roman" w:eastAsia="Calibri" w:hAnsi="Times New Roman" w:cs="Times New Roman"/>
          <w:b/>
          <w:sz w:val="12"/>
          <w:szCs w:val="12"/>
        </w:rPr>
        <w:t>муниципального района Сергиевский Самарской области на 2021 – 2025 годы»</w:t>
      </w:r>
    </w:p>
    <w:tbl>
      <w:tblPr>
        <w:tblStyle w:val="af2"/>
        <w:tblW w:w="4860" w:type="pct"/>
        <w:tblInd w:w="108" w:type="dxa"/>
        <w:tblLayout w:type="fixed"/>
        <w:tblLook w:val="04A0" w:firstRow="1" w:lastRow="0" w:firstColumn="1" w:lastColumn="0" w:noHBand="0" w:noVBand="1"/>
      </w:tblPr>
      <w:tblGrid>
        <w:gridCol w:w="379"/>
        <w:gridCol w:w="2457"/>
        <w:gridCol w:w="566"/>
        <w:gridCol w:w="523"/>
        <w:gridCol w:w="514"/>
        <w:gridCol w:w="523"/>
        <w:gridCol w:w="568"/>
        <w:gridCol w:w="566"/>
        <w:gridCol w:w="568"/>
        <w:gridCol w:w="849"/>
      </w:tblGrid>
      <w:tr w:rsidR="008D5422" w:rsidRPr="008D5422" w:rsidTr="008D5422">
        <w:trPr>
          <w:trHeight w:val="20"/>
        </w:trPr>
        <w:tc>
          <w:tcPr>
            <w:tcW w:w="252" w:type="pct"/>
            <w:vMerge w:val="restart"/>
          </w:tcPr>
          <w:p w:rsidR="008D5422" w:rsidRPr="008D5422" w:rsidRDefault="008D5422" w:rsidP="008D5422">
            <w:pPr>
              <w:tabs>
                <w:tab w:val="left" w:pos="284"/>
              </w:tabs>
              <w:rPr>
                <w:rFonts w:ascii="Times New Roman" w:eastAsia="Calibri" w:hAnsi="Times New Roman" w:cs="Times New Roman"/>
                <w:sz w:val="12"/>
                <w:szCs w:val="12"/>
              </w:rPr>
            </w:pPr>
            <w:r w:rsidRPr="008D5422">
              <w:rPr>
                <w:rFonts w:ascii="Times New Roman" w:eastAsia="Calibri" w:hAnsi="Times New Roman" w:cs="Times New Roman"/>
                <w:sz w:val="12"/>
                <w:szCs w:val="12"/>
              </w:rPr>
              <w:t>№ п/п</w:t>
            </w:r>
          </w:p>
        </w:tc>
        <w:tc>
          <w:tcPr>
            <w:tcW w:w="1635" w:type="pct"/>
            <w:vMerge w:val="restart"/>
          </w:tcPr>
          <w:p w:rsidR="008D5422" w:rsidRPr="008D5422" w:rsidRDefault="008D5422" w:rsidP="008D5422">
            <w:pPr>
              <w:tabs>
                <w:tab w:val="left" w:pos="284"/>
              </w:tabs>
              <w:rPr>
                <w:rFonts w:ascii="Times New Roman" w:eastAsia="Calibri" w:hAnsi="Times New Roman" w:cs="Times New Roman"/>
                <w:sz w:val="12"/>
                <w:szCs w:val="12"/>
              </w:rPr>
            </w:pPr>
            <w:r w:rsidRPr="008D5422">
              <w:rPr>
                <w:rFonts w:ascii="Times New Roman" w:eastAsia="Calibri" w:hAnsi="Times New Roman" w:cs="Times New Roman"/>
                <w:sz w:val="12"/>
                <w:szCs w:val="12"/>
              </w:rPr>
              <w:t>Наименование цели, задачи показателя (индикатора)</w:t>
            </w:r>
          </w:p>
        </w:tc>
        <w:tc>
          <w:tcPr>
            <w:tcW w:w="377" w:type="pct"/>
            <w:vMerge w:val="restart"/>
          </w:tcPr>
          <w:p w:rsidR="008D5422" w:rsidRPr="008D5422" w:rsidRDefault="008D5422" w:rsidP="008D5422">
            <w:pPr>
              <w:tabs>
                <w:tab w:val="left" w:pos="284"/>
              </w:tabs>
              <w:rPr>
                <w:rFonts w:ascii="Times New Roman" w:eastAsia="Calibri" w:hAnsi="Times New Roman" w:cs="Times New Roman"/>
                <w:sz w:val="12"/>
                <w:szCs w:val="12"/>
              </w:rPr>
            </w:pPr>
            <w:r w:rsidRPr="008D5422">
              <w:rPr>
                <w:rFonts w:ascii="Times New Roman" w:eastAsia="Calibri" w:hAnsi="Times New Roman" w:cs="Times New Roman"/>
                <w:sz w:val="12"/>
                <w:szCs w:val="12"/>
              </w:rPr>
              <w:t>Единицы измерения</w:t>
            </w:r>
          </w:p>
        </w:tc>
        <w:tc>
          <w:tcPr>
            <w:tcW w:w="348" w:type="pct"/>
            <w:vMerge w:val="restart"/>
          </w:tcPr>
          <w:p w:rsidR="008D5422" w:rsidRPr="008D5422" w:rsidRDefault="008D5422" w:rsidP="008D5422">
            <w:pPr>
              <w:tabs>
                <w:tab w:val="left" w:pos="284"/>
              </w:tabs>
              <w:rPr>
                <w:rFonts w:ascii="Times New Roman" w:eastAsia="Calibri" w:hAnsi="Times New Roman" w:cs="Times New Roman"/>
                <w:sz w:val="12"/>
                <w:szCs w:val="12"/>
              </w:rPr>
            </w:pPr>
            <w:r w:rsidRPr="008D5422">
              <w:rPr>
                <w:rFonts w:ascii="Times New Roman" w:eastAsia="Calibri" w:hAnsi="Times New Roman" w:cs="Times New Roman"/>
                <w:sz w:val="12"/>
                <w:szCs w:val="12"/>
              </w:rPr>
              <w:t>Срок реализации</w:t>
            </w:r>
          </w:p>
        </w:tc>
        <w:tc>
          <w:tcPr>
            <w:tcW w:w="342" w:type="pct"/>
          </w:tcPr>
          <w:p w:rsidR="008D5422" w:rsidRPr="008D5422" w:rsidRDefault="008D5422" w:rsidP="008D5422">
            <w:pPr>
              <w:tabs>
                <w:tab w:val="left" w:pos="284"/>
              </w:tabs>
              <w:rPr>
                <w:rFonts w:ascii="Times New Roman" w:eastAsia="Calibri" w:hAnsi="Times New Roman" w:cs="Times New Roman"/>
                <w:sz w:val="12"/>
                <w:szCs w:val="12"/>
              </w:rPr>
            </w:pPr>
          </w:p>
        </w:tc>
        <w:tc>
          <w:tcPr>
            <w:tcW w:w="348" w:type="pct"/>
          </w:tcPr>
          <w:p w:rsidR="008D5422" w:rsidRPr="008D5422" w:rsidRDefault="008D5422" w:rsidP="008D5422">
            <w:pPr>
              <w:tabs>
                <w:tab w:val="left" w:pos="284"/>
              </w:tabs>
              <w:rPr>
                <w:rFonts w:ascii="Times New Roman" w:eastAsia="Calibri" w:hAnsi="Times New Roman" w:cs="Times New Roman"/>
                <w:sz w:val="12"/>
                <w:szCs w:val="12"/>
              </w:rPr>
            </w:pPr>
          </w:p>
        </w:tc>
        <w:tc>
          <w:tcPr>
            <w:tcW w:w="1698" w:type="pct"/>
            <w:gridSpan w:val="4"/>
            <w:tcBorders>
              <w:bottom w:val="single" w:sz="4" w:space="0" w:color="auto"/>
            </w:tcBorders>
          </w:tcPr>
          <w:p w:rsidR="008D5422" w:rsidRPr="008D5422" w:rsidRDefault="008D5422" w:rsidP="008D5422">
            <w:pPr>
              <w:tabs>
                <w:tab w:val="left" w:pos="284"/>
              </w:tabs>
              <w:rPr>
                <w:rFonts w:ascii="Times New Roman" w:eastAsia="Calibri" w:hAnsi="Times New Roman" w:cs="Times New Roman"/>
                <w:sz w:val="12"/>
                <w:szCs w:val="12"/>
              </w:rPr>
            </w:pPr>
            <w:r w:rsidRPr="008D5422">
              <w:rPr>
                <w:rFonts w:ascii="Times New Roman" w:eastAsia="Calibri" w:hAnsi="Times New Roman" w:cs="Times New Roman"/>
                <w:sz w:val="12"/>
                <w:szCs w:val="12"/>
              </w:rPr>
              <w:t>Прогнозируемые значения показателя (индикатора) по годам</w:t>
            </w:r>
          </w:p>
        </w:tc>
      </w:tr>
      <w:tr w:rsidR="008D5422" w:rsidRPr="008D5422" w:rsidTr="008D5422">
        <w:trPr>
          <w:trHeight w:val="20"/>
        </w:trPr>
        <w:tc>
          <w:tcPr>
            <w:tcW w:w="252" w:type="pct"/>
            <w:vMerge/>
          </w:tcPr>
          <w:p w:rsidR="008D5422" w:rsidRPr="008D5422" w:rsidRDefault="008D5422" w:rsidP="008D5422">
            <w:pPr>
              <w:tabs>
                <w:tab w:val="left" w:pos="284"/>
              </w:tabs>
              <w:rPr>
                <w:rFonts w:ascii="Times New Roman" w:eastAsia="Calibri" w:hAnsi="Times New Roman" w:cs="Times New Roman"/>
                <w:sz w:val="12"/>
                <w:szCs w:val="12"/>
              </w:rPr>
            </w:pPr>
          </w:p>
        </w:tc>
        <w:tc>
          <w:tcPr>
            <w:tcW w:w="1635" w:type="pct"/>
            <w:vMerge/>
          </w:tcPr>
          <w:p w:rsidR="008D5422" w:rsidRPr="008D5422" w:rsidRDefault="008D5422" w:rsidP="008D5422">
            <w:pPr>
              <w:tabs>
                <w:tab w:val="left" w:pos="284"/>
              </w:tabs>
              <w:rPr>
                <w:rFonts w:ascii="Times New Roman" w:eastAsia="Calibri" w:hAnsi="Times New Roman" w:cs="Times New Roman"/>
                <w:sz w:val="12"/>
                <w:szCs w:val="12"/>
              </w:rPr>
            </w:pPr>
          </w:p>
        </w:tc>
        <w:tc>
          <w:tcPr>
            <w:tcW w:w="377" w:type="pct"/>
            <w:vMerge/>
          </w:tcPr>
          <w:p w:rsidR="008D5422" w:rsidRPr="008D5422" w:rsidRDefault="008D5422" w:rsidP="008D5422">
            <w:pPr>
              <w:tabs>
                <w:tab w:val="left" w:pos="284"/>
              </w:tabs>
              <w:rPr>
                <w:rFonts w:ascii="Times New Roman" w:eastAsia="Calibri" w:hAnsi="Times New Roman" w:cs="Times New Roman"/>
                <w:sz w:val="12"/>
                <w:szCs w:val="12"/>
              </w:rPr>
            </w:pPr>
          </w:p>
        </w:tc>
        <w:tc>
          <w:tcPr>
            <w:tcW w:w="348" w:type="pct"/>
            <w:vMerge/>
          </w:tcPr>
          <w:p w:rsidR="008D5422" w:rsidRPr="008D5422" w:rsidRDefault="008D5422" w:rsidP="008D5422">
            <w:pPr>
              <w:tabs>
                <w:tab w:val="left" w:pos="284"/>
              </w:tabs>
              <w:rPr>
                <w:rFonts w:ascii="Times New Roman" w:eastAsia="Calibri" w:hAnsi="Times New Roman" w:cs="Times New Roman"/>
                <w:sz w:val="12"/>
                <w:szCs w:val="12"/>
              </w:rPr>
            </w:pPr>
          </w:p>
        </w:tc>
        <w:tc>
          <w:tcPr>
            <w:tcW w:w="342" w:type="pct"/>
            <w:tcBorders>
              <w:top w:val="single" w:sz="4" w:space="0" w:color="auto"/>
            </w:tcBorders>
          </w:tcPr>
          <w:p w:rsidR="008D5422" w:rsidRPr="008D5422" w:rsidRDefault="008D5422" w:rsidP="008D5422">
            <w:pPr>
              <w:tabs>
                <w:tab w:val="left" w:pos="284"/>
              </w:tabs>
              <w:rPr>
                <w:rFonts w:ascii="Times New Roman" w:eastAsia="Calibri" w:hAnsi="Times New Roman" w:cs="Times New Roman"/>
                <w:sz w:val="12"/>
                <w:szCs w:val="12"/>
              </w:rPr>
            </w:pPr>
            <w:r w:rsidRPr="008D5422">
              <w:rPr>
                <w:rFonts w:ascii="Times New Roman" w:eastAsia="Calibri" w:hAnsi="Times New Roman" w:cs="Times New Roman"/>
                <w:sz w:val="12"/>
                <w:szCs w:val="12"/>
              </w:rPr>
              <w:t xml:space="preserve">2021 </w:t>
            </w:r>
          </w:p>
        </w:tc>
        <w:tc>
          <w:tcPr>
            <w:tcW w:w="348" w:type="pct"/>
            <w:tcBorders>
              <w:top w:val="single" w:sz="4" w:space="0" w:color="auto"/>
            </w:tcBorders>
          </w:tcPr>
          <w:p w:rsidR="008D5422" w:rsidRPr="008D5422" w:rsidRDefault="008D5422" w:rsidP="008D5422">
            <w:pPr>
              <w:tabs>
                <w:tab w:val="left" w:pos="284"/>
              </w:tabs>
              <w:rPr>
                <w:rFonts w:ascii="Times New Roman" w:eastAsia="Calibri" w:hAnsi="Times New Roman" w:cs="Times New Roman"/>
                <w:sz w:val="12"/>
                <w:szCs w:val="12"/>
              </w:rPr>
            </w:pPr>
            <w:r w:rsidRPr="008D5422">
              <w:rPr>
                <w:rFonts w:ascii="Times New Roman" w:eastAsia="Calibri" w:hAnsi="Times New Roman" w:cs="Times New Roman"/>
                <w:sz w:val="12"/>
                <w:szCs w:val="12"/>
              </w:rPr>
              <w:t xml:space="preserve">2022 </w:t>
            </w:r>
          </w:p>
        </w:tc>
        <w:tc>
          <w:tcPr>
            <w:tcW w:w="378" w:type="pct"/>
            <w:tcBorders>
              <w:top w:val="single" w:sz="4" w:space="0" w:color="auto"/>
            </w:tcBorders>
          </w:tcPr>
          <w:p w:rsidR="008D5422" w:rsidRPr="008D5422" w:rsidRDefault="008D5422" w:rsidP="008D5422">
            <w:pPr>
              <w:tabs>
                <w:tab w:val="left" w:pos="284"/>
              </w:tabs>
              <w:rPr>
                <w:rFonts w:ascii="Times New Roman" w:eastAsia="Calibri" w:hAnsi="Times New Roman" w:cs="Times New Roman"/>
                <w:sz w:val="12"/>
                <w:szCs w:val="12"/>
              </w:rPr>
            </w:pPr>
            <w:r w:rsidRPr="008D5422">
              <w:rPr>
                <w:rFonts w:ascii="Times New Roman" w:eastAsia="Calibri" w:hAnsi="Times New Roman" w:cs="Times New Roman"/>
                <w:sz w:val="12"/>
                <w:szCs w:val="12"/>
              </w:rPr>
              <w:t>2023</w:t>
            </w:r>
          </w:p>
        </w:tc>
        <w:tc>
          <w:tcPr>
            <w:tcW w:w="377" w:type="pct"/>
            <w:tcBorders>
              <w:top w:val="single" w:sz="4" w:space="0" w:color="auto"/>
            </w:tcBorders>
          </w:tcPr>
          <w:p w:rsidR="008D5422" w:rsidRPr="008D5422" w:rsidRDefault="008D5422" w:rsidP="008D5422">
            <w:pPr>
              <w:tabs>
                <w:tab w:val="left" w:pos="284"/>
              </w:tabs>
              <w:rPr>
                <w:rFonts w:ascii="Times New Roman" w:eastAsia="Calibri" w:hAnsi="Times New Roman" w:cs="Times New Roman"/>
                <w:sz w:val="12"/>
                <w:szCs w:val="12"/>
              </w:rPr>
            </w:pPr>
            <w:r w:rsidRPr="008D5422">
              <w:rPr>
                <w:rFonts w:ascii="Times New Roman" w:eastAsia="Calibri" w:hAnsi="Times New Roman" w:cs="Times New Roman"/>
                <w:sz w:val="12"/>
                <w:szCs w:val="12"/>
              </w:rPr>
              <w:t>2024</w:t>
            </w:r>
          </w:p>
        </w:tc>
        <w:tc>
          <w:tcPr>
            <w:tcW w:w="378" w:type="pct"/>
            <w:tcBorders>
              <w:top w:val="single" w:sz="4" w:space="0" w:color="auto"/>
            </w:tcBorders>
          </w:tcPr>
          <w:p w:rsidR="008D5422" w:rsidRPr="008D5422" w:rsidRDefault="008D5422" w:rsidP="008D5422">
            <w:pPr>
              <w:tabs>
                <w:tab w:val="left" w:pos="284"/>
              </w:tabs>
              <w:rPr>
                <w:rFonts w:ascii="Times New Roman" w:eastAsia="Calibri" w:hAnsi="Times New Roman" w:cs="Times New Roman"/>
                <w:sz w:val="12"/>
                <w:szCs w:val="12"/>
              </w:rPr>
            </w:pPr>
            <w:r w:rsidRPr="008D5422">
              <w:rPr>
                <w:rFonts w:ascii="Times New Roman" w:eastAsia="Calibri" w:hAnsi="Times New Roman" w:cs="Times New Roman"/>
                <w:sz w:val="12"/>
                <w:szCs w:val="12"/>
              </w:rPr>
              <w:t xml:space="preserve">2025 </w:t>
            </w:r>
          </w:p>
        </w:tc>
        <w:tc>
          <w:tcPr>
            <w:tcW w:w="565" w:type="pct"/>
            <w:tcBorders>
              <w:top w:val="single" w:sz="4" w:space="0" w:color="auto"/>
            </w:tcBorders>
          </w:tcPr>
          <w:p w:rsidR="008D5422" w:rsidRPr="008D5422" w:rsidRDefault="008D5422" w:rsidP="008D5422">
            <w:pPr>
              <w:tabs>
                <w:tab w:val="left" w:pos="284"/>
              </w:tabs>
              <w:rPr>
                <w:rFonts w:ascii="Times New Roman" w:eastAsia="Calibri" w:hAnsi="Times New Roman" w:cs="Times New Roman"/>
                <w:sz w:val="12"/>
                <w:szCs w:val="12"/>
              </w:rPr>
            </w:pPr>
            <w:r w:rsidRPr="008D5422">
              <w:rPr>
                <w:rFonts w:ascii="Times New Roman" w:eastAsia="Calibri" w:hAnsi="Times New Roman" w:cs="Times New Roman"/>
                <w:sz w:val="12"/>
                <w:szCs w:val="12"/>
              </w:rPr>
              <w:t>Итого за период реализации</w:t>
            </w:r>
          </w:p>
        </w:tc>
      </w:tr>
      <w:tr w:rsidR="008D5422" w:rsidRPr="008D5422" w:rsidTr="008D5422">
        <w:trPr>
          <w:trHeight w:val="20"/>
        </w:trPr>
        <w:tc>
          <w:tcPr>
            <w:tcW w:w="252" w:type="pct"/>
          </w:tcPr>
          <w:p w:rsidR="008D5422" w:rsidRPr="008D5422" w:rsidRDefault="008D5422" w:rsidP="008D5422">
            <w:pPr>
              <w:tabs>
                <w:tab w:val="left" w:pos="284"/>
              </w:tabs>
              <w:rPr>
                <w:rFonts w:ascii="Times New Roman" w:eastAsia="Calibri" w:hAnsi="Times New Roman" w:cs="Times New Roman"/>
                <w:sz w:val="12"/>
                <w:szCs w:val="12"/>
              </w:rPr>
            </w:pPr>
            <w:r w:rsidRPr="008D5422">
              <w:rPr>
                <w:rFonts w:ascii="Times New Roman" w:eastAsia="Calibri" w:hAnsi="Times New Roman" w:cs="Times New Roman"/>
                <w:sz w:val="12"/>
                <w:szCs w:val="12"/>
              </w:rPr>
              <w:t>1</w:t>
            </w:r>
          </w:p>
        </w:tc>
        <w:tc>
          <w:tcPr>
            <w:tcW w:w="1635" w:type="pct"/>
          </w:tcPr>
          <w:p w:rsidR="008D5422" w:rsidRPr="008D5422" w:rsidRDefault="008D5422" w:rsidP="008D5422">
            <w:pPr>
              <w:tabs>
                <w:tab w:val="left" w:pos="284"/>
              </w:tabs>
              <w:rPr>
                <w:rFonts w:ascii="Times New Roman" w:eastAsia="Calibri" w:hAnsi="Times New Roman" w:cs="Times New Roman"/>
                <w:sz w:val="12"/>
                <w:szCs w:val="12"/>
              </w:rPr>
            </w:pPr>
            <w:r w:rsidRPr="008D5422">
              <w:rPr>
                <w:rFonts w:ascii="Times New Roman" w:eastAsia="Calibri" w:hAnsi="Times New Roman" w:cs="Times New Roman"/>
                <w:sz w:val="12"/>
                <w:szCs w:val="12"/>
              </w:rPr>
              <w:t>2</w:t>
            </w:r>
          </w:p>
        </w:tc>
        <w:tc>
          <w:tcPr>
            <w:tcW w:w="377" w:type="pct"/>
          </w:tcPr>
          <w:p w:rsidR="008D5422" w:rsidRPr="008D5422" w:rsidRDefault="008D5422" w:rsidP="008D5422">
            <w:pPr>
              <w:tabs>
                <w:tab w:val="left" w:pos="284"/>
              </w:tabs>
              <w:rPr>
                <w:rFonts w:ascii="Times New Roman" w:eastAsia="Calibri" w:hAnsi="Times New Roman" w:cs="Times New Roman"/>
                <w:sz w:val="12"/>
                <w:szCs w:val="12"/>
              </w:rPr>
            </w:pPr>
            <w:r w:rsidRPr="008D5422">
              <w:rPr>
                <w:rFonts w:ascii="Times New Roman" w:eastAsia="Calibri" w:hAnsi="Times New Roman" w:cs="Times New Roman"/>
                <w:sz w:val="12"/>
                <w:szCs w:val="12"/>
              </w:rPr>
              <w:t>3</w:t>
            </w:r>
          </w:p>
        </w:tc>
        <w:tc>
          <w:tcPr>
            <w:tcW w:w="348" w:type="pct"/>
          </w:tcPr>
          <w:p w:rsidR="008D5422" w:rsidRPr="008D5422" w:rsidRDefault="008D5422" w:rsidP="008D5422">
            <w:pPr>
              <w:tabs>
                <w:tab w:val="left" w:pos="284"/>
              </w:tabs>
              <w:rPr>
                <w:rFonts w:ascii="Times New Roman" w:eastAsia="Calibri" w:hAnsi="Times New Roman" w:cs="Times New Roman"/>
                <w:sz w:val="12"/>
                <w:szCs w:val="12"/>
              </w:rPr>
            </w:pPr>
            <w:r w:rsidRPr="008D5422">
              <w:rPr>
                <w:rFonts w:ascii="Times New Roman" w:eastAsia="Calibri" w:hAnsi="Times New Roman" w:cs="Times New Roman"/>
                <w:sz w:val="12"/>
                <w:szCs w:val="12"/>
              </w:rPr>
              <w:t>4</w:t>
            </w:r>
          </w:p>
        </w:tc>
        <w:tc>
          <w:tcPr>
            <w:tcW w:w="342" w:type="pct"/>
          </w:tcPr>
          <w:p w:rsidR="008D5422" w:rsidRPr="008D5422" w:rsidRDefault="008D5422" w:rsidP="008D5422">
            <w:pPr>
              <w:tabs>
                <w:tab w:val="left" w:pos="284"/>
              </w:tabs>
              <w:rPr>
                <w:rFonts w:ascii="Times New Roman" w:eastAsia="Calibri" w:hAnsi="Times New Roman" w:cs="Times New Roman"/>
                <w:sz w:val="12"/>
                <w:szCs w:val="12"/>
              </w:rPr>
            </w:pPr>
            <w:r w:rsidRPr="008D5422">
              <w:rPr>
                <w:rFonts w:ascii="Times New Roman" w:eastAsia="Calibri" w:hAnsi="Times New Roman" w:cs="Times New Roman"/>
                <w:sz w:val="12"/>
                <w:szCs w:val="12"/>
              </w:rPr>
              <w:t>5</w:t>
            </w:r>
          </w:p>
        </w:tc>
        <w:tc>
          <w:tcPr>
            <w:tcW w:w="348" w:type="pct"/>
          </w:tcPr>
          <w:p w:rsidR="008D5422" w:rsidRPr="008D5422" w:rsidRDefault="008D5422" w:rsidP="008D5422">
            <w:pPr>
              <w:tabs>
                <w:tab w:val="left" w:pos="284"/>
              </w:tabs>
              <w:rPr>
                <w:rFonts w:ascii="Times New Roman" w:eastAsia="Calibri" w:hAnsi="Times New Roman" w:cs="Times New Roman"/>
                <w:sz w:val="12"/>
                <w:szCs w:val="12"/>
              </w:rPr>
            </w:pPr>
            <w:r w:rsidRPr="008D5422">
              <w:rPr>
                <w:rFonts w:ascii="Times New Roman" w:eastAsia="Calibri" w:hAnsi="Times New Roman" w:cs="Times New Roman"/>
                <w:sz w:val="12"/>
                <w:szCs w:val="12"/>
              </w:rPr>
              <w:t>6</w:t>
            </w:r>
          </w:p>
        </w:tc>
        <w:tc>
          <w:tcPr>
            <w:tcW w:w="378" w:type="pct"/>
          </w:tcPr>
          <w:p w:rsidR="008D5422" w:rsidRPr="008D5422" w:rsidRDefault="008D5422" w:rsidP="008D5422">
            <w:pPr>
              <w:tabs>
                <w:tab w:val="left" w:pos="284"/>
              </w:tabs>
              <w:rPr>
                <w:rFonts w:ascii="Times New Roman" w:eastAsia="Calibri" w:hAnsi="Times New Roman" w:cs="Times New Roman"/>
                <w:sz w:val="12"/>
                <w:szCs w:val="12"/>
              </w:rPr>
            </w:pPr>
            <w:r w:rsidRPr="008D5422">
              <w:rPr>
                <w:rFonts w:ascii="Times New Roman" w:eastAsia="Calibri" w:hAnsi="Times New Roman" w:cs="Times New Roman"/>
                <w:sz w:val="12"/>
                <w:szCs w:val="12"/>
              </w:rPr>
              <w:t>7</w:t>
            </w:r>
          </w:p>
        </w:tc>
        <w:tc>
          <w:tcPr>
            <w:tcW w:w="377" w:type="pct"/>
          </w:tcPr>
          <w:p w:rsidR="008D5422" w:rsidRPr="008D5422" w:rsidRDefault="008D5422" w:rsidP="008D5422">
            <w:pPr>
              <w:tabs>
                <w:tab w:val="left" w:pos="284"/>
              </w:tabs>
              <w:rPr>
                <w:rFonts w:ascii="Times New Roman" w:eastAsia="Calibri" w:hAnsi="Times New Roman" w:cs="Times New Roman"/>
                <w:sz w:val="12"/>
                <w:szCs w:val="12"/>
              </w:rPr>
            </w:pPr>
            <w:r w:rsidRPr="008D5422">
              <w:rPr>
                <w:rFonts w:ascii="Times New Roman" w:eastAsia="Calibri" w:hAnsi="Times New Roman" w:cs="Times New Roman"/>
                <w:sz w:val="12"/>
                <w:szCs w:val="12"/>
              </w:rPr>
              <w:t>8</w:t>
            </w:r>
          </w:p>
        </w:tc>
        <w:tc>
          <w:tcPr>
            <w:tcW w:w="378" w:type="pct"/>
          </w:tcPr>
          <w:p w:rsidR="008D5422" w:rsidRPr="008D5422" w:rsidRDefault="008D5422" w:rsidP="008D5422">
            <w:pPr>
              <w:tabs>
                <w:tab w:val="left" w:pos="284"/>
              </w:tabs>
              <w:rPr>
                <w:rFonts w:ascii="Times New Roman" w:eastAsia="Calibri" w:hAnsi="Times New Roman" w:cs="Times New Roman"/>
                <w:sz w:val="12"/>
                <w:szCs w:val="12"/>
              </w:rPr>
            </w:pPr>
            <w:r w:rsidRPr="008D5422">
              <w:rPr>
                <w:rFonts w:ascii="Times New Roman" w:eastAsia="Calibri" w:hAnsi="Times New Roman" w:cs="Times New Roman"/>
                <w:sz w:val="12"/>
                <w:szCs w:val="12"/>
              </w:rPr>
              <w:t>9</w:t>
            </w:r>
          </w:p>
        </w:tc>
        <w:tc>
          <w:tcPr>
            <w:tcW w:w="565" w:type="pct"/>
          </w:tcPr>
          <w:p w:rsidR="008D5422" w:rsidRPr="008D5422" w:rsidRDefault="008D5422" w:rsidP="008D5422">
            <w:pPr>
              <w:tabs>
                <w:tab w:val="left" w:pos="284"/>
              </w:tabs>
              <w:rPr>
                <w:rFonts w:ascii="Times New Roman" w:eastAsia="Calibri" w:hAnsi="Times New Roman" w:cs="Times New Roman"/>
                <w:sz w:val="12"/>
                <w:szCs w:val="12"/>
              </w:rPr>
            </w:pPr>
            <w:r w:rsidRPr="008D5422">
              <w:rPr>
                <w:rFonts w:ascii="Times New Roman" w:eastAsia="Calibri" w:hAnsi="Times New Roman" w:cs="Times New Roman"/>
                <w:sz w:val="12"/>
                <w:szCs w:val="12"/>
              </w:rPr>
              <w:t>10</w:t>
            </w:r>
          </w:p>
        </w:tc>
      </w:tr>
      <w:tr w:rsidR="008D5422" w:rsidRPr="008D5422" w:rsidTr="008D5422">
        <w:trPr>
          <w:trHeight w:val="20"/>
        </w:trPr>
        <w:tc>
          <w:tcPr>
            <w:tcW w:w="5000" w:type="pct"/>
            <w:gridSpan w:val="10"/>
          </w:tcPr>
          <w:p w:rsidR="008D5422" w:rsidRPr="008D5422" w:rsidRDefault="008D5422" w:rsidP="008D5422">
            <w:pPr>
              <w:tabs>
                <w:tab w:val="left" w:pos="284"/>
              </w:tabs>
              <w:rPr>
                <w:rFonts w:ascii="Times New Roman" w:eastAsia="Calibri" w:hAnsi="Times New Roman" w:cs="Times New Roman"/>
                <w:sz w:val="12"/>
                <w:szCs w:val="12"/>
              </w:rPr>
            </w:pPr>
            <w:r w:rsidRPr="008D5422">
              <w:rPr>
                <w:rFonts w:ascii="Times New Roman" w:eastAsia="Calibri" w:hAnsi="Times New Roman" w:cs="Times New Roman"/>
                <w:sz w:val="12"/>
                <w:szCs w:val="12"/>
              </w:rPr>
              <w:t>Цель: Создание и совершенствование системы по профилактике терроризма и экстремизма, а также минимизации и (или) ликвидации последствий проявления терроризма и экстремизма на территории сельского поселения Черновка муниципального района Сергиевский Самарской области</w:t>
            </w:r>
          </w:p>
        </w:tc>
      </w:tr>
      <w:tr w:rsidR="008D5422" w:rsidRPr="008D5422" w:rsidTr="008D5422">
        <w:trPr>
          <w:trHeight w:val="20"/>
        </w:trPr>
        <w:tc>
          <w:tcPr>
            <w:tcW w:w="5000" w:type="pct"/>
            <w:gridSpan w:val="10"/>
          </w:tcPr>
          <w:p w:rsidR="008D5422" w:rsidRPr="008D5422" w:rsidRDefault="008D5422" w:rsidP="008D5422">
            <w:pPr>
              <w:tabs>
                <w:tab w:val="left" w:pos="284"/>
              </w:tabs>
              <w:rPr>
                <w:rFonts w:ascii="Times New Roman" w:eastAsia="Calibri" w:hAnsi="Times New Roman" w:cs="Times New Roman"/>
                <w:sz w:val="12"/>
                <w:szCs w:val="12"/>
              </w:rPr>
            </w:pPr>
            <w:r w:rsidRPr="008D5422">
              <w:rPr>
                <w:rFonts w:ascii="Times New Roman" w:eastAsia="Calibri" w:hAnsi="Times New Roman" w:cs="Times New Roman"/>
                <w:sz w:val="12"/>
                <w:szCs w:val="12"/>
              </w:rPr>
              <w:t>Задача: Сведение к минимуму проявлений терроризма и экстремизма на территории сельского поселения Черновка муниципального района Сергиевский</w:t>
            </w:r>
            <w:r>
              <w:rPr>
                <w:rFonts w:ascii="Times New Roman" w:eastAsia="Calibri" w:hAnsi="Times New Roman" w:cs="Times New Roman"/>
                <w:sz w:val="12"/>
                <w:szCs w:val="12"/>
              </w:rPr>
              <w:t xml:space="preserve"> </w:t>
            </w:r>
            <w:r w:rsidRPr="008D5422">
              <w:rPr>
                <w:rFonts w:ascii="Times New Roman" w:eastAsia="Calibri" w:hAnsi="Times New Roman" w:cs="Times New Roman"/>
                <w:sz w:val="12"/>
                <w:szCs w:val="12"/>
              </w:rPr>
              <w:t>Самарской области</w:t>
            </w:r>
          </w:p>
        </w:tc>
      </w:tr>
      <w:tr w:rsidR="008D5422" w:rsidRPr="008D5422" w:rsidTr="008D5422">
        <w:trPr>
          <w:trHeight w:val="20"/>
        </w:trPr>
        <w:tc>
          <w:tcPr>
            <w:tcW w:w="252" w:type="pct"/>
          </w:tcPr>
          <w:p w:rsidR="008D5422" w:rsidRPr="008D5422" w:rsidRDefault="008D5422" w:rsidP="008D5422">
            <w:pPr>
              <w:tabs>
                <w:tab w:val="left" w:pos="284"/>
              </w:tabs>
              <w:rPr>
                <w:rFonts w:ascii="Times New Roman" w:eastAsia="Calibri" w:hAnsi="Times New Roman" w:cs="Times New Roman"/>
                <w:sz w:val="12"/>
                <w:szCs w:val="12"/>
              </w:rPr>
            </w:pPr>
            <w:r w:rsidRPr="008D5422">
              <w:rPr>
                <w:rFonts w:ascii="Times New Roman" w:eastAsia="Calibri" w:hAnsi="Times New Roman" w:cs="Times New Roman"/>
                <w:sz w:val="12"/>
                <w:szCs w:val="12"/>
              </w:rPr>
              <w:t>1</w:t>
            </w:r>
          </w:p>
        </w:tc>
        <w:tc>
          <w:tcPr>
            <w:tcW w:w="1635" w:type="pct"/>
          </w:tcPr>
          <w:p w:rsidR="008D5422" w:rsidRPr="008D5422" w:rsidRDefault="008D5422" w:rsidP="008D5422">
            <w:pPr>
              <w:tabs>
                <w:tab w:val="left" w:pos="284"/>
              </w:tabs>
              <w:rPr>
                <w:rFonts w:ascii="Times New Roman" w:eastAsia="Calibri" w:hAnsi="Times New Roman" w:cs="Times New Roman"/>
                <w:sz w:val="12"/>
                <w:szCs w:val="12"/>
              </w:rPr>
            </w:pPr>
            <w:r w:rsidRPr="008D5422">
              <w:rPr>
                <w:rFonts w:ascii="Times New Roman" w:eastAsia="Calibri" w:hAnsi="Times New Roman" w:cs="Times New Roman"/>
                <w:sz w:val="12"/>
                <w:szCs w:val="12"/>
              </w:rPr>
              <w:t>Совершение (попытка совершения) террористических актов на территории сельского поселения Черновка муниципального района Сергиевский Самарской области</w:t>
            </w:r>
          </w:p>
        </w:tc>
        <w:tc>
          <w:tcPr>
            <w:tcW w:w="377" w:type="pct"/>
          </w:tcPr>
          <w:p w:rsidR="008D5422" w:rsidRPr="008D5422" w:rsidRDefault="008D5422" w:rsidP="008D5422">
            <w:pPr>
              <w:tabs>
                <w:tab w:val="left" w:pos="284"/>
              </w:tabs>
              <w:rPr>
                <w:rFonts w:ascii="Times New Roman" w:eastAsia="Calibri" w:hAnsi="Times New Roman" w:cs="Times New Roman"/>
                <w:sz w:val="12"/>
                <w:szCs w:val="12"/>
              </w:rPr>
            </w:pPr>
            <w:r w:rsidRPr="008D5422">
              <w:rPr>
                <w:rFonts w:ascii="Times New Roman" w:eastAsia="Calibri" w:hAnsi="Times New Roman" w:cs="Times New Roman"/>
                <w:sz w:val="12"/>
                <w:szCs w:val="12"/>
              </w:rPr>
              <w:t>Ед.</w:t>
            </w:r>
          </w:p>
        </w:tc>
        <w:tc>
          <w:tcPr>
            <w:tcW w:w="348" w:type="pct"/>
          </w:tcPr>
          <w:p w:rsidR="008D5422" w:rsidRPr="008D5422" w:rsidRDefault="008D5422" w:rsidP="008D5422">
            <w:pPr>
              <w:tabs>
                <w:tab w:val="left" w:pos="284"/>
              </w:tabs>
              <w:rPr>
                <w:rFonts w:ascii="Times New Roman" w:eastAsia="Calibri" w:hAnsi="Times New Roman" w:cs="Times New Roman"/>
                <w:sz w:val="12"/>
                <w:szCs w:val="12"/>
              </w:rPr>
            </w:pPr>
            <w:r w:rsidRPr="008D5422">
              <w:rPr>
                <w:rFonts w:ascii="Times New Roman" w:eastAsia="Calibri" w:hAnsi="Times New Roman" w:cs="Times New Roman"/>
                <w:sz w:val="12"/>
                <w:szCs w:val="12"/>
              </w:rPr>
              <w:t>2021-2025 гг.</w:t>
            </w:r>
          </w:p>
        </w:tc>
        <w:tc>
          <w:tcPr>
            <w:tcW w:w="342" w:type="pct"/>
          </w:tcPr>
          <w:p w:rsidR="008D5422" w:rsidRPr="008D5422" w:rsidRDefault="008D5422" w:rsidP="008D5422">
            <w:pPr>
              <w:tabs>
                <w:tab w:val="left" w:pos="284"/>
              </w:tabs>
              <w:rPr>
                <w:rFonts w:ascii="Times New Roman" w:eastAsia="Calibri" w:hAnsi="Times New Roman" w:cs="Times New Roman"/>
                <w:sz w:val="12"/>
                <w:szCs w:val="12"/>
              </w:rPr>
            </w:pPr>
            <w:r w:rsidRPr="008D5422">
              <w:rPr>
                <w:rFonts w:ascii="Times New Roman" w:eastAsia="Calibri" w:hAnsi="Times New Roman" w:cs="Times New Roman"/>
                <w:sz w:val="12"/>
                <w:szCs w:val="12"/>
              </w:rPr>
              <w:t>0</w:t>
            </w:r>
          </w:p>
        </w:tc>
        <w:tc>
          <w:tcPr>
            <w:tcW w:w="348" w:type="pct"/>
          </w:tcPr>
          <w:p w:rsidR="008D5422" w:rsidRPr="008D5422" w:rsidRDefault="008D5422" w:rsidP="008D5422">
            <w:pPr>
              <w:tabs>
                <w:tab w:val="left" w:pos="284"/>
              </w:tabs>
              <w:rPr>
                <w:rFonts w:ascii="Times New Roman" w:eastAsia="Calibri" w:hAnsi="Times New Roman" w:cs="Times New Roman"/>
                <w:sz w:val="12"/>
                <w:szCs w:val="12"/>
              </w:rPr>
            </w:pPr>
            <w:r w:rsidRPr="008D5422">
              <w:rPr>
                <w:rFonts w:ascii="Times New Roman" w:eastAsia="Calibri" w:hAnsi="Times New Roman" w:cs="Times New Roman"/>
                <w:sz w:val="12"/>
                <w:szCs w:val="12"/>
              </w:rPr>
              <w:t>0</w:t>
            </w:r>
          </w:p>
        </w:tc>
        <w:tc>
          <w:tcPr>
            <w:tcW w:w="378" w:type="pct"/>
          </w:tcPr>
          <w:p w:rsidR="008D5422" w:rsidRPr="008D5422" w:rsidRDefault="008D5422" w:rsidP="008D5422">
            <w:pPr>
              <w:tabs>
                <w:tab w:val="left" w:pos="284"/>
              </w:tabs>
              <w:rPr>
                <w:rFonts w:ascii="Times New Roman" w:eastAsia="Calibri" w:hAnsi="Times New Roman" w:cs="Times New Roman"/>
                <w:sz w:val="12"/>
                <w:szCs w:val="12"/>
              </w:rPr>
            </w:pPr>
            <w:r w:rsidRPr="008D5422">
              <w:rPr>
                <w:rFonts w:ascii="Times New Roman" w:eastAsia="Calibri" w:hAnsi="Times New Roman" w:cs="Times New Roman"/>
                <w:sz w:val="12"/>
                <w:szCs w:val="12"/>
              </w:rPr>
              <w:t>0</w:t>
            </w:r>
          </w:p>
        </w:tc>
        <w:tc>
          <w:tcPr>
            <w:tcW w:w="377" w:type="pct"/>
          </w:tcPr>
          <w:p w:rsidR="008D5422" w:rsidRPr="008D5422" w:rsidRDefault="008D5422" w:rsidP="008D5422">
            <w:pPr>
              <w:tabs>
                <w:tab w:val="left" w:pos="284"/>
              </w:tabs>
              <w:rPr>
                <w:rFonts w:ascii="Times New Roman" w:eastAsia="Calibri" w:hAnsi="Times New Roman" w:cs="Times New Roman"/>
                <w:sz w:val="12"/>
                <w:szCs w:val="12"/>
              </w:rPr>
            </w:pPr>
            <w:r w:rsidRPr="008D5422">
              <w:rPr>
                <w:rFonts w:ascii="Times New Roman" w:eastAsia="Calibri" w:hAnsi="Times New Roman" w:cs="Times New Roman"/>
                <w:sz w:val="12"/>
                <w:szCs w:val="12"/>
              </w:rPr>
              <w:t>0</w:t>
            </w:r>
          </w:p>
        </w:tc>
        <w:tc>
          <w:tcPr>
            <w:tcW w:w="378" w:type="pct"/>
          </w:tcPr>
          <w:p w:rsidR="008D5422" w:rsidRPr="008D5422" w:rsidRDefault="008D5422" w:rsidP="008D5422">
            <w:pPr>
              <w:tabs>
                <w:tab w:val="left" w:pos="284"/>
              </w:tabs>
              <w:rPr>
                <w:rFonts w:ascii="Times New Roman" w:eastAsia="Calibri" w:hAnsi="Times New Roman" w:cs="Times New Roman"/>
                <w:sz w:val="12"/>
                <w:szCs w:val="12"/>
              </w:rPr>
            </w:pPr>
            <w:r w:rsidRPr="008D5422">
              <w:rPr>
                <w:rFonts w:ascii="Times New Roman" w:eastAsia="Calibri" w:hAnsi="Times New Roman" w:cs="Times New Roman"/>
                <w:sz w:val="12"/>
                <w:szCs w:val="12"/>
              </w:rPr>
              <w:t>0</w:t>
            </w:r>
          </w:p>
        </w:tc>
        <w:tc>
          <w:tcPr>
            <w:tcW w:w="565" w:type="pct"/>
          </w:tcPr>
          <w:p w:rsidR="008D5422" w:rsidRPr="008D5422" w:rsidRDefault="008D5422" w:rsidP="008D5422">
            <w:pPr>
              <w:tabs>
                <w:tab w:val="left" w:pos="284"/>
              </w:tabs>
              <w:rPr>
                <w:rFonts w:ascii="Times New Roman" w:eastAsia="Calibri" w:hAnsi="Times New Roman" w:cs="Times New Roman"/>
                <w:sz w:val="12"/>
                <w:szCs w:val="12"/>
              </w:rPr>
            </w:pPr>
            <w:r w:rsidRPr="008D5422">
              <w:rPr>
                <w:rFonts w:ascii="Times New Roman" w:eastAsia="Calibri" w:hAnsi="Times New Roman" w:cs="Times New Roman"/>
                <w:sz w:val="12"/>
                <w:szCs w:val="12"/>
              </w:rPr>
              <w:t>0</w:t>
            </w:r>
          </w:p>
        </w:tc>
      </w:tr>
      <w:tr w:rsidR="008D5422" w:rsidRPr="008D5422" w:rsidTr="008D5422">
        <w:trPr>
          <w:trHeight w:val="20"/>
        </w:trPr>
        <w:tc>
          <w:tcPr>
            <w:tcW w:w="252" w:type="pct"/>
          </w:tcPr>
          <w:p w:rsidR="008D5422" w:rsidRPr="008D5422" w:rsidRDefault="008D5422" w:rsidP="008D5422">
            <w:pPr>
              <w:tabs>
                <w:tab w:val="left" w:pos="284"/>
              </w:tabs>
              <w:rPr>
                <w:rFonts w:ascii="Times New Roman" w:eastAsia="Calibri" w:hAnsi="Times New Roman" w:cs="Times New Roman"/>
                <w:sz w:val="12"/>
                <w:szCs w:val="12"/>
              </w:rPr>
            </w:pPr>
            <w:r w:rsidRPr="008D5422">
              <w:rPr>
                <w:rFonts w:ascii="Times New Roman" w:eastAsia="Calibri" w:hAnsi="Times New Roman" w:cs="Times New Roman"/>
                <w:sz w:val="12"/>
                <w:szCs w:val="12"/>
              </w:rPr>
              <w:t>2</w:t>
            </w:r>
          </w:p>
        </w:tc>
        <w:tc>
          <w:tcPr>
            <w:tcW w:w="1635" w:type="pct"/>
          </w:tcPr>
          <w:p w:rsidR="008D5422" w:rsidRPr="008D5422" w:rsidRDefault="008D5422" w:rsidP="008D5422">
            <w:pPr>
              <w:tabs>
                <w:tab w:val="left" w:pos="284"/>
              </w:tabs>
              <w:rPr>
                <w:rFonts w:ascii="Times New Roman" w:eastAsia="Calibri" w:hAnsi="Times New Roman" w:cs="Times New Roman"/>
                <w:sz w:val="12"/>
                <w:szCs w:val="12"/>
              </w:rPr>
            </w:pPr>
            <w:r w:rsidRPr="008D5422">
              <w:rPr>
                <w:rFonts w:ascii="Times New Roman" w:eastAsia="Calibri" w:hAnsi="Times New Roman" w:cs="Times New Roman"/>
                <w:sz w:val="12"/>
                <w:szCs w:val="12"/>
              </w:rPr>
              <w:t>Совершение актов экстремистской направленности против соблюдения прав и свобод человека на территории сельского поселения Черновка муниципального района Сергиевский Самарской области</w:t>
            </w:r>
          </w:p>
        </w:tc>
        <w:tc>
          <w:tcPr>
            <w:tcW w:w="377" w:type="pct"/>
          </w:tcPr>
          <w:p w:rsidR="008D5422" w:rsidRPr="008D5422" w:rsidRDefault="008D5422" w:rsidP="008D5422">
            <w:pPr>
              <w:tabs>
                <w:tab w:val="left" w:pos="284"/>
              </w:tabs>
              <w:rPr>
                <w:rFonts w:ascii="Times New Roman" w:eastAsia="Calibri" w:hAnsi="Times New Roman" w:cs="Times New Roman"/>
                <w:sz w:val="12"/>
                <w:szCs w:val="12"/>
              </w:rPr>
            </w:pPr>
            <w:r w:rsidRPr="008D5422">
              <w:rPr>
                <w:rFonts w:ascii="Times New Roman" w:eastAsia="Calibri" w:hAnsi="Times New Roman" w:cs="Times New Roman"/>
                <w:sz w:val="12"/>
                <w:szCs w:val="12"/>
              </w:rPr>
              <w:t>Ед.</w:t>
            </w:r>
          </w:p>
        </w:tc>
        <w:tc>
          <w:tcPr>
            <w:tcW w:w="348" w:type="pct"/>
          </w:tcPr>
          <w:p w:rsidR="008D5422" w:rsidRPr="008D5422" w:rsidRDefault="008D5422" w:rsidP="008D5422">
            <w:pPr>
              <w:tabs>
                <w:tab w:val="left" w:pos="284"/>
              </w:tabs>
              <w:rPr>
                <w:rFonts w:ascii="Times New Roman" w:eastAsia="Calibri" w:hAnsi="Times New Roman" w:cs="Times New Roman"/>
                <w:sz w:val="12"/>
                <w:szCs w:val="12"/>
              </w:rPr>
            </w:pPr>
            <w:r w:rsidRPr="008D5422">
              <w:rPr>
                <w:rFonts w:ascii="Times New Roman" w:eastAsia="Calibri" w:hAnsi="Times New Roman" w:cs="Times New Roman"/>
                <w:sz w:val="12"/>
                <w:szCs w:val="12"/>
              </w:rPr>
              <w:t>2021-2025гг.</w:t>
            </w:r>
          </w:p>
        </w:tc>
        <w:tc>
          <w:tcPr>
            <w:tcW w:w="342" w:type="pct"/>
          </w:tcPr>
          <w:p w:rsidR="008D5422" w:rsidRPr="008D5422" w:rsidRDefault="008D5422" w:rsidP="008D5422">
            <w:pPr>
              <w:tabs>
                <w:tab w:val="left" w:pos="284"/>
              </w:tabs>
              <w:rPr>
                <w:rFonts w:ascii="Times New Roman" w:eastAsia="Calibri" w:hAnsi="Times New Roman" w:cs="Times New Roman"/>
                <w:sz w:val="12"/>
                <w:szCs w:val="12"/>
              </w:rPr>
            </w:pPr>
            <w:r w:rsidRPr="008D5422">
              <w:rPr>
                <w:rFonts w:ascii="Times New Roman" w:eastAsia="Calibri" w:hAnsi="Times New Roman" w:cs="Times New Roman"/>
                <w:sz w:val="12"/>
                <w:szCs w:val="12"/>
              </w:rPr>
              <w:t>0</w:t>
            </w:r>
          </w:p>
        </w:tc>
        <w:tc>
          <w:tcPr>
            <w:tcW w:w="348" w:type="pct"/>
          </w:tcPr>
          <w:p w:rsidR="008D5422" w:rsidRPr="008D5422" w:rsidRDefault="008D5422" w:rsidP="008D5422">
            <w:pPr>
              <w:tabs>
                <w:tab w:val="left" w:pos="284"/>
              </w:tabs>
              <w:rPr>
                <w:rFonts w:ascii="Times New Roman" w:eastAsia="Calibri" w:hAnsi="Times New Roman" w:cs="Times New Roman"/>
                <w:sz w:val="12"/>
                <w:szCs w:val="12"/>
              </w:rPr>
            </w:pPr>
            <w:r w:rsidRPr="008D5422">
              <w:rPr>
                <w:rFonts w:ascii="Times New Roman" w:eastAsia="Calibri" w:hAnsi="Times New Roman" w:cs="Times New Roman"/>
                <w:sz w:val="12"/>
                <w:szCs w:val="12"/>
              </w:rPr>
              <w:t>0</w:t>
            </w:r>
          </w:p>
        </w:tc>
        <w:tc>
          <w:tcPr>
            <w:tcW w:w="378" w:type="pct"/>
          </w:tcPr>
          <w:p w:rsidR="008D5422" w:rsidRPr="008D5422" w:rsidRDefault="008D5422" w:rsidP="008D5422">
            <w:pPr>
              <w:tabs>
                <w:tab w:val="left" w:pos="284"/>
              </w:tabs>
              <w:rPr>
                <w:rFonts w:ascii="Times New Roman" w:eastAsia="Calibri" w:hAnsi="Times New Roman" w:cs="Times New Roman"/>
                <w:sz w:val="12"/>
                <w:szCs w:val="12"/>
              </w:rPr>
            </w:pPr>
            <w:r w:rsidRPr="008D5422">
              <w:rPr>
                <w:rFonts w:ascii="Times New Roman" w:eastAsia="Calibri" w:hAnsi="Times New Roman" w:cs="Times New Roman"/>
                <w:sz w:val="12"/>
                <w:szCs w:val="12"/>
              </w:rPr>
              <w:t>0</w:t>
            </w:r>
          </w:p>
        </w:tc>
        <w:tc>
          <w:tcPr>
            <w:tcW w:w="377" w:type="pct"/>
          </w:tcPr>
          <w:p w:rsidR="008D5422" w:rsidRPr="008D5422" w:rsidRDefault="008D5422" w:rsidP="008D5422">
            <w:pPr>
              <w:tabs>
                <w:tab w:val="left" w:pos="284"/>
              </w:tabs>
              <w:rPr>
                <w:rFonts w:ascii="Times New Roman" w:eastAsia="Calibri" w:hAnsi="Times New Roman" w:cs="Times New Roman"/>
                <w:sz w:val="12"/>
                <w:szCs w:val="12"/>
              </w:rPr>
            </w:pPr>
            <w:r w:rsidRPr="008D5422">
              <w:rPr>
                <w:rFonts w:ascii="Times New Roman" w:eastAsia="Calibri" w:hAnsi="Times New Roman" w:cs="Times New Roman"/>
                <w:sz w:val="12"/>
                <w:szCs w:val="12"/>
              </w:rPr>
              <w:t>0</w:t>
            </w:r>
          </w:p>
        </w:tc>
        <w:tc>
          <w:tcPr>
            <w:tcW w:w="378" w:type="pct"/>
          </w:tcPr>
          <w:p w:rsidR="008D5422" w:rsidRPr="008D5422" w:rsidRDefault="008D5422" w:rsidP="008D5422">
            <w:pPr>
              <w:tabs>
                <w:tab w:val="left" w:pos="284"/>
              </w:tabs>
              <w:rPr>
                <w:rFonts w:ascii="Times New Roman" w:eastAsia="Calibri" w:hAnsi="Times New Roman" w:cs="Times New Roman"/>
                <w:sz w:val="12"/>
                <w:szCs w:val="12"/>
              </w:rPr>
            </w:pPr>
            <w:r w:rsidRPr="008D5422">
              <w:rPr>
                <w:rFonts w:ascii="Times New Roman" w:eastAsia="Calibri" w:hAnsi="Times New Roman" w:cs="Times New Roman"/>
                <w:sz w:val="12"/>
                <w:szCs w:val="12"/>
              </w:rPr>
              <w:t>0</w:t>
            </w:r>
          </w:p>
        </w:tc>
        <w:tc>
          <w:tcPr>
            <w:tcW w:w="565" w:type="pct"/>
          </w:tcPr>
          <w:p w:rsidR="008D5422" w:rsidRPr="008D5422" w:rsidRDefault="008D5422" w:rsidP="008D5422">
            <w:pPr>
              <w:tabs>
                <w:tab w:val="left" w:pos="284"/>
              </w:tabs>
              <w:rPr>
                <w:rFonts w:ascii="Times New Roman" w:eastAsia="Calibri" w:hAnsi="Times New Roman" w:cs="Times New Roman"/>
                <w:sz w:val="12"/>
                <w:szCs w:val="12"/>
              </w:rPr>
            </w:pPr>
            <w:r w:rsidRPr="008D5422">
              <w:rPr>
                <w:rFonts w:ascii="Times New Roman" w:eastAsia="Calibri" w:hAnsi="Times New Roman" w:cs="Times New Roman"/>
                <w:sz w:val="12"/>
                <w:szCs w:val="12"/>
              </w:rPr>
              <w:t>0</w:t>
            </w:r>
          </w:p>
        </w:tc>
      </w:tr>
    </w:tbl>
    <w:p w:rsidR="008D5422" w:rsidRPr="008D5422" w:rsidRDefault="008D5422" w:rsidP="008D5422">
      <w:pPr>
        <w:tabs>
          <w:tab w:val="left" w:pos="284"/>
        </w:tabs>
        <w:spacing w:after="0" w:line="240" w:lineRule="auto"/>
        <w:jc w:val="both"/>
        <w:rPr>
          <w:rFonts w:ascii="Times New Roman" w:eastAsia="Calibri" w:hAnsi="Times New Roman" w:cs="Times New Roman"/>
          <w:sz w:val="12"/>
          <w:szCs w:val="12"/>
        </w:rPr>
      </w:pPr>
    </w:p>
    <w:p w:rsidR="008D5422" w:rsidRDefault="008D5422" w:rsidP="008D5422">
      <w:pPr>
        <w:tabs>
          <w:tab w:val="left" w:pos="284"/>
        </w:tabs>
        <w:spacing w:after="0" w:line="240" w:lineRule="auto"/>
        <w:jc w:val="right"/>
        <w:rPr>
          <w:rFonts w:ascii="Times New Roman" w:eastAsia="Calibri" w:hAnsi="Times New Roman" w:cs="Times New Roman"/>
          <w:i/>
          <w:sz w:val="12"/>
          <w:szCs w:val="12"/>
        </w:rPr>
      </w:pPr>
      <w:r w:rsidRPr="008D5422">
        <w:rPr>
          <w:rFonts w:ascii="Times New Roman" w:eastAsia="Calibri" w:hAnsi="Times New Roman" w:cs="Times New Roman"/>
          <w:i/>
          <w:sz w:val="12"/>
          <w:szCs w:val="12"/>
        </w:rPr>
        <w:t>Приложение № 2</w:t>
      </w:r>
    </w:p>
    <w:p w:rsidR="008D5422" w:rsidRPr="008D5422" w:rsidRDefault="008D5422" w:rsidP="008D5422">
      <w:pPr>
        <w:tabs>
          <w:tab w:val="left" w:pos="284"/>
        </w:tabs>
        <w:spacing w:after="0" w:line="240" w:lineRule="auto"/>
        <w:jc w:val="right"/>
        <w:rPr>
          <w:rFonts w:ascii="Times New Roman" w:eastAsia="Calibri" w:hAnsi="Times New Roman" w:cs="Times New Roman"/>
          <w:i/>
          <w:sz w:val="12"/>
          <w:szCs w:val="12"/>
        </w:rPr>
      </w:pPr>
      <w:r w:rsidRPr="008D5422">
        <w:rPr>
          <w:rFonts w:ascii="Times New Roman" w:eastAsia="Calibri" w:hAnsi="Times New Roman" w:cs="Times New Roman"/>
          <w:i/>
          <w:sz w:val="12"/>
          <w:szCs w:val="12"/>
        </w:rPr>
        <w:t>к муниципальной программе</w:t>
      </w:r>
    </w:p>
    <w:p w:rsidR="008D5422" w:rsidRDefault="008D5422" w:rsidP="008D5422">
      <w:pPr>
        <w:tabs>
          <w:tab w:val="left" w:pos="284"/>
        </w:tabs>
        <w:spacing w:after="0" w:line="240" w:lineRule="auto"/>
        <w:jc w:val="right"/>
        <w:rPr>
          <w:rFonts w:ascii="Times New Roman" w:eastAsia="Calibri" w:hAnsi="Times New Roman" w:cs="Times New Roman"/>
          <w:i/>
          <w:sz w:val="12"/>
          <w:szCs w:val="12"/>
        </w:rPr>
      </w:pPr>
      <w:r w:rsidRPr="008D5422">
        <w:rPr>
          <w:rFonts w:ascii="Times New Roman" w:eastAsia="Calibri" w:hAnsi="Times New Roman" w:cs="Times New Roman"/>
          <w:i/>
          <w:sz w:val="12"/>
          <w:szCs w:val="12"/>
        </w:rPr>
        <w:t>«Профилактика терроризма и</w:t>
      </w:r>
      <w:r>
        <w:rPr>
          <w:rFonts w:ascii="Times New Roman" w:eastAsia="Calibri" w:hAnsi="Times New Roman" w:cs="Times New Roman"/>
          <w:i/>
          <w:sz w:val="12"/>
          <w:szCs w:val="12"/>
        </w:rPr>
        <w:t xml:space="preserve"> </w:t>
      </w:r>
      <w:r w:rsidRPr="008D5422">
        <w:rPr>
          <w:rFonts w:ascii="Times New Roman" w:eastAsia="Calibri" w:hAnsi="Times New Roman" w:cs="Times New Roman"/>
          <w:i/>
          <w:sz w:val="12"/>
          <w:szCs w:val="12"/>
        </w:rPr>
        <w:t xml:space="preserve">экстремизма </w:t>
      </w:r>
    </w:p>
    <w:p w:rsidR="008D5422" w:rsidRDefault="008D5422" w:rsidP="008D5422">
      <w:pPr>
        <w:tabs>
          <w:tab w:val="left" w:pos="284"/>
        </w:tabs>
        <w:spacing w:after="0" w:line="240" w:lineRule="auto"/>
        <w:jc w:val="right"/>
        <w:rPr>
          <w:rFonts w:ascii="Times New Roman" w:eastAsia="Calibri" w:hAnsi="Times New Roman" w:cs="Times New Roman"/>
          <w:i/>
          <w:sz w:val="12"/>
          <w:szCs w:val="12"/>
        </w:rPr>
      </w:pPr>
      <w:r w:rsidRPr="008D5422">
        <w:rPr>
          <w:rFonts w:ascii="Times New Roman" w:eastAsia="Calibri" w:hAnsi="Times New Roman" w:cs="Times New Roman"/>
          <w:i/>
          <w:sz w:val="12"/>
          <w:szCs w:val="12"/>
        </w:rPr>
        <w:t>в сельском поселении</w:t>
      </w:r>
      <w:r>
        <w:rPr>
          <w:rFonts w:ascii="Times New Roman" w:eastAsia="Calibri" w:hAnsi="Times New Roman" w:cs="Times New Roman"/>
          <w:i/>
          <w:sz w:val="12"/>
          <w:szCs w:val="12"/>
        </w:rPr>
        <w:t xml:space="preserve"> </w:t>
      </w:r>
      <w:r w:rsidRPr="008D5422">
        <w:rPr>
          <w:rFonts w:ascii="Times New Roman" w:eastAsia="Calibri" w:hAnsi="Times New Roman" w:cs="Times New Roman"/>
          <w:i/>
          <w:sz w:val="12"/>
          <w:szCs w:val="12"/>
        </w:rPr>
        <w:t>Черновка  муниципального района</w:t>
      </w:r>
      <w:r>
        <w:rPr>
          <w:rFonts w:ascii="Times New Roman" w:eastAsia="Calibri" w:hAnsi="Times New Roman" w:cs="Times New Roman"/>
          <w:i/>
          <w:sz w:val="12"/>
          <w:szCs w:val="12"/>
        </w:rPr>
        <w:t xml:space="preserve"> </w:t>
      </w:r>
      <w:r w:rsidRPr="008D5422">
        <w:rPr>
          <w:rFonts w:ascii="Times New Roman" w:eastAsia="Calibri" w:hAnsi="Times New Roman" w:cs="Times New Roman"/>
          <w:i/>
          <w:sz w:val="12"/>
          <w:szCs w:val="12"/>
        </w:rPr>
        <w:t xml:space="preserve">Сергиевский </w:t>
      </w:r>
    </w:p>
    <w:p w:rsidR="008D5422" w:rsidRPr="008D5422" w:rsidRDefault="008D5422" w:rsidP="008D5422">
      <w:pPr>
        <w:tabs>
          <w:tab w:val="left" w:pos="284"/>
        </w:tabs>
        <w:spacing w:after="0" w:line="240" w:lineRule="auto"/>
        <w:jc w:val="right"/>
        <w:rPr>
          <w:rFonts w:ascii="Times New Roman" w:eastAsia="Calibri" w:hAnsi="Times New Roman" w:cs="Times New Roman"/>
          <w:i/>
          <w:sz w:val="12"/>
          <w:szCs w:val="12"/>
        </w:rPr>
      </w:pPr>
      <w:r w:rsidRPr="008D5422">
        <w:rPr>
          <w:rFonts w:ascii="Times New Roman" w:eastAsia="Calibri" w:hAnsi="Times New Roman" w:cs="Times New Roman"/>
          <w:i/>
          <w:sz w:val="12"/>
          <w:szCs w:val="12"/>
        </w:rPr>
        <w:t>Самарской области</w:t>
      </w:r>
      <w:r>
        <w:rPr>
          <w:rFonts w:ascii="Times New Roman" w:eastAsia="Calibri" w:hAnsi="Times New Roman" w:cs="Times New Roman"/>
          <w:i/>
          <w:sz w:val="12"/>
          <w:szCs w:val="12"/>
        </w:rPr>
        <w:t xml:space="preserve"> </w:t>
      </w:r>
      <w:r w:rsidRPr="008D5422">
        <w:rPr>
          <w:rFonts w:ascii="Times New Roman" w:eastAsia="Calibri" w:hAnsi="Times New Roman" w:cs="Times New Roman"/>
          <w:i/>
          <w:sz w:val="12"/>
          <w:szCs w:val="12"/>
        </w:rPr>
        <w:t>на 2021 – 2025 годы»</w:t>
      </w:r>
    </w:p>
    <w:p w:rsidR="008D5422" w:rsidRDefault="008D5422" w:rsidP="008D5422">
      <w:pPr>
        <w:tabs>
          <w:tab w:val="left" w:pos="284"/>
        </w:tabs>
        <w:spacing w:after="0" w:line="240" w:lineRule="auto"/>
        <w:jc w:val="center"/>
        <w:rPr>
          <w:rFonts w:ascii="Times New Roman" w:eastAsia="Calibri" w:hAnsi="Times New Roman" w:cs="Times New Roman"/>
          <w:b/>
          <w:sz w:val="12"/>
          <w:szCs w:val="12"/>
        </w:rPr>
      </w:pPr>
      <w:r w:rsidRPr="008D5422">
        <w:rPr>
          <w:rFonts w:ascii="Times New Roman" w:eastAsia="Calibri" w:hAnsi="Times New Roman" w:cs="Times New Roman"/>
          <w:b/>
          <w:sz w:val="12"/>
          <w:szCs w:val="12"/>
        </w:rPr>
        <w:t>Перечень мероприятий по реализации муниципальной программы «Профилактика терроризма и экстремизма</w:t>
      </w:r>
    </w:p>
    <w:p w:rsidR="008D5422" w:rsidRDefault="008D5422" w:rsidP="008D5422">
      <w:pPr>
        <w:tabs>
          <w:tab w:val="left" w:pos="284"/>
        </w:tabs>
        <w:spacing w:after="0" w:line="240" w:lineRule="auto"/>
        <w:jc w:val="center"/>
        <w:rPr>
          <w:rFonts w:ascii="Times New Roman" w:eastAsia="Calibri" w:hAnsi="Times New Roman" w:cs="Times New Roman"/>
          <w:b/>
          <w:sz w:val="12"/>
          <w:szCs w:val="12"/>
        </w:rPr>
      </w:pPr>
      <w:r w:rsidRPr="008D5422">
        <w:rPr>
          <w:rFonts w:ascii="Times New Roman" w:eastAsia="Calibri" w:hAnsi="Times New Roman" w:cs="Times New Roman"/>
          <w:b/>
          <w:sz w:val="12"/>
          <w:szCs w:val="12"/>
        </w:rPr>
        <w:t xml:space="preserve"> в сельском поселении Черновка  муниципального района Сергиевский Самарской области</w:t>
      </w:r>
      <w:r>
        <w:rPr>
          <w:rFonts w:ascii="Times New Roman" w:eastAsia="Calibri" w:hAnsi="Times New Roman" w:cs="Times New Roman"/>
          <w:b/>
          <w:sz w:val="12"/>
          <w:szCs w:val="12"/>
        </w:rPr>
        <w:t xml:space="preserve"> </w:t>
      </w:r>
      <w:r w:rsidRPr="008D5422">
        <w:rPr>
          <w:rFonts w:ascii="Times New Roman" w:eastAsia="Calibri" w:hAnsi="Times New Roman" w:cs="Times New Roman"/>
          <w:b/>
          <w:sz w:val="12"/>
          <w:szCs w:val="12"/>
        </w:rPr>
        <w:t>на 2021 – 2025 годы»</w:t>
      </w:r>
    </w:p>
    <w:tbl>
      <w:tblPr>
        <w:tblW w:w="48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
        <w:gridCol w:w="3116"/>
        <w:gridCol w:w="708"/>
        <w:gridCol w:w="941"/>
        <w:gridCol w:w="479"/>
        <w:gridCol w:w="1983"/>
      </w:tblGrid>
      <w:tr w:rsidR="00923E9B" w:rsidRPr="008D5422" w:rsidTr="00923E9B">
        <w:trPr>
          <w:trHeight w:val="20"/>
        </w:trPr>
        <w:tc>
          <w:tcPr>
            <w:tcW w:w="190" w:type="pct"/>
          </w:tcPr>
          <w:p w:rsidR="008D5422" w:rsidRPr="008D5422" w:rsidRDefault="008D5422" w:rsidP="00923E9B">
            <w:pPr>
              <w:tabs>
                <w:tab w:val="left" w:pos="284"/>
              </w:tabs>
              <w:spacing w:after="0" w:line="240" w:lineRule="auto"/>
              <w:rPr>
                <w:rFonts w:ascii="Times New Roman" w:eastAsia="Calibri" w:hAnsi="Times New Roman" w:cs="Times New Roman"/>
                <w:sz w:val="12"/>
                <w:szCs w:val="12"/>
              </w:rPr>
            </w:pPr>
            <w:r w:rsidRPr="008D5422">
              <w:rPr>
                <w:rFonts w:ascii="Times New Roman" w:eastAsia="Calibri" w:hAnsi="Times New Roman" w:cs="Times New Roman"/>
                <w:sz w:val="12"/>
                <w:szCs w:val="12"/>
              </w:rPr>
              <w:t>№</w:t>
            </w:r>
            <w:r w:rsidRPr="008D5422">
              <w:rPr>
                <w:rFonts w:ascii="Times New Roman" w:eastAsia="Calibri" w:hAnsi="Times New Roman" w:cs="Times New Roman"/>
                <w:sz w:val="12"/>
                <w:szCs w:val="12"/>
              </w:rPr>
              <w:lastRenderedPageBreak/>
              <w:t xml:space="preserve"> п/п</w:t>
            </w:r>
          </w:p>
        </w:tc>
        <w:tc>
          <w:tcPr>
            <w:tcW w:w="2074" w:type="pct"/>
          </w:tcPr>
          <w:p w:rsidR="008D5422" w:rsidRPr="008D5422" w:rsidRDefault="008D5422" w:rsidP="00923E9B">
            <w:pPr>
              <w:tabs>
                <w:tab w:val="left" w:pos="284"/>
              </w:tabs>
              <w:spacing w:after="0" w:line="240" w:lineRule="auto"/>
              <w:rPr>
                <w:rFonts w:ascii="Times New Roman" w:eastAsia="Calibri" w:hAnsi="Times New Roman" w:cs="Times New Roman"/>
                <w:sz w:val="12"/>
                <w:szCs w:val="12"/>
              </w:rPr>
            </w:pPr>
            <w:r w:rsidRPr="008D5422">
              <w:rPr>
                <w:rFonts w:ascii="Times New Roman" w:eastAsia="Calibri" w:hAnsi="Times New Roman" w:cs="Times New Roman"/>
                <w:sz w:val="12"/>
                <w:szCs w:val="12"/>
              </w:rPr>
              <w:lastRenderedPageBreak/>
              <w:t>Наименование мероприятий</w:t>
            </w:r>
          </w:p>
        </w:tc>
        <w:tc>
          <w:tcPr>
            <w:tcW w:w="471" w:type="pct"/>
          </w:tcPr>
          <w:p w:rsidR="008D5422" w:rsidRPr="008D5422" w:rsidRDefault="008D5422" w:rsidP="00923E9B">
            <w:pPr>
              <w:tabs>
                <w:tab w:val="left" w:pos="284"/>
              </w:tabs>
              <w:spacing w:after="0" w:line="240" w:lineRule="auto"/>
              <w:rPr>
                <w:rFonts w:ascii="Times New Roman" w:eastAsia="Calibri" w:hAnsi="Times New Roman" w:cs="Times New Roman"/>
                <w:sz w:val="12"/>
                <w:szCs w:val="12"/>
              </w:rPr>
            </w:pPr>
            <w:r w:rsidRPr="008D5422">
              <w:rPr>
                <w:rFonts w:ascii="Times New Roman" w:eastAsia="Calibri" w:hAnsi="Times New Roman" w:cs="Times New Roman"/>
                <w:sz w:val="12"/>
                <w:szCs w:val="12"/>
              </w:rPr>
              <w:t>Срок</w:t>
            </w:r>
            <w:r>
              <w:rPr>
                <w:rFonts w:ascii="Times New Roman" w:eastAsia="Calibri" w:hAnsi="Times New Roman" w:cs="Times New Roman"/>
                <w:sz w:val="12"/>
                <w:szCs w:val="12"/>
              </w:rPr>
              <w:t xml:space="preserve"> </w:t>
            </w:r>
            <w:r w:rsidRPr="008D5422">
              <w:rPr>
                <w:rFonts w:ascii="Times New Roman" w:eastAsia="Calibri" w:hAnsi="Times New Roman" w:cs="Times New Roman"/>
                <w:sz w:val="12"/>
                <w:szCs w:val="12"/>
              </w:rPr>
              <w:lastRenderedPageBreak/>
              <w:t>исполнения</w:t>
            </w:r>
          </w:p>
        </w:tc>
        <w:tc>
          <w:tcPr>
            <w:tcW w:w="626" w:type="pct"/>
          </w:tcPr>
          <w:p w:rsidR="008D5422" w:rsidRPr="008D5422" w:rsidRDefault="008D5422" w:rsidP="00923E9B">
            <w:pPr>
              <w:tabs>
                <w:tab w:val="left" w:pos="284"/>
              </w:tabs>
              <w:spacing w:after="0" w:line="240" w:lineRule="auto"/>
              <w:rPr>
                <w:rFonts w:ascii="Times New Roman" w:eastAsia="Calibri" w:hAnsi="Times New Roman" w:cs="Times New Roman"/>
                <w:sz w:val="12"/>
                <w:szCs w:val="12"/>
              </w:rPr>
            </w:pPr>
            <w:r w:rsidRPr="008D5422">
              <w:rPr>
                <w:rFonts w:ascii="Times New Roman" w:eastAsia="Calibri" w:hAnsi="Times New Roman" w:cs="Times New Roman"/>
                <w:sz w:val="12"/>
                <w:szCs w:val="12"/>
              </w:rPr>
              <w:lastRenderedPageBreak/>
              <w:t>Всего</w:t>
            </w:r>
            <w:r>
              <w:rPr>
                <w:rFonts w:ascii="Times New Roman" w:eastAsia="Calibri" w:hAnsi="Times New Roman" w:cs="Times New Roman"/>
                <w:sz w:val="12"/>
                <w:szCs w:val="12"/>
              </w:rPr>
              <w:t xml:space="preserve"> </w:t>
            </w:r>
            <w:r w:rsidRPr="008D5422">
              <w:rPr>
                <w:rFonts w:ascii="Times New Roman" w:eastAsia="Calibri" w:hAnsi="Times New Roman" w:cs="Times New Roman"/>
                <w:sz w:val="12"/>
                <w:szCs w:val="12"/>
              </w:rPr>
              <w:t xml:space="preserve">(тыс. </w:t>
            </w:r>
            <w:r w:rsidRPr="008D5422">
              <w:rPr>
                <w:rFonts w:ascii="Times New Roman" w:eastAsia="Calibri" w:hAnsi="Times New Roman" w:cs="Times New Roman"/>
                <w:sz w:val="12"/>
                <w:szCs w:val="12"/>
              </w:rPr>
              <w:lastRenderedPageBreak/>
              <w:t>руб.)</w:t>
            </w:r>
          </w:p>
        </w:tc>
        <w:tc>
          <w:tcPr>
            <w:tcW w:w="319" w:type="pct"/>
          </w:tcPr>
          <w:p w:rsidR="008D5422" w:rsidRPr="00FE57B0" w:rsidRDefault="008D5422" w:rsidP="00923E9B">
            <w:pPr>
              <w:tabs>
                <w:tab w:val="left" w:pos="284"/>
              </w:tabs>
              <w:spacing w:after="0" w:line="240" w:lineRule="auto"/>
              <w:rPr>
                <w:rFonts w:ascii="Times New Roman" w:eastAsia="Calibri" w:hAnsi="Times New Roman" w:cs="Times New Roman"/>
                <w:sz w:val="10"/>
                <w:szCs w:val="10"/>
              </w:rPr>
            </w:pPr>
            <w:r w:rsidRPr="00FE57B0">
              <w:rPr>
                <w:rFonts w:ascii="Times New Roman" w:eastAsia="Calibri" w:hAnsi="Times New Roman" w:cs="Times New Roman"/>
                <w:sz w:val="10"/>
                <w:szCs w:val="10"/>
              </w:rPr>
              <w:lastRenderedPageBreak/>
              <w:t>Источ</w:t>
            </w:r>
            <w:r w:rsidRPr="00FE57B0">
              <w:rPr>
                <w:rFonts w:ascii="Times New Roman" w:eastAsia="Calibri" w:hAnsi="Times New Roman" w:cs="Times New Roman"/>
                <w:sz w:val="10"/>
                <w:szCs w:val="10"/>
              </w:rPr>
              <w:lastRenderedPageBreak/>
              <w:t>ники финансирования</w:t>
            </w:r>
            <w:r w:rsidR="00923E9B" w:rsidRPr="00FE57B0">
              <w:rPr>
                <w:rFonts w:ascii="Times New Roman" w:eastAsia="Calibri" w:hAnsi="Times New Roman" w:cs="Times New Roman"/>
                <w:sz w:val="10"/>
                <w:szCs w:val="10"/>
              </w:rPr>
              <w:t xml:space="preserve"> </w:t>
            </w:r>
            <w:r w:rsidRPr="00FE57B0">
              <w:rPr>
                <w:rFonts w:ascii="Times New Roman" w:eastAsia="Calibri" w:hAnsi="Times New Roman" w:cs="Times New Roman"/>
                <w:sz w:val="10"/>
                <w:szCs w:val="10"/>
              </w:rPr>
              <w:t>(тыс. руб.)</w:t>
            </w:r>
          </w:p>
        </w:tc>
        <w:tc>
          <w:tcPr>
            <w:tcW w:w="1320" w:type="pct"/>
          </w:tcPr>
          <w:p w:rsidR="008D5422" w:rsidRPr="008D5422" w:rsidRDefault="008D5422" w:rsidP="00923E9B">
            <w:pPr>
              <w:tabs>
                <w:tab w:val="left" w:pos="284"/>
              </w:tabs>
              <w:spacing w:after="0" w:line="240" w:lineRule="auto"/>
              <w:rPr>
                <w:rFonts w:ascii="Times New Roman" w:eastAsia="Calibri" w:hAnsi="Times New Roman" w:cs="Times New Roman"/>
                <w:sz w:val="12"/>
                <w:szCs w:val="12"/>
              </w:rPr>
            </w:pPr>
            <w:r w:rsidRPr="008D5422">
              <w:rPr>
                <w:rFonts w:ascii="Times New Roman" w:eastAsia="Calibri" w:hAnsi="Times New Roman" w:cs="Times New Roman"/>
                <w:sz w:val="12"/>
                <w:szCs w:val="12"/>
              </w:rPr>
              <w:lastRenderedPageBreak/>
              <w:t>Ответственные исполнители</w:t>
            </w:r>
          </w:p>
        </w:tc>
      </w:tr>
      <w:tr w:rsidR="00923E9B" w:rsidRPr="008D5422" w:rsidTr="00923E9B">
        <w:trPr>
          <w:trHeight w:val="20"/>
        </w:trPr>
        <w:tc>
          <w:tcPr>
            <w:tcW w:w="190" w:type="pct"/>
          </w:tcPr>
          <w:p w:rsidR="008D5422" w:rsidRPr="008D5422" w:rsidRDefault="008D5422" w:rsidP="00923E9B">
            <w:pPr>
              <w:tabs>
                <w:tab w:val="left" w:pos="284"/>
              </w:tabs>
              <w:spacing w:after="0" w:line="240" w:lineRule="auto"/>
              <w:rPr>
                <w:rFonts w:ascii="Times New Roman" w:eastAsia="Calibri" w:hAnsi="Times New Roman" w:cs="Times New Roman"/>
                <w:sz w:val="12"/>
                <w:szCs w:val="12"/>
              </w:rPr>
            </w:pPr>
            <w:r w:rsidRPr="008D5422">
              <w:rPr>
                <w:rFonts w:ascii="Times New Roman" w:eastAsia="Calibri" w:hAnsi="Times New Roman" w:cs="Times New Roman"/>
                <w:sz w:val="12"/>
                <w:szCs w:val="12"/>
              </w:rPr>
              <w:lastRenderedPageBreak/>
              <w:t>1</w:t>
            </w:r>
          </w:p>
        </w:tc>
        <w:tc>
          <w:tcPr>
            <w:tcW w:w="2074" w:type="pct"/>
          </w:tcPr>
          <w:p w:rsidR="008D5422" w:rsidRPr="008D5422" w:rsidRDefault="008D5422" w:rsidP="00923E9B">
            <w:pPr>
              <w:tabs>
                <w:tab w:val="left" w:pos="284"/>
              </w:tabs>
              <w:spacing w:after="0" w:line="240" w:lineRule="auto"/>
              <w:rPr>
                <w:rFonts w:ascii="Times New Roman" w:eastAsia="Calibri" w:hAnsi="Times New Roman" w:cs="Times New Roman"/>
                <w:sz w:val="12"/>
                <w:szCs w:val="12"/>
              </w:rPr>
            </w:pPr>
            <w:r w:rsidRPr="008D5422">
              <w:rPr>
                <w:rFonts w:ascii="Times New Roman" w:eastAsia="Calibri" w:hAnsi="Times New Roman" w:cs="Times New Roman"/>
                <w:sz w:val="12"/>
                <w:szCs w:val="12"/>
              </w:rPr>
              <w:t>2</w:t>
            </w:r>
          </w:p>
        </w:tc>
        <w:tc>
          <w:tcPr>
            <w:tcW w:w="471" w:type="pct"/>
          </w:tcPr>
          <w:p w:rsidR="008D5422" w:rsidRPr="008D5422" w:rsidRDefault="008D5422" w:rsidP="00923E9B">
            <w:pPr>
              <w:tabs>
                <w:tab w:val="left" w:pos="284"/>
              </w:tabs>
              <w:spacing w:after="0" w:line="240" w:lineRule="auto"/>
              <w:rPr>
                <w:rFonts w:ascii="Times New Roman" w:eastAsia="Calibri" w:hAnsi="Times New Roman" w:cs="Times New Roman"/>
                <w:sz w:val="12"/>
                <w:szCs w:val="12"/>
              </w:rPr>
            </w:pPr>
            <w:r w:rsidRPr="008D5422">
              <w:rPr>
                <w:rFonts w:ascii="Times New Roman" w:eastAsia="Calibri" w:hAnsi="Times New Roman" w:cs="Times New Roman"/>
                <w:sz w:val="12"/>
                <w:szCs w:val="12"/>
              </w:rPr>
              <w:t>3</w:t>
            </w:r>
          </w:p>
        </w:tc>
        <w:tc>
          <w:tcPr>
            <w:tcW w:w="626" w:type="pct"/>
          </w:tcPr>
          <w:p w:rsidR="008D5422" w:rsidRPr="008D5422" w:rsidRDefault="008D5422" w:rsidP="00923E9B">
            <w:pPr>
              <w:tabs>
                <w:tab w:val="left" w:pos="284"/>
              </w:tabs>
              <w:spacing w:after="0" w:line="240" w:lineRule="auto"/>
              <w:rPr>
                <w:rFonts w:ascii="Times New Roman" w:eastAsia="Calibri" w:hAnsi="Times New Roman" w:cs="Times New Roman"/>
                <w:sz w:val="12"/>
                <w:szCs w:val="12"/>
              </w:rPr>
            </w:pPr>
            <w:r w:rsidRPr="008D5422">
              <w:rPr>
                <w:rFonts w:ascii="Times New Roman" w:eastAsia="Calibri" w:hAnsi="Times New Roman" w:cs="Times New Roman"/>
                <w:sz w:val="12"/>
                <w:szCs w:val="12"/>
              </w:rPr>
              <w:t>4</w:t>
            </w:r>
          </w:p>
        </w:tc>
        <w:tc>
          <w:tcPr>
            <w:tcW w:w="319" w:type="pct"/>
          </w:tcPr>
          <w:p w:rsidR="008D5422" w:rsidRPr="008D5422" w:rsidRDefault="008D5422" w:rsidP="00923E9B">
            <w:pPr>
              <w:tabs>
                <w:tab w:val="left" w:pos="284"/>
              </w:tabs>
              <w:spacing w:after="0" w:line="240" w:lineRule="auto"/>
              <w:rPr>
                <w:rFonts w:ascii="Times New Roman" w:eastAsia="Calibri" w:hAnsi="Times New Roman" w:cs="Times New Roman"/>
                <w:sz w:val="12"/>
                <w:szCs w:val="12"/>
              </w:rPr>
            </w:pPr>
            <w:r w:rsidRPr="008D5422">
              <w:rPr>
                <w:rFonts w:ascii="Times New Roman" w:eastAsia="Calibri" w:hAnsi="Times New Roman" w:cs="Times New Roman"/>
                <w:sz w:val="12"/>
                <w:szCs w:val="12"/>
              </w:rPr>
              <w:t>5</w:t>
            </w:r>
          </w:p>
        </w:tc>
        <w:tc>
          <w:tcPr>
            <w:tcW w:w="1320" w:type="pct"/>
          </w:tcPr>
          <w:p w:rsidR="008D5422" w:rsidRPr="008D5422" w:rsidRDefault="008D5422" w:rsidP="00923E9B">
            <w:pPr>
              <w:tabs>
                <w:tab w:val="left" w:pos="284"/>
              </w:tabs>
              <w:spacing w:after="0" w:line="240" w:lineRule="auto"/>
              <w:rPr>
                <w:rFonts w:ascii="Times New Roman" w:eastAsia="Calibri" w:hAnsi="Times New Roman" w:cs="Times New Roman"/>
                <w:sz w:val="12"/>
                <w:szCs w:val="12"/>
              </w:rPr>
            </w:pPr>
            <w:r w:rsidRPr="008D5422">
              <w:rPr>
                <w:rFonts w:ascii="Times New Roman" w:eastAsia="Calibri" w:hAnsi="Times New Roman" w:cs="Times New Roman"/>
                <w:sz w:val="12"/>
                <w:szCs w:val="12"/>
              </w:rPr>
              <w:t>6</w:t>
            </w:r>
          </w:p>
        </w:tc>
      </w:tr>
      <w:tr w:rsidR="008D5422" w:rsidRPr="008D5422" w:rsidTr="008D5422">
        <w:trPr>
          <w:trHeight w:val="20"/>
        </w:trPr>
        <w:tc>
          <w:tcPr>
            <w:tcW w:w="5000" w:type="pct"/>
            <w:gridSpan w:val="6"/>
          </w:tcPr>
          <w:p w:rsidR="008D5422" w:rsidRPr="008D5422" w:rsidRDefault="008D5422" w:rsidP="00923E9B">
            <w:pPr>
              <w:tabs>
                <w:tab w:val="left" w:pos="284"/>
              </w:tabs>
              <w:spacing w:after="0" w:line="240" w:lineRule="auto"/>
              <w:rPr>
                <w:rFonts w:ascii="Times New Roman" w:eastAsia="Calibri" w:hAnsi="Times New Roman" w:cs="Times New Roman"/>
                <w:b/>
                <w:sz w:val="12"/>
                <w:szCs w:val="12"/>
              </w:rPr>
            </w:pPr>
            <w:r>
              <w:rPr>
                <w:rFonts w:ascii="Times New Roman" w:eastAsia="Calibri" w:hAnsi="Times New Roman" w:cs="Times New Roman"/>
                <w:b/>
                <w:sz w:val="12"/>
                <w:szCs w:val="12"/>
              </w:rPr>
              <w:t>1.</w:t>
            </w:r>
            <w:r w:rsidRPr="008D5422">
              <w:rPr>
                <w:rFonts w:ascii="Times New Roman" w:eastAsia="Calibri" w:hAnsi="Times New Roman" w:cs="Times New Roman"/>
                <w:b/>
                <w:sz w:val="12"/>
                <w:szCs w:val="12"/>
              </w:rPr>
              <w:t xml:space="preserve">Организационные и пропагандистские мероприятия </w:t>
            </w:r>
          </w:p>
        </w:tc>
      </w:tr>
      <w:tr w:rsidR="00923E9B" w:rsidRPr="008D5422" w:rsidTr="00923E9B">
        <w:trPr>
          <w:trHeight w:val="20"/>
        </w:trPr>
        <w:tc>
          <w:tcPr>
            <w:tcW w:w="190" w:type="pct"/>
          </w:tcPr>
          <w:p w:rsidR="008D5422" w:rsidRPr="008D5422" w:rsidRDefault="008D5422" w:rsidP="00923E9B">
            <w:pPr>
              <w:tabs>
                <w:tab w:val="left" w:pos="284"/>
              </w:tabs>
              <w:spacing w:after="0" w:line="240" w:lineRule="auto"/>
              <w:rPr>
                <w:rFonts w:ascii="Times New Roman" w:eastAsia="Calibri" w:hAnsi="Times New Roman" w:cs="Times New Roman"/>
                <w:sz w:val="12"/>
                <w:szCs w:val="12"/>
              </w:rPr>
            </w:pPr>
            <w:r w:rsidRPr="008D5422">
              <w:rPr>
                <w:rFonts w:ascii="Times New Roman" w:eastAsia="Calibri" w:hAnsi="Times New Roman" w:cs="Times New Roman"/>
                <w:sz w:val="12"/>
                <w:szCs w:val="12"/>
              </w:rPr>
              <w:t>1.1</w:t>
            </w:r>
          </w:p>
        </w:tc>
        <w:tc>
          <w:tcPr>
            <w:tcW w:w="2074" w:type="pct"/>
          </w:tcPr>
          <w:p w:rsidR="008D5422" w:rsidRPr="008D5422" w:rsidRDefault="008D5422" w:rsidP="00923E9B">
            <w:pPr>
              <w:tabs>
                <w:tab w:val="left" w:pos="284"/>
              </w:tabs>
              <w:spacing w:after="0" w:line="240" w:lineRule="auto"/>
              <w:rPr>
                <w:rFonts w:ascii="Times New Roman" w:eastAsia="Calibri" w:hAnsi="Times New Roman" w:cs="Times New Roman"/>
                <w:sz w:val="12"/>
                <w:szCs w:val="12"/>
              </w:rPr>
            </w:pPr>
            <w:r w:rsidRPr="008D5422">
              <w:rPr>
                <w:rFonts w:ascii="Times New Roman" w:eastAsia="Calibri" w:hAnsi="Times New Roman" w:cs="Times New Roman"/>
                <w:sz w:val="12"/>
                <w:szCs w:val="12"/>
              </w:rPr>
              <w:t>Проведение тематических мероприятий для детей и молодёжи</w:t>
            </w:r>
          </w:p>
        </w:tc>
        <w:tc>
          <w:tcPr>
            <w:tcW w:w="471" w:type="pct"/>
          </w:tcPr>
          <w:p w:rsidR="008D5422" w:rsidRPr="008D5422" w:rsidRDefault="008D5422" w:rsidP="00923E9B">
            <w:pPr>
              <w:tabs>
                <w:tab w:val="left" w:pos="284"/>
              </w:tabs>
              <w:spacing w:after="0" w:line="240" w:lineRule="auto"/>
              <w:rPr>
                <w:rFonts w:ascii="Times New Roman" w:eastAsia="Calibri" w:hAnsi="Times New Roman" w:cs="Times New Roman"/>
                <w:sz w:val="12"/>
                <w:szCs w:val="12"/>
              </w:rPr>
            </w:pPr>
            <w:r w:rsidRPr="008D5422">
              <w:rPr>
                <w:rFonts w:ascii="Times New Roman" w:eastAsia="Calibri" w:hAnsi="Times New Roman" w:cs="Times New Roman"/>
                <w:sz w:val="12"/>
                <w:szCs w:val="12"/>
              </w:rPr>
              <w:t>Апрель-май 2021-2025г.г.</w:t>
            </w:r>
          </w:p>
        </w:tc>
        <w:tc>
          <w:tcPr>
            <w:tcW w:w="626" w:type="pct"/>
          </w:tcPr>
          <w:p w:rsidR="008D5422" w:rsidRPr="008D5422" w:rsidRDefault="008D5422" w:rsidP="00923E9B">
            <w:pPr>
              <w:tabs>
                <w:tab w:val="left" w:pos="284"/>
              </w:tabs>
              <w:spacing w:after="0" w:line="240" w:lineRule="auto"/>
              <w:rPr>
                <w:rFonts w:ascii="Times New Roman" w:eastAsia="Calibri" w:hAnsi="Times New Roman" w:cs="Times New Roman"/>
                <w:sz w:val="12"/>
                <w:szCs w:val="12"/>
              </w:rPr>
            </w:pPr>
            <w:r w:rsidRPr="008D5422">
              <w:rPr>
                <w:rFonts w:ascii="Times New Roman" w:eastAsia="Calibri" w:hAnsi="Times New Roman" w:cs="Times New Roman"/>
                <w:sz w:val="12"/>
                <w:szCs w:val="12"/>
              </w:rPr>
              <w:t>Финансирование в рамках основной деятельности</w:t>
            </w:r>
          </w:p>
        </w:tc>
        <w:tc>
          <w:tcPr>
            <w:tcW w:w="319" w:type="pct"/>
          </w:tcPr>
          <w:p w:rsidR="008D5422" w:rsidRPr="008D5422" w:rsidRDefault="008D5422" w:rsidP="00923E9B">
            <w:pPr>
              <w:tabs>
                <w:tab w:val="left" w:pos="284"/>
              </w:tabs>
              <w:spacing w:after="0" w:line="240" w:lineRule="auto"/>
              <w:rPr>
                <w:rFonts w:ascii="Times New Roman" w:eastAsia="Calibri" w:hAnsi="Times New Roman" w:cs="Times New Roman"/>
                <w:sz w:val="12"/>
                <w:szCs w:val="12"/>
              </w:rPr>
            </w:pPr>
          </w:p>
        </w:tc>
        <w:tc>
          <w:tcPr>
            <w:tcW w:w="1320" w:type="pct"/>
          </w:tcPr>
          <w:p w:rsidR="008D5422" w:rsidRPr="008D5422" w:rsidRDefault="008D5422" w:rsidP="00923E9B">
            <w:pPr>
              <w:tabs>
                <w:tab w:val="left" w:pos="284"/>
              </w:tabs>
              <w:spacing w:after="0" w:line="240" w:lineRule="auto"/>
              <w:rPr>
                <w:rFonts w:ascii="Times New Roman" w:eastAsia="Calibri" w:hAnsi="Times New Roman" w:cs="Times New Roman"/>
                <w:sz w:val="12"/>
                <w:szCs w:val="12"/>
              </w:rPr>
            </w:pPr>
            <w:r w:rsidRPr="008D5422">
              <w:rPr>
                <w:rFonts w:ascii="Times New Roman" w:eastAsia="Calibri" w:hAnsi="Times New Roman" w:cs="Times New Roman"/>
                <w:sz w:val="12"/>
                <w:szCs w:val="12"/>
              </w:rPr>
              <w:t>СДК и сельские библиотеки сельского поселения Черновка</w:t>
            </w:r>
            <w:r>
              <w:rPr>
                <w:rFonts w:ascii="Times New Roman" w:eastAsia="Calibri" w:hAnsi="Times New Roman" w:cs="Times New Roman"/>
                <w:sz w:val="12"/>
                <w:szCs w:val="12"/>
              </w:rPr>
              <w:t xml:space="preserve"> </w:t>
            </w:r>
            <w:r w:rsidRPr="008D5422">
              <w:rPr>
                <w:rFonts w:ascii="Times New Roman" w:eastAsia="Calibri" w:hAnsi="Times New Roman" w:cs="Times New Roman"/>
                <w:sz w:val="12"/>
                <w:szCs w:val="12"/>
              </w:rPr>
              <w:t>муниципального района Сергиевский Самарской области</w:t>
            </w:r>
          </w:p>
        </w:tc>
      </w:tr>
      <w:tr w:rsidR="00923E9B" w:rsidRPr="008D5422" w:rsidTr="00923E9B">
        <w:trPr>
          <w:trHeight w:val="20"/>
        </w:trPr>
        <w:tc>
          <w:tcPr>
            <w:tcW w:w="190" w:type="pct"/>
          </w:tcPr>
          <w:p w:rsidR="008D5422" w:rsidRPr="008D5422" w:rsidRDefault="008D5422" w:rsidP="00923E9B">
            <w:pPr>
              <w:tabs>
                <w:tab w:val="left" w:pos="284"/>
              </w:tabs>
              <w:spacing w:after="0" w:line="240" w:lineRule="auto"/>
              <w:rPr>
                <w:rFonts w:ascii="Times New Roman" w:eastAsia="Calibri" w:hAnsi="Times New Roman" w:cs="Times New Roman"/>
                <w:sz w:val="12"/>
                <w:szCs w:val="12"/>
              </w:rPr>
            </w:pPr>
            <w:r w:rsidRPr="008D5422">
              <w:rPr>
                <w:rFonts w:ascii="Times New Roman" w:eastAsia="Calibri" w:hAnsi="Times New Roman" w:cs="Times New Roman"/>
                <w:sz w:val="12"/>
                <w:szCs w:val="12"/>
              </w:rPr>
              <w:t>1.2</w:t>
            </w:r>
          </w:p>
        </w:tc>
        <w:tc>
          <w:tcPr>
            <w:tcW w:w="2074" w:type="pct"/>
          </w:tcPr>
          <w:p w:rsidR="008D5422" w:rsidRPr="008D5422" w:rsidRDefault="008D5422" w:rsidP="00923E9B">
            <w:pPr>
              <w:tabs>
                <w:tab w:val="left" w:pos="284"/>
              </w:tabs>
              <w:spacing w:after="0" w:line="240" w:lineRule="auto"/>
              <w:rPr>
                <w:rFonts w:ascii="Times New Roman" w:eastAsia="Calibri" w:hAnsi="Times New Roman" w:cs="Times New Roman"/>
                <w:sz w:val="12"/>
                <w:szCs w:val="12"/>
              </w:rPr>
            </w:pPr>
            <w:r w:rsidRPr="008D5422">
              <w:rPr>
                <w:rFonts w:ascii="Times New Roman" w:eastAsia="Calibri" w:hAnsi="Times New Roman" w:cs="Times New Roman"/>
                <w:sz w:val="12"/>
                <w:szCs w:val="12"/>
              </w:rPr>
              <w:t>Распространение среди читателей библиотек информационных материалов, содействующих повышению уровня  правового сознания молодежи</w:t>
            </w:r>
          </w:p>
        </w:tc>
        <w:tc>
          <w:tcPr>
            <w:tcW w:w="471" w:type="pct"/>
          </w:tcPr>
          <w:p w:rsidR="008D5422" w:rsidRPr="008D5422" w:rsidRDefault="008D5422" w:rsidP="00923E9B">
            <w:pPr>
              <w:tabs>
                <w:tab w:val="left" w:pos="284"/>
              </w:tabs>
              <w:spacing w:after="0" w:line="240" w:lineRule="auto"/>
              <w:rPr>
                <w:rFonts w:ascii="Times New Roman" w:eastAsia="Calibri" w:hAnsi="Times New Roman" w:cs="Times New Roman"/>
                <w:sz w:val="12"/>
                <w:szCs w:val="12"/>
              </w:rPr>
            </w:pPr>
            <w:r w:rsidRPr="008D5422">
              <w:rPr>
                <w:rFonts w:ascii="Times New Roman" w:eastAsia="Calibri" w:hAnsi="Times New Roman" w:cs="Times New Roman"/>
                <w:sz w:val="12"/>
                <w:szCs w:val="12"/>
              </w:rPr>
              <w:t>Постоянно</w:t>
            </w:r>
            <w:r>
              <w:rPr>
                <w:rFonts w:ascii="Times New Roman" w:eastAsia="Calibri" w:hAnsi="Times New Roman" w:cs="Times New Roman"/>
                <w:sz w:val="12"/>
                <w:szCs w:val="12"/>
              </w:rPr>
              <w:t xml:space="preserve"> </w:t>
            </w:r>
            <w:r w:rsidRPr="008D5422">
              <w:rPr>
                <w:rFonts w:ascii="Times New Roman" w:eastAsia="Calibri" w:hAnsi="Times New Roman" w:cs="Times New Roman"/>
                <w:sz w:val="12"/>
                <w:szCs w:val="12"/>
              </w:rPr>
              <w:t>2021-2025г.г.</w:t>
            </w:r>
          </w:p>
        </w:tc>
        <w:tc>
          <w:tcPr>
            <w:tcW w:w="626" w:type="pct"/>
          </w:tcPr>
          <w:p w:rsidR="008D5422" w:rsidRPr="008D5422" w:rsidRDefault="008D5422" w:rsidP="00923E9B">
            <w:pPr>
              <w:tabs>
                <w:tab w:val="left" w:pos="284"/>
              </w:tabs>
              <w:spacing w:after="0" w:line="240" w:lineRule="auto"/>
              <w:rPr>
                <w:rFonts w:ascii="Times New Roman" w:eastAsia="Calibri" w:hAnsi="Times New Roman" w:cs="Times New Roman"/>
                <w:sz w:val="12"/>
                <w:szCs w:val="12"/>
              </w:rPr>
            </w:pPr>
            <w:r w:rsidRPr="008D5422">
              <w:rPr>
                <w:rFonts w:ascii="Times New Roman" w:eastAsia="Calibri" w:hAnsi="Times New Roman" w:cs="Times New Roman"/>
                <w:sz w:val="12"/>
                <w:szCs w:val="12"/>
              </w:rPr>
              <w:t>Финансирование в рамках основной деятельности</w:t>
            </w:r>
          </w:p>
        </w:tc>
        <w:tc>
          <w:tcPr>
            <w:tcW w:w="319" w:type="pct"/>
          </w:tcPr>
          <w:p w:rsidR="008D5422" w:rsidRPr="008D5422" w:rsidRDefault="008D5422" w:rsidP="00923E9B">
            <w:pPr>
              <w:tabs>
                <w:tab w:val="left" w:pos="284"/>
              </w:tabs>
              <w:spacing w:after="0" w:line="240" w:lineRule="auto"/>
              <w:rPr>
                <w:rFonts w:ascii="Times New Roman" w:eastAsia="Calibri" w:hAnsi="Times New Roman" w:cs="Times New Roman"/>
                <w:sz w:val="12"/>
                <w:szCs w:val="12"/>
              </w:rPr>
            </w:pPr>
          </w:p>
        </w:tc>
        <w:tc>
          <w:tcPr>
            <w:tcW w:w="1320" w:type="pct"/>
          </w:tcPr>
          <w:p w:rsidR="008D5422" w:rsidRPr="008D5422" w:rsidRDefault="008D5422" w:rsidP="00923E9B">
            <w:pPr>
              <w:tabs>
                <w:tab w:val="left" w:pos="284"/>
              </w:tabs>
              <w:spacing w:after="0" w:line="240" w:lineRule="auto"/>
              <w:rPr>
                <w:rFonts w:ascii="Times New Roman" w:eastAsia="Calibri" w:hAnsi="Times New Roman" w:cs="Times New Roman"/>
                <w:sz w:val="12"/>
                <w:szCs w:val="12"/>
              </w:rPr>
            </w:pPr>
            <w:r w:rsidRPr="008D5422">
              <w:rPr>
                <w:rFonts w:ascii="Times New Roman" w:eastAsia="Calibri" w:hAnsi="Times New Roman" w:cs="Times New Roman"/>
                <w:sz w:val="12"/>
                <w:szCs w:val="12"/>
              </w:rPr>
              <w:t>сельские библиотеки сельского поселения Черновка</w:t>
            </w:r>
            <w:r w:rsidR="00923E9B">
              <w:rPr>
                <w:rFonts w:ascii="Times New Roman" w:eastAsia="Calibri" w:hAnsi="Times New Roman" w:cs="Times New Roman"/>
                <w:sz w:val="12"/>
                <w:szCs w:val="12"/>
              </w:rPr>
              <w:t xml:space="preserve"> </w:t>
            </w:r>
            <w:r w:rsidRPr="008D5422">
              <w:rPr>
                <w:rFonts w:ascii="Times New Roman" w:eastAsia="Calibri" w:hAnsi="Times New Roman" w:cs="Times New Roman"/>
                <w:sz w:val="12"/>
                <w:szCs w:val="12"/>
              </w:rPr>
              <w:t>муниципального района Сергиевский Самарской области</w:t>
            </w:r>
          </w:p>
        </w:tc>
      </w:tr>
      <w:tr w:rsidR="00923E9B" w:rsidRPr="008D5422" w:rsidTr="00923E9B">
        <w:trPr>
          <w:trHeight w:val="20"/>
        </w:trPr>
        <w:tc>
          <w:tcPr>
            <w:tcW w:w="190" w:type="pct"/>
          </w:tcPr>
          <w:p w:rsidR="008D5422" w:rsidRPr="008D5422" w:rsidRDefault="008D5422" w:rsidP="00923E9B">
            <w:pPr>
              <w:tabs>
                <w:tab w:val="left" w:pos="284"/>
              </w:tabs>
              <w:spacing w:after="0" w:line="240" w:lineRule="auto"/>
              <w:rPr>
                <w:rFonts w:ascii="Times New Roman" w:eastAsia="Calibri" w:hAnsi="Times New Roman" w:cs="Times New Roman"/>
                <w:sz w:val="12"/>
                <w:szCs w:val="12"/>
              </w:rPr>
            </w:pPr>
            <w:r w:rsidRPr="008D5422">
              <w:rPr>
                <w:rFonts w:ascii="Times New Roman" w:eastAsia="Calibri" w:hAnsi="Times New Roman" w:cs="Times New Roman"/>
                <w:sz w:val="12"/>
                <w:szCs w:val="12"/>
              </w:rPr>
              <w:t>1.3</w:t>
            </w:r>
          </w:p>
        </w:tc>
        <w:tc>
          <w:tcPr>
            <w:tcW w:w="2074" w:type="pct"/>
          </w:tcPr>
          <w:p w:rsidR="008D5422" w:rsidRPr="008D5422" w:rsidRDefault="008D5422" w:rsidP="00923E9B">
            <w:pPr>
              <w:tabs>
                <w:tab w:val="left" w:pos="284"/>
              </w:tabs>
              <w:spacing w:after="0" w:line="240" w:lineRule="auto"/>
              <w:rPr>
                <w:rFonts w:ascii="Times New Roman" w:eastAsia="Calibri" w:hAnsi="Times New Roman" w:cs="Times New Roman"/>
                <w:sz w:val="12"/>
                <w:szCs w:val="12"/>
              </w:rPr>
            </w:pPr>
            <w:r w:rsidRPr="008D5422">
              <w:rPr>
                <w:rFonts w:ascii="Times New Roman" w:eastAsia="Calibri" w:hAnsi="Times New Roman" w:cs="Times New Roman"/>
                <w:sz w:val="12"/>
                <w:szCs w:val="12"/>
              </w:rPr>
              <w:t>Информирование населения по вопросам противодействия терроризму, предупреждению террористических актов, поведению в условиях возникновения ЧС через СМИ и на официальном сайте администрации в сети Интернет;</w:t>
            </w:r>
          </w:p>
          <w:p w:rsidR="008D5422" w:rsidRPr="008D5422" w:rsidRDefault="008D5422" w:rsidP="00923E9B">
            <w:pPr>
              <w:tabs>
                <w:tab w:val="left" w:pos="284"/>
              </w:tabs>
              <w:spacing w:after="0" w:line="240" w:lineRule="auto"/>
              <w:rPr>
                <w:rFonts w:ascii="Times New Roman" w:eastAsia="Calibri" w:hAnsi="Times New Roman" w:cs="Times New Roman"/>
                <w:sz w:val="12"/>
                <w:szCs w:val="12"/>
              </w:rPr>
            </w:pPr>
            <w:r w:rsidRPr="008D5422">
              <w:rPr>
                <w:rFonts w:ascii="Times New Roman" w:eastAsia="Calibri" w:hAnsi="Times New Roman" w:cs="Times New Roman"/>
                <w:sz w:val="12"/>
                <w:szCs w:val="12"/>
              </w:rPr>
              <w:t>Изготовление печатных памяток по тематике противодействия   экстремизму и терроризму</w:t>
            </w:r>
          </w:p>
        </w:tc>
        <w:tc>
          <w:tcPr>
            <w:tcW w:w="471" w:type="pct"/>
          </w:tcPr>
          <w:p w:rsidR="008D5422" w:rsidRPr="008D5422" w:rsidRDefault="008D5422" w:rsidP="00923E9B">
            <w:pPr>
              <w:tabs>
                <w:tab w:val="left" w:pos="284"/>
              </w:tabs>
              <w:spacing w:after="0" w:line="240" w:lineRule="auto"/>
              <w:rPr>
                <w:rFonts w:ascii="Times New Roman" w:eastAsia="Calibri" w:hAnsi="Times New Roman" w:cs="Times New Roman"/>
                <w:sz w:val="12"/>
                <w:szCs w:val="12"/>
              </w:rPr>
            </w:pPr>
            <w:r w:rsidRPr="008D5422">
              <w:rPr>
                <w:rFonts w:ascii="Times New Roman" w:eastAsia="Calibri" w:hAnsi="Times New Roman" w:cs="Times New Roman"/>
                <w:sz w:val="12"/>
                <w:szCs w:val="12"/>
              </w:rPr>
              <w:t>1 раз в год</w:t>
            </w:r>
            <w:r w:rsidR="00923E9B">
              <w:rPr>
                <w:rFonts w:ascii="Times New Roman" w:eastAsia="Calibri" w:hAnsi="Times New Roman" w:cs="Times New Roman"/>
                <w:sz w:val="12"/>
                <w:szCs w:val="12"/>
              </w:rPr>
              <w:t xml:space="preserve"> </w:t>
            </w:r>
            <w:r w:rsidRPr="008D5422">
              <w:rPr>
                <w:rFonts w:ascii="Times New Roman" w:eastAsia="Calibri" w:hAnsi="Times New Roman" w:cs="Times New Roman"/>
                <w:sz w:val="12"/>
                <w:szCs w:val="12"/>
              </w:rPr>
              <w:t>2021-2025г.г.</w:t>
            </w:r>
          </w:p>
        </w:tc>
        <w:tc>
          <w:tcPr>
            <w:tcW w:w="626" w:type="pct"/>
          </w:tcPr>
          <w:p w:rsidR="008D5422" w:rsidRPr="008D5422" w:rsidRDefault="008D5422" w:rsidP="00923E9B">
            <w:pPr>
              <w:tabs>
                <w:tab w:val="left" w:pos="284"/>
              </w:tabs>
              <w:spacing w:after="0" w:line="240" w:lineRule="auto"/>
              <w:rPr>
                <w:rFonts w:ascii="Times New Roman" w:eastAsia="Calibri" w:hAnsi="Times New Roman" w:cs="Times New Roman"/>
                <w:sz w:val="12"/>
                <w:szCs w:val="12"/>
              </w:rPr>
            </w:pPr>
            <w:r w:rsidRPr="008D5422">
              <w:rPr>
                <w:rFonts w:ascii="Times New Roman" w:eastAsia="Calibri" w:hAnsi="Times New Roman" w:cs="Times New Roman"/>
                <w:sz w:val="12"/>
                <w:szCs w:val="12"/>
              </w:rPr>
              <w:t>Финансирование в рамках основной деятельности</w:t>
            </w:r>
          </w:p>
        </w:tc>
        <w:tc>
          <w:tcPr>
            <w:tcW w:w="319" w:type="pct"/>
          </w:tcPr>
          <w:p w:rsidR="008D5422" w:rsidRPr="008D5422" w:rsidRDefault="008D5422" w:rsidP="00923E9B">
            <w:pPr>
              <w:tabs>
                <w:tab w:val="left" w:pos="284"/>
              </w:tabs>
              <w:spacing w:after="0" w:line="240" w:lineRule="auto"/>
              <w:rPr>
                <w:rFonts w:ascii="Times New Roman" w:eastAsia="Calibri" w:hAnsi="Times New Roman" w:cs="Times New Roman"/>
                <w:sz w:val="12"/>
                <w:szCs w:val="12"/>
              </w:rPr>
            </w:pPr>
          </w:p>
        </w:tc>
        <w:tc>
          <w:tcPr>
            <w:tcW w:w="1320" w:type="pct"/>
          </w:tcPr>
          <w:p w:rsidR="008D5422" w:rsidRPr="008D5422" w:rsidRDefault="008D5422" w:rsidP="00923E9B">
            <w:pPr>
              <w:tabs>
                <w:tab w:val="left" w:pos="284"/>
              </w:tabs>
              <w:spacing w:after="0" w:line="240" w:lineRule="auto"/>
              <w:rPr>
                <w:rFonts w:ascii="Times New Roman" w:eastAsia="Calibri" w:hAnsi="Times New Roman" w:cs="Times New Roman"/>
                <w:sz w:val="12"/>
                <w:szCs w:val="12"/>
              </w:rPr>
            </w:pPr>
            <w:r w:rsidRPr="008D5422">
              <w:rPr>
                <w:rFonts w:ascii="Times New Roman" w:eastAsia="Calibri" w:hAnsi="Times New Roman" w:cs="Times New Roman"/>
                <w:sz w:val="12"/>
                <w:szCs w:val="12"/>
              </w:rPr>
              <w:t>Администрация сельского поселения Черновка муниципального района Сергиевский Самарской области</w:t>
            </w:r>
          </w:p>
        </w:tc>
      </w:tr>
      <w:tr w:rsidR="00923E9B" w:rsidRPr="008D5422" w:rsidTr="00923E9B">
        <w:trPr>
          <w:trHeight w:val="20"/>
        </w:trPr>
        <w:tc>
          <w:tcPr>
            <w:tcW w:w="190" w:type="pct"/>
          </w:tcPr>
          <w:p w:rsidR="008D5422" w:rsidRPr="008D5422" w:rsidRDefault="008D5422" w:rsidP="00923E9B">
            <w:pPr>
              <w:tabs>
                <w:tab w:val="left" w:pos="284"/>
              </w:tabs>
              <w:spacing w:after="0" w:line="240" w:lineRule="auto"/>
              <w:rPr>
                <w:rFonts w:ascii="Times New Roman" w:eastAsia="Calibri" w:hAnsi="Times New Roman" w:cs="Times New Roman"/>
                <w:sz w:val="12"/>
                <w:szCs w:val="12"/>
              </w:rPr>
            </w:pPr>
            <w:r w:rsidRPr="008D5422">
              <w:rPr>
                <w:rFonts w:ascii="Times New Roman" w:eastAsia="Calibri" w:hAnsi="Times New Roman" w:cs="Times New Roman"/>
                <w:sz w:val="12"/>
                <w:szCs w:val="12"/>
              </w:rPr>
              <w:t>1.4</w:t>
            </w:r>
          </w:p>
        </w:tc>
        <w:tc>
          <w:tcPr>
            <w:tcW w:w="2074" w:type="pct"/>
          </w:tcPr>
          <w:p w:rsidR="008D5422" w:rsidRPr="008D5422" w:rsidRDefault="008D5422" w:rsidP="00923E9B">
            <w:pPr>
              <w:tabs>
                <w:tab w:val="left" w:pos="284"/>
              </w:tabs>
              <w:spacing w:after="0" w:line="240" w:lineRule="auto"/>
              <w:rPr>
                <w:rFonts w:ascii="Times New Roman" w:eastAsia="Calibri" w:hAnsi="Times New Roman" w:cs="Times New Roman"/>
                <w:sz w:val="12"/>
                <w:szCs w:val="12"/>
              </w:rPr>
            </w:pPr>
            <w:r w:rsidRPr="008D5422">
              <w:rPr>
                <w:rFonts w:ascii="Times New Roman" w:eastAsia="Calibri" w:hAnsi="Times New Roman" w:cs="Times New Roman"/>
                <w:sz w:val="12"/>
                <w:szCs w:val="12"/>
              </w:rPr>
              <w:t xml:space="preserve">Организация взаимодействия с силовыми ведомствами и соседними поселениями района в плане своевременного и регулярного обмена информацией в сфере противодействия терроризму и экстремизму. </w:t>
            </w:r>
          </w:p>
        </w:tc>
        <w:tc>
          <w:tcPr>
            <w:tcW w:w="471" w:type="pct"/>
          </w:tcPr>
          <w:p w:rsidR="008D5422" w:rsidRPr="008D5422" w:rsidRDefault="008D5422" w:rsidP="00923E9B">
            <w:pPr>
              <w:tabs>
                <w:tab w:val="left" w:pos="284"/>
              </w:tabs>
              <w:spacing w:after="0" w:line="240" w:lineRule="auto"/>
              <w:rPr>
                <w:rFonts w:ascii="Times New Roman" w:eastAsia="Calibri" w:hAnsi="Times New Roman" w:cs="Times New Roman"/>
                <w:sz w:val="12"/>
                <w:szCs w:val="12"/>
              </w:rPr>
            </w:pPr>
            <w:r w:rsidRPr="008D5422">
              <w:rPr>
                <w:rFonts w:ascii="Times New Roman" w:eastAsia="Calibri" w:hAnsi="Times New Roman" w:cs="Times New Roman"/>
                <w:sz w:val="12"/>
                <w:szCs w:val="12"/>
              </w:rPr>
              <w:t>Постоянно 2021-2025 гг.</w:t>
            </w:r>
          </w:p>
        </w:tc>
        <w:tc>
          <w:tcPr>
            <w:tcW w:w="626" w:type="pct"/>
          </w:tcPr>
          <w:p w:rsidR="008D5422" w:rsidRPr="008D5422" w:rsidRDefault="008D5422" w:rsidP="00923E9B">
            <w:pPr>
              <w:tabs>
                <w:tab w:val="left" w:pos="284"/>
              </w:tabs>
              <w:spacing w:after="0" w:line="240" w:lineRule="auto"/>
              <w:rPr>
                <w:rFonts w:ascii="Times New Roman" w:eastAsia="Calibri" w:hAnsi="Times New Roman" w:cs="Times New Roman"/>
                <w:sz w:val="12"/>
                <w:szCs w:val="12"/>
              </w:rPr>
            </w:pPr>
            <w:r w:rsidRPr="008D5422">
              <w:rPr>
                <w:rFonts w:ascii="Times New Roman" w:eastAsia="Calibri" w:hAnsi="Times New Roman" w:cs="Times New Roman"/>
                <w:sz w:val="12"/>
                <w:szCs w:val="12"/>
              </w:rPr>
              <w:t>Финансирование в рамках основной деятельности</w:t>
            </w:r>
          </w:p>
        </w:tc>
        <w:tc>
          <w:tcPr>
            <w:tcW w:w="319" w:type="pct"/>
          </w:tcPr>
          <w:p w:rsidR="008D5422" w:rsidRPr="008D5422" w:rsidRDefault="008D5422" w:rsidP="00923E9B">
            <w:pPr>
              <w:tabs>
                <w:tab w:val="left" w:pos="284"/>
              </w:tabs>
              <w:spacing w:after="0" w:line="240" w:lineRule="auto"/>
              <w:rPr>
                <w:rFonts w:ascii="Times New Roman" w:eastAsia="Calibri" w:hAnsi="Times New Roman" w:cs="Times New Roman"/>
                <w:sz w:val="12"/>
                <w:szCs w:val="12"/>
              </w:rPr>
            </w:pPr>
          </w:p>
        </w:tc>
        <w:tc>
          <w:tcPr>
            <w:tcW w:w="1320" w:type="pct"/>
          </w:tcPr>
          <w:p w:rsidR="008D5422" w:rsidRPr="008D5422" w:rsidRDefault="008D5422" w:rsidP="00923E9B">
            <w:pPr>
              <w:tabs>
                <w:tab w:val="left" w:pos="284"/>
              </w:tabs>
              <w:spacing w:after="0" w:line="240" w:lineRule="auto"/>
              <w:rPr>
                <w:rFonts w:ascii="Times New Roman" w:eastAsia="Calibri" w:hAnsi="Times New Roman" w:cs="Times New Roman"/>
                <w:sz w:val="12"/>
                <w:szCs w:val="12"/>
              </w:rPr>
            </w:pPr>
            <w:r w:rsidRPr="008D5422">
              <w:rPr>
                <w:rFonts w:ascii="Times New Roman" w:eastAsia="Calibri" w:hAnsi="Times New Roman" w:cs="Times New Roman"/>
                <w:sz w:val="12"/>
                <w:szCs w:val="12"/>
              </w:rPr>
              <w:t xml:space="preserve">Администрация сельского поселения </w:t>
            </w:r>
            <w:r w:rsidR="00923E9B">
              <w:rPr>
                <w:rFonts w:ascii="Times New Roman" w:eastAsia="Calibri" w:hAnsi="Times New Roman" w:cs="Times New Roman"/>
                <w:sz w:val="12"/>
                <w:szCs w:val="12"/>
              </w:rPr>
              <w:t xml:space="preserve"> </w:t>
            </w:r>
            <w:r w:rsidRPr="008D5422">
              <w:rPr>
                <w:rFonts w:ascii="Times New Roman" w:eastAsia="Calibri" w:hAnsi="Times New Roman" w:cs="Times New Roman"/>
                <w:sz w:val="12"/>
                <w:szCs w:val="12"/>
              </w:rPr>
              <w:t>Черновка муниципального района Сергиевский Самарской области</w:t>
            </w:r>
          </w:p>
        </w:tc>
      </w:tr>
      <w:tr w:rsidR="00923E9B" w:rsidRPr="008D5422" w:rsidTr="00923E9B">
        <w:trPr>
          <w:trHeight w:val="20"/>
        </w:trPr>
        <w:tc>
          <w:tcPr>
            <w:tcW w:w="190" w:type="pct"/>
          </w:tcPr>
          <w:p w:rsidR="008D5422" w:rsidRPr="008D5422" w:rsidRDefault="008D5422" w:rsidP="00923E9B">
            <w:pPr>
              <w:tabs>
                <w:tab w:val="left" w:pos="284"/>
              </w:tabs>
              <w:spacing w:after="0" w:line="240" w:lineRule="auto"/>
              <w:rPr>
                <w:rFonts w:ascii="Times New Roman" w:eastAsia="Calibri" w:hAnsi="Times New Roman" w:cs="Times New Roman"/>
                <w:sz w:val="12"/>
                <w:szCs w:val="12"/>
              </w:rPr>
            </w:pPr>
            <w:r w:rsidRPr="008D5422">
              <w:rPr>
                <w:rFonts w:ascii="Times New Roman" w:eastAsia="Calibri" w:hAnsi="Times New Roman" w:cs="Times New Roman"/>
                <w:sz w:val="12"/>
                <w:szCs w:val="12"/>
              </w:rPr>
              <w:t>1.5</w:t>
            </w:r>
          </w:p>
        </w:tc>
        <w:tc>
          <w:tcPr>
            <w:tcW w:w="2074" w:type="pct"/>
          </w:tcPr>
          <w:p w:rsidR="008D5422" w:rsidRPr="008D5422" w:rsidRDefault="008D5422" w:rsidP="00923E9B">
            <w:pPr>
              <w:tabs>
                <w:tab w:val="left" w:pos="284"/>
              </w:tabs>
              <w:spacing w:after="0" w:line="240" w:lineRule="auto"/>
              <w:rPr>
                <w:rFonts w:ascii="Times New Roman" w:eastAsia="Calibri" w:hAnsi="Times New Roman" w:cs="Times New Roman"/>
                <w:sz w:val="12"/>
                <w:szCs w:val="12"/>
              </w:rPr>
            </w:pPr>
            <w:r w:rsidRPr="008D5422">
              <w:rPr>
                <w:rFonts w:ascii="Times New Roman" w:eastAsia="Calibri" w:hAnsi="Times New Roman" w:cs="Times New Roman"/>
                <w:sz w:val="12"/>
                <w:szCs w:val="12"/>
              </w:rPr>
              <w:t>Организация осмотра административных зданий, производственных и складских помещений  учреждений, организаций, а также прилегающих к ним территорий, других мест скопления населения на предмет выявления подозрительных предметов</w:t>
            </w:r>
          </w:p>
        </w:tc>
        <w:tc>
          <w:tcPr>
            <w:tcW w:w="471" w:type="pct"/>
          </w:tcPr>
          <w:p w:rsidR="008D5422" w:rsidRPr="008D5422" w:rsidRDefault="008D5422" w:rsidP="00923E9B">
            <w:pPr>
              <w:tabs>
                <w:tab w:val="left" w:pos="284"/>
              </w:tabs>
              <w:spacing w:after="0" w:line="240" w:lineRule="auto"/>
              <w:rPr>
                <w:rFonts w:ascii="Times New Roman" w:eastAsia="Calibri" w:hAnsi="Times New Roman" w:cs="Times New Roman"/>
                <w:sz w:val="12"/>
                <w:szCs w:val="12"/>
              </w:rPr>
            </w:pPr>
            <w:r w:rsidRPr="008D5422">
              <w:rPr>
                <w:rFonts w:ascii="Times New Roman" w:eastAsia="Calibri" w:hAnsi="Times New Roman" w:cs="Times New Roman"/>
                <w:sz w:val="12"/>
                <w:szCs w:val="12"/>
              </w:rPr>
              <w:t>Постоянно 2021-2025 гг.</w:t>
            </w:r>
          </w:p>
        </w:tc>
        <w:tc>
          <w:tcPr>
            <w:tcW w:w="626" w:type="pct"/>
          </w:tcPr>
          <w:p w:rsidR="008D5422" w:rsidRPr="008D5422" w:rsidRDefault="008D5422" w:rsidP="00923E9B">
            <w:pPr>
              <w:tabs>
                <w:tab w:val="left" w:pos="284"/>
              </w:tabs>
              <w:spacing w:after="0" w:line="240" w:lineRule="auto"/>
              <w:rPr>
                <w:rFonts w:ascii="Times New Roman" w:eastAsia="Calibri" w:hAnsi="Times New Roman" w:cs="Times New Roman"/>
                <w:sz w:val="12"/>
                <w:szCs w:val="12"/>
              </w:rPr>
            </w:pPr>
            <w:r w:rsidRPr="008D5422">
              <w:rPr>
                <w:rFonts w:ascii="Times New Roman" w:eastAsia="Calibri" w:hAnsi="Times New Roman" w:cs="Times New Roman"/>
                <w:sz w:val="12"/>
                <w:szCs w:val="12"/>
              </w:rPr>
              <w:t>Финансирование в рамках основной деятельности</w:t>
            </w:r>
          </w:p>
        </w:tc>
        <w:tc>
          <w:tcPr>
            <w:tcW w:w="319" w:type="pct"/>
          </w:tcPr>
          <w:p w:rsidR="008D5422" w:rsidRPr="008D5422" w:rsidRDefault="008D5422" w:rsidP="00923E9B">
            <w:pPr>
              <w:tabs>
                <w:tab w:val="left" w:pos="284"/>
              </w:tabs>
              <w:spacing w:after="0" w:line="240" w:lineRule="auto"/>
              <w:rPr>
                <w:rFonts w:ascii="Times New Roman" w:eastAsia="Calibri" w:hAnsi="Times New Roman" w:cs="Times New Roman"/>
                <w:sz w:val="12"/>
                <w:szCs w:val="12"/>
              </w:rPr>
            </w:pPr>
          </w:p>
        </w:tc>
        <w:tc>
          <w:tcPr>
            <w:tcW w:w="1320" w:type="pct"/>
          </w:tcPr>
          <w:p w:rsidR="008D5422" w:rsidRPr="008D5422" w:rsidRDefault="008D5422" w:rsidP="00923E9B">
            <w:pPr>
              <w:tabs>
                <w:tab w:val="left" w:pos="284"/>
              </w:tabs>
              <w:spacing w:after="0" w:line="240" w:lineRule="auto"/>
              <w:rPr>
                <w:rFonts w:ascii="Times New Roman" w:eastAsia="Calibri" w:hAnsi="Times New Roman" w:cs="Times New Roman"/>
                <w:sz w:val="12"/>
                <w:szCs w:val="12"/>
              </w:rPr>
            </w:pPr>
            <w:r w:rsidRPr="008D5422">
              <w:rPr>
                <w:rFonts w:ascii="Times New Roman" w:eastAsia="Calibri" w:hAnsi="Times New Roman" w:cs="Times New Roman"/>
                <w:sz w:val="12"/>
                <w:szCs w:val="12"/>
              </w:rPr>
              <w:t>Руководители учреждений,</w:t>
            </w:r>
            <w:r w:rsidR="00923E9B">
              <w:rPr>
                <w:rFonts w:ascii="Times New Roman" w:eastAsia="Calibri" w:hAnsi="Times New Roman" w:cs="Times New Roman"/>
                <w:sz w:val="12"/>
                <w:szCs w:val="12"/>
              </w:rPr>
              <w:t xml:space="preserve"> </w:t>
            </w:r>
            <w:r w:rsidRPr="008D5422">
              <w:rPr>
                <w:rFonts w:ascii="Times New Roman" w:eastAsia="Calibri" w:hAnsi="Times New Roman" w:cs="Times New Roman"/>
                <w:sz w:val="12"/>
                <w:szCs w:val="12"/>
              </w:rPr>
              <w:t>Администрация сельского поселения Черновка</w:t>
            </w:r>
            <w:r w:rsidR="00923E9B">
              <w:rPr>
                <w:rFonts w:ascii="Times New Roman" w:eastAsia="Calibri" w:hAnsi="Times New Roman" w:cs="Times New Roman"/>
                <w:sz w:val="12"/>
                <w:szCs w:val="12"/>
              </w:rPr>
              <w:t xml:space="preserve"> </w:t>
            </w:r>
            <w:r w:rsidRPr="008D5422">
              <w:rPr>
                <w:rFonts w:ascii="Times New Roman" w:eastAsia="Calibri" w:hAnsi="Times New Roman" w:cs="Times New Roman"/>
                <w:sz w:val="12"/>
                <w:szCs w:val="12"/>
              </w:rPr>
              <w:t>муниципального района Сергиевский Самарской области</w:t>
            </w:r>
          </w:p>
        </w:tc>
      </w:tr>
      <w:tr w:rsidR="00923E9B" w:rsidRPr="008D5422" w:rsidTr="00923E9B">
        <w:trPr>
          <w:trHeight w:val="20"/>
        </w:trPr>
        <w:tc>
          <w:tcPr>
            <w:tcW w:w="190" w:type="pct"/>
          </w:tcPr>
          <w:p w:rsidR="008D5422" w:rsidRPr="008D5422" w:rsidRDefault="008D5422" w:rsidP="00923E9B">
            <w:pPr>
              <w:tabs>
                <w:tab w:val="left" w:pos="284"/>
              </w:tabs>
              <w:spacing w:after="0" w:line="240" w:lineRule="auto"/>
              <w:rPr>
                <w:rFonts w:ascii="Times New Roman" w:eastAsia="Calibri" w:hAnsi="Times New Roman" w:cs="Times New Roman"/>
                <w:sz w:val="12"/>
                <w:szCs w:val="12"/>
              </w:rPr>
            </w:pPr>
            <w:r w:rsidRPr="008D5422">
              <w:rPr>
                <w:rFonts w:ascii="Times New Roman" w:eastAsia="Calibri" w:hAnsi="Times New Roman" w:cs="Times New Roman"/>
                <w:sz w:val="12"/>
                <w:szCs w:val="12"/>
              </w:rPr>
              <w:t>1.6</w:t>
            </w:r>
          </w:p>
        </w:tc>
        <w:tc>
          <w:tcPr>
            <w:tcW w:w="2074" w:type="pct"/>
          </w:tcPr>
          <w:p w:rsidR="008D5422" w:rsidRPr="008D5422" w:rsidRDefault="008D5422" w:rsidP="00923E9B">
            <w:pPr>
              <w:tabs>
                <w:tab w:val="left" w:pos="284"/>
              </w:tabs>
              <w:spacing w:after="0" w:line="240" w:lineRule="auto"/>
              <w:rPr>
                <w:rFonts w:ascii="Times New Roman" w:eastAsia="Calibri" w:hAnsi="Times New Roman" w:cs="Times New Roman"/>
                <w:sz w:val="12"/>
                <w:szCs w:val="12"/>
              </w:rPr>
            </w:pPr>
            <w:r w:rsidRPr="008D5422">
              <w:rPr>
                <w:rFonts w:ascii="Times New Roman" w:eastAsia="Calibri" w:hAnsi="Times New Roman" w:cs="Times New Roman"/>
                <w:sz w:val="12"/>
                <w:szCs w:val="12"/>
              </w:rPr>
              <w:t>Мониторинг систем охраны  и сигнализации детских учреждений, школы, дома культуры, магазинов, их охрану в нерабочее время</w:t>
            </w:r>
          </w:p>
        </w:tc>
        <w:tc>
          <w:tcPr>
            <w:tcW w:w="471" w:type="pct"/>
          </w:tcPr>
          <w:p w:rsidR="008D5422" w:rsidRPr="008D5422" w:rsidRDefault="008D5422" w:rsidP="00923E9B">
            <w:pPr>
              <w:tabs>
                <w:tab w:val="left" w:pos="284"/>
              </w:tabs>
              <w:spacing w:after="0" w:line="240" w:lineRule="auto"/>
              <w:rPr>
                <w:rFonts w:ascii="Times New Roman" w:eastAsia="Calibri" w:hAnsi="Times New Roman" w:cs="Times New Roman"/>
                <w:sz w:val="12"/>
                <w:szCs w:val="12"/>
              </w:rPr>
            </w:pPr>
            <w:r w:rsidRPr="008D5422">
              <w:rPr>
                <w:rFonts w:ascii="Times New Roman" w:eastAsia="Calibri" w:hAnsi="Times New Roman" w:cs="Times New Roman"/>
                <w:sz w:val="12"/>
                <w:szCs w:val="12"/>
              </w:rPr>
              <w:t>Постоянно 2021-2025 гг.</w:t>
            </w:r>
          </w:p>
        </w:tc>
        <w:tc>
          <w:tcPr>
            <w:tcW w:w="626" w:type="pct"/>
          </w:tcPr>
          <w:p w:rsidR="008D5422" w:rsidRPr="008D5422" w:rsidRDefault="008D5422" w:rsidP="00923E9B">
            <w:pPr>
              <w:tabs>
                <w:tab w:val="left" w:pos="284"/>
              </w:tabs>
              <w:spacing w:after="0" w:line="240" w:lineRule="auto"/>
              <w:rPr>
                <w:rFonts w:ascii="Times New Roman" w:eastAsia="Calibri" w:hAnsi="Times New Roman" w:cs="Times New Roman"/>
                <w:sz w:val="12"/>
                <w:szCs w:val="12"/>
              </w:rPr>
            </w:pPr>
            <w:r w:rsidRPr="008D5422">
              <w:rPr>
                <w:rFonts w:ascii="Times New Roman" w:eastAsia="Calibri" w:hAnsi="Times New Roman" w:cs="Times New Roman"/>
                <w:sz w:val="12"/>
                <w:szCs w:val="12"/>
              </w:rPr>
              <w:t>Финансирование в рамках основной деятельности</w:t>
            </w:r>
          </w:p>
        </w:tc>
        <w:tc>
          <w:tcPr>
            <w:tcW w:w="319" w:type="pct"/>
          </w:tcPr>
          <w:p w:rsidR="008D5422" w:rsidRPr="008D5422" w:rsidRDefault="008D5422" w:rsidP="00923E9B">
            <w:pPr>
              <w:tabs>
                <w:tab w:val="left" w:pos="284"/>
              </w:tabs>
              <w:spacing w:after="0" w:line="240" w:lineRule="auto"/>
              <w:rPr>
                <w:rFonts w:ascii="Times New Roman" w:eastAsia="Calibri" w:hAnsi="Times New Roman" w:cs="Times New Roman"/>
                <w:sz w:val="12"/>
                <w:szCs w:val="12"/>
              </w:rPr>
            </w:pPr>
          </w:p>
        </w:tc>
        <w:tc>
          <w:tcPr>
            <w:tcW w:w="1320" w:type="pct"/>
          </w:tcPr>
          <w:p w:rsidR="008D5422" w:rsidRPr="008D5422" w:rsidRDefault="008D5422" w:rsidP="00923E9B">
            <w:pPr>
              <w:tabs>
                <w:tab w:val="left" w:pos="284"/>
              </w:tabs>
              <w:spacing w:after="0" w:line="240" w:lineRule="auto"/>
              <w:rPr>
                <w:rFonts w:ascii="Times New Roman" w:eastAsia="Calibri" w:hAnsi="Times New Roman" w:cs="Times New Roman"/>
                <w:sz w:val="12"/>
                <w:szCs w:val="12"/>
              </w:rPr>
            </w:pPr>
            <w:r w:rsidRPr="008D5422">
              <w:rPr>
                <w:rFonts w:ascii="Times New Roman" w:eastAsia="Calibri" w:hAnsi="Times New Roman" w:cs="Times New Roman"/>
                <w:sz w:val="12"/>
                <w:szCs w:val="12"/>
              </w:rPr>
              <w:t>Руководители учреждений</w:t>
            </w:r>
          </w:p>
        </w:tc>
      </w:tr>
      <w:tr w:rsidR="00923E9B" w:rsidRPr="008D5422" w:rsidTr="00923E9B">
        <w:trPr>
          <w:trHeight w:val="20"/>
        </w:trPr>
        <w:tc>
          <w:tcPr>
            <w:tcW w:w="190" w:type="pct"/>
          </w:tcPr>
          <w:p w:rsidR="008D5422" w:rsidRPr="008D5422" w:rsidRDefault="008D5422" w:rsidP="00923E9B">
            <w:pPr>
              <w:tabs>
                <w:tab w:val="left" w:pos="284"/>
              </w:tabs>
              <w:spacing w:after="0" w:line="240" w:lineRule="auto"/>
              <w:rPr>
                <w:rFonts w:ascii="Times New Roman" w:eastAsia="Calibri" w:hAnsi="Times New Roman" w:cs="Times New Roman"/>
                <w:bCs/>
                <w:sz w:val="12"/>
                <w:szCs w:val="12"/>
              </w:rPr>
            </w:pPr>
            <w:r w:rsidRPr="008D5422">
              <w:rPr>
                <w:rFonts w:ascii="Times New Roman" w:eastAsia="Calibri" w:hAnsi="Times New Roman" w:cs="Times New Roman"/>
                <w:bCs/>
                <w:sz w:val="12"/>
                <w:szCs w:val="12"/>
              </w:rPr>
              <w:t>1.7</w:t>
            </w:r>
          </w:p>
        </w:tc>
        <w:tc>
          <w:tcPr>
            <w:tcW w:w="2074" w:type="pct"/>
          </w:tcPr>
          <w:p w:rsidR="008D5422" w:rsidRPr="008D5422" w:rsidRDefault="008D5422" w:rsidP="00923E9B">
            <w:pPr>
              <w:tabs>
                <w:tab w:val="left" w:pos="284"/>
              </w:tabs>
              <w:spacing w:after="0" w:line="240" w:lineRule="auto"/>
              <w:rPr>
                <w:rFonts w:ascii="Times New Roman" w:eastAsia="Calibri" w:hAnsi="Times New Roman" w:cs="Times New Roman"/>
                <w:bCs/>
                <w:sz w:val="12"/>
                <w:szCs w:val="12"/>
              </w:rPr>
            </w:pPr>
            <w:r w:rsidRPr="008D5422">
              <w:rPr>
                <w:rFonts w:ascii="Times New Roman" w:eastAsia="Calibri" w:hAnsi="Times New Roman" w:cs="Times New Roman"/>
                <w:bCs/>
                <w:sz w:val="12"/>
                <w:szCs w:val="12"/>
              </w:rPr>
              <w:t>Оборудование надежными запорами подвальных и чердачных помещений в учреждениях.</w:t>
            </w:r>
          </w:p>
        </w:tc>
        <w:tc>
          <w:tcPr>
            <w:tcW w:w="471" w:type="pct"/>
          </w:tcPr>
          <w:p w:rsidR="008D5422" w:rsidRPr="008D5422" w:rsidRDefault="008D5422" w:rsidP="00923E9B">
            <w:pPr>
              <w:tabs>
                <w:tab w:val="left" w:pos="284"/>
              </w:tabs>
              <w:spacing w:after="0" w:line="240" w:lineRule="auto"/>
              <w:rPr>
                <w:rFonts w:ascii="Times New Roman" w:eastAsia="Calibri" w:hAnsi="Times New Roman" w:cs="Times New Roman"/>
                <w:bCs/>
                <w:sz w:val="12"/>
                <w:szCs w:val="12"/>
              </w:rPr>
            </w:pPr>
            <w:r w:rsidRPr="008D5422">
              <w:rPr>
                <w:rFonts w:ascii="Times New Roman" w:eastAsia="Calibri" w:hAnsi="Times New Roman" w:cs="Times New Roman"/>
                <w:bCs/>
                <w:sz w:val="12"/>
                <w:szCs w:val="12"/>
              </w:rPr>
              <w:t>По мере необходимости</w:t>
            </w:r>
            <w:r w:rsidR="00923E9B">
              <w:rPr>
                <w:rFonts w:ascii="Times New Roman" w:eastAsia="Calibri" w:hAnsi="Times New Roman" w:cs="Times New Roman"/>
                <w:bCs/>
                <w:sz w:val="12"/>
                <w:szCs w:val="12"/>
              </w:rPr>
              <w:t xml:space="preserve"> </w:t>
            </w:r>
            <w:r w:rsidRPr="008D5422">
              <w:rPr>
                <w:rFonts w:ascii="Times New Roman" w:eastAsia="Calibri" w:hAnsi="Times New Roman" w:cs="Times New Roman"/>
                <w:bCs/>
                <w:sz w:val="12"/>
                <w:szCs w:val="12"/>
              </w:rPr>
              <w:t>2021-2025 гг.</w:t>
            </w:r>
          </w:p>
        </w:tc>
        <w:tc>
          <w:tcPr>
            <w:tcW w:w="626" w:type="pct"/>
          </w:tcPr>
          <w:p w:rsidR="008D5422" w:rsidRPr="008D5422" w:rsidRDefault="008D5422" w:rsidP="00923E9B">
            <w:pPr>
              <w:tabs>
                <w:tab w:val="left" w:pos="284"/>
              </w:tabs>
              <w:spacing w:after="0" w:line="240" w:lineRule="auto"/>
              <w:rPr>
                <w:rFonts w:ascii="Times New Roman" w:eastAsia="Calibri" w:hAnsi="Times New Roman" w:cs="Times New Roman"/>
                <w:bCs/>
                <w:sz w:val="12"/>
                <w:szCs w:val="12"/>
              </w:rPr>
            </w:pPr>
            <w:r w:rsidRPr="008D5422">
              <w:rPr>
                <w:rFonts w:ascii="Times New Roman" w:eastAsia="Calibri" w:hAnsi="Times New Roman" w:cs="Times New Roman"/>
                <w:bCs/>
                <w:sz w:val="12"/>
                <w:szCs w:val="12"/>
              </w:rPr>
              <w:t>Финансирование в рамках основной деятельности</w:t>
            </w:r>
          </w:p>
        </w:tc>
        <w:tc>
          <w:tcPr>
            <w:tcW w:w="319" w:type="pct"/>
          </w:tcPr>
          <w:p w:rsidR="008D5422" w:rsidRPr="008D5422" w:rsidRDefault="008D5422" w:rsidP="00923E9B">
            <w:pPr>
              <w:tabs>
                <w:tab w:val="left" w:pos="284"/>
              </w:tabs>
              <w:spacing w:after="0" w:line="240" w:lineRule="auto"/>
              <w:rPr>
                <w:rFonts w:ascii="Times New Roman" w:eastAsia="Calibri" w:hAnsi="Times New Roman" w:cs="Times New Roman"/>
                <w:bCs/>
                <w:sz w:val="12"/>
                <w:szCs w:val="12"/>
              </w:rPr>
            </w:pPr>
            <w:r w:rsidRPr="008D5422">
              <w:rPr>
                <w:rFonts w:ascii="Times New Roman" w:eastAsia="Calibri" w:hAnsi="Times New Roman" w:cs="Times New Roman"/>
                <w:bCs/>
                <w:sz w:val="12"/>
                <w:szCs w:val="12"/>
              </w:rPr>
              <w:t>средства собственников</w:t>
            </w:r>
          </w:p>
        </w:tc>
        <w:tc>
          <w:tcPr>
            <w:tcW w:w="1320" w:type="pct"/>
          </w:tcPr>
          <w:p w:rsidR="008D5422" w:rsidRPr="008D5422" w:rsidRDefault="008D5422" w:rsidP="00923E9B">
            <w:pPr>
              <w:tabs>
                <w:tab w:val="left" w:pos="284"/>
              </w:tabs>
              <w:spacing w:after="0" w:line="240" w:lineRule="auto"/>
              <w:rPr>
                <w:rFonts w:ascii="Times New Roman" w:eastAsia="Calibri" w:hAnsi="Times New Roman" w:cs="Times New Roman"/>
                <w:bCs/>
                <w:sz w:val="12"/>
                <w:szCs w:val="12"/>
              </w:rPr>
            </w:pPr>
            <w:r w:rsidRPr="008D5422">
              <w:rPr>
                <w:rFonts w:ascii="Times New Roman" w:eastAsia="Calibri" w:hAnsi="Times New Roman" w:cs="Times New Roman"/>
                <w:bCs/>
                <w:sz w:val="12"/>
                <w:szCs w:val="12"/>
              </w:rPr>
              <w:t>Администрация сельского поселения Черновка</w:t>
            </w:r>
            <w:r w:rsidR="00923E9B">
              <w:rPr>
                <w:rFonts w:ascii="Times New Roman" w:eastAsia="Calibri" w:hAnsi="Times New Roman" w:cs="Times New Roman"/>
                <w:bCs/>
                <w:sz w:val="12"/>
                <w:szCs w:val="12"/>
              </w:rPr>
              <w:t xml:space="preserve"> </w:t>
            </w:r>
            <w:r w:rsidRPr="008D5422">
              <w:rPr>
                <w:rFonts w:ascii="Times New Roman" w:eastAsia="Calibri" w:hAnsi="Times New Roman" w:cs="Times New Roman"/>
                <w:bCs/>
                <w:sz w:val="12"/>
                <w:szCs w:val="12"/>
              </w:rPr>
              <w:t>муниципального района Сергиевский Самарской области</w:t>
            </w:r>
          </w:p>
        </w:tc>
      </w:tr>
      <w:tr w:rsidR="00923E9B" w:rsidRPr="008D5422" w:rsidTr="00923E9B">
        <w:trPr>
          <w:trHeight w:val="20"/>
        </w:trPr>
        <w:tc>
          <w:tcPr>
            <w:tcW w:w="190" w:type="pct"/>
          </w:tcPr>
          <w:p w:rsidR="008D5422" w:rsidRPr="008D5422" w:rsidRDefault="008D5422" w:rsidP="00923E9B">
            <w:pPr>
              <w:tabs>
                <w:tab w:val="left" w:pos="284"/>
              </w:tabs>
              <w:spacing w:after="0" w:line="240" w:lineRule="auto"/>
              <w:rPr>
                <w:rFonts w:ascii="Times New Roman" w:eastAsia="Calibri" w:hAnsi="Times New Roman" w:cs="Times New Roman"/>
                <w:sz w:val="12"/>
                <w:szCs w:val="12"/>
              </w:rPr>
            </w:pPr>
            <w:r w:rsidRPr="008D5422">
              <w:rPr>
                <w:rFonts w:ascii="Times New Roman" w:eastAsia="Calibri" w:hAnsi="Times New Roman" w:cs="Times New Roman"/>
                <w:sz w:val="12"/>
                <w:szCs w:val="12"/>
              </w:rPr>
              <w:t>1.8</w:t>
            </w:r>
          </w:p>
        </w:tc>
        <w:tc>
          <w:tcPr>
            <w:tcW w:w="2074" w:type="pct"/>
          </w:tcPr>
          <w:p w:rsidR="008D5422" w:rsidRPr="008D5422" w:rsidRDefault="008D5422" w:rsidP="00923E9B">
            <w:pPr>
              <w:tabs>
                <w:tab w:val="left" w:pos="284"/>
              </w:tabs>
              <w:spacing w:after="0" w:line="240" w:lineRule="auto"/>
              <w:rPr>
                <w:rFonts w:ascii="Times New Roman" w:eastAsia="Calibri" w:hAnsi="Times New Roman" w:cs="Times New Roman"/>
                <w:sz w:val="12"/>
                <w:szCs w:val="12"/>
              </w:rPr>
            </w:pPr>
            <w:r w:rsidRPr="008D5422">
              <w:rPr>
                <w:rFonts w:ascii="Times New Roman" w:eastAsia="Calibri" w:hAnsi="Times New Roman" w:cs="Times New Roman"/>
                <w:sz w:val="12"/>
                <w:szCs w:val="12"/>
              </w:rPr>
              <w:t>Организация работы старших по дому и старост населенных пунктов</w:t>
            </w:r>
          </w:p>
        </w:tc>
        <w:tc>
          <w:tcPr>
            <w:tcW w:w="471" w:type="pct"/>
          </w:tcPr>
          <w:p w:rsidR="008D5422" w:rsidRPr="008D5422" w:rsidRDefault="008D5422" w:rsidP="00923E9B">
            <w:pPr>
              <w:tabs>
                <w:tab w:val="left" w:pos="284"/>
              </w:tabs>
              <w:spacing w:after="0" w:line="240" w:lineRule="auto"/>
              <w:rPr>
                <w:rFonts w:ascii="Times New Roman" w:eastAsia="Calibri" w:hAnsi="Times New Roman" w:cs="Times New Roman"/>
                <w:sz w:val="12"/>
                <w:szCs w:val="12"/>
              </w:rPr>
            </w:pPr>
            <w:r w:rsidRPr="008D5422">
              <w:rPr>
                <w:rFonts w:ascii="Times New Roman" w:eastAsia="Calibri" w:hAnsi="Times New Roman" w:cs="Times New Roman"/>
                <w:sz w:val="12"/>
                <w:szCs w:val="12"/>
              </w:rPr>
              <w:t>Постоянно</w:t>
            </w:r>
            <w:r w:rsidR="00923E9B">
              <w:rPr>
                <w:rFonts w:ascii="Times New Roman" w:eastAsia="Calibri" w:hAnsi="Times New Roman" w:cs="Times New Roman"/>
                <w:sz w:val="12"/>
                <w:szCs w:val="12"/>
              </w:rPr>
              <w:t xml:space="preserve"> </w:t>
            </w:r>
            <w:r w:rsidRPr="008D5422">
              <w:rPr>
                <w:rFonts w:ascii="Times New Roman" w:eastAsia="Calibri" w:hAnsi="Times New Roman" w:cs="Times New Roman"/>
                <w:sz w:val="12"/>
                <w:szCs w:val="12"/>
              </w:rPr>
              <w:t>2021-2025 гг.</w:t>
            </w:r>
          </w:p>
        </w:tc>
        <w:tc>
          <w:tcPr>
            <w:tcW w:w="626" w:type="pct"/>
          </w:tcPr>
          <w:p w:rsidR="008D5422" w:rsidRPr="008D5422" w:rsidRDefault="008D5422" w:rsidP="00923E9B">
            <w:pPr>
              <w:tabs>
                <w:tab w:val="left" w:pos="284"/>
              </w:tabs>
              <w:spacing w:after="0" w:line="240" w:lineRule="auto"/>
              <w:rPr>
                <w:rFonts w:ascii="Times New Roman" w:eastAsia="Calibri" w:hAnsi="Times New Roman" w:cs="Times New Roman"/>
                <w:sz w:val="12"/>
                <w:szCs w:val="12"/>
              </w:rPr>
            </w:pPr>
            <w:r w:rsidRPr="008D5422">
              <w:rPr>
                <w:rFonts w:ascii="Times New Roman" w:eastAsia="Calibri" w:hAnsi="Times New Roman" w:cs="Times New Roman"/>
                <w:sz w:val="12"/>
                <w:szCs w:val="12"/>
              </w:rPr>
              <w:t>Финансирование в рамках основной деятельности</w:t>
            </w:r>
          </w:p>
        </w:tc>
        <w:tc>
          <w:tcPr>
            <w:tcW w:w="319" w:type="pct"/>
          </w:tcPr>
          <w:p w:rsidR="008D5422" w:rsidRPr="008D5422" w:rsidRDefault="008D5422" w:rsidP="00923E9B">
            <w:pPr>
              <w:tabs>
                <w:tab w:val="left" w:pos="284"/>
              </w:tabs>
              <w:spacing w:after="0" w:line="240" w:lineRule="auto"/>
              <w:rPr>
                <w:rFonts w:ascii="Times New Roman" w:eastAsia="Calibri" w:hAnsi="Times New Roman" w:cs="Times New Roman"/>
                <w:sz w:val="12"/>
                <w:szCs w:val="12"/>
              </w:rPr>
            </w:pPr>
          </w:p>
        </w:tc>
        <w:tc>
          <w:tcPr>
            <w:tcW w:w="1320" w:type="pct"/>
          </w:tcPr>
          <w:p w:rsidR="008D5422" w:rsidRPr="008D5422" w:rsidRDefault="008D5422" w:rsidP="00923E9B">
            <w:pPr>
              <w:tabs>
                <w:tab w:val="left" w:pos="284"/>
              </w:tabs>
              <w:spacing w:after="0" w:line="240" w:lineRule="auto"/>
              <w:rPr>
                <w:rFonts w:ascii="Times New Roman" w:eastAsia="Calibri" w:hAnsi="Times New Roman" w:cs="Times New Roman"/>
                <w:sz w:val="12"/>
                <w:szCs w:val="12"/>
              </w:rPr>
            </w:pPr>
            <w:r w:rsidRPr="008D5422">
              <w:rPr>
                <w:rFonts w:ascii="Times New Roman" w:eastAsia="Calibri" w:hAnsi="Times New Roman" w:cs="Times New Roman"/>
                <w:sz w:val="12"/>
                <w:szCs w:val="12"/>
              </w:rPr>
              <w:t>Администрация сельского поселения Черновка</w:t>
            </w:r>
            <w:r w:rsidR="00923E9B">
              <w:rPr>
                <w:rFonts w:ascii="Times New Roman" w:eastAsia="Calibri" w:hAnsi="Times New Roman" w:cs="Times New Roman"/>
                <w:sz w:val="12"/>
                <w:szCs w:val="12"/>
              </w:rPr>
              <w:t xml:space="preserve"> </w:t>
            </w:r>
            <w:r w:rsidRPr="008D5422">
              <w:rPr>
                <w:rFonts w:ascii="Times New Roman" w:eastAsia="Calibri" w:hAnsi="Times New Roman" w:cs="Times New Roman"/>
                <w:sz w:val="12"/>
                <w:szCs w:val="12"/>
              </w:rPr>
              <w:t>муниципального района Сергиевский Самарской области</w:t>
            </w:r>
          </w:p>
        </w:tc>
      </w:tr>
      <w:tr w:rsidR="00923E9B" w:rsidRPr="008D5422" w:rsidTr="00923E9B">
        <w:trPr>
          <w:trHeight w:val="20"/>
        </w:trPr>
        <w:tc>
          <w:tcPr>
            <w:tcW w:w="190" w:type="pct"/>
          </w:tcPr>
          <w:p w:rsidR="008D5422" w:rsidRPr="008D5422" w:rsidRDefault="008D5422" w:rsidP="00923E9B">
            <w:pPr>
              <w:tabs>
                <w:tab w:val="left" w:pos="284"/>
              </w:tabs>
              <w:spacing w:after="0" w:line="240" w:lineRule="auto"/>
              <w:rPr>
                <w:rFonts w:ascii="Times New Roman" w:eastAsia="Calibri" w:hAnsi="Times New Roman" w:cs="Times New Roman"/>
                <w:sz w:val="12"/>
                <w:szCs w:val="12"/>
              </w:rPr>
            </w:pPr>
            <w:r w:rsidRPr="008D5422">
              <w:rPr>
                <w:rFonts w:ascii="Times New Roman" w:eastAsia="Calibri" w:hAnsi="Times New Roman" w:cs="Times New Roman"/>
                <w:sz w:val="12"/>
                <w:szCs w:val="12"/>
              </w:rPr>
              <w:t>1.9</w:t>
            </w:r>
          </w:p>
        </w:tc>
        <w:tc>
          <w:tcPr>
            <w:tcW w:w="2074" w:type="pct"/>
          </w:tcPr>
          <w:p w:rsidR="008D5422" w:rsidRPr="008D5422" w:rsidRDefault="008D5422" w:rsidP="00923E9B">
            <w:pPr>
              <w:tabs>
                <w:tab w:val="left" w:pos="284"/>
              </w:tabs>
              <w:spacing w:after="0" w:line="240" w:lineRule="auto"/>
              <w:rPr>
                <w:rFonts w:ascii="Times New Roman" w:eastAsia="Calibri" w:hAnsi="Times New Roman" w:cs="Times New Roman"/>
                <w:sz w:val="12"/>
                <w:szCs w:val="12"/>
              </w:rPr>
            </w:pPr>
            <w:r w:rsidRPr="008D5422">
              <w:rPr>
                <w:rFonts w:ascii="Times New Roman" w:eastAsia="Calibri" w:hAnsi="Times New Roman" w:cs="Times New Roman"/>
                <w:sz w:val="12"/>
                <w:szCs w:val="12"/>
              </w:rPr>
              <w:t>Организация и проведение проверки готовности сил и средств, предназначенных для ликвидации   возможных террористических актов (ЧС)</w:t>
            </w:r>
          </w:p>
        </w:tc>
        <w:tc>
          <w:tcPr>
            <w:tcW w:w="471" w:type="pct"/>
          </w:tcPr>
          <w:p w:rsidR="008D5422" w:rsidRPr="008D5422" w:rsidRDefault="008D5422" w:rsidP="00923E9B">
            <w:pPr>
              <w:tabs>
                <w:tab w:val="left" w:pos="284"/>
              </w:tabs>
              <w:spacing w:after="0" w:line="240" w:lineRule="auto"/>
              <w:rPr>
                <w:rFonts w:ascii="Times New Roman" w:eastAsia="Calibri" w:hAnsi="Times New Roman" w:cs="Times New Roman"/>
                <w:sz w:val="12"/>
                <w:szCs w:val="12"/>
              </w:rPr>
            </w:pPr>
            <w:r w:rsidRPr="008D5422">
              <w:rPr>
                <w:rFonts w:ascii="Times New Roman" w:eastAsia="Calibri" w:hAnsi="Times New Roman" w:cs="Times New Roman"/>
                <w:sz w:val="12"/>
                <w:szCs w:val="12"/>
              </w:rPr>
              <w:t>Постоянно</w:t>
            </w:r>
            <w:r w:rsidR="00923E9B">
              <w:rPr>
                <w:rFonts w:ascii="Times New Roman" w:eastAsia="Calibri" w:hAnsi="Times New Roman" w:cs="Times New Roman"/>
                <w:sz w:val="12"/>
                <w:szCs w:val="12"/>
              </w:rPr>
              <w:t xml:space="preserve"> </w:t>
            </w:r>
            <w:r w:rsidRPr="008D5422">
              <w:rPr>
                <w:rFonts w:ascii="Times New Roman" w:eastAsia="Calibri" w:hAnsi="Times New Roman" w:cs="Times New Roman"/>
                <w:sz w:val="12"/>
                <w:szCs w:val="12"/>
              </w:rPr>
              <w:t>2021-2025 гг.</w:t>
            </w:r>
          </w:p>
        </w:tc>
        <w:tc>
          <w:tcPr>
            <w:tcW w:w="626" w:type="pct"/>
          </w:tcPr>
          <w:p w:rsidR="008D5422" w:rsidRPr="008D5422" w:rsidRDefault="008D5422" w:rsidP="00923E9B">
            <w:pPr>
              <w:tabs>
                <w:tab w:val="left" w:pos="284"/>
              </w:tabs>
              <w:spacing w:after="0" w:line="240" w:lineRule="auto"/>
              <w:rPr>
                <w:rFonts w:ascii="Times New Roman" w:eastAsia="Calibri" w:hAnsi="Times New Roman" w:cs="Times New Roman"/>
                <w:sz w:val="12"/>
                <w:szCs w:val="12"/>
              </w:rPr>
            </w:pPr>
            <w:r w:rsidRPr="008D5422">
              <w:rPr>
                <w:rFonts w:ascii="Times New Roman" w:eastAsia="Calibri" w:hAnsi="Times New Roman" w:cs="Times New Roman"/>
                <w:sz w:val="12"/>
                <w:szCs w:val="12"/>
              </w:rPr>
              <w:t>Финансирование в рамках основной деятельности</w:t>
            </w:r>
          </w:p>
        </w:tc>
        <w:tc>
          <w:tcPr>
            <w:tcW w:w="319" w:type="pct"/>
          </w:tcPr>
          <w:p w:rsidR="008D5422" w:rsidRPr="008D5422" w:rsidRDefault="008D5422" w:rsidP="00923E9B">
            <w:pPr>
              <w:tabs>
                <w:tab w:val="left" w:pos="284"/>
              </w:tabs>
              <w:spacing w:after="0" w:line="240" w:lineRule="auto"/>
              <w:rPr>
                <w:rFonts w:ascii="Times New Roman" w:eastAsia="Calibri" w:hAnsi="Times New Roman" w:cs="Times New Roman"/>
                <w:sz w:val="12"/>
                <w:szCs w:val="12"/>
              </w:rPr>
            </w:pPr>
          </w:p>
        </w:tc>
        <w:tc>
          <w:tcPr>
            <w:tcW w:w="1320" w:type="pct"/>
          </w:tcPr>
          <w:p w:rsidR="008D5422" w:rsidRPr="008D5422" w:rsidRDefault="008D5422" w:rsidP="00923E9B">
            <w:pPr>
              <w:tabs>
                <w:tab w:val="left" w:pos="284"/>
              </w:tabs>
              <w:spacing w:after="0" w:line="240" w:lineRule="auto"/>
              <w:rPr>
                <w:rFonts w:ascii="Times New Roman" w:eastAsia="Calibri" w:hAnsi="Times New Roman" w:cs="Times New Roman"/>
                <w:sz w:val="12"/>
                <w:szCs w:val="12"/>
              </w:rPr>
            </w:pPr>
            <w:r w:rsidRPr="008D5422">
              <w:rPr>
                <w:rFonts w:ascii="Times New Roman" w:eastAsia="Calibri" w:hAnsi="Times New Roman" w:cs="Times New Roman"/>
                <w:sz w:val="12"/>
                <w:szCs w:val="12"/>
              </w:rPr>
              <w:t>Администрация сельского поселения Черновка</w:t>
            </w:r>
            <w:r w:rsidR="00923E9B">
              <w:rPr>
                <w:rFonts w:ascii="Times New Roman" w:eastAsia="Calibri" w:hAnsi="Times New Roman" w:cs="Times New Roman"/>
                <w:sz w:val="12"/>
                <w:szCs w:val="12"/>
              </w:rPr>
              <w:t xml:space="preserve"> </w:t>
            </w:r>
            <w:r w:rsidRPr="008D5422">
              <w:rPr>
                <w:rFonts w:ascii="Times New Roman" w:eastAsia="Calibri" w:hAnsi="Times New Roman" w:cs="Times New Roman"/>
                <w:sz w:val="12"/>
                <w:szCs w:val="12"/>
              </w:rPr>
              <w:t>муниципального района Сергиевский Самарской области</w:t>
            </w:r>
          </w:p>
        </w:tc>
      </w:tr>
      <w:tr w:rsidR="00923E9B" w:rsidRPr="008D5422" w:rsidTr="00923E9B">
        <w:trPr>
          <w:trHeight w:val="20"/>
        </w:trPr>
        <w:tc>
          <w:tcPr>
            <w:tcW w:w="190" w:type="pct"/>
          </w:tcPr>
          <w:p w:rsidR="008D5422" w:rsidRPr="008D5422" w:rsidRDefault="008D5422" w:rsidP="00923E9B">
            <w:pPr>
              <w:tabs>
                <w:tab w:val="left" w:pos="284"/>
              </w:tabs>
              <w:spacing w:after="0" w:line="240" w:lineRule="auto"/>
              <w:rPr>
                <w:rFonts w:ascii="Times New Roman" w:eastAsia="Calibri" w:hAnsi="Times New Roman" w:cs="Times New Roman"/>
                <w:sz w:val="12"/>
                <w:szCs w:val="12"/>
              </w:rPr>
            </w:pPr>
            <w:r w:rsidRPr="008D5422">
              <w:rPr>
                <w:rFonts w:ascii="Times New Roman" w:eastAsia="Calibri" w:hAnsi="Times New Roman" w:cs="Times New Roman"/>
                <w:sz w:val="12"/>
                <w:szCs w:val="12"/>
              </w:rPr>
              <w:t>1.10</w:t>
            </w:r>
          </w:p>
        </w:tc>
        <w:tc>
          <w:tcPr>
            <w:tcW w:w="2074" w:type="pct"/>
          </w:tcPr>
          <w:p w:rsidR="008D5422" w:rsidRPr="008D5422" w:rsidRDefault="008D5422" w:rsidP="00923E9B">
            <w:pPr>
              <w:tabs>
                <w:tab w:val="left" w:pos="284"/>
              </w:tabs>
              <w:spacing w:after="0" w:line="240" w:lineRule="auto"/>
              <w:rPr>
                <w:rFonts w:ascii="Times New Roman" w:eastAsia="Calibri" w:hAnsi="Times New Roman" w:cs="Times New Roman"/>
                <w:sz w:val="12"/>
                <w:szCs w:val="12"/>
              </w:rPr>
            </w:pPr>
            <w:r w:rsidRPr="008D5422">
              <w:rPr>
                <w:rFonts w:ascii="Times New Roman" w:eastAsia="Calibri" w:hAnsi="Times New Roman" w:cs="Times New Roman"/>
                <w:sz w:val="12"/>
                <w:szCs w:val="12"/>
              </w:rPr>
              <w:t>Организация и проведение тренировок, учений по действиям работников учреждений, предприятий, учебных заведений, при обнаружении подозрительных предметов</w:t>
            </w:r>
          </w:p>
        </w:tc>
        <w:tc>
          <w:tcPr>
            <w:tcW w:w="471" w:type="pct"/>
          </w:tcPr>
          <w:p w:rsidR="008D5422" w:rsidRPr="008D5422" w:rsidRDefault="008D5422" w:rsidP="00923E9B">
            <w:pPr>
              <w:tabs>
                <w:tab w:val="left" w:pos="284"/>
              </w:tabs>
              <w:spacing w:after="0" w:line="240" w:lineRule="auto"/>
              <w:rPr>
                <w:rFonts w:ascii="Times New Roman" w:eastAsia="Calibri" w:hAnsi="Times New Roman" w:cs="Times New Roman"/>
                <w:sz w:val="12"/>
                <w:szCs w:val="12"/>
              </w:rPr>
            </w:pPr>
            <w:r w:rsidRPr="008D5422">
              <w:rPr>
                <w:rFonts w:ascii="Times New Roman" w:eastAsia="Calibri" w:hAnsi="Times New Roman" w:cs="Times New Roman"/>
                <w:sz w:val="12"/>
                <w:szCs w:val="12"/>
              </w:rPr>
              <w:t>2021-2025 гг. (1раз в полугодие)</w:t>
            </w:r>
          </w:p>
        </w:tc>
        <w:tc>
          <w:tcPr>
            <w:tcW w:w="626" w:type="pct"/>
          </w:tcPr>
          <w:p w:rsidR="008D5422" w:rsidRPr="008D5422" w:rsidRDefault="008D5422" w:rsidP="00923E9B">
            <w:pPr>
              <w:tabs>
                <w:tab w:val="left" w:pos="284"/>
              </w:tabs>
              <w:spacing w:after="0" w:line="240" w:lineRule="auto"/>
              <w:rPr>
                <w:rFonts w:ascii="Times New Roman" w:eastAsia="Calibri" w:hAnsi="Times New Roman" w:cs="Times New Roman"/>
                <w:sz w:val="12"/>
                <w:szCs w:val="12"/>
              </w:rPr>
            </w:pPr>
            <w:r w:rsidRPr="008D5422">
              <w:rPr>
                <w:rFonts w:ascii="Times New Roman" w:eastAsia="Calibri" w:hAnsi="Times New Roman" w:cs="Times New Roman"/>
                <w:sz w:val="12"/>
                <w:szCs w:val="12"/>
              </w:rPr>
              <w:t>Финансирование в рамках основной деятельности</w:t>
            </w:r>
          </w:p>
        </w:tc>
        <w:tc>
          <w:tcPr>
            <w:tcW w:w="319" w:type="pct"/>
          </w:tcPr>
          <w:p w:rsidR="008D5422" w:rsidRPr="008D5422" w:rsidRDefault="008D5422" w:rsidP="00923E9B">
            <w:pPr>
              <w:tabs>
                <w:tab w:val="left" w:pos="284"/>
              </w:tabs>
              <w:spacing w:after="0" w:line="240" w:lineRule="auto"/>
              <w:rPr>
                <w:rFonts w:ascii="Times New Roman" w:eastAsia="Calibri" w:hAnsi="Times New Roman" w:cs="Times New Roman"/>
                <w:sz w:val="12"/>
                <w:szCs w:val="12"/>
              </w:rPr>
            </w:pPr>
          </w:p>
        </w:tc>
        <w:tc>
          <w:tcPr>
            <w:tcW w:w="1320" w:type="pct"/>
          </w:tcPr>
          <w:p w:rsidR="008D5422" w:rsidRPr="008D5422" w:rsidRDefault="008D5422" w:rsidP="00923E9B">
            <w:pPr>
              <w:tabs>
                <w:tab w:val="left" w:pos="284"/>
              </w:tabs>
              <w:spacing w:after="0" w:line="240" w:lineRule="auto"/>
              <w:rPr>
                <w:rFonts w:ascii="Times New Roman" w:eastAsia="Calibri" w:hAnsi="Times New Roman" w:cs="Times New Roman"/>
                <w:sz w:val="12"/>
                <w:szCs w:val="12"/>
              </w:rPr>
            </w:pPr>
            <w:r w:rsidRPr="008D5422">
              <w:rPr>
                <w:rFonts w:ascii="Times New Roman" w:eastAsia="Calibri" w:hAnsi="Times New Roman" w:cs="Times New Roman"/>
                <w:sz w:val="12"/>
                <w:szCs w:val="12"/>
              </w:rPr>
              <w:t>Администрация сельского поселения Черновка</w:t>
            </w:r>
            <w:r w:rsidR="00923E9B">
              <w:rPr>
                <w:rFonts w:ascii="Times New Roman" w:eastAsia="Calibri" w:hAnsi="Times New Roman" w:cs="Times New Roman"/>
                <w:sz w:val="12"/>
                <w:szCs w:val="12"/>
              </w:rPr>
              <w:t xml:space="preserve"> </w:t>
            </w:r>
            <w:r w:rsidRPr="008D5422">
              <w:rPr>
                <w:rFonts w:ascii="Times New Roman" w:eastAsia="Calibri" w:hAnsi="Times New Roman" w:cs="Times New Roman"/>
                <w:sz w:val="12"/>
                <w:szCs w:val="12"/>
              </w:rPr>
              <w:t>муниципального района Сергиевский Самарской области,</w:t>
            </w:r>
            <w:r w:rsidR="00923E9B">
              <w:rPr>
                <w:rFonts w:ascii="Times New Roman" w:eastAsia="Calibri" w:hAnsi="Times New Roman" w:cs="Times New Roman"/>
                <w:sz w:val="12"/>
                <w:szCs w:val="12"/>
              </w:rPr>
              <w:t xml:space="preserve"> </w:t>
            </w:r>
            <w:r w:rsidRPr="008D5422">
              <w:rPr>
                <w:rFonts w:ascii="Times New Roman" w:eastAsia="Calibri" w:hAnsi="Times New Roman" w:cs="Times New Roman"/>
                <w:sz w:val="12"/>
                <w:szCs w:val="12"/>
              </w:rPr>
              <w:t>руководители учреждений</w:t>
            </w:r>
          </w:p>
        </w:tc>
      </w:tr>
      <w:tr w:rsidR="008D5422" w:rsidRPr="008D5422" w:rsidTr="008D5422">
        <w:trPr>
          <w:trHeight w:val="20"/>
        </w:trPr>
        <w:tc>
          <w:tcPr>
            <w:tcW w:w="5000" w:type="pct"/>
            <w:gridSpan w:val="6"/>
          </w:tcPr>
          <w:p w:rsidR="008D5422" w:rsidRPr="008D5422" w:rsidRDefault="008D5422" w:rsidP="00923E9B">
            <w:pPr>
              <w:tabs>
                <w:tab w:val="left" w:pos="284"/>
              </w:tabs>
              <w:spacing w:after="0" w:line="240" w:lineRule="auto"/>
              <w:rPr>
                <w:rFonts w:ascii="Times New Roman" w:eastAsia="Calibri" w:hAnsi="Times New Roman" w:cs="Times New Roman"/>
                <w:b/>
                <w:sz w:val="12"/>
                <w:szCs w:val="12"/>
              </w:rPr>
            </w:pPr>
            <w:r w:rsidRPr="008D5422">
              <w:rPr>
                <w:rFonts w:ascii="Times New Roman" w:eastAsia="Calibri" w:hAnsi="Times New Roman" w:cs="Times New Roman"/>
                <w:b/>
                <w:sz w:val="12"/>
                <w:szCs w:val="12"/>
              </w:rPr>
              <w:t>2. Формирование системы противодействия идеологии терроризма и экстремизма</w:t>
            </w:r>
          </w:p>
        </w:tc>
      </w:tr>
      <w:tr w:rsidR="00923E9B" w:rsidRPr="008D5422" w:rsidTr="00923E9B">
        <w:trPr>
          <w:trHeight w:val="20"/>
        </w:trPr>
        <w:tc>
          <w:tcPr>
            <w:tcW w:w="190" w:type="pct"/>
          </w:tcPr>
          <w:p w:rsidR="008D5422" w:rsidRPr="008D5422" w:rsidRDefault="008D5422" w:rsidP="00923E9B">
            <w:pPr>
              <w:tabs>
                <w:tab w:val="left" w:pos="284"/>
              </w:tabs>
              <w:spacing w:after="0" w:line="240" w:lineRule="auto"/>
              <w:rPr>
                <w:rFonts w:ascii="Times New Roman" w:eastAsia="Calibri" w:hAnsi="Times New Roman" w:cs="Times New Roman"/>
                <w:sz w:val="12"/>
                <w:szCs w:val="12"/>
              </w:rPr>
            </w:pPr>
            <w:r w:rsidRPr="008D5422">
              <w:rPr>
                <w:rFonts w:ascii="Times New Roman" w:eastAsia="Calibri" w:hAnsi="Times New Roman" w:cs="Times New Roman"/>
                <w:sz w:val="12"/>
                <w:szCs w:val="12"/>
              </w:rPr>
              <w:t>2.1</w:t>
            </w:r>
          </w:p>
        </w:tc>
        <w:tc>
          <w:tcPr>
            <w:tcW w:w="2074" w:type="pct"/>
          </w:tcPr>
          <w:p w:rsidR="008D5422" w:rsidRPr="008D5422" w:rsidRDefault="008D5422" w:rsidP="00923E9B">
            <w:pPr>
              <w:tabs>
                <w:tab w:val="left" w:pos="284"/>
              </w:tabs>
              <w:spacing w:after="0" w:line="240" w:lineRule="auto"/>
              <w:rPr>
                <w:rFonts w:ascii="Times New Roman" w:eastAsia="Calibri" w:hAnsi="Times New Roman" w:cs="Times New Roman"/>
                <w:sz w:val="12"/>
                <w:szCs w:val="12"/>
              </w:rPr>
            </w:pPr>
            <w:r w:rsidRPr="008D5422">
              <w:rPr>
                <w:rFonts w:ascii="Times New Roman" w:eastAsia="Calibri" w:hAnsi="Times New Roman" w:cs="Times New Roman"/>
                <w:sz w:val="12"/>
                <w:szCs w:val="12"/>
              </w:rPr>
              <w:t>Мониторинг деятельности религиозных, молодежных обществ и политических организаций</w:t>
            </w:r>
          </w:p>
        </w:tc>
        <w:tc>
          <w:tcPr>
            <w:tcW w:w="471" w:type="pct"/>
          </w:tcPr>
          <w:p w:rsidR="008D5422" w:rsidRPr="008D5422" w:rsidRDefault="00923E9B" w:rsidP="00923E9B">
            <w:pPr>
              <w:tabs>
                <w:tab w:val="left" w:pos="284"/>
              </w:tabs>
              <w:spacing w:after="0" w:line="240" w:lineRule="auto"/>
              <w:rPr>
                <w:rFonts w:ascii="Times New Roman" w:eastAsia="Calibri" w:hAnsi="Times New Roman" w:cs="Times New Roman"/>
                <w:sz w:val="12"/>
                <w:szCs w:val="12"/>
              </w:rPr>
            </w:pPr>
            <w:r w:rsidRPr="008D5422">
              <w:rPr>
                <w:rFonts w:ascii="Times New Roman" w:eastAsia="Calibri" w:hAnsi="Times New Roman" w:cs="Times New Roman"/>
                <w:sz w:val="12"/>
                <w:szCs w:val="12"/>
              </w:rPr>
              <w:t>Е</w:t>
            </w:r>
            <w:r w:rsidR="008D5422" w:rsidRPr="008D5422">
              <w:rPr>
                <w:rFonts w:ascii="Times New Roman" w:eastAsia="Calibri" w:hAnsi="Times New Roman" w:cs="Times New Roman"/>
                <w:sz w:val="12"/>
                <w:szCs w:val="12"/>
              </w:rPr>
              <w:t>жегодно</w:t>
            </w:r>
            <w:r>
              <w:rPr>
                <w:rFonts w:ascii="Times New Roman" w:eastAsia="Calibri" w:hAnsi="Times New Roman" w:cs="Times New Roman"/>
                <w:sz w:val="12"/>
                <w:szCs w:val="12"/>
              </w:rPr>
              <w:t xml:space="preserve"> </w:t>
            </w:r>
            <w:r w:rsidR="008D5422" w:rsidRPr="008D5422">
              <w:rPr>
                <w:rFonts w:ascii="Times New Roman" w:eastAsia="Calibri" w:hAnsi="Times New Roman" w:cs="Times New Roman"/>
                <w:sz w:val="12"/>
                <w:szCs w:val="12"/>
              </w:rPr>
              <w:t>2021-2025 гг.</w:t>
            </w:r>
          </w:p>
        </w:tc>
        <w:tc>
          <w:tcPr>
            <w:tcW w:w="626" w:type="pct"/>
          </w:tcPr>
          <w:p w:rsidR="008D5422" w:rsidRPr="008D5422" w:rsidRDefault="008D5422" w:rsidP="00923E9B">
            <w:pPr>
              <w:tabs>
                <w:tab w:val="left" w:pos="284"/>
              </w:tabs>
              <w:spacing w:after="0" w:line="240" w:lineRule="auto"/>
              <w:rPr>
                <w:rFonts w:ascii="Times New Roman" w:eastAsia="Calibri" w:hAnsi="Times New Roman" w:cs="Times New Roman"/>
                <w:sz w:val="12"/>
                <w:szCs w:val="12"/>
              </w:rPr>
            </w:pPr>
            <w:r w:rsidRPr="008D5422">
              <w:rPr>
                <w:rFonts w:ascii="Times New Roman" w:eastAsia="Calibri" w:hAnsi="Times New Roman" w:cs="Times New Roman"/>
                <w:sz w:val="12"/>
                <w:szCs w:val="12"/>
              </w:rPr>
              <w:t>Финансирование в рамках основной деятельности</w:t>
            </w:r>
          </w:p>
        </w:tc>
        <w:tc>
          <w:tcPr>
            <w:tcW w:w="319" w:type="pct"/>
          </w:tcPr>
          <w:p w:rsidR="008D5422" w:rsidRPr="008D5422" w:rsidRDefault="008D5422" w:rsidP="00923E9B">
            <w:pPr>
              <w:tabs>
                <w:tab w:val="left" w:pos="284"/>
              </w:tabs>
              <w:spacing w:after="0" w:line="240" w:lineRule="auto"/>
              <w:rPr>
                <w:rFonts w:ascii="Times New Roman" w:eastAsia="Calibri" w:hAnsi="Times New Roman" w:cs="Times New Roman"/>
                <w:sz w:val="12"/>
                <w:szCs w:val="12"/>
              </w:rPr>
            </w:pPr>
          </w:p>
        </w:tc>
        <w:tc>
          <w:tcPr>
            <w:tcW w:w="1320" w:type="pct"/>
          </w:tcPr>
          <w:p w:rsidR="008D5422" w:rsidRPr="008D5422" w:rsidRDefault="008D5422" w:rsidP="00923E9B">
            <w:pPr>
              <w:tabs>
                <w:tab w:val="left" w:pos="284"/>
              </w:tabs>
              <w:spacing w:after="0" w:line="240" w:lineRule="auto"/>
              <w:rPr>
                <w:rFonts w:ascii="Times New Roman" w:eastAsia="Calibri" w:hAnsi="Times New Roman" w:cs="Times New Roman"/>
                <w:sz w:val="12"/>
                <w:szCs w:val="12"/>
              </w:rPr>
            </w:pPr>
            <w:r w:rsidRPr="008D5422">
              <w:rPr>
                <w:rFonts w:ascii="Times New Roman" w:eastAsia="Calibri" w:hAnsi="Times New Roman" w:cs="Times New Roman"/>
                <w:sz w:val="12"/>
                <w:szCs w:val="12"/>
              </w:rPr>
              <w:t>Администрация сельского поселения Черновка</w:t>
            </w:r>
            <w:r w:rsidR="00923E9B">
              <w:rPr>
                <w:rFonts w:ascii="Times New Roman" w:eastAsia="Calibri" w:hAnsi="Times New Roman" w:cs="Times New Roman"/>
                <w:sz w:val="12"/>
                <w:szCs w:val="12"/>
              </w:rPr>
              <w:t xml:space="preserve"> </w:t>
            </w:r>
            <w:r w:rsidRPr="008D5422">
              <w:rPr>
                <w:rFonts w:ascii="Times New Roman" w:eastAsia="Calibri" w:hAnsi="Times New Roman" w:cs="Times New Roman"/>
                <w:sz w:val="12"/>
                <w:szCs w:val="12"/>
              </w:rPr>
              <w:t>муниципального района Сергиевский Самарской области,</w:t>
            </w:r>
            <w:r w:rsidR="00923E9B">
              <w:rPr>
                <w:rFonts w:ascii="Times New Roman" w:eastAsia="Calibri" w:hAnsi="Times New Roman" w:cs="Times New Roman"/>
                <w:sz w:val="12"/>
                <w:szCs w:val="12"/>
              </w:rPr>
              <w:t xml:space="preserve"> </w:t>
            </w:r>
            <w:r w:rsidRPr="008D5422">
              <w:rPr>
                <w:rFonts w:ascii="Times New Roman" w:eastAsia="Calibri" w:hAnsi="Times New Roman" w:cs="Times New Roman"/>
                <w:sz w:val="12"/>
                <w:szCs w:val="12"/>
              </w:rPr>
              <w:t>руководители учреждений</w:t>
            </w:r>
          </w:p>
        </w:tc>
      </w:tr>
    </w:tbl>
    <w:p w:rsidR="008D5422" w:rsidRPr="008D5422" w:rsidRDefault="008D5422" w:rsidP="00923E9B">
      <w:pPr>
        <w:tabs>
          <w:tab w:val="left" w:pos="284"/>
        </w:tabs>
        <w:spacing w:after="0" w:line="240" w:lineRule="auto"/>
        <w:ind w:firstLine="284"/>
        <w:jc w:val="both"/>
        <w:rPr>
          <w:rFonts w:ascii="Times New Roman" w:eastAsia="Calibri" w:hAnsi="Times New Roman" w:cs="Times New Roman"/>
          <w:sz w:val="12"/>
          <w:szCs w:val="12"/>
        </w:rPr>
      </w:pPr>
      <w:r w:rsidRPr="008D5422">
        <w:rPr>
          <w:rFonts w:ascii="Times New Roman" w:eastAsia="Calibri" w:hAnsi="Times New Roman" w:cs="Times New Roman"/>
          <w:sz w:val="12"/>
          <w:szCs w:val="12"/>
        </w:rPr>
        <w:t>Примечания:</w:t>
      </w:r>
    </w:p>
    <w:p w:rsidR="008D5422" w:rsidRPr="008D5422" w:rsidRDefault="008D5422" w:rsidP="00923E9B">
      <w:pPr>
        <w:tabs>
          <w:tab w:val="left" w:pos="284"/>
        </w:tabs>
        <w:spacing w:after="0" w:line="240" w:lineRule="auto"/>
        <w:ind w:firstLine="284"/>
        <w:jc w:val="both"/>
        <w:rPr>
          <w:rFonts w:ascii="Times New Roman" w:eastAsia="Calibri" w:hAnsi="Times New Roman" w:cs="Times New Roman"/>
          <w:sz w:val="12"/>
          <w:szCs w:val="12"/>
        </w:rPr>
      </w:pPr>
      <w:r w:rsidRPr="008D5422">
        <w:rPr>
          <w:rFonts w:ascii="Times New Roman" w:eastAsia="Calibri" w:hAnsi="Times New Roman" w:cs="Times New Roman"/>
          <w:sz w:val="12"/>
          <w:szCs w:val="12"/>
        </w:rPr>
        <w:t>1. 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 (Федеральный закон от 25 июля 2002 года N 114-ФЗ «О противодействии экстремистской деятельности».</w:t>
      </w:r>
    </w:p>
    <w:p w:rsidR="008D5422" w:rsidRPr="008D5422" w:rsidRDefault="008D5422" w:rsidP="00923E9B">
      <w:pPr>
        <w:tabs>
          <w:tab w:val="left" w:pos="284"/>
        </w:tabs>
        <w:spacing w:after="0" w:line="240" w:lineRule="auto"/>
        <w:ind w:firstLine="284"/>
        <w:jc w:val="both"/>
        <w:rPr>
          <w:rFonts w:ascii="Times New Roman" w:eastAsia="Calibri" w:hAnsi="Times New Roman" w:cs="Times New Roman"/>
          <w:sz w:val="12"/>
          <w:szCs w:val="12"/>
        </w:rPr>
      </w:pPr>
      <w:r w:rsidRPr="008D5422">
        <w:rPr>
          <w:rFonts w:ascii="Times New Roman" w:eastAsia="Calibri" w:hAnsi="Times New Roman" w:cs="Times New Roman"/>
          <w:sz w:val="12"/>
          <w:szCs w:val="12"/>
        </w:rPr>
        <w:t>2. Комплексная муниципальная программа «Противодействие экстремизму и профилактика терроризма на территории сельского поселения Черновка муниципального района Сергиевский Самарской области на 2021-2025 годы» подлежит корректировке и внесению дополнений при принятии районной программы с определением порядка и источников финансирования практических мероприятий по противодействию экстремизму и терроризму.</w:t>
      </w:r>
    </w:p>
    <w:p w:rsidR="008E6A92" w:rsidRPr="008E6A92" w:rsidRDefault="008E6A92" w:rsidP="00923E9B">
      <w:pPr>
        <w:tabs>
          <w:tab w:val="left" w:pos="284"/>
        </w:tabs>
        <w:spacing w:after="0" w:line="240" w:lineRule="auto"/>
        <w:ind w:firstLine="284"/>
        <w:jc w:val="both"/>
        <w:rPr>
          <w:rFonts w:ascii="Times New Roman" w:eastAsia="Calibri" w:hAnsi="Times New Roman" w:cs="Times New Roman"/>
          <w:sz w:val="12"/>
          <w:szCs w:val="12"/>
        </w:rPr>
      </w:pPr>
    </w:p>
    <w:p w:rsidR="00FE57B0" w:rsidRPr="00FE57B0" w:rsidRDefault="00FE57B0" w:rsidP="00FE57B0">
      <w:pPr>
        <w:tabs>
          <w:tab w:val="left" w:pos="284"/>
          <w:tab w:val="left" w:pos="3828"/>
        </w:tabs>
        <w:spacing w:after="0" w:line="240" w:lineRule="auto"/>
        <w:jc w:val="center"/>
        <w:rPr>
          <w:rFonts w:ascii="Times New Roman" w:eastAsia="Calibri" w:hAnsi="Times New Roman" w:cs="Times New Roman"/>
          <w:b/>
          <w:sz w:val="12"/>
          <w:szCs w:val="12"/>
        </w:rPr>
      </w:pPr>
      <w:r w:rsidRPr="00FE57B0">
        <w:rPr>
          <w:rFonts w:ascii="Times New Roman" w:eastAsia="Calibri" w:hAnsi="Times New Roman" w:cs="Times New Roman"/>
          <w:b/>
          <w:sz w:val="12"/>
          <w:szCs w:val="12"/>
        </w:rPr>
        <w:lastRenderedPageBreak/>
        <w:t>АДМИНИСТРАЦИЯ</w:t>
      </w:r>
    </w:p>
    <w:p w:rsidR="00FE57B0" w:rsidRPr="00FE57B0" w:rsidRDefault="00FE57B0" w:rsidP="00FE57B0">
      <w:pPr>
        <w:tabs>
          <w:tab w:val="left" w:pos="284"/>
        </w:tabs>
        <w:spacing w:after="0" w:line="240" w:lineRule="auto"/>
        <w:jc w:val="center"/>
        <w:rPr>
          <w:rFonts w:ascii="Times New Roman" w:eastAsia="Calibri" w:hAnsi="Times New Roman" w:cs="Times New Roman"/>
          <w:b/>
          <w:sz w:val="12"/>
          <w:szCs w:val="12"/>
        </w:rPr>
      </w:pPr>
      <w:r w:rsidRPr="00FE57B0">
        <w:rPr>
          <w:rFonts w:ascii="Times New Roman" w:eastAsia="Calibri" w:hAnsi="Times New Roman" w:cs="Times New Roman"/>
          <w:b/>
          <w:sz w:val="12"/>
          <w:szCs w:val="12"/>
        </w:rPr>
        <w:t>МУНИЦИПАЛЬНОГО РАЙОНА СЕРГИЕВСКИЙ</w:t>
      </w:r>
    </w:p>
    <w:p w:rsidR="00FE57B0" w:rsidRPr="00FE57B0" w:rsidRDefault="00FE57B0" w:rsidP="00FE57B0">
      <w:pPr>
        <w:tabs>
          <w:tab w:val="left" w:pos="284"/>
        </w:tabs>
        <w:spacing w:after="0" w:line="240" w:lineRule="auto"/>
        <w:jc w:val="center"/>
        <w:rPr>
          <w:rFonts w:ascii="Times New Roman" w:eastAsia="Calibri" w:hAnsi="Times New Roman" w:cs="Times New Roman"/>
          <w:b/>
          <w:sz w:val="12"/>
          <w:szCs w:val="12"/>
        </w:rPr>
      </w:pPr>
      <w:r w:rsidRPr="00FE57B0">
        <w:rPr>
          <w:rFonts w:ascii="Times New Roman" w:eastAsia="Calibri" w:hAnsi="Times New Roman" w:cs="Times New Roman"/>
          <w:b/>
          <w:sz w:val="12"/>
          <w:szCs w:val="12"/>
        </w:rPr>
        <w:t>САМАРСКОЙ ОБЛАСТИ</w:t>
      </w:r>
    </w:p>
    <w:p w:rsidR="00FE57B0" w:rsidRPr="00FE57B0" w:rsidRDefault="00FE57B0" w:rsidP="00FE57B0">
      <w:pPr>
        <w:tabs>
          <w:tab w:val="left" w:pos="284"/>
        </w:tabs>
        <w:spacing w:after="0" w:line="240" w:lineRule="auto"/>
        <w:jc w:val="center"/>
        <w:rPr>
          <w:rFonts w:ascii="Times New Roman" w:eastAsia="Calibri" w:hAnsi="Times New Roman" w:cs="Times New Roman"/>
          <w:sz w:val="12"/>
          <w:szCs w:val="12"/>
        </w:rPr>
      </w:pPr>
    </w:p>
    <w:p w:rsidR="00FE57B0" w:rsidRPr="00FE57B0" w:rsidRDefault="00FE57B0" w:rsidP="00FE57B0">
      <w:pPr>
        <w:tabs>
          <w:tab w:val="left" w:pos="284"/>
        </w:tabs>
        <w:spacing w:after="0" w:line="240" w:lineRule="auto"/>
        <w:jc w:val="center"/>
        <w:rPr>
          <w:rFonts w:ascii="Times New Roman" w:eastAsia="Calibri" w:hAnsi="Times New Roman" w:cs="Times New Roman"/>
          <w:sz w:val="12"/>
          <w:szCs w:val="12"/>
        </w:rPr>
      </w:pPr>
      <w:r w:rsidRPr="00FE57B0">
        <w:rPr>
          <w:rFonts w:ascii="Times New Roman" w:eastAsia="Calibri" w:hAnsi="Times New Roman" w:cs="Times New Roman"/>
          <w:sz w:val="12"/>
          <w:szCs w:val="12"/>
        </w:rPr>
        <w:t>ПОСТАНОВЛЕНИЕ</w:t>
      </w:r>
    </w:p>
    <w:p w:rsidR="00FE57B0" w:rsidRPr="00FE57B0" w:rsidRDefault="00FE57B0" w:rsidP="00FE57B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FE57B0">
        <w:rPr>
          <w:rFonts w:ascii="Times New Roman" w:eastAsia="Calibri" w:hAnsi="Times New Roman" w:cs="Times New Roman"/>
          <w:sz w:val="12"/>
          <w:szCs w:val="12"/>
        </w:rPr>
        <w:t xml:space="preserve"> </w:t>
      </w:r>
      <w:r>
        <w:rPr>
          <w:rFonts w:ascii="Times New Roman" w:eastAsia="Calibri" w:hAnsi="Times New Roman" w:cs="Times New Roman"/>
          <w:sz w:val="12"/>
          <w:szCs w:val="12"/>
        </w:rPr>
        <w:t>августа</w:t>
      </w:r>
      <w:r w:rsidRPr="00FE57B0">
        <w:rPr>
          <w:rFonts w:ascii="Times New Roman" w:eastAsia="Calibri" w:hAnsi="Times New Roman" w:cs="Times New Roman"/>
          <w:sz w:val="12"/>
          <w:szCs w:val="12"/>
        </w:rPr>
        <w:t xml:space="preserve"> 2023г.                                                                                                                                                                                      </w:t>
      </w:r>
      <w:r>
        <w:rPr>
          <w:rFonts w:ascii="Times New Roman" w:eastAsia="Calibri" w:hAnsi="Times New Roman" w:cs="Times New Roman"/>
          <w:sz w:val="12"/>
          <w:szCs w:val="12"/>
        </w:rPr>
        <w:t xml:space="preserve">                            №901</w:t>
      </w:r>
    </w:p>
    <w:p w:rsidR="00FE57B0" w:rsidRDefault="00FE57B0" w:rsidP="00FE57B0">
      <w:pPr>
        <w:tabs>
          <w:tab w:val="left" w:pos="284"/>
        </w:tabs>
        <w:spacing w:after="0" w:line="240" w:lineRule="auto"/>
        <w:jc w:val="center"/>
        <w:rPr>
          <w:rFonts w:ascii="Times New Roman" w:eastAsia="Calibri" w:hAnsi="Times New Roman" w:cs="Times New Roman"/>
          <w:b/>
          <w:sz w:val="12"/>
          <w:szCs w:val="12"/>
        </w:rPr>
      </w:pPr>
      <w:r w:rsidRPr="00FE57B0">
        <w:rPr>
          <w:rFonts w:ascii="Times New Roman" w:eastAsia="Calibri" w:hAnsi="Times New Roman" w:cs="Times New Roman"/>
          <w:b/>
          <w:sz w:val="12"/>
          <w:szCs w:val="12"/>
        </w:rPr>
        <w:t>Об утверждении муниципальной программы «Развитие</w:t>
      </w:r>
    </w:p>
    <w:p w:rsidR="00FE57B0" w:rsidRPr="00FE57B0" w:rsidRDefault="00FE57B0" w:rsidP="00FE57B0">
      <w:pPr>
        <w:tabs>
          <w:tab w:val="left" w:pos="284"/>
        </w:tabs>
        <w:spacing w:after="0" w:line="240" w:lineRule="auto"/>
        <w:jc w:val="center"/>
        <w:rPr>
          <w:rFonts w:ascii="Times New Roman" w:eastAsia="Calibri" w:hAnsi="Times New Roman" w:cs="Times New Roman"/>
          <w:b/>
          <w:sz w:val="12"/>
          <w:szCs w:val="12"/>
        </w:rPr>
      </w:pPr>
      <w:r w:rsidRPr="00FE57B0">
        <w:rPr>
          <w:rFonts w:ascii="Times New Roman" w:eastAsia="Calibri" w:hAnsi="Times New Roman" w:cs="Times New Roman"/>
          <w:b/>
          <w:sz w:val="12"/>
          <w:szCs w:val="12"/>
        </w:rPr>
        <w:t xml:space="preserve">  муниципальной службы</w:t>
      </w:r>
      <w:r>
        <w:rPr>
          <w:rFonts w:ascii="Times New Roman" w:eastAsia="Calibri" w:hAnsi="Times New Roman" w:cs="Times New Roman"/>
          <w:b/>
          <w:sz w:val="12"/>
          <w:szCs w:val="12"/>
        </w:rPr>
        <w:t xml:space="preserve"> </w:t>
      </w:r>
      <w:r w:rsidRPr="00FE57B0">
        <w:rPr>
          <w:rFonts w:ascii="Times New Roman" w:eastAsia="Calibri" w:hAnsi="Times New Roman" w:cs="Times New Roman"/>
          <w:b/>
          <w:sz w:val="12"/>
          <w:szCs w:val="12"/>
        </w:rPr>
        <w:t>в муниципальном районе Сергиевский Самарской области на 2024-2028 годы»</w:t>
      </w:r>
    </w:p>
    <w:p w:rsidR="00FE57B0" w:rsidRPr="00FE57B0" w:rsidRDefault="00FE57B0" w:rsidP="00FE57B0">
      <w:pPr>
        <w:tabs>
          <w:tab w:val="left" w:pos="284"/>
        </w:tabs>
        <w:spacing w:after="0" w:line="240" w:lineRule="auto"/>
        <w:jc w:val="both"/>
        <w:rPr>
          <w:rFonts w:ascii="Times New Roman" w:eastAsia="Calibri" w:hAnsi="Times New Roman" w:cs="Times New Roman"/>
          <w:sz w:val="12"/>
          <w:szCs w:val="12"/>
        </w:rPr>
      </w:pP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02.03.2007г. № 25-ФЗ «О муниципальной службе в Российской Федерации», Законом Самарской области от 09.10.2007г. №96-ГД «О муниципальной службе в Самарской области», статьей 179 Бюджетного кодекса Российской Федерации, постановлением администрации муниципального района Сергиевский от 23.12.2019г.  №1740 «Об утверждении Порядка принятия решения о разработке, формирования и реализации, оценке эффективности муниципальных программ муниципального района Сергиевский Самарской области» и руководствуясь Уставом муниципального района Сергиевский Самарской области, администрация муниципального района Сергиевский</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b/>
          <w:sz w:val="12"/>
          <w:szCs w:val="12"/>
        </w:rPr>
        <w:t>ПОСТАНОВЛЯЕТ</w:t>
      </w:r>
      <w:r w:rsidRPr="00FE57B0">
        <w:rPr>
          <w:rFonts w:ascii="Times New Roman" w:eastAsia="Calibri" w:hAnsi="Times New Roman" w:cs="Times New Roman"/>
          <w:sz w:val="12"/>
          <w:szCs w:val="12"/>
        </w:rPr>
        <w:t>:</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FE57B0">
        <w:rPr>
          <w:rFonts w:ascii="Times New Roman" w:eastAsia="Calibri" w:hAnsi="Times New Roman" w:cs="Times New Roman"/>
          <w:sz w:val="12"/>
          <w:szCs w:val="12"/>
        </w:rPr>
        <w:t xml:space="preserve">Утвердить муниципальную программу «Развитие муниципальной службы в муниципальном районе Сергиевский Самарской области на 2024 – 2028 годы» (далее по тексту – Программа), согласно приложению к настоящему постановлению.  </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FE57B0">
        <w:rPr>
          <w:rFonts w:ascii="Times New Roman" w:eastAsia="Calibri" w:hAnsi="Times New Roman" w:cs="Times New Roman"/>
          <w:sz w:val="12"/>
          <w:szCs w:val="12"/>
        </w:rPr>
        <w:t xml:space="preserve">Установить, что расходные обязательства, возникающие в результате принятия настоящего постановления, исполняются за счет средств бюджета муниципального района Сергиевский, в пределах общего объема бюджетных ассигнований, предусматриваемого в установленном  порядке на соответствующие финансовые годы. </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FE57B0">
        <w:rPr>
          <w:rFonts w:ascii="Times New Roman" w:eastAsia="Calibri" w:hAnsi="Times New Roman" w:cs="Times New Roman"/>
          <w:sz w:val="12"/>
          <w:szCs w:val="12"/>
        </w:rPr>
        <w:t>Опубликовать настоящее постановление в газете «Сергиевский вестник», разместить на официальном сайте администрации муниципального района http://sergievsk.ru/  в сети Интернет.</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4. Настоящее постановление вступает в силу с 01 января 2024 года.</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5. Контроль за выполнением настоящего постановления  возложить на Первого заместителя  Главы   муниципального района Сергиевский Сапрыкина В.В.</w:t>
      </w:r>
    </w:p>
    <w:p w:rsidR="00FE57B0" w:rsidRPr="00FE57B0" w:rsidRDefault="00FE57B0" w:rsidP="00FE57B0">
      <w:pPr>
        <w:tabs>
          <w:tab w:val="left" w:pos="284"/>
        </w:tabs>
        <w:spacing w:after="0" w:line="240" w:lineRule="auto"/>
        <w:jc w:val="right"/>
        <w:rPr>
          <w:rFonts w:ascii="Times New Roman" w:eastAsia="Calibri" w:hAnsi="Times New Roman" w:cs="Times New Roman"/>
          <w:sz w:val="12"/>
          <w:szCs w:val="12"/>
        </w:rPr>
      </w:pPr>
      <w:r w:rsidRPr="00FE57B0">
        <w:rPr>
          <w:rFonts w:ascii="Times New Roman" w:eastAsia="Calibri" w:hAnsi="Times New Roman" w:cs="Times New Roman"/>
          <w:sz w:val="12"/>
          <w:szCs w:val="12"/>
        </w:rPr>
        <w:t>Глава муниципального района Сергиевский</w:t>
      </w:r>
    </w:p>
    <w:p w:rsidR="00FE57B0" w:rsidRPr="00FE57B0" w:rsidRDefault="00FE57B0" w:rsidP="00FE57B0">
      <w:pPr>
        <w:tabs>
          <w:tab w:val="left" w:pos="284"/>
        </w:tabs>
        <w:spacing w:after="0" w:line="240" w:lineRule="auto"/>
        <w:jc w:val="right"/>
        <w:rPr>
          <w:rFonts w:ascii="Times New Roman" w:eastAsia="Calibri" w:hAnsi="Times New Roman" w:cs="Times New Roman"/>
          <w:sz w:val="12"/>
          <w:szCs w:val="12"/>
        </w:rPr>
      </w:pPr>
      <w:r w:rsidRPr="00FE57B0">
        <w:rPr>
          <w:rFonts w:ascii="Times New Roman" w:eastAsia="Calibri" w:hAnsi="Times New Roman" w:cs="Times New Roman"/>
          <w:sz w:val="12"/>
          <w:szCs w:val="12"/>
        </w:rPr>
        <w:t>А. И. Екамасов</w:t>
      </w:r>
    </w:p>
    <w:p w:rsidR="00FE57B0" w:rsidRPr="00FE57B0" w:rsidRDefault="00FE57B0" w:rsidP="00FE57B0">
      <w:pPr>
        <w:tabs>
          <w:tab w:val="left" w:pos="284"/>
        </w:tabs>
        <w:spacing w:after="0" w:line="240" w:lineRule="auto"/>
        <w:jc w:val="both"/>
        <w:rPr>
          <w:rFonts w:ascii="Times New Roman" w:eastAsia="Calibri" w:hAnsi="Times New Roman" w:cs="Times New Roman"/>
          <w:sz w:val="12"/>
          <w:szCs w:val="12"/>
        </w:rPr>
      </w:pPr>
    </w:p>
    <w:p w:rsidR="00FE57B0" w:rsidRPr="00FE57B0" w:rsidRDefault="00FE57B0" w:rsidP="00FE57B0">
      <w:pPr>
        <w:spacing w:after="0" w:line="240" w:lineRule="auto"/>
        <w:jc w:val="right"/>
        <w:rPr>
          <w:rFonts w:ascii="Times New Roman" w:eastAsia="Calibri" w:hAnsi="Times New Roman" w:cs="Times New Roman"/>
          <w:i/>
          <w:sz w:val="12"/>
          <w:szCs w:val="12"/>
        </w:rPr>
      </w:pPr>
      <w:r w:rsidRPr="00FE57B0">
        <w:rPr>
          <w:rFonts w:ascii="Times New Roman" w:eastAsia="Calibri" w:hAnsi="Times New Roman" w:cs="Times New Roman"/>
          <w:i/>
          <w:sz w:val="12"/>
          <w:szCs w:val="12"/>
        </w:rPr>
        <w:t>Приложение</w:t>
      </w:r>
    </w:p>
    <w:p w:rsidR="00FE57B0" w:rsidRPr="00FE57B0" w:rsidRDefault="00FE57B0" w:rsidP="00FE57B0">
      <w:pPr>
        <w:spacing w:after="0" w:line="240" w:lineRule="auto"/>
        <w:jc w:val="right"/>
        <w:rPr>
          <w:rFonts w:ascii="Times New Roman" w:eastAsia="Calibri" w:hAnsi="Times New Roman" w:cs="Times New Roman"/>
          <w:i/>
          <w:sz w:val="12"/>
          <w:szCs w:val="12"/>
        </w:rPr>
      </w:pPr>
      <w:r w:rsidRPr="00FE57B0">
        <w:rPr>
          <w:rFonts w:ascii="Times New Roman" w:eastAsia="Calibri" w:hAnsi="Times New Roman" w:cs="Times New Roman"/>
          <w:i/>
          <w:sz w:val="12"/>
          <w:szCs w:val="12"/>
        </w:rPr>
        <w:t>к постановлению администрации</w:t>
      </w:r>
    </w:p>
    <w:p w:rsidR="00FE57B0" w:rsidRPr="00FE57B0" w:rsidRDefault="00FE57B0" w:rsidP="00FE57B0">
      <w:pPr>
        <w:spacing w:after="0" w:line="240" w:lineRule="auto"/>
        <w:jc w:val="right"/>
        <w:rPr>
          <w:rFonts w:ascii="Times New Roman" w:eastAsia="Calibri" w:hAnsi="Times New Roman" w:cs="Times New Roman"/>
          <w:i/>
          <w:sz w:val="12"/>
          <w:szCs w:val="12"/>
        </w:rPr>
      </w:pPr>
      <w:r w:rsidRPr="00FE57B0">
        <w:rPr>
          <w:rFonts w:ascii="Times New Roman" w:eastAsia="Calibri" w:hAnsi="Times New Roman" w:cs="Times New Roman"/>
          <w:i/>
          <w:sz w:val="12"/>
          <w:szCs w:val="12"/>
        </w:rPr>
        <w:t>муниципального района Сергиевский Самарской области</w:t>
      </w:r>
    </w:p>
    <w:p w:rsidR="00FE57B0" w:rsidRPr="00FE57B0" w:rsidRDefault="00FE57B0" w:rsidP="00FE57B0">
      <w:pPr>
        <w:tabs>
          <w:tab w:val="left" w:pos="284"/>
        </w:tabs>
        <w:spacing w:after="0" w:line="240" w:lineRule="auto"/>
        <w:jc w:val="right"/>
        <w:rPr>
          <w:rFonts w:ascii="Times New Roman" w:eastAsia="Calibri" w:hAnsi="Times New Roman" w:cs="Times New Roman"/>
          <w:i/>
          <w:sz w:val="12"/>
          <w:szCs w:val="12"/>
        </w:rPr>
      </w:pPr>
      <w:r w:rsidRPr="00FE57B0">
        <w:rPr>
          <w:rFonts w:ascii="Times New Roman" w:eastAsia="Calibri" w:hAnsi="Times New Roman" w:cs="Times New Roman"/>
          <w:i/>
          <w:sz w:val="12"/>
          <w:szCs w:val="12"/>
        </w:rPr>
        <w:t>№</w:t>
      </w:r>
      <w:r>
        <w:rPr>
          <w:rFonts w:ascii="Times New Roman" w:eastAsia="Calibri" w:hAnsi="Times New Roman" w:cs="Times New Roman"/>
          <w:i/>
          <w:sz w:val="12"/>
          <w:szCs w:val="12"/>
        </w:rPr>
        <w:t>901</w:t>
      </w:r>
      <w:r w:rsidRPr="00FE57B0">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24</w:t>
      </w:r>
      <w:r w:rsidRPr="00FE57B0">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августа</w:t>
      </w:r>
      <w:r w:rsidRPr="00FE57B0">
        <w:rPr>
          <w:rFonts w:ascii="Times New Roman" w:eastAsia="Calibri" w:hAnsi="Times New Roman" w:cs="Times New Roman"/>
          <w:i/>
          <w:sz w:val="12"/>
          <w:szCs w:val="12"/>
        </w:rPr>
        <w:t xml:space="preserve"> 2023 г.</w:t>
      </w:r>
    </w:p>
    <w:p w:rsidR="00FE57B0" w:rsidRDefault="00FE57B0" w:rsidP="00FE57B0">
      <w:pPr>
        <w:tabs>
          <w:tab w:val="left" w:pos="284"/>
        </w:tabs>
        <w:spacing w:after="0" w:line="240" w:lineRule="auto"/>
        <w:jc w:val="center"/>
        <w:rPr>
          <w:rFonts w:ascii="Times New Roman" w:eastAsia="Calibri" w:hAnsi="Times New Roman" w:cs="Times New Roman"/>
          <w:b/>
          <w:sz w:val="12"/>
          <w:szCs w:val="12"/>
        </w:rPr>
      </w:pPr>
      <w:r w:rsidRPr="00FE57B0">
        <w:rPr>
          <w:rFonts w:ascii="Times New Roman" w:eastAsia="Calibri" w:hAnsi="Times New Roman" w:cs="Times New Roman"/>
          <w:b/>
          <w:sz w:val="12"/>
          <w:szCs w:val="12"/>
        </w:rPr>
        <w:t>Муниципальная программа</w:t>
      </w:r>
    </w:p>
    <w:p w:rsidR="00FE57B0" w:rsidRPr="00FE57B0" w:rsidRDefault="00FE57B0" w:rsidP="00FE57B0">
      <w:pPr>
        <w:tabs>
          <w:tab w:val="left" w:pos="284"/>
        </w:tabs>
        <w:spacing w:after="0" w:line="240" w:lineRule="auto"/>
        <w:jc w:val="center"/>
        <w:rPr>
          <w:rFonts w:ascii="Times New Roman" w:eastAsia="Calibri" w:hAnsi="Times New Roman" w:cs="Times New Roman"/>
          <w:b/>
          <w:sz w:val="12"/>
          <w:szCs w:val="12"/>
        </w:rPr>
      </w:pPr>
      <w:r w:rsidRPr="00FE57B0">
        <w:rPr>
          <w:rFonts w:ascii="Times New Roman" w:eastAsia="Calibri" w:hAnsi="Times New Roman" w:cs="Times New Roman"/>
          <w:b/>
          <w:sz w:val="12"/>
          <w:szCs w:val="12"/>
        </w:rPr>
        <w:t xml:space="preserve"> «Развитие муниципальной службы в муниципальном районе Сергиевский Самарской области на 2024– 2028 годы»</w:t>
      </w:r>
    </w:p>
    <w:p w:rsidR="00FE57B0" w:rsidRPr="00FE57B0" w:rsidRDefault="00FE57B0" w:rsidP="00FE57B0">
      <w:pPr>
        <w:tabs>
          <w:tab w:val="left" w:pos="284"/>
        </w:tabs>
        <w:spacing w:after="0" w:line="240" w:lineRule="auto"/>
        <w:jc w:val="center"/>
        <w:rPr>
          <w:rFonts w:ascii="Times New Roman" w:eastAsia="Calibri" w:hAnsi="Times New Roman" w:cs="Times New Roman"/>
          <w:b/>
          <w:sz w:val="12"/>
          <w:szCs w:val="12"/>
        </w:rPr>
      </w:pPr>
      <w:r w:rsidRPr="00FE57B0">
        <w:rPr>
          <w:rFonts w:ascii="Times New Roman" w:eastAsia="Calibri" w:hAnsi="Times New Roman" w:cs="Times New Roman"/>
          <w:b/>
          <w:sz w:val="12"/>
          <w:szCs w:val="12"/>
        </w:rPr>
        <w:t>ПАСПОРТ</w:t>
      </w:r>
    </w:p>
    <w:p w:rsidR="00FE57B0" w:rsidRPr="00FE57B0" w:rsidRDefault="00FE57B0" w:rsidP="00FE57B0">
      <w:pPr>
        <w:tabs>
          <w:tab w:val="left" w:pos="284"/>
        </w:tabs>
        <w:spacing w:after="0" w:line="240" w:lineRule="auto"/>
        <w:jc w:val="center"/>
        <w:rPr>
          <w:rFonts w:ascii="Times New Roman" w:eastAsia="Calibri" w:hAnsi="Times New Roman" w:cs="Times New Roman"/>
          <w:sz w:val="12"/>
          <w:szCs w:val="12"/>
        </w:rPr>
      </w:pPr>
      <w:r w:rsidRPr="00FE57B0">
        <w:rPr>
          <w:rFonts w:ascii="Times New Roman" w:eastAsia="Calibri" w:hAnsi="Times New Roman" w:cs="Times New Roman"/>
          <w:sz w:val="12"/>
          <w:szCs w:val="12"/>
        </w:rPr>
        <w:t>муниципальной программы «Развитие муниципальной службы в муниципальном районе Сергиевский Самарской области на 2024 – 2028 годы»</w:t>
      </w:r>
    </w:p>
    <w:tbl>
      <w:tblPr>
        <w:tblW w:w="48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812"/>
      </w:tblGrid>
      <w:tr w:rsidR="00FE57B0" w:rsidRPr="00FE57B0" w:rsidTr="00FE57B0">
        <w:trPr>
          <w:trHeight w:val="227"/>
        </w:trPr>
        <w:tc>
          <w:tcPr>
            <w:tcW w:w="1132" w:type="pct"/>
            <w:shd w:val="clear" w:color="auto" w:fill="auto"/>
          </w:tcPr>
          <w:p w:rsidR="00FE57B0" w:rsidRPr="00FE57B0" w:rsidRDefault="00FE57B0" w:rsidP="00FE57B0">
            <w:pPr>
              <w:tabs>
                <w:tab w:val="left" w:pos="284"/>
              </w:tabs>
              <w:spacing w:after="0" w:line="240" w:lineRule="auto"/>
              <w:rPr>
                <w:rFonts w:ascii="Times New Roman" w:eastAsia="Calibri" w:hAnsi="Times New Roman" w:cs="Times New Roman"/>
                <w:sz w:val="12"/>
                <w:szCs w:val="12"/>
              </w:rPr>
            </w:pPr>
            <w:r w:rsidRPr="00FE57B0">
              <w:rPr>
                <w:rFonts w:ascii="Times New Roman" w:eastAsia="Calibri" w:hAnsi="Times New Roman" w:cs="Times New Roman"/>
                <w:sz w:val="12"/>
                <w:szCs w:val="12"/>
              </w:rPr>
              <w:t>Наименование</w:t>
            </w:r>
            <w:r>
              <w:rPr>
                <w:rFonts w:ascii="Times New Roman" w:eastAsia="Calibri" w:hAnsi="Times New Roman" w:cs="Times New Roman"/>
                <w:sz w:val="12"/>
                <w:szCs w:val="12"/>
              </w:rPr>
              <w:t xml:space="preserve"> муниципальной </w:t>
            </w:r>
            <w:r w:rsidRPr="00FE57B0">
              <w:rPr>
                <w:rFonts w:ascii="Times New Roman" w:eastAsia="Calibri" w:hAnsi="Times New Roman" w:cs="Times New Roman"/>
                <w:sz w:val="12"/>
                <w:szCs w:val="12"/>
              </w:rPr>
              <w:t>программы</w:t>
            </w:r>
          </w:p>
        </w:tc>
        <w:tc>
          <w:tcPr>
            <w:tcW w:w="3868" w:type="pct"/>
            <w:shd w:val="clear" w:color="auto" w:fill="auto"/>
          </w:tcPr>
          <w:p w:rsidR="00FE57B0" w:rsidRPr="00FE57B0" w:rsidRDefault="00FE57B0" w:rsidP="00FE57B0">
            <w:pPr>
              <w:tabs>
                <w:tab w:val="left" w:pos="284"/>
              </w:tabs>
              <w:spacing w:after="0" w:line="240" w:lineRule="auto"/>
              <w:rPr>
                <w:rFonts w:ascii="Times New Roman" w:eastAsia="Calibri" w:hAnsi="Times New Roman" w:cs="Times New Roman"/>
                <w:sz w:val="12"/>
                <w:szCs w:val="12"/>
              </w:rPr>
            </w:pPr>
            <w:r w:rsidRPr="00FE57B0">
              <w:rPr>
                <w:rFonts w:ascii="Times New Roman" w:eastAsia="Calibri" w:hAnsi="Times New Roman" w:cs="Times New Roman"/>
                <w:sz w:val="12"/>
                <w:szCs w:val="12"/>
              </w:rPr>
              <w:t xml:space="preserve">Муниципальная  программа «Развитие муниципальной службы в муниципальном районе Сергиевский Самарской области на 2024 - 2028 годы» (далее по тексту – Программа)    </w:t>
            </w:r>
          </w:p>
        </w:tc>
      </w:tr>
      <w:tr w:rsidR="00FE57B0" w:rsidRPr="00FE57B0" w:rsidTr="00FE57B0">
        <w:trPr>
          <w:trHeight w:val="227"/>
        </w:trPr>
        <w:tc>
          <w:tcPr>
            <w:tcW w:w="1132" w:type="pct"/>
            <w:shd w:val="clear" w:color="auto" w:fill="auto"/>
          </w:tcPr>
          <w:p w:rsidR="00FE57B0" w:rsidRPr="00FE57B0" w:rsidRDefault="00FE57B0" w:rsidP="00FE57B0">
            <w:pPr>
              <w:tabs>
                <w:tab w:val="left" w:pos="284"/>
              </w:tabs>
              <w:spacing w:after="0" w:line="240" w:lineRule="auto"/>
              <w:rPr>
                <w:rFonts w:ascii="Times New Roman" w:eastAsia="Calibri" w:hAnsi="Times New Roman" w:cs="Times New Roman"/>
                <w:sz w:val="12"/>
                <w:szCs w:val="12"/>
              </w:rPr>
            </w:pPr>
            <w:r w:rsidRPr="00FE57B0">
              <w:rPr>
                <w:rFonts w:ascii="Times New Roman" w:eastAsia="Calibri" w:hAnsi="Times New Roman" w:cs="Times New Roman"/>
                <w:sz w:val="12"/>
                <w:szCs w:val="12"/>
              </w:rPr>
              <w:t>Дата принятия решения о разработке муниципальной программы</w:t>
            </w:r>
          </w:p>
        </w:tc>
        <w:tc>
          <w:tcPr>
            <w:tcW w:w="3868" w:type="pct"/>
            <w:shd w:val="clear" w:color="auto" w:fill="auto"/>
          </w:tcPr>
          <w:p w:rsidR="00FE57B0" w:rsidRPr="00FE57B0" w:rsidRDefault="00FE57B0" w:rsidP="00FE57B0">
            <w:pPr>
              <w:tabs>
                <w:tab w:val="left" w:pos="284"/>
              </w:tabs>
              <w:spacing w:after="0" w:line="240" w:lineRule="auto"/>
              <w:rPr>
                <w:rFonts w:ascii="Times New Roman" w:eastAsia="Calibri" w:hAnsi="Times New Roman" w:cs="Times New Roman"/>
                <w:sz w:val="12"/>
                <w:szCs w:val="12"/>
              </w:rPr>
            </w:pPr>
            <w:r w:rsidRPr="00FE57B0">
              <w:rPr>
                <w:rFonts w:ascii="Times New Roman" w:eastAsia="Calibri" w:hAnsi="Times New Roman" w:cs="Times New Roman"/>
                <w:sz w:val="12"/>
                <w:szCs w:val="12"/>
              </w:rPr>
              <w:t>Распоряжение  администрации муниципального района Сергиевский от 20.06.2023г. № 691-р «О создании программного комитета администрации муниципального района Сергиевский»</w:t>
            </w:r>
          </w:p>
        </w:tc>
      </w:tr>
      <w:tr w:rsidR="00FE57B0" w:rsidRPr="00FE57B0" w:rsidTr="00FE57B0">
        <w:trPr>
          <w:trHeight w:val="227"/>
        </w:trPr>
        <w:tc>
          <w:tcPr>
            <w:tcW w:w="1132" w:type="pct"/>
            <w:shd w:val="clear" w:color="auto" w:fill="auto"/>
          </w:tcPr>
          <w:p w:rsidR="00FE57B0" w:rsidRPr="00FE57B0" w:rsidRDefault="00FE57B0" w:rsidP="00FE57B0">
            <w:pPr>
              <w:tabs>
                <w:tab w:val="left" w:pos="284"/>
              </w:tabs>
              <w:spacing w:after="0" w:line="240" w:lineRule="auto"/>
              <w:rPr>
                <w:rFonts w:ascii="Times New Roman" w:eastAsia="Calibri" w:hAnsi="Times New Roman" w:cs="Times New Roman"/>
                <w:sz w:val="12"/>
                <w:szCs w:val="12"/>
              </w:rPr>
            </w:pPr>
            <w:r w:rsidRPr="00FE57B0">
              <w:rPr>
                <w:rFonts w:ascii="Times New Roman" w:eastAsia="Calibri" w:hAnsi="Times New Roman" w:cs="Times New Roman"/>
                <w:sz w:val="12"/>
                <w:szCs w:val="12"/>
              </w:rPr>
              <w:t>Ответственный исполнитель муниципальной программы</w:t>
            </w:r>
          </w:p>
        </w:tc>
        <w:tc>
          <w:tcPr>
            <w:tcW w:w="3868" w:type="pct"/>
            <w:shd w:val="clear" w:color="auto" w:fill="auto"/>
          </w:tcPr>
          <w:p w:rsidR="00FE57B0" w:rsidRPr="00FE57B0" w:rsidRDefault="00FE57B0" w:rsidP="00FE57B0">
            <w:pPr>
              <w:tabs>
                <w:tab w:val="left" w:pos="284"/>
              </w:tabs>
              <w:spacing w:after="0" w:line="240" w:lineRule="auto"/>
              <w:rPr>
                <w:rFonts w:ascii="Times New Roman" w:eastAsia="Calibri" w:hAnsi="Times New Roman" w:cs="Times New Roman"/>
                <w:sz w:val="12"/>
                <w:szCs w:val="12"/>
              </w:rPr>
            </w:pPr>
            <w:r w:rsidRPr="00FE57B0">
              <w:rPr>
                <w:rFonts w:ascii="Times New Roman" w:eastAsia="Calibri" w:hAnsi="Times New Roman" w:cs="Times New Roman"/>
                <w:sz w:val="12"/>
                <w:szCs w:val="12"/>
              </w:rPr>
              <w:t>Администрация муниципального района Сергиевский Самарской области - Отдел по работе с персоналом</w:t>
            </w:r>
          </w:p>
        </w:tc>
      </w:tr>
      <w:tr w:rsidR="00FE57B0" w:rsidRPr="00FE57B0" w:rsidTr="00FE57B0">
        <w:trPr>
          <w:trHeight w:val="227"/>
        </w:trPr>
        <w:tc>
          <w:tcPr>
            <w:tcW w:w="1132" w:type="pct"/>
            <w:shd w:val="clear" w:color="auto" w:fill="auto"/>
          </w:tcPr>
          <w:p w:rsidR="00FE57B0" w:rsidRPr="00FE57B0" w:rsidRDefault="00FE57B0" w:rsidP="00FE57B0">
            <w:pPr>
              <w:tabs>
                <w:tab w:val="left" w:pos="284"/>
              </w:tabs>
              <w:spacing w:after="0" w:line="240" w:lineRule="auto"/>
              <w:rPr>
                <w:rFonts w:ascii="Times New Roman" w:eastAsia="Calibri" w:hAnsi="Times New Roman" w:cs="Times New Roman"/>
                <w:sz w:val="12"/>
                <w:szCs w:val="12"/>
              </w:rPr>
            </w:pPr>
            <w:r w:rsidRPr="00FE57B0">
              <w:rPr>
                <w:rFonts w:ascii="Times New Roman" w:eastAsia="Calibri" w:hAnsi="Times New Roman" w:cs="Times New Roman"/>
                <w:sz w:val="12"/>
                <w:szCs w:val="12"/>
              </w:rPr>
              <w:t>Соисполнители муниципальной программы</w:t>
            </w:r>
          </w:p>
        </w:tc>
        <w:tc>
          <w:tcPr>
            <w:tcW w:w="3868" w:type="pct"/>
            <w:shd w:val="clear" w:color="auto" w:fill="auto"/>
          </w:tcPr>
          <w:p w:rsidR="00FE57B0" w:rsidRPr="00FE57B0" w:rsidRDefault="00FE57B0" w:rsidP="00FE57B0">
            <w:pPr>
              <w:tabs>
                <w:tab w:val="left" w:pos="284"/>
              </w:tabs>
              <w:spacing w:after="0" w:line="240" w:lineRule="auto"/>
              <w:rPr>
                <w:rFonts w:ascii="Times New Roman" w:eastAsia="Calibri" w:hAnsi="Times New Roman" w:cs="Times New Roman"/>
                <w:sz w:val="12"/>
                <w:szCs w:val="12"/>
              </w:rPr>
            </w:pPr>
            <w:r w:rsidRPr="00FE57B0">
              <w:rPr>
                <w:rFonts w:ascii="Times New Roman" w:eastAsia="Calibri" w:hAnsi="Times New Roman" w:cs="Times New Roman"/>
                <w:sz w:val="12"/>
                <w:szCs w:val="12"/>
              </w:rPr>
              <w:t>Администрация муниципального района Сергиевский Самарской области - Правовое управление, Организационное управление, секретарь межведомственной комиссии по профилактике и противодействию коррупции на территории муниципального района Сергиевский</w:t>
            </w:r>
          </w:p>
        </w:tc>
      </w:tr>
      <w:tr w:rsidR="00FE57B0" w:rsidRPr="00FE57B0" w:rsidTr="00FE57B0">
        <w:trPr>
          <w:trHeight w:val="227"/>
        </w:trPr>
        <w:tc>
          <w:tcPr>
            <w:tcW w:w="1132" w:type="pct"/>
            <w:shd w:val="clear" w:color="auto" w:fill="auto"/>
          </w:tcPr>
          <w:p w:rsidR="00FE57B0" w:rsidRPr="00FE57B0" w:rsidRDefault="00FE57B0" w:rsidP="00FE57B0">
            <w:pPr>
              <w:tabs>
                <w:tab w:val="left" w:pos="284"/>
              </w:tabs>
              <w:spacing w:after="0" w:line="240" w:lineRule="auto"/>
              <w:rPr>
                <w:rFonts w:ascii="Times New Roman" w:eastAsia="Calibri" w:hAnsi="Times New Roman" w:cs="Times New Roman"/>
                <w:sz w:val="12"/>
                <w:szCs w:val="12"/>
              </w:rPr>
            </w:pPr>
            <w:r w:rsidRPr="00FE57B0">
              <w:rPr>
                <w:rFonts w:ascii="Times New Roman" w:eastAsia="Calibri" w:hAnsi="Times New Roman" w:cs="Times New Roman"/>
                <w:sz w:val="12"/>
                <w:szCs w:val="12"/>
              </w:rPr>
              <w:t>Цели муниципальной программы</w:t>
            </w:r>
          </w:p>
        </w:tc>
        <w:tc>
          <w:tcPr>
            <w:tcW w:w="3868" w:type="pct"/>
            <w:shd w:val="clear" w:color="auto" w:fill="auto"/>
          </w:tcPr>
          <w:p w:rsidR="00FE57B0" w:rsidRPr="00FE57B0" w:rsidRDefault="00FE57B0" w:rsidP="00FE57B0">
            <w:pPr>
              <w:tabs>
                <w:tab w:val="left" w:pos="284"/>
              </w:tabs>
              <w:spacing w:after="0" w:line="240" w:lineRule="auto"/>
              <w:rPr>
                <w:rFonts w:ascii="Times New Roman" w:eastAsia="Calibri" w:hAnsi="Times New Roman" w:cs="Times New Roman"/>
                <w:sz w:val="12"/>
                <w:szCs w:val="12"/>
              </w:rPr>
            </w:pPr>
            <w:r w:rsidRPr="00FE57B0">
              <w:rPr>
                <w:rFonts w:ascii="Times New Roman" w:eastAsia="Calibri" w:hAnsi="Times New Roman" w:cs="Times New Roman"/>
                <w:sz w:val="12"/>
                <w:szCs w:val="12"/>
                <w:lang w:val="x-none"/>
              </w:rPr>
              <w:t>Создание условий для развития и совершенствования муниципальной службы в муниципальном районе Сергиевский</w:t>
            </w:r>
            <w:r w:rsidRPr="00FE57B0">
              <w:rPr>
                <w:rFonts w:ascii="Times New Roman" w:eastAsia="Calibri" w:hAnsi="Times New Roman" w:cs="Times New Roman"/>
                <w:sz w:val="12"/>
                <w:szCs w:val="12"/>
              </w:rPr>
              <w:t>,</w:t>
            </w:r>
            <w:r w:rsidRPr="00FE57B0">
              <w:rPr>
                <w:rFonts w:ascii="Times New Roman" w:eastAsia="Calibri" w:hAnsi="Times New Roman" w:cs="Times New Roman"/>
                <w:sz w:val="12"/>
                <w:szCs w:val="12"/>
                <w:lang w:val="x-none"/>
              </w:rPr>
              <w:t xml:space="preserve"> своевременно</w:t>
            </w:r>
            <w:r w:rsidRPr="00FE57B0">
              <w:rPr>
                <w:rFonts w:ascii="Times New Roman" w:eastAsia="Calibri" w:hAnsi="Times New Roman" w:cs="Times New Roman"/>
                <w:sz w:val="12"/>
                <w:szCs w:val="12"/>
              </w:rPr>
              <w:t>го</w:t>
            </w:r>
            <w:r w:rsidRPr="00FE57B0">
              <w:rPr>
                <w:rFonts w:ascii="Times New Roman" w:eastAsia="Calibri" w:hAnsi="Times New Roman" w:cs="Times New Roman"/>
                <w:sz w:val="12"/>
                <w:szCs w:val="12"/>
                <w:lang w:val="x-none"/>
              </w:rPr>
              <w:t xml:space="preserve"> и качественно</w:t>
            </w:r>
            <w:r w:rsidRPr="00FE57B0">
              <w:rPr>
                <w:rFonts w:ascii="Times New Roman" w:eastAsia="Calibri" w:hAnsi="Times New Roman" w:cs="Times New Roman"/>
                <w:sz w:val="12"/>
                <w:szCs w:val="12"/>
              </w:rPr>
              <w:t>го</w:t>
            </w:r>
            <w:r w:rsidRPr="00FE57B0">
              <w:rPr>
                <w:rFonts w:ascii="Times New Roman" w:eastAsia="Calibri" w:hAnsi="Times New Roman" w:cs="Times New Roman"/>
                <w:sz w:val="12"/>
                <w:szCs w:val="12"/>
                <w:lang w:val="x-none"/>
              </w:rPr>
              <w:t xml:space="preserve"> выполнени</w:t>
            </w:r>
            <w:r w:rsidRPr="00FE57B0">
              <w:rPr>
                <w:rFonts w:ascii="Times New Roman" w:eastAsia="Calibri" w:hAnsi="Times New Roman" w:cs="Times New Roman"/>
                <w:sz w:val="12"/>
                <w:szCs w:val="12"/>
              </w:rPr>
              <w:t>я</w:t>
            </w:r>
            <w:r w:rsidRPr="00FE57B0">
              <w:rPr>
                <w:rFonts w:ascii="Times New Roman" w:eastAsia="Calibri" w:hAnsi="Times New Roman" w:cs="Times New Roman"/>
                <w:sz w:val="12"/>
                <w:szCs w:val="12"/>
                <w:lang w:val="x-none"/>
              </w:rPr>
              <w:t xml:space="preserve"> функций, возложенных на администрацию муниципального района Сергиевский и её структурные подразделения.</w:t>
            </w:r>
          </w:p>
        </w:tc>
      </w:tr>
      <w:tr w:rsidR="00FE57B0" w:rsidRPr="00FE57B0" w:rsidTr="00FE57B0">
        <w:trPr>
          <w:trHeight w:val="227"/>
        </w:trPr>
        <w:tc>
          <w:tcPr>
            <w:tcW w:w="1132" w:type="pct"/>
            <w:shd w:val="clear" w:color="auto" w:fill="auto"/>
          </w:tcPr>
          <w:p w:rsidR="00FE57B0" w:rsidRPr="00FE57B0" w:rsidRDefault="00FE57B0" w:rsidP="00FE57B0">
            <w:pPr>
              <w:tabs>
                <w:tab w:val="left" w:pos="284"/>
              </w:tabs>
              <w:spacing w:after="0" w:line="240" w:lineRule="auto"/>
              <w:rPr>
                <w:rFonts w:ascii="Times New Roman" w:eastAsia="Calibri" w:hAnsi="Times New Roman" w:cs="Times New Roman"/>
                <w:sz w:val="12"/>
                <w:szCs w:val="12"/>
              </w:rPr>
            </w:pPr>
            <w:r w:rsidRPr="00FE57B0">
              <w:rPr>
                <w:rFonts w:ascii="Times New Roman" w:eastAsia="Calibri" w:hAnsi="Times New Roman" w:cs="Times New Roman"/>
                <w:sz w:val="12"/>
                <w:szCs w:val="12"/>
              </w:rPr>
              <w:t>Задачи муниципальной  программы</w:t>
            </w:r>
          </w:p>
        </w:tc>
        <w:tc>
          <w:tcPr>
            <w:tcW w:w="3868" w:type="pct"/>
            <w:shd w:val="clear" w:color="auto" w:fill="auto"/>
          </w:tcPr>
          <w:p w:rsidR="00FE57B0" w:rsidRPr="00FE57B0" w:rsidRDefault="00FE57B0" w:rsidP="00FE57B0">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1.</w:t>
            </w:r>
            <w:r w:rsidRPr="00FE57B0">
              <w:rPr>
                <w:rFonts w:ascii="Times New Roman" w:eastAsia="Calibri" w:hAnsi="Times New Roman" w:cs="Times New Roman"/>
                <w:sz w:val="12"/>
                <w:szCs w:val="12"/>
              </w:rPr>
              <w:t xml:space="preserve">Развитие муниципальной службы. </w:t>
            </w:r>
          </w:p>
          <w:p w:rsidR="00FE57B0" w:rsidRPr="00FE57B0" w:rsidRDefault="00FE57B0" w:rsidP="00FE57B0">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2.</w:t>
            </w:r>
            <w:r w:rsidRPr="00FE57B0">
              <w:rPr>
                <w:rFonts w:ascii="Times New Roman" w:eastAsia="Calibri" w:hAnsi="Times New Roman" w:cs="Times New Roman"/>
                <w:sz w:val="12"/>
                <w:szCs w:val="12"/>
              </w:rPr>
              <w:t>Формирование квалифицированного кадрового состава муниципальной службы в муниципальном районе Сергиевский.</w:t>
            </w:r>
          </w:p>
          <w:p w:rsidR="00FE57B0" w:rsidRPr="00FE57B0" w:rsidRDefault="00FE57B0" w:rsidP="00FE57B0">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3.</w:t>
            </w:r>
            <w:r w:rsidRPr="00FE57B0">
              <w:rPr>
                <w:rFonts w:ascii="Times New Roman" w:eastAsia="Calibri" w:hAnsi="Times New Roman" w:cs="Times New Roman"/>
                <w:sz w:val="12"/>
                <w:szCs w:val="12"/>
              </w:rPr>
              <w:t>Создание условий для открытости и гласности муниципальной службы, развитие информационной и коммуникационной инфраструктуры.</w:t>
            </w:r>
          </w:p>
        </w:tc>
      </w:tr>
      <w:tr w:rsidR="00FE57B0" w:rsidRPr="00FE57B0" w:rsidTr="00FE57B0">
        <w:trPr>
          <w:trHeight w:val="227"/>
        </w:trPr>
        <w:tc>
          <w:tcPr>
            <w:tcW w:w="1132" w:type="pct"/>
            <w:shd w:val="clear" w:color="auto" w:fill="auto"/>
          </w:tcPr>
          <w:p w:rsidR="00FE57B0" w:rsidRPr="00FE57B0" w:rsidRDefault="00FE57B0" w:rsidP="00FE57B0">
            <w:pPr>
              <w:tabs>
                <w:tab w:val="left" w:pos="284"/>
              </w:tabs>
              <w:spacing w:after="0" w:line="240" w:lineRule="auto"/>
              <w:rPr>
                <w:rFonts w:ascii="Times New Roman" w:eastAsia="Calibri" w:hAnsi="Times New Roman" w:cs="Times New Roman"/>
                <w:sz w:val="12"/>
                <w:szCs w:val="12"/>
              </w:rPr>
            </w:pPr>
            <w:r w:rsidRPr="00FE57B0">
              <w:rPr>
                <w:rFonts w:ascii="Times New Roman" w:eastAsia="Calibri" w:hAnsi="Times New Roman" w:cs="Times New Roman"/>
                <w:sz w:val="12"/>
                <w:szCs w:val="12"/>
              </w:rPr>
              <w:t>Показатели (индикаторы) муниципальной программы</w:t>
            </w:r>
          </w:p>
        </w:tc>
        <w:tc>
          <w:tcPr>
            <w:tcW w:w="3868" w:type="pct"/>
            <w:shd w:val="clear" w:color="auto" w:fill="auto"/>
          </w:tcPr>
          <w:p w:rsidR="00FE57B0" w:rsidRPr="00FE57B0" w:rsidRDefault="00FE57B0" w:rsidP="00FE57B0">
            <w:pPr>
              <w:tabs>
                <w:tab w:val="left" w:pos="284"/>
              </w:tabs>
              <w:spacing w:after="0" w:line="240" w:lineRule="auto"/>
              <w:rPr>
                <w:rFonts w:ascii="Times New Roman" w:eastAsia="Calibri" w:hAnsi="Times New Roman" w:cs="Times New Roman"/>
                <w:sz w:val="12"/>
                <w:szCs w:val="12"/>
              </w:rPr>
            </w:pPr>
            <w:r w:rsidRPr="00FE57B0">
              <w:rPr>
                <w:rFonts w:ascii="Times New Roman" w:eastAsia="Calibri" w:hAnsi="Times New Roman" w:cs="Times New Roman"/>
                <w:sz w:val="12"/>
                <w:szCs w:val="12"/>
              </w:rPr>
              <w:t>- Количество муниципальных служащих, прошедших обучение (тренинги, обучающие семинары, повышение квалификации);</w:t>
            </w:r>
          </w:p>
          <w:p w:rsidR="00FE57B0" w:rsidRPr="00FE57B0" w:rsidRDefault="00FE57B0" w:rsidP="00FE57B0">
            <w:pPr>
              <w:tabs>
                <w:tab w:val="left" w:pos="284"/>
              </w:tabs>
              <w:spacing w:after="0" w:line="240" w:lineRule="auto"/>
              <w:rPr>
                <w:rFonts w:ascii="Times New Roman" w:eastAsia="Calibri" w:hAnsi="Times New Roman" w:cs="Times New Roman"/>
                <w:sz w:val="12"/>
                <w:szCs w:val="12"/>
              </w:rPr>
            </w:pPr>
            <w:r w:rsidRPr="00FE57B0">
              <w:rPr>
                <w:rFonts w:ascii="Times New Roman" w:eastAsia="Calibri" w:hAnsi="Times New Roman" w:cs="Times New Roman"/>
                <w:sz w:val="12"/>
                <w:szCs w:val="12"/>
              </w:rPr>
              <w:t>- Доля муниципальных служащих, имеющих стаж муниципальной службы более 3 лет, от числа муниципальных служащих;</w:t>
            </w:r>
          </w:p>
          <w:p w:rsidR="00FE57B0" w:rsidRPr="00FE57B0" w:rsidRDefault="00FE57B0" w:rsidP="00FE57B0">
            <w:pPr>
              <w:tabs>
                <w:tab w:val="left" w:pos="284"/>
              </w:tabs>
              <w:spacing w:after="0" w:line="240" w:lineRule="auto"/>
              <w:rPr>
                <w:rFonts w:ascii="Times New Roman" w:eastAsia="Calibri" w:hAnsi="Times New Roman" w:cs="Times New Roman"/>
                <w:sz w:val="12"/>
                <w:szCs w:val="12"/>
              </w:rPr>
            </w:pPr>
            <w:r w:rsidRPr="00FE57B0">
              <w:rPr>
                <w:rFonts w:ascii="Times New Roman" w:eastAsia="Calibri" w:hAnsi="Times New Roman" w:cs="Times New Roman"/>
                <w:sz w:val="12"/>
                <w:szCs w:val="12"/>
              </w:rPr>
              <w:t>- Доля муниципальных служащих, успешно прошедших аттестацию от общего количества аттестуемых;</w:t>
            </w:r>
          </w:p>
          <w:p w:rsidR="00FE57B0" w:rsidRPr="00FE57B0" w:rsidRDefault="00FE57B0" w:rsidP="00FE57B0">
            <w:pPr>
              <w:tabs>
                <w:tab w:val="left" w:pos="284"/>
              </w:tabs>
              <w:spacing w:after="0" w:line="240" w:lineRule="auto"/>
              <w:rPr>
                <w:rFonts w:ascii="Times New Roman" w:eastAsia="Calibri" w:hAnsi="Times New Roman" w:cs="Times New Roman"/>
                <w:sz w:val="12"/>
                <w:szCs w:val="12"/>
              </w:rPr>
            </w:pPr>
            <w:r w:rsidRPr="00FE57B0">
              <w:rPr>
                <w:rFonts w:ascii="Times New Roman" w:eastAsia="Calibri" w:hAnsi="Times New Roman" w:cs="Times New Roman"/>
                <w:sz w:val="12"/>
                <w:szCs w:val="12"/>
              </w:rPr>
              <w:t>- Количество муниципальных служащих, включенных в перспективный кадровый резерв для замещения вакантных должностей муниципальной службы;</w:t>
            </w:r>
          </w:p>
          <w:p w:rsidR="00FE57B0" w:rsidRPr="00FE57B0" w:rsidRDefault="00FE57B0" w:rsidP="00FE57B0">
            <w:pPr>
              <w:tabs>
                <w:tab w:val="left" w:pos="284"/>
              </w:tabs>
              <w:spacing w:after="0" w:line="240" w:lineRule="auto"/>
              <w:rPr>
                <w:rFonts w:ascii="Times New Roman" w:eastAsia="Calibri" w:hAnsi="Times New Roman" w:cs="Times New Roman"/>
                <w:sz w:val="12"/>
                <w:szCs w:val="12"/>
              </w:rPr>
            </w:pPr>
            <w:r w:rsidRPr="00FE57B0">
              <w:rPr>
                <w:rFonts w:ascii="Times New Roman" w:eastAsia="Calibri" w:hAnsi="Times New Roman" w:cs="Times New Roman"/>
                <w:sz w:val="12"/>
                <w:szCs w:val="12"/>
              </w:rPr>
              <w:t>- Количество лиц, включенных в кадровый резерв для замещения вакантных должностей муниципальной службы;</w:t>
            </w:r>
          </w:p>
          <w:p w:rsidR="00FE57B0" w:rsidRPr="00FE57B0" w:rsidRDefault="00FE57B0" w:rsidP="00FE57B0">
            <w:pPr>
              <w:tabs>
                <w:tab w:val="left" w:pos="284"/>
              </w:tabs>
              <w:spacing w:after="0" w:line="240" w:lineRule="auto"/>
              <w:rPr>
                <w:rFonts w:ascii="Times New Roman" w:eastAsia="Calibri" w:hAnsi="Times New Roman" w:cs="Times New Roman"/>
                <w:sz w:val="12"/>
                <w:szCs w:val="12"/>
              </w:rPr>
            </w:pPr>
            <w:r w:rsidRPr="00FE57B0">
              <w:rPr>
                <w:rFonts w:ascii="Times New Roman" w:eastAsia="Calibri" w:hAnsi="Times New Roman" w:cs="Times New Roman"/>
                <w:sz w:val="12"/>
                <w:szCs w:val="12"/>
              </w:rPr>
              <w:t>- Количество муниципальных служащих, прошедших дистанционную оценку профессиональных компетенций.</w:t>
            </w:r>
          </w:p>
        </w:tc>
      </w:tr>
      <w:tr w:rsidR="00FE57B0" w:rsidRPr="00FE57B0" w:rsidTr="00FE57B0">
        <w:trPr>
          <w:trHeight w:val="227"/>
        </w:trPr>
        <w:tc>
          <w:tcPr>
            <w:tcW w:w="1132" w:type="pct"/>
            <w:shd w:val="clear" w:color="auto" w:fill="auto"/>
          </w:tcPr>
          <w:p w:rsidR="00FE57B0" w:rsidRPr="00FE57B0" w:rsidRDefault="00FE57B0" w:rsidP="00FE57B0">
            <w:pPr>
              <w:tabs>
                <w:tab w:val="left" w:pos="284"/>
              </w:tabs>
              <w:spacing w:after="0" w:line="240" w:lineRule="auto"/>
              <w:rPr>
                <w:rFonts w:ascii="Times New Roman" w:eastAsia="Calibri" w:hAnsi="Times New Roman" w:cs="Times New Roman"/>
                <w:sz w:val="12"/>
                <w:szCs w:val="12"/>
                <w:lang w:val="x-none"/>
              </w:rPr>
            </w:pPr>
            <w:r w:rsidRPr="00FE57B0">
              <w:rPr>
                <w:rFonts w:ascii="Times New Roman" w:eastAsia="Calibri" w:hAnsi="Times New Roman" w:cs="Times New Roman"/>
                <w:sz w:val="12"/>
                <w:szCs w:val="12"/>
              </w:rPr>
              <w:t>Подпрограммы с указанием целей и сроков реализации</w:t>
            </w:r>
          </w:p>
        </w:tc>
        <w:tc>
          <w:tcPr>
            <w:tcW w:w="3868" w:type="pct"/>
            <w:shd w:val="clear" w:color="auto" w:fill="auto"/>
          </w:tcPr>
          <w:p w:rsidR="00FE57B0" w:rsidRPr="00FE57B0" w:rsidRDefault="00FE57B0" w:rsidP="00FE57B0">
            <w:pPr>
              <w:tabs>
                <w:tab w:val="left" w:pos="284"/>
              </w:tabs>
              <w:spacing w:after="0" w:line="240" w:lineRule="auto"/>
              <w:rPr>
                <w:rFonts w:ascii="Times New Roman" w:eastAsia="Calibri" w:hAnsi="Times New Roman" w:cs="Times New Roman"/>
                <w:sz w:val="12"/>
                <w:szCs w:val="12"/>
              </w:rPr>
            </w:pPr>
            <w:r w:rsidRPr="00FE57B0">
              <w:rPr>
                <w:rFonts w:ascii="Times New Roman" w:eastAsia="Calibri" w:hAnsi="Times New Roman" w:cs="Times New Roman"/>
                <w:sz w:val="12"/>
                <w:szCs w:val="12"/>
              </w:rPr>
              <w:t>Муниципальная программа не содержит подпрограммы.</w:t>
            </w:r>
          </w:p>
        </w:tc>
      </w:tr>
      <w:tr w:rsidR="00FE57B0" w:rsidRPr="00FE57B0" w:rsidTr="00FE57B0">
        <w:trPr>
          <w:trHeight w:val="227"/>
        </w:trPr>
        <w:tc>
          <w:tcPr>
            <w:tcW w:w="1132" w:type="pct"/>
            <w:shd w:val="clear" w:color="auto" w:fill="auto"/>
          </w:tcPr>
          <w:p w:rsidR="00FE57B0" w:rsidRPr="00FE57B0" w:rsidRDefault="00FE57B0" w:rsidP="00FE57B0">
            <w:pPr>
              <w:tabs>
                <w:tab w:val="left" w:pos="284"/>
              </w:tabs>
              <w:spacing w:after="0" w:line="240" w:lineRule="auto"/>
              <w:rPr>
                <w:rFonts w:ascii="Times New Roman" w:eastAsia="Calibri" w:hAnsi="Times New Roman" w:cs="Times New Roman"/>
                <w:sz w:val="12"/>
                <w:szCs w:val="12"/>
              </w:rPr>
            </w:pPr>
            <w:r w:rsidRPr="00FE57B0">
              <w:rPr>
                <w:rFonts w:ascii="Times New Roman" w:eastAsia="Calibri" w:hAnsi="Times New Roman" w:cs="Times New Roman"/>
                <w:sz w:val="12"/>
                <w:szCs w:val="12"/>
              </w:rPr>
              <w:t xml:space="preserve">Этапы и сроки реализации </w:t>
            </w:r>
            <w:r w:rsidRPr="00FE57B0">
              <w:rPr>
                <w:rFonts w:ascii="Times New Roman" w:eastAsia="Calibri" w:hAnsi="Times New Roman" w:cs="Times New Roman"/>
                <w:sz w:val="12"/>
                <w:szCs w:val="12"/>
              </w:rPr>
              <w:lastRenderedPageBreak/>
              <w:t>муниципальной программы</w:t>
            </w:r>
          </w:p>
        </w:tc>
        <w:tc>
          <w:tcPr>
            <w:tcW w:w="3868" w:type="pct"/>
            <w:shd w:val="clear" w:color="auto" w:fill="auto"/>
          </w:tcPr>
          <w:p w:rsidR="00FE57B0" w:rsidRPr="00FE57B0" w:rsidRDefault="00FE57B0" w:rsidP="00FE57B0">
            <w:pPr>
              <w:tabs>
                <w:tab w:val="left" w:pos="284"/>
              </w:tabs>
              <w:spacing w:after="0" w:line="240" w:lineRule="auto"/>
              <w:rPr>
                <w:rFonts w:ascii="Times New Roman" w:eastAsia="Calibri" w:hAnsi="Times New Roman" w:cs="Times New Roman"/>
                <w:sz w:val="12"/>
                <w:szCs w:val="12"/>
                <w:lang w:val="x-none"/>
              </w:rPr>
            </w:pPr>
            <w:r w:rsidRPr="00FE57B0">
              <w:rPr>
                <w:rFonts w:ascii="Times New Roman" w:eastAsia="Calibri" w:hAnsi="Times New Roman" w:cs="Times New Roman"/>
                <w:sz w:val="12"/>
                <w:szCs w:val="12"/>
                <w:lang w:val="x-none"/>
              </w:rPr>
              <w:lastRenderedPageBreak/>
              <w:t xml:space="preserve">Срок реализации программных мероприятий осуществляется на постоянной основе </w:t>
            </w:r>
            <w:r w:rsidRPr="00FE57B0">
              <w:rPr>
                <w:rFonts w:ascii="Times New Roman" w:eastAsia="Calibri" w:hAnsi="Times New Roman" w:cs="Times New Roman"/>
                <w:sz w:val="12"/>
                <w:szCs w:val="12"/>
              </w:rPr>
              <w:t>с</w:t>
            </w:r>
            <w:r w:rsidRPr="00FE57B0">
              <w:rPr>
                <w:rFonts w:ascii="Times New Roman" w:eastAsia="Calibri" w:hAnsi="Times New Roman" w:cs="Times New Roman"/>
                <w:sz w:val="12"/>
                <w:szCs w:val="12"/>
                <w:lang w:val="x-none"/>
              </w:rPr>
              <w:t xml:space="preserve"> 202</w:t>
            </w:r>
            <w:r w:rsidRPr="00FE57B0">
              <w:rPr>
                <w:rFonts w:ascii="Times New Roman" w:eastAsia="Calibri" w:hAnsi="Times New Roman" w:cs="Times New Roman"/>
                <w:sz w:val="12"/>
                <w:szCs w:val="12"/>
              </w:rPr>
              <w:t xml:space="preserve">4 по </w:t>
            </w:r>
            <w:r w:rsidRPr="00FE57B0">
              <w:rPr>
                <w:rFonts w:ascii="Times New Roman" w:eastAsia="Calibri" w:hAnsi="Times New Roman" w:cs="Times New Roman"/>
                <w:sz w:val="12"/>
                <w:szCs w:val="12"/>
                <w:lang w:val="x-none"/>
              </w:rPr>
              <w:t>202</w:t>
            </w:r>
            <w:r w:rsidRPr="00FE57B0">
              <w:rPr>
                <w:rFonts w:ascii="Times New Roman" w:eastAsia="Calibri" w:hAnsi="Times New Roman" w:cs="Times New Roman"/>
                <w:sz w:val="12"/>
                <w:szCs w:val="12"/>
              </w:rPr>
              <w:t>8</w:t>
            </w:r>
            <w:r w:rsidRPr="00FE57B0">
              <w:rPr>
                <w:rFonts w:ascii="Times New Roman" w:eastAsia="Calibri" w:hAnsi="Times New Roman" w:cs="Times New Roman"/>
                <w:sz w:val="12"/>
                <w:szCs w:val="12"/>
                <w:lang w:val="x-none"/>
              </w:rPr>
              <w:t xml:space="preserve"> год</w:t>
            </w:r>
            <w:r w:rsidRPr="00FE57B0">
              <w:rPr>
                <w:rFonts w:ascii="Times New Roman" w:eastAsia="Calibri" w:hAnsi="Times New Roman" w:cs="Times New Roman"/>
                <w:sz w:val="12"/>
                <w:szCs w:val="12"/>
              </w:rPr>
              <w:t xml:space="preserve">. </w:t>
            </w:r>
            <w:r w:rsidRPr="00FE57B0">
              <w:rPr>
                <w:rFonts w:ascii="Times New Roman" w:eastAsia="Calibri" w:hAnsi="Times New Roman" w:cs="Times New Roman"/>
                <w:sz w:val="12"/>
                <w:szCs w:val="12"/>
              </w:rPr>
              <w:lastRenderedPageBreak/>
              <w:t xml:space="preserve">Муниципальная </w:t>
            </w:r>
            <w:r w:rsidRPr="00FE57B0">
              <w:rPr>
                <w:rFonts w:ascii="Times New Roman" w:eastAsia="Calibri" w:hAnsi="Times New Roman" w:cs="Times New Roman"/>
                <w:sz w:val="12"/>
                <w:szCs w:val="12"/>
                <w:lang w:val="x-none"/>
              </w:rPr>
              <w:t>программа реализуется в один этап</w:t>
            </w:r>
            <w:r w:rsidRPr="00FE57B0">
              <w:rPr>
                <w:rFonts w:ascii="Times New Roman" w:eastAsia="Calibri" w:hAnsi="Times New Roman" w:cs="Times New Roman"/>
                <w:sz w:val="12"/>
                <w:szCs w:val="12"/>
              </w:rPr>
              <w:t xml:space="preserve">. </w:t>
            </w:r>
            <w:r w:rsidRPr="00FE57B0">
              <w:rPr>
                <w:rFonts w:ascii="Times New Roman" w:eastAsia="Calibri" w:hAnsi="Times New Roman" w:cs="Times New Roman"/>
                <w:sz w:val="12"/>
                <w:szCs w:val="12"/>
                <w:lang w:val="x-none"/>
              </w:rPr>
              <w:t>Начало реализации муниципальной программы - 1 января 202</w:t>
            </w:r>
            <w:r w:rsidRPr="00FE57B0">
              <w:rPr>
                <w:rFonts w:ascii="Times New Roman" w:eastAsia="Calibri" w:hAnsi="Times New Roman" w:cs="Times New Roman"/>
                <w:sz w:val="12"/>
                <w:szCs w:val="12"/>
              </w:rPr>
              <w:t>4</w:t>
            </w:r>
            <w:r w:rsidRPr="00FE57B0">
              <w:rPr>
                <w:rFonts w:ascii="Times New Roman" w:eastAsia="Calibri" w:hAnsi="Times New Roman" w:cs="Times New Roman"/>
                <w:sz w:val="12"/>
                <w:szCs w:val="12"/>
                <w:lang w:val="x-none"/>
              </w:rPr>
              <w:t xml:space="preserve"> г., окончание реализации муниципальной программы - 31 декабря 202</w:t>
            </w:r>
            <w:r w:rsidRPr="00FE57B0">
              <w:rPr>
                <w:rFonts w:ascii="Times New Roman" w:eastAsia="Calibri" w:hAnsi="Times New Roman" w:cs="Times New Roman"/>
                <w:sz w:val="12"/>
                <w:szCs w:val="12"/>
              </w:rPr>
              <w:t>8</w:t>
            </w:r>
            <w:r w:rsidRPr="00FE57B0">
              <w:rPr>
                <w:rFonts w:ascii="Times New Roman" w:eastAsia="Calibri" w:hAnsi="Times New Roman" w:cs="Times New Roman"/>
                <w:sz w:val="12"/>
                <w:szCs w:val="12"/>
                <w:lang w:val="x-none"/>
              </w:rPr>
              <w:t xml:space="preserve"> г.</w:t>
            </w:r>
          </w:p>
        </w:tc>
      </w:tr>
      <w:tr w:rsidR="00FE57B0" w:rsidRPr="00FE57B0" w:rsidTr="00FE57B0">
        <w:trPr>
          <w:trHeight w:val="227"/>
        </w:trPr>
        <w:tc>
          <w:tcPr>
            <w:tcW w:w="1132" w:type="pct"/>
            <w:shd w:val="clear" w:color="auto" w:fill="auto"/>
          </w:tcPr>
          <w:p w:rsidR="00FE57B0" w:rsidRPr="00FE57B0" w:rsidRDefault="00FE57B0" w:rsidP="00FE57B0">
            <w:pPr>
              <w:tabs>
                <w:tab w:val="left" w:pos="284"/>
              </w:tabs>
              <w:spacing w:after="0" w:line="240" w:lineRule="auto"/>
              <w:rPr>
                <w:rFonts w:ascii="Times New Roman" w:eastAsia="Calibri" w:hAnsi="Times New Roman" w:cs="Times New Roman"/>
                <w:sz w:val="12"/>
                <w:szCs w:val="12"/>
              </w:rPr>
            </w:pPr>
            <w:r w:rsidRPr="00FE57B0">
              <w:rPr>
                <w:rFonts w:ascii="Times New Roman" w:eastAsia="Calibri" w:hAnsi="Times New Roman" w:cs="Times New Roman"/>
                <w:sz w:val="12"/>
                <w:szCs w:val="12"/>
              </w:rPr>
              <w:lastRenderedPageBreak/>
              <w:t>Объемы бюджетных ассигнований муниципальной программы</w:t>
            </w:r>
          </w:p>
        </w:tc>
        <w:tc>
          <w:tcPr>
            <w:tcW w:w="3868" w:type="pct"/>
            <w:shd w:val="clear" w:color="auto" w:fill="auto"/>
          </w:tcPr>
          <w:p w:rsidR="00FE57B0" w:rsidRPr="00FE57B0" w:rsidRDefault="00FE57B0" w:rsidP="00FE57B0">
            <w:pPr>
              <w:tabs>
                <w:tab w:val="left" w:pos="284"/>
              </w:tabs>
              <w:spacing w:after="0" w:line="240" w:lineRule="auto"/>
              <w:rPr>
                <w:rFonts w:ascii="Times New Roman" w:eastAsia="Calibri" w:hAnsi="Times New Roman" w:cs="Times New Roman"/>
                <w:sz w:val="12"/>
                <w:szCs w:val="12"/>
              </w:rPr>
            </w:pPr>
            <w:r w:rsidRPr="00FE57B0">
              <w:rPr>
                <w:rFonts w:ascii="Times New Roman" w:eastAsia="Calibri" w:hAnsi="Times New Roman" w:cs="Times New Roman"/>
                <w:sz w:val="12"/>
                <w:szCs w:val="12"/>
              </w:rPr>
              <w:t>О</w:t>
            </w:r>
            <w:r w:rsidR="001D60DC" w:rsidRPr="00FE57B0">
              <w:rPr>
                <w:rFonts w:ascii="Times New Roman" w:eastAsia="Calibri" w:hAnsi="Times New Roman" w:cs="Times New Roman"/>
                <w:sz w:val="12"/>
                <w:szCs w:val="12"/>
                <w:lang w:val="x-none"/>
              </w:rPr>
              <w:t>бщий</w:t>
            </w:r>
            <w:r w:rsidRPr="00FE57B0">
              <w:rPr>
                <w:rFonts w:ascii="Times New Roman" w:eastAsia="Calibri" w:hAnsi="Times New Roman" w:cs="Times New Roman"/>
                <w:sz w:val="12"/>
                <w:szCs w:val="12"/>
                <w:lang w:val="x-none"/>
              </w:rPr>
              <w:t xml:space="preserve"> объем финансирования Муниципальной программы </w:t>
            </w:r>
            <w:r w:rsidRPr="00FE57B0">
              <w:rPr>
                <w:rFonts w:ascii="Times New Roman" w:eastAsia="Calibri" w:hAnsi="Times New Roman" w:cs="Times New Roman"/>
                <w:sz w:val="12"/>
                <w:szCs w:val="12"/>
              </w:rPr>
              <w:t>за счет средств бюджета муниципального района Сергиевский составит 500 тыс. рублей (*), в том числе по годам:</w:t>
            </w:r>
          </w:p>
          <w:p w:rsidR="00FE57B0" w:rsidRPr="00FE57B0" w:rsidRDefault="00FE57B0" w:rsidP="00FE57B0">
            <w:pPr>
              <w:tabs>
                <w:tab w:val="left" w:pos="284"/>
              </w:tabs>
              <w:spacing w:after="0" w:line="240" w:lineRule="auto"/>
              <w:rPr>
                <w:rFonts w:ascii="Times New Roman" w:eastAsia="Calibri" w:hAnsi="Times New Roman" w:cs="Times New Roman"/>
                <w:sz w:val="12"/>
                <w:szCs w:val="12"/>
              </w:rPr>
            </w:pPr>
            <w:r w:rsidRPr="00FE57B0">
              <w:rPr>
                <w:rFonts w:ascii="Times New Roman" w:eastAsia="Calibri" w:hAnsi="Times New Roman" w:cs="Times New Roman"/>
                <w:sz w:val="12"/>
                <w:szCs w:val="12"/>
              </w:rPr>
              <w:t>в 2024 году - 100 тыс. рублей,</w:t>
            </w:r>
          </w:p>
          <w:p w:rsidR="00FE57B0" w:rsidRPr="00FE57B0" w:rsidRDefault="00FE57B0" w:rsidP="00FE57B0">
            <w:pPr>
              <w:tabs>
                <w:tab w:val="left" w:pos="284"/>
              </w:tabs>
              <w:spacing w:after="0" w:line="240" w:lineRule="auto"/>
              <w:rPr>
                <w:rFonts w:ascii="Times New Roman" w:eastAsia="Calibri" w:hAnsi="Times New Roman" w:cs="Times New Roman"/>
                <w:sz w:val="12"/>
                <w:szCs w:val="12"/>
              </w:rPr>
            </w:pPr>
            <w:r w:rsidRPr="00FE57B0">
              <w:rPr>
                <w:rFonts w:ascii="Times New Roman" w:eastAsia="Calibri" w:hAnsi="Times New Roman" w:cs="Times New Roman"/>
                <w:sz w:val="12"/>
                <w:szCs w:val="12"/>
              </w:rPr>
              <w:t>в 2025 году - 100 тыс. рублей,</w:t>
            </w:r>
          </w:p>
          <w:p w:rsidR="00FE57B0" w:rsidRPr="00FE57B0" w:rsidRDefault="00FE57B0" w:rsidP="00FE57B0">
            <w:pPr>
              <w:tabs>
                <w:tab w:val="left" w:pos="284"/>
              </w:tabs>
              <w:spacing w:after="0" w:line="240" w:lineRule="auto"/>
              <w:rPr>
                <w:rFonts w:ascii="Times New Roman" w:eastAsia="Calibri" w:hAnsi="Times New Roman" w:cs="Times New Roman"/>
                <w:sz w:val="12"/>
                <w:szCs w:val="12"/>
              </w:rPr>
            </w:pPr>
            <w:r w:rsidRPr="00FE57B0">
              <w:rPr>
                <w:rFonts w:ascii="Times New Roman" w:eastAsia="Calibri" w:hAnsi="Times New Roman" w:cs="Times New Roman"/>
                <w:sz w:val="12"/>
                <w:szCs w:val="12"/>
              </w:rPr>
              <w:t>в 2026 году - 100 тыс. рублей,</w:t>
            </w:r>
          </w:p>
          <w:p w:rsidR="00FE57B0" w:rsidRPr="00FE57B0" w:rsidRDefault="00FE57B0" w:rsidP="00FE57B0">
            <w:pPr>
              <w:tabs>
                <w:tab w:val="left" w:pos="284"/>
              </w:tabs>
              <w:spacing w:after="0" w:line="240" w:lineRule="auto"/>
              <w:rPr>
                <w:rFonts w:ascii="Times New Roman" w:eastAsia="Calibri" w:hAnsi="Times New Roman" w:cs="Times New Roman"/>
                <w:sz w:val="12"/>
                <w:szCs w:val="12"/>
              </w:rPr>
            </w:pPr>
            <w:r w:rsidRPr="00FE57B0">
              <w:rPr>
                <w:rFonts w:ascii="Times New Roman" w:eastAsia="Calibri" w:hAnsi="Times New Roman" w:cs="Times New Roman"/>
                <w:sz w:val="12"/>
                <w:szCs w:val="12"/>
              </w:rPr>
              <w:t>в 2027 году - 100 тыс. рублей,</w:t>
            </w:r>
          </w:p>
          <w:p w:rsidR="00FE57B0" w:rsidRPr="00FE57B0" w:rsidRDefault="00FE57B0" w:rsidP="00FE57B0">
            <w:pPr>
              <w:tabs>
                <w:tab w:val="left" w:pos="284"/>
              </w:tabs>
              <w:spacing w:after="0" w:line="240" w:lineRule="auto"/>
              <w:rPr>
                <w:rFonts w:ascii="Times New Roman" w:eastAsia="Calibri" w:hAnsi="Times New Roman" w:cs="Times New Roman"/>
                <w:sz w:val="12"/>
                <w:szCs w:val="12"/>
              </w:rPr>
            </w:pPr>
            <w:r w:rsidRPr="00FE57B0">
              <w:rPr>
                <w:rFonts w:ascii="Times New Roman" w:eastAsia="Calibri" w:hAnsi="Times New Roman" w:cs="Times New Roman"/>
                <w:sz w:val="12"/>
                <w:szCs w:val="12"/>
              </w:rPr>
              <w:t>в 2028 году - 100 тыс. рублей.</w:t>
            </w:r>
          </w:p>
        </w:tc>
      </w:tr>
      <w:tr w:rsidR="00FE57B0" w:rsidRPr="00FE57B0" w:rsidTr="00FE57B0">
        <w:trPr>
          <w:trHeight w:val="227"/>
        </w:trPr>
        <w:tc>
          <w:tcPr>
            <w:tcW w:w="1132" w:type="pct"/>
            <w:shd w:val="clear" w:color="auto" w:fill="auto"/>
          </w:tcPr>
          <w:p w:rsidR="00FE57B0" w:rsidRPr="00FE57B0" w:rsidRDefault="00FE57B0" w:rsidP="00FE57B0">
            <w:pPr>
              <w:tabs>
                <w:tab w:val="left" w:pos="284"/>
              </w:tabs>
              <w:spacing w:after="0" w:line="240" w:lineRule="auto"/>
              <w:rPr>
                <w:rFonts w:ascii="Times New Roman" w:eastAsia="Calibri" w:hAnsi="Times New Roman" w:cs="Times New Roman"/>
                <w:sz w:val="12"/>
                <w:szCs w:val="12"/>
              </w:rPr>
            </w:pPr>
            <w:r w:rsidRPr="00FE57B0">
              <w:rPr>
                <w:rFonts w:ascii="Times New Roman" w:eastAsia="Calibri" w:hAnsi="Times New Roman" w:cs="Times New Roman"/>
                <w:sz w:val="12"/>
                <w:szCs w:val="12"/>
              </w:rPr>
              <w:t>Ожидаемые результаты реализации муниципальной программы</w:t>
            </w:r>
          </w:p>
        </w:tc>
        <w:tc>
          <w:tcPr>
            <w:tcW w:w="3868" w:type="pct"/>
            <w:shd w:val="clear" w:color="auto" w:fill="auto"/>
          </w:tcPr>
          <w:p w:rsidR="00FE57B0" w:rsidRPr="00FE57B0" w:rsidRDefault="00FE57B0" w:rsidP="00FE57B0">
            <w:pPr>
              <w:tabs>
                <w:tab w:val="left" w:pos="284"/>
              </w:tabs>
              <w:spacing w:after="0" w:line="240" w:lineRule="auto"/>
              <w:rPr>
                <w:rFonts w:ascii="Times New Roman" w:eastAsia="Calibri" w:hAnsi="Times New Roman" w:cs="Times New Roman"/>
                <w:sz w:val="12"/>
                <w:szCs w:val="12"/>
              </w:rPr>
            </w:pPr>
            <w:r w:rsidRPr="00FE57B0">
              <w:rPr>
                <w:rFonts w:ascii="Times New Roman" w:eastAsia="Calibri" w:hAnsi="Times New Roman" w:cs="Times New Roman"/>
                <w:sz w:val="12"/>
                <w:szCs w:val="12"/>
              </w:rPr>
              <w:t>Реализация Программы позволит обеспечить:</w:t>
            </w:r>
          </w:p>
          <w:p w:rsidR="00FE57B0" w:rsidRPr="00FE57B0" w:rsidRDefault="00FE57B0" w:rsidP="00FE57B0">
            <w:pPr>
              <w:tabs>
                <w:tab w:val="left" w:pos="284"/>
              </w:tabs>
              <w:spacing w:after="0" w:line="240" w:lineRule="auto"/>
              <w:rPr>
                <w:rFonts w:ascii="Times New Roman" w:eastAsia="Calibri" w:hAnsi="Times New Roman" w:cs="Times New Roman"/>
                <w:sz w:val="12"/>
                <w:szCs w:val="12"/>
              </w:rPr>
            </w:pPr>
            <w:r w:rsidRPr="00FE57B0">
              <w:rPr>
                <w:rFonts w:ascii="Times New Roman" w:eastAsia="Calibri" w:hAnsi="Times New Roman" w:cs="Times New Roman"/>
                <w:sz w:val="12"/>
                <w:szCs w:val="12"/>
              </w:rPr>
              <w:t>- усовершенствование нормативно-правовой и методической базы по вопросам муниципальной службы;</w:t>
            </w:r>
          </w:p>
          <w:p w:rsidR="00FE57B0" w:rsidRPr="00FE57B0" w:rsidRDefault="00FE57B0" w:rsidP="00FE57B0">
            <w:pPr>
              <w:tabs>
                <w:tab w:val="left" w:pos="284"/>
              </w:tabs>
              <w:spacing w:after="0" w:line="240" w:lineRule="auto"/>
              <w:rPr>
                <w:rFonts w:ascii="Times New Roman" w:eastAsia="Calibri" w:hAnsi="Times New Roman" w:cs="Times New Roman"/>
                <w:sz w:val="12"/>
                <w:szCs w:val="12"/>
              </w:rPr>
            </w:pPr>
            <w:r w:rsidRPr="00FE57B0">
              <w:rPr>
                <w:rFonts w:ascii="Times New Roman" w:eastAsia="Calibri" w:hAnsi="Times New Roman" w:cs="Times New Roman"/>
                <w:sz w:val="12"/>
                <w:szCs w:val="12"/>
              </w:rPr>
              <w:t>- привлечение на муниципальную службу в муниципальном районе Сергиевский квалифицированных кадров;</w:t>
            </w:r>
          </w:p>
          <w:p w:rsidR="00FE57B0" w:rsidRPr="00FE57B0" w:rsidRDefault="00FE57B0" w:rsidP="00FE57B0">
            <w:pPr>
              <w:tabs>
                <w:tab w:val="left" w:pos="284"/>
              </w:tabs>
              <w:spacing w:after="0" w:line="240" w:lineRule="auto"/>
              <w:rPr>
                <w:rFonts w:ascii="Times New Roman" w:eastAsia="Calibri" w:hAnsi="Times New Roman" w:cs="Times New Roman"/>
                <w:sz w:val="12"/>
                <w:szCs w:val="12"/>
              </w:rPr>
            </w:pPr>
            <w:r w:rsidRPr="00FE57B0">
              <w:rPr>
                <w:rFonts w:ascii="Times New Roman" w:eastAsia="Calibri" w:hAnsi="Times New Roman" w:cs="Times New Roman"/>
                <w:sz w:val="12"/>
                <w:szCs w:val="12"/>
              </w:rPr>
              <w:t>- формирование кадрового резерва на муниципальной службе и перспективного кадрового резерва для замещения вакантных должностей муниципальной службы;</w:t>
            </w:r>
          </w:p>
          <w:p w:rsidR="00FE57B0" w:rsidRPr="00FE57B0" w:rsidRDefault="00FE57B0" w:rsidP="00FE57B0">
            <w:pPr>
              <w:tabs>
                <w:tab w:val="left" w:pos="284"/>
              </w:tabs>
              <w:spacing w:after="0" w:line="240" w:lineRule="auto"/>
              <w:rPr>
                <w:rFonts w:ascii="Times New Roman" w:eastAsia="Calibri" w:hAnsi="Times New Roman" w:cs="Times New Roman"/>
                <w:sz w:val="12"/>
                <w:szCs w:val="12"/>
              </w:rPr>
            </w:pPr>
            <w:r w:rsidRPr="00FE57B0">
              <w:rPr>
                <w:rFonts w:ascii="Times New Roman" w:eastAsia="Calibri" w:hAnsi="Times New Roman" w:cs="Times New Roman"/>
                <w:sz w:val="12"/>
                <w:szCs w:val="12"/>
              </w:rPr>
              <w:t>- повышение эффективности и результативности профессиональной служебной деятельности муниципальных служащих;</w:t>
            </w:r>
          </w:p>
          <w:p w:rsidR="00FE57B0" w:rsidRPr="00FE57B0" w:rsidRDefault="00FE57B0" w:rsidP="00FE57B0">
            <w:pPr>
              <w:tabs>
                <w:tab w:val="left" w:pos="284"/>
              </w:tabs>
              <w:spacing w:after="0" w:line="240" w:lineRule="auto"/>
              <w:rPr>
                <w:rFonts w:ascii="Times New Roman" w:eastAsia="Calibri" w:hAnsi="Times New Roman" w:cs="Times New Roman"/>
                <w:sz w:val="12"/>
                <w:szCs w:val="12"/>
              </w:rPr>
            </w:pPr>
            <w:r w:rsidRPr="00FE57B0">
              <w:rPr>
                <w:rFonts w:ascii="Times New Roman" w:eastAsia="Calibri" w:hAnsi="Times New Roman" w:cs="Times New Roman"/>
                <w:sz w:val="12"/>
                <w:szCs w:val="12"/>
              </w:rPr>
              <w:t>- создание необходимых условий для профессионального развития муниципальных служащих;</w:t>
            </w:r>
          </w:p>
          <w:p w:rsidR="00FE57B0" w:rsidRPr="00FE57B0" w:rsidRDefault="00FE57B0" w:rsidP="00FE57B0">
            <w:pPr>
              <w:tabs>
                <w:tab w:val="left" w:pos="284"/>
              </w:tabs>
              <w:spacing w:after="0" w:line="240" w:lineRule="auto"/>
              <w:rPr>
                <w:rFonts w:ascii="Times New Roman" w:eastAsia="Calibri" w:hAnsi="Times New Roman" w:cs="Times New Roman"/>
                <w:sz w:val="12"/>
                <w:szCs w:val="12"/>
              </w:rPr>
            </w:pPr>
            <w:r w:rsidRPr="00FE57B0">
              <w:rPr>
                <w:rFonts w:ascii="Times New Roman" w:eastAsia="Calibri" w:hAnsi="Times New Roman" w:cs="Times New Roman"/>
                <w:sz w:val="12"/>
                <w:szCs w:val="12"/>
              </w:rPr>
              <w:t>- профилактику коррупционных проявлений и конфликтов интересов на муниципальной службе в муниципальном районе Сергиевский;</w:t>
            </w:r>
          </w:p>
          <w:p w:rsidR="00FE57B0" w:rsidRPr="00FE57B0" w:rsidRDefault="00FE57B0" w:rsidP="00FE57B0">
            <w:pPr>
              <w:tabs>
                <w:tab w:val="left" w:pos="284"/>
              </w:tabs>
              <w:spacing w:after="0" w:line="240" w:lineRule="auto"/>
              <w:rPr>
                <w:rFonts w:ascii="Times New Roman" w:eastAsia="Calibri" w:hAnsi="Times New Roman" w:cs="Times New Roman"/>
                <w:sz w:val="12"/>
                <w:szCs w:val="12"/>
              </w:rPr>
            </w:pPr>
            <w:r w:rsidRPr="00FE57B0">
              <w:rPr>
                <w:rFonts w:ascii="Times New Roman" w:eastAsia="Calibri" w:hAnsi="Times New Roman" w:cs="Times New Roman"/>
                <w:sz w:val="12"/>
                <w:szCs w:val="12"/>
              </w:rPr>
              <w:t xml:space="preserve">- увеличение количества муниципальных служащих, повысивших квалификацию; </w:t>
            </w:r>
          </w:p>
          <w:p w:rsidR="00FE57B0" w:rsidRPr="00FE57B0" w:rsidRDefault="00FE57B0" w:rsidP="00FE57B0">
            <w:pPr>
              <w:tabs>
                <w:tab w:val="left" w:pos="284"/>
              </w:tabs>
              <w:spacing w:after="0" w:line="240" w:lineRule="auto"/>
              <w:rPr>
                <w:rFonts w:ascii="Times New Roman" w:eastAsia="Calibri" w:hAnsi="Times New Roman" w:cs="Times New Roman"/>
                <w:sz w:val="12"/>
                <w:szCs w:val="12"/>
              </w:rPr>
            </w:pPr>
            <w:r w:rsidRPr="00FE57B0">
              <w:rPr>
                <w:rFonts w:ascii="Times New Roman" w:eastAsia="Calibri" w:hAnsi="Times New Roman" w:cs="Times New Roman"/>
                <w:sz w:val="12"/>
                <w:szCs w:val="12"/>
              </w:rPr>
              <w:t>-улучшение качества подготовленных материалов муниципальными служащими;</w:t>
            </w:r>
          </w:p>
          <w:p w:rsidR="00FE57B0" w:rsidRPr="00FE57B0" w:rsidRDefault="00FE57B0" w:rsidP="00FE57B0">
            <w:pPr>
              <w:tabs>
                <w:tab w:val="left" w:pos="284"/>
              </w:tabs>
              <w:spacing w:after="0" w:line="240" w:lineRule="auto"/>
              <w:rPr>
                <w:rFonts w:ascii="Times New Roman" w:eastAsia="Calibri" w:hAnsi="Times New Roman" w:cs="Times New Roman"/>
                <w:sz w:val="12"/>
                <w:szCs w:val="12"/>
              </w:rPr>
            </w:pPr>
            <w:r w:rsidRPr="00FE57B0">
              <w:rPr>
                <w:rFonts w:ascii="Times New Roman" w:eastAsia="Calibri" w:hAnsi="Times New Roman" w:cs="Times New Roman"/>
                <w:sz w:val="12"/>
                <w:szCs w:val="12"/>
              </w:rPr>
              <w:t>-доступность и прозрачность деятельности администрации муниципального района Сергиевский.</w:t>
            </w:r>
          </w:p>
        </w:tc>
      </w:tr>
      <w:tr w:rsidR="00FE57B0" w:rsidRPr="00FE57B0" w:rsidTr="00FE57B0">
        <w:trPr>
          <w:trHeight w:val="227"/>
        </w:trPr>
        <w:tc>
          <w:tcPr>
            <w:tcW w:w="1132" w:type="pct"/>
            <w:shd w:val="clear" w:color="auto" w:fill="auto"/>
          </w:tcPr>
          <w:p w:rsidR="00FE57B0" w:rsidRPr="00FE57B0" w:rsidRDefault="00FE57B0" w:rsidP="00FE57B0">
            <w:pPr>
              <w:tabs>
                <w:tab w:val="left" w:pos="284"/>
              </w:tabs>
              <w:spacing w:after="0" w:line="240" w:lineRule="auto"/>
              <w:rPr>
                <w:rFonts w:ascii="Times New Roman" w:eastAsia="Calibri" w:hAnsi="Times New Roman" w:cs="Times New Roman"/>
                <w:sz w:val="12"/>
                <w:szCs w:val="12"/>
              </w:rPr>
            </w:pPr>
            <w:r w:rsidRPr="00FE57B0">
              <w:rPr>
                <w:rFonts w:ascii="Times New Roman" w:eastAsia="Calibri" w:hAnsi="Times New Roman" w:cs="Times New Roman"/>
                <w:sz w:val="12"/>
                <w:szCs w:val="12"/>
              </w:rPr>
              <w:t>Система организации контроля за ходом реализации муниципальной программы</w:t>
            </w:r>
          </w:p>
        </w:tc>
        <w:tc>
          <w:tcPr>
            <w:tcW w:w="3868" w:type="pct"/>
            <w:shd w:val="clear" w:color="auto" w:fill="auto"/>
          </w:tcPr>
          <w:p w:rsidR="00FE57B0" w:rsidRPr="00FE57B0" w:rsidRDefault="00FE57B0" w:rsidP="00FE57B0">
            <w:pPr>
              <w:tabs>
                <w:tab w:val="left" w:pos="284"/>
              </w:tabs>
              <w:spacing w:after="0" w:line="240" w:lineRule="auto"/>
              <w:rPr>
                <w:rFonts w:ascii="Times New Roman" w:eastAsia="Calibri" w:hAnsi="Times New Roman" w:cs="Times New Roman"/>
                <w:sz w:val="12"/>
                <w:szCs w:val="12"/>
              </w:rPr>
            </w:pPr>
            <w:r w:rsidRPr="00FE57B0">
              <w:rPr>
                <w:rFonts w:ascii="Times New Roman" w:eastAsia="Calibri" w:hAnsi="Times New Roman" w:cs="Times New Roman"/>
                <w:sz w:val="12"/>
                <w:szCs w:val="12"/>
              </w:rPr>
              <w:t xml:space="preserve">Общее руководство и контроль за исполнением Программы осуществляет администрация муниципального района Сергиевский Самарской области. </w:t>
            </w:r>
          </w:p>
          <w:p w:rsidR="00FE57B0" w:rsidRPr="00FE57B0" w:rsidRDefault="00FE57B0" w:rsidP="00FE57B0">
            <w:pPr>
              <w:tabs>
                <w:tab w:val="left" w:pos="284"/>
              </w:tabs>
              <w:spacing w:after="0" w:line="240" w:lineRule="auto"/>
              <w:rPr>
                <w:rFonts w:ascii="Times New Roman" w:eastAsia="Calibri" w:hAnsi="Times New Roman" w:cs="Times New Roman"/>
                <w:sz w:val="12"/>
                <w:szCs w:val="12"/>
              </w:rPr>
            </w:pPr>
            <w:r w:rsidRPr="00FE57B0">
              <w:rPr>
                <w:rFonts w:ascii="Times New Roman" w:eastAsia="Calibri" w:hAnsi="Times New Roman" w:cs="Times New Roman"/>
                <w:sz w:val="12"/>
                <w:szCs w:val="12"/>
              </w:rPr>
              <w:t>Контроль за целевым и эффективным использованием бюджетных средств осуществляет Управление финансами и Контрольное управление администрации муниципального района Сергиевский.</w:t>
            </w:r>
          </w:p>
        </w:tc>
      </w:tr>
    </w:tbl>
    <w:p w:rsidR="00FE57B0" w:rsidRPr="00FE57B0" w:rsidRDefault="00FE57B0" w:rsidP="00FE57B0">
      <w:pPr>
        <w:tabs>
          <w:tab w:val="left" w:pos="284"/>
        </w:tabs>
        <w:spacing w:after="0" w:line="240" w:lineRule="auto"/>
        <w:ind w:firstLine="284"/>
        <w:jc w:val="both"/>
        <w:rPr>
          <w:rFonts w:ascii="Times New Roman" w:eastAsia="Calibri" w:hAnsi="Times New Roman" w:cs="Times New Roman"/>
          <w:b/>
          <w:sz w:val="12"/>
          <w:szCs w:val="12"/>
        </w:rPr>
      </w:pPr>
      <w:r w:rsidRPr="00FE57B0">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FE57B0" w:rsidRPr="00FE57B0" w:rsidRDefault="00FE57B0" w:rsidP="00FE57B0">
      <w:pPr>
        <w:tabs>
          <w:tab w:val="left" w:pos="284"/>
        </w:tabs>
        <w:spacing w:after="0" w:line="240" w:lineRule="auto"/>
        <w:ind w:left="720"/>
        <w:jc w:val="both"/>
        <w:rPr>
          <w:rFonts w:ascii="Times New Roman" w:eastAsia="Calibri" w:hAnsi="Times New Roman" w:cs="Times New Roman"/>
          <w:b/>
          <w:sz w:val="12"/>
          <w:szCs w:val="12"/>
          <w:lang w:val="x-none"/>
        </w:rPr>
      </w:pPr>
      <w:r>
        <w:rPr>
          <w:rFonts w:ascii="Times New Roman" w:eastAsia="Calibri" w:hAnsi="Times New Roman" w:cs="Times New Roman"/>
          <w:b/>
          <w:bCs/>
          <w:sz w:val="12"/>
          <w:szCs w:val="12"/>
        </w:rPr>
        <w:t>1.</w:t>
      </w:r>
      <w:r w:rsidRPr="00FE57B0">
        <w:rPr>
          <w:rFonts w:ascii="Times New Roman" w:eastAsia="Calibri" w:hAnsi="Times New Roman" w:cs="Times New Roman"/>
          <w:b/>
          <w:bCs/>
          <w:sz w:val="12"/>
          <w:szCs w:val="12"/>
          <w:lang w:val="x-none"/>
        </w:rPr>
        <w:t>Характеристика проблемы, на решение которой направлена муниципальная программа</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Программа «Развитие муниципальной службы в муниципальном районе Сергиевский Самарской области на 2024 - 2028 годы» (далее - Программа) разработана в соответствии с Бюджетным кодексом Российской Федерации, Федеральным законом от 06.10.2003г. № 131-ФЗ «Об общих принципах организации местного самоуправления в Российской Федерации», Федеральным законом от 02.03.2007г. № 25-ФЗ «О муниципальной службе в Российской Федерации», Законом Самарской области от 09.10.2007г. № 96-ГД «О муниципальной службе в Самарской области».</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Основными задачами муниципальной службы являются:</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 обеспечение наряду с государственной службой прав и свобод человека и гражданина на территории муниципального образования;</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 обеспечение самостоятельного решения населением вопросов местного значения;</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 подготовка, принятие, исполнение и контроль решений в пределах полномочий органов местного самоуправления;</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 защита прав и законных интересов муниципального образования.</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Сегодня одной из актуальных задач является привлечение в органы местного самоуправления высококвалифицированных специалистов, повышение профессионализма муниципальных служащих, стабильность кадров. Это свидетельствует о том, что вопросы кадровой политики, ее совершенствования и в целом развития муниципальной службы заслуживают особого внимания.</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Подбор на муниципальную службу квалифицированных и компетентных специалистов выступает важным условием успешного решения задач, стоящих перед органами местного самоуправления.</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Одним из основных условий развития муниципальной службы является повышение профессионализма и компетентности кадрового состава органов местного самоуправления, которое тесно связано с решением задачи по созданию и эффективному применению системы непрерывного профессионального развития муниципальных служащих. От качества подготовки и компетенции муниципальных служащих, их добросовестного отношения к должностным обязанностям во многом зависит её авторитет в обществе.</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Основой для решения данной задачи является постоянный мониторинг кадрового состава муниципальных служащих, выполняемых ими функций, а также потребностей органов местного самоуправления в кадрах.</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По состоянию на 01 июня 2023г. численность муниципальных служащих в администрации муниципального района Сергиевский составила:</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 штатная  - 101 человека,</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 фактическая – 98 человека.</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Всего, с учетом лиц, находящихся в отпусках по беременности и родам и по уходу за ребенком до достижения им возраста трех лет, - 101 человек.</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Гендерный состав муниципальных служащих: мужчин – 13,3% (13 человек), женщин – 86,7% (85 человек).</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Возрастной состав муниципальных служащих:</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- 4 % (4 человека) - лица в возрасте до 30 лет,</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- 37% (36 человек) - лица в возрасте от 31 до 40 лет,</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- 47% (46 человек) - лица в возрасте от 41 до 50 лет,</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- 11% (11 человек) - лица в возрасте от 51 до 60 лет,</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  1 % (1 человек) – лица в возрасте старше 60 лет.</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При этом стаж муниципальной службы имеют:</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 до 1 года - 1 % (1 человек),</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 от 1 до 5 лет – 9 % (9 человек)</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 от 5 до 10 лет –  14 % (14 человек),</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 от 10 до 15 лет – 26 % (25 человек),</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 свыше 15 лет - 50% (49 человек).</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Из общего числа муниципальных служащих высшее образование имеют  97% (95 человек), из них специальностям:</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 «менеджер ГМУ» - 7 %  (7 человек),</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lastRenderedPageBreak/>
        <w:t>- «экономист, финансист» - 48 % (46 человек),</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 «юрист» - 23%  (22 человек),</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 «инженер» - 11% (10 человек),</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  иное – 11% (10 человек).</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Среднее профессиональное образование имеют – 3% (3 человек).</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Подготовка кадров для органов местного самоуправления является одним из инструментов повышения эффективности и результативности муниципального управления. В связи с этим приоритетным направлением кадровой работы на муниципальной службе является формирование системы профессионального развития муниципальных служащих в администрации муниципального района Сергиевский.</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lang w:val="x-none"/>
        </w:rPr>
      </w:pPr>
      <w:r w:rsidRPr="00FE57B0">
        <w:rPr>
          <w:rFonts w:ascii="Times New Roman" w:eastAsia="Calibri" w:hAnsi="Times New Roman" w:cs="Times New Roman"/>
          <w:sz w:val="12"/>
          <w:szCs w:val="12"/>
          <w:lang w:val="x-none"/>
        </w:rPr>
        <w:t>В соответствии с Положением «О повышении квалификации муниципальных служащих в администрации муниципального района Сергиевский» муниципальный служащий, впервые принятый на должность муниципальной службы, может быть направлен на повышение квалификации по истечении испытательного срока или шести месяцев после поступления на муниципальную службу.</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За период 2023 года в обучающих мероприятиях участвовал 8 муниципальный служащий:</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- 2 человека - переподготовка по направлениям деятельности,</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- 6 человек - повышение квалификации.</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Из них:</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 за счет средств регионального бюджета – 4 человека,</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 за счет средств местного бюджета – 4 человека.</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На сегодняшний день сохраняется потребность в регулярном обучении муниципальных служащих администрации муниципального района Сергиевский.</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Проверкой и оценкой уровня квалификации муниципальных служащих является аттестация, проводимая при техническом обеспечении ГКУ «Самарский региональный ресурсный центр». По итогам оценки компетенций для выявления уровня соответствия базовым квалификационным требованиям муниципальные служащие администрации муниципального района Сергиевский показали хорошие результаты.</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При формировании кадрового состава муниципальной службы администрации муниципального района Сергиевский используются кадровые резервы, сформированные для замещения муниципальных должностей муниципальной службы.</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Формирование кадрового резерва ведется по двум направлениям:</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 перспективный кадровый резерв, формируемый из муниципальных служащих администрации муниципального района Сергиевский, включаемых по результатам аттестации,</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  кадровый резерв на замещение вакантных муниципальных должностей муниципальной службы в администрации муниципального района Сергиевский.</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За текущий период 2023г. 12 человек по итогам заседания комиссии были включены в кадровый резерв на замещение вакантных муниципальных должностей муниципальной службы в администрации муниципального района Сергиевский.</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b/>
          <w:sz w:val="12"/>
          <w:szCs w:val="12"/>
        </w:rPr>
      </w:pPr>
      <w:r w:rsidRPr="00FE57B0">
        <w:rPr>
          <w:rFonts w:ascii="Times New Roman" w:eastAsia="Calibri" w:hAnsi="Times New Roman" w:cs="Times New Roman"/>
          <w:sz w:val="12"/>
          <w:szCs w:val="12"/>
        </w:rPr>
        <w:t>Включение в кадровый резерв компетентных, подготовленных специалистов гарантирует его эффективность, кадровую безопасность и уверенность в завтрашнем дне</w:t>
      </w:r>
      <w:r w:rsidRPr="00FE57B0">
        <w:rPr>
          <w:rFonts w:ascii="Times New Roman" w:eastAsia="Calibri" w:hAnsi="Times New Roman" w:cs="Times New Roman"/>
          <w:b/>
          <w:sz w:val="12"/>
          <w:szCs w:val="12"/>
        </w:rPr>
        <w:t>.</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b/>
          <w:sz w:val="12"/>
          <w:szCs w:val="12"/>
        </w:rPr>
      </w:pPr>
      <w:r w:rsidRPr="00FE57B0">
        <w:rPr>
          <w:rFonts w:ascii="Times New Roman" w:eastAsia="Calibri" w:hAnsi="Times New Roman" w:cs="Times New Roman"/>
          <w:sz w:val="12"/>
          <w:szCs w:val="12"/>
        </w:rPr>
        <w:t>Еще одним важным показателем развития муниципальной службы является антикоррупционная направленность контроля качества предоставляемых муниципальными служащими услуг, а также деятельность по выявлению и борьбе с коррупциогенными факторами, возникающими в процессе реализации муниципальными служащими своих служебных обязанностей. Вопросы противодействия коррупции приобретают все большую значимость, так как коррупция относится к числу наиболее опасных негативных социальных явлений, приводящих к разрушению и ослаблению всех государственных институтов.</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i/>
          <w:sz w:val="12"/>
          <w:szCs w:val="12"/>
        </w:rPr>
      </w:pPr>
      <w:r w:rsidRPr="00FE57B0">
        <w:rPr>
          <w:rFonts w:ascii="Times New Roman" w:eastAsia="Calibri" w:hAnsi="Times New Roman" w:cs="Times New Roman"/>
          <w:sz w:val="12"/>
          <w:szCs w:val="12"/>
        </w:rPr>
        <w:t>Особое внимание необходимо уделить обучению муниципальных служащих администрации муниципального района Сергиевский в сфере противодействия коррупции, формированию служебной этики, как системы моральных требований общества к поведению муниципальных служащих.</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lang w:val="x-none"/>
        </w:rPr>
      </w:pPr>
      <w:r w:rsidRPr="00FE57B0">
        <w:rPr>
          <w:rFonts w:ascii="Times New Roman" w:eastAsia="Calibri" w:hAnsi="Times New Roman" w:cs="Times New Roman"/>
          <w:sz w:val="12"/>
          <w:szCs w:val="12"/>
          <w:lang w:val="x-none"/>
        </w:rPr>
        <w:t>Реализация Программы должна способствовать формированию у муниципальных служащих необходимых профессиональных знаний, умений и навыков, позволяющих эффективно исполнять должностные обязанности в органах местного самоуправления.</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b/>
          <w:sz w:val="12"/>
          <w:szCs w:val="12"/>
          <w:lang w:val="x-none"/>
        </w:rPr>
      </w:pPr>
      <w:r w:rsidRPr="00FE57B0">
        <w:rPr>
          <w:rFonts w:ascii="Times New Roman" w:eastAsia="Calibri" w:hAnsi="Times New Roman" w:cs="Times New Roman"/>
          <w:b/>
          <w:sz w:val="12"/>
          <w:szCs w:val="12"/>
          <w:lang w:val="x-none"/>
        </w:rPr>
        <w:t xml:space="preserve">2. </w:t>
      </w:r>
      <w:r w:rsidRPr="00FE57B0">
        <w:rPr>
          <w:rFonts w:ascii="Times New Roman" w:eastAsia="Calibri" w:hAnsi="Times New Roman" w:cs="Times New Roman"/>
          <w:b/>
          <w:bCs/>
          <w:sz w:val="12"/>
          <w:szCs w:val="12"/>
          <w:lang w:val="x-none"/>
        </w:rPr>
        <w:t>Цели и задачи, этапы и сроки реализации муниципальной программы, конечные результаты ее реализации, характеризующие целевое состояние (изменение состояния) в сфере реализации муниципальной программы</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lang w:val="x-none"/>
        </w:rPr>
      </w:pPr>
      <w:r w:rsidRPr="00FE57B0">
        <w:rPr>
          <w:rFonts w:ascii="Times New Roman" w:eastAsia="Calibri" w:hAnsi="Times New Roman" w:cs="Times New Roman"/>
          <w:sz w:val="12"/>
          <w:szCs w:val="12"/>
          <w:lang w:val="x-none"/>
        </w:rPr>
        <w:t>Цели  Программы:</w:t>
      </w:r>
      <w:r w:rsidRPr="00FE57B0">
        <w:rPr>
          <w:rFonts w:ascii="Times New Roman" w:eastAsia="Calibri" w:hAnsi="Times New Roman" w:cs="Times New Roman"/>
          <w:sz w:val="12"/>
          <w:szCs w:val="12"/>
        </w:rPr>
        <w:t xml:space="preserve"> </w:t>
      </w:r>
      <w:r w:rsidRPr="00FE57B0">
        <w:rPr>
          <w:rFonts w:ascii="Times New Roman" w:eastAsia="Calibri" w:hAnsi="Times New Roman" w:cs="Times New Roman"/>
          <w:sz w:val="12"/>
          <w:szCs w:val="12"/>
          <w:lang w:val="x-none"/>
        </w:rPr>
        <w:t>Создание условий для развития и совершенствования муниципальной службы в муниципальном районе Сергиевский</w:t>
      </w:r>
      <w:r w:rsidRPr="00FE57B0">
        <w:rPr>
          <w:rFonts w:ascii="Times New Roman" w:eastAsia="Calibri" w:hAnsi="Times New Roman" w:cs="Times New Roman"/>
          <w:sz w:val="12"/>
          <w:szCs w:val="12"/>
        </w:rPr>
        <w:t>,</w:t>
      </w:r>
      <w:r w:rsidRPr="00FE57B0">
        <w:rPr>
          <w:rFonts w:ascii="Times New Roman" w:eastAsia="Calibri" w:hAnsi="Times New Roman" w:cs="Times New Roman"/>
          <w:sz w:val="12"/>
          <w:szCs w:val="12"/>
          <w:lang w:val="x-none"/>
        </w:rPr>
        <w:t xml:space="preserve"> своевременно</w:t>
      </w:r>
      <w:r w:rsidRPr="00FE57B0">
        <w:rPr>
          <w:rFonts w:ascii="Times New Roman" w:eastAsia="Calibri" w:hAnsi="Times New Roman" w:cs="Times New Roman"/>
          <w:sz w:val="12"/>
          <w:szCs w:val="12"/>
        </w:rPr>
        <w:t>го</w:t>
      </w:r>
      <w:r w:rsidRPr="00FE57B0">
        <w:rPr>
          <w:rFonts w:ascii="Times New Roman" w:eastAsia="Calibri" w:hAnsi="Times New Roman" w:cs="Times New Roman"/>
          <w:sz w:val="12"/>
          <w:szCs w:val="12"/>
          <w:lang w:val="x-none"/>
        </w:rPr>
        <w:t xml:space="preserve"> и качественно</w:t>
      </w:r>
      <w:r w:rsidRPr="00FE57B0">
        <w:rPr>
          <w:rFonts w:ascii="Times New Roman" w:eastAsia="Calibri" w:hAnsi="Times New Roman" w:cs="Times New Roman"/>
          <w:sz w:val="12"/>
          <w:szCs w:val="12"/>
        </w:rPr>
        <w:t>го</w:t>
      </w:r>
      <w:r w:rsidRPr="00FE57B0">
        <w:rPr>
          <w:rFonts w:ascii="Times New Roman" w:eastAsia="Calibri" w:hAnsi="Times New Roman" w:cs="Times New Roman"/>
          <w:sz w:val="12"/>
          <w:szCs w:val="12"/>
          <w:lang w:val="x-none"/>
        </w:rPr>
        <w:t xml:space="preserve"> выполнени</w:t>
      </w:r>
      <w:r w:rsidRPr="00FE57B0">
        <w:rPr>
          <w:rFonts w:ascii="Times New Roman" w:eastAsia="Calibri" w:hAnsi="Times New Roman" w:cs="Times New Roman"/>
          <w:sz w:val="12"/>
          <w:szCs w:val="12"/>
        </w:rPr>
        <w:t>я</w:t>
      </w:r>
      <w:r w:rsidRPr="00FE57B0">
        <w:rPr>
          <w:rFonts w:ascii="Times New Roman" w:eastAsia="Calibri" w:hAnsi="Times New Roman" w:cs="Times New Roman"/>
          <w:sz w:val="12"/>
          <w:szCs w:val="12"/>
          <w:lang w:val="x-none"/>
        </w:rPr>
        <w:t xml:space="preserve"> функций, возложенных на администрацию муниципального района Сергиевский и её структурные подразделения.</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lang w:val="x-none"/>
        </w:rPr>
      </w:pPr>
      <w:r w:rsidRPr="00FE57B0">
        <w:rPr>
          <w:rFonts w:ascii="Times New Roman" w:eastAsia="Calibri" w:hAnsi="Times New Roman" w:cs="Times New Roman"/>
          <w:sz w:val="12"/>
          <w:szCs w:val="12"/>
          <w:lang w:val="x-none"/>
        </w:rPr>
        <w:t>Для достижения поставленных целей Программы необходимо решить следующие задачи:</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1. Развитие муниципальной службы;</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lang w:val="x-none"/>
        </w:rPr>
        <w:t>2. Формирование квалифицированного кадрового состава муниципальной службы в муниципальном районе Сергиевский</w:t>
      </w:r>
      <w:r w:rsidRPr="00FE57B0">
        <w:rPr>
          <w:rFonts w:ascii="Times New Roman" w:eastAsia="Calibri" w:hAnsi="Times New Roman" w:cs="Times New Roman"/>
          <w:sz w:val="12"/>
          <w:szCs w:val="12"/>
        </w:rPr>
        <w:t>;</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lang w:val="x-none"/>
        </w:rPr>
        <w:t>3. Создание условий для открытости и гласности муниципальной службы, развитие информационной и коммуникационной инфраструктуры</w:t>
      </w:r>
      <w:r w:rsidRPr="00FE57B0">
        <w:rPr>
          <w:rFonts w:ascii="Times New Roman" w:eastAsia="Calibri" w:hAnsi="Times New Roman" w:cs="Times New Roman"/>
          <w:sz w:val="12"/>
          <w:szCs w:val="12"/>
        </w:rPr>
        <w:t>.</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lang w:val="x-none"/>
        </w:rPr>
      </w:pPr>
      <w:r w:rsidRPr="00FE57B0">
        <w:rPr>
          <w:rFonts w:ascii="Times New Roman" w:eastAsia="Calibri" w:hAnsi="Times New Roman" w:cs="Times New Roman"/>
          <w:sz w:val="12"/>
          <w:szCs w:val="12"/>
          <w:lang w:val="x-none"/>
        </w:rPr>
        <w:t>Средства на реализацию Программы предусматриваются при формировании местного бюджета на соответствующий финансовый год.</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lang w:val="x-none"/>
        </w:rPr>
      </w:pPr>
      <w:r w:rsidRPr="00FE57B0">
        <w:rPr>
          <w:rFonts w:ascii="Times New Roman" w:eastAsia="Calibri" w:hAnsi="Times New Roman" w:cs="Times New Roman"/>
          <w:sz w:val="12"/>
          <w:szCs w:val="12"/>
          <w:lang w:val="x-none"/>
        </w:rPr>
        <w:t xml:space="preserve">Срок реализации программных мероприятий осуществляется на постоянной основе в </w:t>
      </w:r>
      <w:r w:rsidRPr="00FE57B0">
        <w:rPr>
          <w:rFonts w:ascii="Times New Roman" w:eastAsia="Calibri" w:hAnsi="Times New Roman" w:cs="Times New Roman"/>
          <w:sz w:val="12"/>
          <w:szCs w:val="12"/>
        </w:rPr>
        <w:t>с</w:t>
      </w:r>
      <w:r w:rsidRPr="00FE57B0">
        <w:rPr>
          <w:rFonts w:ascii="Times New Roman" w:eastAsia="Calibri" w:hAnsi="Times New Roman" w:cs="Times New Roman"/>
          <w:sz w:val="12"/>
          <w:szCs w:val="12"/>
          <w:lang w:val="x-none"/>
        </w:rPr>
        <w:t xml:space="preserve"> 202</w:t>
      </w:r>
      <w:r w:rsidRPr="00FE57B0">
        <w:rPr>
          <w:rFonts w:ascii="Times New Roman" w:eastAsia="Calibri" w:hAnsi="Times New Roman" w:cs="Times New Roman"/>
          <w:sz w:val="12"/>
          <w:szCs w:val="12"/>
        </w:rPr>
        <w:t xml:space="preserve">4 по </w:t>
      </w:r>
      <w:r w:rsidRPr="00FE57B0">
        <w:rPr>
          <w:rFonts w:ascii="Times New Roman" w:eastAsia="Calibri" w:hAnsi="Times New Roman" w:cs="Times New Roman"/>
          <w:sz w:val="12"/>
          <w:szCs w:val="12"/>
          <w:lang w:val="x-none"/>
        </w:rPr>
        <w:t>202</w:t>
      </w:r>
      <w:r w:rsidRPr="00FE57B0">
        <w:rPr>
          <w:rFonts w:ascii="Times New Roman" w:eastAsia="Calibri" w:hAnsi="Times New Roman" w:cs="Times New Roman"/>
          <w:sz w:val="12"/>
          <w:szCs w:val="12"/>
        </w:rPr>
        <w:t>8</w:t>
      </w:r>
      <w:r w:rsidRPr="00FE57B0">
        <w:rPr>
          <w:rFonts w:ascii="Times New Roman" w:eastAsia="Calibri" w:hAnsi="Times New Roman" w:cs="Times New Roman"/>
          <w:sz w:val="12"/>
          <w:szCs w:val="12"/>
          <w:lang w:val="x-none"/>
        </w:rPr>
        <w:t xml:space="preserve"> год</w:t>
      </w:r>
      <w:r w:rsidRPr="00FE57B0">
        <w:rPr>
          <w:rFonts w:ascii="Times New Roman" w:eastAsia="Calibri" w:hAnsi="Times New Roman" w:cs="Times New Roman"/>
          <w:sz w:val="12"/>
          <w:szCs w:val="12"/>
        </w:rPr>
        <w:t xml:space="preserve">. Муниципальная </w:t>
      </w:r>
      <w:r w:rsidRPr="00FE57B0">
        <w:rPr>
          <w:rFonts w:ascii="Times New Roman" w:eastAsia="Calibri" w:hAnsi="Times New Roman" w:cs="Times New Roman"/>
          <w:sz w:val="12"/>
          <w:szCs w:val="12"/>
          <w:lang w:val="x-none"/>
        </w:rPr>
        <w:t>программа реализуется в один этап</w:t>
      </w:r>
      <w:r w:rsidRPr="00FE57B0">
        <w:rPr>
          <w:rFonts w:ascii="Times New Roman" w:eastAsia="Calibri" w:hAnsi="Times New Roman" w:cs="Times New Roman"/>
          <w:sz w:val="12"/>
          <w:szCs w:val="12"/>
        </w:rPr>
        <w:t xml:space="preserve">. </w:t>
      </w:r>
      <w:r w:rsidRPr="00FE57B0">
        <w:rPr>
          <w:rFonts w:ascii="Times New Roman" w:eastAsia="Calibri" w:hAnsi="Times New Roman" w:cs="Times New Roman"/>
          <w:sz w:val="12"/>
          <w:szCs w:val="12"/>
          <w:lang w:val="x-none"/>
        </w:rPr>
        <w:t>Начало реализации муниципальной программы - 1 января 202</w:t>
      </w:r>
      <w:r w:rsidRPr="00FE57B0">
        <w:rPr>
          <w:rFonts w:ascii="Times New Roman" w:eastAsia="Calibri" w:hAnsi="Times New Roman" w:cs="Times New Roman"/>
          <w:sz w:val="12"/>
          <w:szCs w:val="12"/>
        </w:rPr>
        <w:t>4</w:t>
      </w:r>
      <w:r w:rsidRPr="00FE57B0">
        <w:rPr>
          <w:rFonts w:ascii="Times New Roman" w:eastAsia="Calibri" w:hAnsi="Times New Roman" w:cs="Times New Roman"/>
          <w:sz w:val="12"/>
          <w:szCs w:val="12"/>
          <w:lang w:val="x-none"/>
        </w:rPr>
        <w:t xml:space="preserve"> г., окончание реализации муниципальной программы - 31 декабря 202</w:t>
      </w:r>
      <w:r w:rsidRPr="00FE57B0">
        <w:rPr>
          <w:rFonts w:ascii="Times New Roman" w:eastAsia="Calibri" w:hAnsi="Times New Roman" w:cs="Times New Roman"/>
          <w:sz w:val="12"/>
          <w:szCs w:val="12"/>
        </w:rPr>
        <w:t>8</w:t>
      </w:r>
      <w:r w:rsidRPr="00FE57B0">
        <w:rPr>
          <w:rFonts w:ascii="Times New Roman" w:eastAsia="Calibri" w:hAnsi="Times New Roman" w:cs="Times New Roman"/>
          <w:sz w:val="12"/>
          <w:szCs w:val="12"/>
          <w:lang w:val="x-none"/>
        </w:rPr>
        <w:t xml:space="preserve"> г.</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Реализация Программы позволит создать условия для дальнейшего развития муниципальной службы в муниципальном районе Сергиевский Самарской области, позволит обеспечить:</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 усовершенствование нормативно-правовой и методической базы по вопросам муниципальной службы;</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lang w:val="x-none"/>
        </w:rPr>
      </w:pPr>
      <w:r w:rsidRPr="00FE57B0">
        <w:rPr>
          <w:rFonts w:ascii="Times New Roman" w:eastAsia="Calibri" w:hAnsi="Times New Roman" w:cs="Times New Roman"/>
          <w:sz w:val="12"/>
          <w:szCs w:val="12"/>
          <w:lang w:val="x-none"/>
        </w:rPr>
        <w:t>- привлечение на муниципальную службу в муниципальном районе Сергиевский квалифицированных кадров;</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lang w:val="x-none"/>
        </w:rPr>
      </w:pPr>
      <w:r w:rsidRPr="00FE57B0">
        <w:rPr>
          <w:rFonts w:ascii="Times New Roman" w:eastAsia="Calibri" w:hAnsi="Times New Roman" w:cs="Times New Roman"/>
          <w:sz w:val="12"/>
          <w:szCs w:val="12"/>
          <w:lang w:val="x-none"/>
        </w:rPr>
        <w:t>- формирование кадрового резерва на муниципальной службе и перспективного кадрового резерва для замещения вакантных должностей муниципальной службы;</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lang w:val="x-none"/>
        </w:rPr>
      </w:pPr>
      <w:r w:rsidRPr="00FE57B0">
        <w:rPr>
          <w:rFonts w:ascii="Times New Roman" w:eastAsia="Calibri" w:hAnsi="Times New Roman" w:cs="Times New Roman"/>
          <w:sz w:val="12"/>
          <w:szCs w:val="12"/>
          <w:lang w:val="x-none"/>
        </w:rPr>
        <w:t>- повышение эффективности и результативности профессиональной служебной деятельности муниципальных служащих;</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b/>
          <w:sz w:val="12"/>
          <w:szCs w:val="12"/>
        </w:rPr>
      </w:pPr>
      <w:r w:rsidRPr="00FE57B0">
        <w:rPr>
          <w:rFonts w:ascii="Times New Roman" w:eastAsia="Calibri" w:hAnsi="Times New Roman" w:cs="Times New Roman"/>
          <w:sz w:val="12"/>
          <w:szCs w:val="12"/>
        </w:rPr>
        <w:t>- создание необходимых условий для профессионального развития муниципальных служащих;</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lang w:val="x-none"/>
        </w:rPr>
        <w:t>- профилактику коррупционных проявлений и конфликтов интересов на муниципальной службе в муниципальном районе Сергиевский</w:t>
      </w:r>
      <w:r w:rsidRPr="00FE57B0">
        <w:rPr>
          <w:rFonts w:ascii="Times New Roman" w:eastAsia="Calibri" w:hAnsi="Times New Roman" w:cs="Times New Roman"/>
          <w:sz w:val="12"/>
          <w:szCs w:val="12"/>
        </w:rPr>
        <w:t>;</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 xml:space="preserve">- </w:t>
      </w:r>
      <w:r w:rsidRPr="00FE57B0">
        <w:rPr>
          <w:rFonts w:ascii="Times New Roman" w:eastAsia="Calibri" w:hAnsi="Times New Roman" w:cs="Times New Roman"/>
          <w:sz w:val="12"/>
          <w:szCs w:val="12"/>
          <w:lang w:val="x-none"/>
        </w:rPr>
        <w:t>увеличение количества муниципальных служащих, повысивших квалификацию,</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 xml:space="preserve">- </w:t>
      </w:r>
      <w:r w:rsidRPr="00FE57B0">
        <w:rPr>
          <w:rFonts w:ascii="Times New Roman" w:eastAsia="Calibri" w:hAnsi="Times New Roman" w:cs="Times New Roman"/>
          <w:sz w:val="12"/>
          <w:szCs w:val="12"/>
          <w:lang w:val="x-none"/>
        </w:rPr>
        <w:t>улучшение качества подготовленных материалов муниципальными служащими</w:t>
      </w:r>
      <w:r w:rsidRPr="00FE57B0">
        <w:rPr>
          <w:rFonts w:ascii="Times New Roman" w:eastAsia="Calibri" w:hAnsi="Times New Roman" w:cs="Times New Roman"/>
          <w:sz w:val="12"/>
          <w:szCs w:val="12"/>
        </w:rPr>
        <w:t>;</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 xml:space="preserve">- </w:t>
      </w:r>
      <w:r w:rsidRPr="00FE57B0">
        <w:rPr>
          <w:rFonts w:ascii="Times New Roman" w:eastAsia="Calibri" w:hAnsi="Times New Roman" w:cs="Times New Roman"/>
          <w:sz w:val="12"/>
          <w:szCs w:val="12"/>
          <w:lang w:val="x-none"/>
        </w:rPr>
        <w:t xml:space="preserve"> доступность и прозрачность деятельности администрации муниципального района Сергиевский.</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b/>
          <w:bCs/>
          <w:sz w:val="12"/>
          <w:szCs w:val="12"/>
          <w:lang w:val="x-none"/>
        </w:rPr>
      </w:pPr>
      <w:r w:rsidRPr="00FE57B0">
        <w:rPr>
          <w:rFonts w:ascii="Times New Roman" w:eastAsia="Calibri" w:hAnsi="Times New Roman" w:cs="Times New Roman"/>
          <w:b/>
          <w:bCs/>
          <w:sz w:val="12"/>
          <w:szCs w:val="12"/>
          <w:lang w:val="x-none"/>
        </w:rPr>
        <w:t>3.Перечень, цели и краткое описание подпрограмм</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Муниципальная программа не содержит подпрограмм.</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b/>
          <w:bCs/>
          <w:sz w:val="12"/>
          <w:szCs w:val="12"/>
          <w:lang w:val="x-none"/>
        </w:rPr>
      </w:pPr>
      <w:r>
        <w:rPr>
          <w:rFonts w:ascii="Times New Roman" w:eastAsia="Calibri" w:hAnsi="Times New Roman" w:cs="Times New Roman"/>
          <w:b/>
          <w:bCs/>
          <w:sz w:val="12"/>
          <w:szCs w:val="12"/>
        </w:rPr>
        <w:lastRenderedPageBreak/>
        <w:t>4.</w:t>
      </w:r>
      <w:r w:rsidRPr="00FE57B0">
        <w:rPr>
          <w:rFonts w:ascii="Times New Roman" w:eastAsia="Calibri" w:hAnsi="Times New Roman" w:cs="Times New Roman"/>
          <w:b/>
          <w:bCs/>
          <w:sz w:val="12"/>
          <w:szCs w:val="12"/>
          <w:lang w:val="x-none"/>
        </w:rPr>
        <w:t>Перечень показателей (индикаторов) муниципальной программы с расшифровкой плановых значений по годам ее реализации и за весь период ее реализации</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Для обеспечения количественной оценки степени достижения поставленных в Программе целей, а также решения поставленных задач применяются целевые показатели (индикаторы) Программы.</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Перечень показателей (индикаторов), характеризующих ход и итоги реализации Программы, представлен в Приложении №2 к настоящей Программе.</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b/>
          <w:sz w:val="12"/>
          <w:szCs w:val="12"/>
          <w:lang w:val="x-none"/>
        </w:rPr>
      </w:pPr>
      <w:r w:rsidRPr="00FE57B0">
        <w:rPr>
          <w:rFonts w:ascii="Times New Roman" w:eastAsia="Calibri" w:hAnsi="Times New Roman" w:cs="Times New Roman"/>
          <w:b/>
          <w:bCs/>
          <w:sz w:val="12"/>
          <w:szCs w:val="12"/>
          <w:lang w:val="x-none"/>
        </w:rPr>
        <w:t>5. Перечень мероприятий муниципальной программы</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Муниципальной программой предусмотрена реализация мероприятий в соответствии с целью и задачами муниципальной программы.</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Перечень мероприятий, включая сроки реализации, ответственных исполнителей, соисполнителей, объемы финансирования по годам (в разрезе источников финансирования), ожидаемые результаты, представлен в приложении № 1 к муниципальной программе.</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b/>
          <w:sz w:val="12"/>
          <w:szCs w:val="12"/>
          <w:lang w:val="x-none"/>
        </w:rPr>
      </w:pPr>
      <w:r w:rsidRPr="00FE57B0">
        <w:rPr>
          <w:rFonts w:ascii="Times New Roman" w:eastAsia="Calibri" w:hAnsi="Times New Roman" w:cs="Times New Roman"/>
          <w:b/>
          <w:bCs/>
          <w:sz w:val="12"/>
          <w:szCs w:val="12"/>
          <w:lang w:val="x-none"/>
        </w:rPr>
        <w:t>6. Обоснование ресурсного обеспечения муниципальной программы</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С целью повышения эффективности и результативности муниципальной службы в администрации муниципального района Сергиевский Самарской области необходимо объединить и централизовать усилия органа местного самоуправления, используя при этом программно-целевой подход в проведении мероприятий и их финансирование.</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 xml:space="preserve">На основании постановления администрации муниципального района Сергиевский Самарской области </w:t>
      </w:r>
      <w:hyperlink r:id="rId9" w:history="1">
        <w:r w:rsidRPr="00FE57B0">
          <w:rPr>
            <w:rStyle w:val="af"/>
            <w:rFonts w:ascii="Times New Roman" w:eastAsia="Calibri" w:hAnsi="Times New Roman" w:cs="Times New Roman"/>
            <w:sz w:val="12"/>
            <w:szCs w:val="12"/>
          </w:rPr>
          <w:t>от 23.12.2019 № 1740 «Об утверждении Порядка принятия решений о разработке, формировании и реализации, оценки эффективности муниципальных программ администрации муниципального района Сергиевский Самарской области»</w:t>
        </w:r>
      </w:hyperlink>
      <w:r w:rsidRPr="00FE57B0">
        <w:rPr>
          <w:rFonts w:ascii="Times New Roman" w:eastAsia="Calibri" w:hAnsi="Times New Roman" w:cs="Times New Roman"/>
          <w:sz w:val="12"/>
          <w:szCs w:val="12"/>
        </w:rPr>
        <w:t> муниципальная программа разработана сроком на 5 лет, что позволит результативно осуществить запланированные мероприятия.</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Финансирование муниципальной программы осуществляется за счет средств администрации муниципального района Сергиевский Самарской области.</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О</w:t>
      </w:r>
      <w:r w:rsidRPr="00FE57B0">
        <w:rPr>
          <w:rFonts w:ascii="Times New Roman" w:eastAsia="Calibri" w:hAnsi="Times New Roman" w:cs="Times New Roman"/>
          <w:sz w:val="12"/>
          <w:szCs w:val="12"/>
          <w:lang w:val="x-none"/>
        </w:rPr>
        <w:t xml:space="preserve">бщий объем финансирования Муниципальной программы </w:t>
      </w:r>
      <w:r w:rsidRPr="00FE57B0">
        <w:rPr>
          <w:rFonts w:ascii="Times New Roman" w:eastAsia="Calibri" w:hAnsi="Times New Roman" w:cs="Times New Roman"/>
          <w:sz w:val="12"/>
          <w:szCs w:val="12"/>
        </w:rPr>
        <w:t>за счет средств бюджета муниципального района Сергиевский составит 500 тыс. рублей (*), в том числе по годам:</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в 2024 году - 100 тыс. рублей,</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в 2025 году - 100 тыс. рублей,</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в 2026 году - 100 тыс. рублей,</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в 2027 году - 100 тыс. рублей,</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в 2028 году - 100 тыс. рублей.</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b/>
          <w:sz w:val="12"/>
          <w:szCs w:val="12"/>
          <w:lang w:val="x-none"/>
        </w:rPr>
      </w:pPr>
      <w:r w:rsidRPr="00FE57B0">
        <w:rPr>
          <w:rFonts w:ascii="Times New Roman" w:eastAsia="Calibri" w:hAnsi="Times New Roman" w:cs="Times New Roman"/>
          <w:b/>
          <w:bCs/>
          <w:sz w:val="12"/>
          <w:szCs w:val="12"/>
          <w:lang w:val="x-none"/>
        </w:rPr>
        <w:t>7. Описание мер муниципального регулирования в соответствующей сфере, направленных на достижение целей муниципальной программы</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Меры, направленные на достижение целей муниципальной программы, регламентированы </w:t>
      </w:r>
      <w:hyperlink r:id="rId10" w:history="1">
        <w:r w:rsidRPr="00FE57B0">
          <w:rPr>
            <w:rStyle w:val="af"/>
            <w:rFonts w:ascii="Times New Roman" w:eastAsia="Calibri" w:hAnsi="Times New Roman" w:cs="Times New Roman"/>
            <w:sz w:val="12"/>
            <w:szCs w:val="12"/>
          </w:rPr>
          <w:t>Конституцией Российской Федерации</w:t>
        </w:r>
      </w:hyperlink>
      <w:r w:rsidRPr="00FE57B0">
        <w:rPr>
          <w:rFonts w:ascii="Times New Roman" w:eastAsia="Calibri" w:hAnsi="Times New Roman" w:cs="Times New Roman"/>
          <w:sz w:val="12"/>
          <w:szCs w:val="12"/>
        </w:rPr>
        <w:t>, </w:t>
      </w:r>
      <w:hyperlink r:id="rId11" w:history="1">
        <w:r w:rsidRPr="00FE57B0">
          <w:rPr>
            <w:rStyle w:val="af"/>
            <w:rFonts w:ascii="Times New Roman" w:eastAsia="Calibri" w:hAnsi="Times New Roman" w:cs="Times New Roman"/>
            <w:sz w:val="12"/>
            <w:szCs w:val="12"/>
          </w:rPr>
          <w:t>Бюджетным кодексом Российской Федерации</w:t>
        </w:r>
      </w:hyperlink>
      <w:r w:rsidRPr="00FE57B0">
        <w:rPr>
          <w:rFonts w:ascii="Times New Roman" w:eastAsia="Calibri" w:hAnsi="Times New Roman" w:cs="Times New Roman"/>
          <w:sz w:val="12"/>
          <w:szCs w:val="12"/>
        </w:rPr>
        <w:t>, </w:t>
      </w:r>
      <w:hyperlink r:id="rId12" w:history="1">
        <w:r w:rsidRPr="00FE57B0">
          <w:rPr>
            <w:rStyle w:val="af"/>
            <w:rFonts w:ascii="Times New Roman" w:eastAsia="Calibri" w:hAnsi="Times New Roman" w:cs="Times New Roman"/>
            <w:sz w:val="12"/>
            <w:szCs w:val="12"/>
          </w:rPr>
          <w:t>Федеральным законом от 06.10.2003 N 131-ФЗ "Об общих принципах организации местного самоуправления в Российской Федерации"</w:t>
        </w:r>
      </w:hyperlink>
      <w:r w:rsidRPr="00FE57B0">
        <w:rPr>
          <w:rFonts w:ascii="Times New Roman" w:eastAsia="Calibri" w:hAnsi="Times New Roman" w:cs="Times New Roman"/>
          <w:sz w:val="12"/>
          <w:szCs w:val="12"/>
        </w:rPr>
        <w:t>, </w:t>
      </w:r>
      <w:hyperlink r:id="rId13" w:history="1">
        <w:r w:rsidRPr="00FE57B0">
          <w:rPr>
            <w:rStyle w:val="af"/>
            <w:rFonts w:ascii="Times New Roman" w:eastAsia="Calibri" w:hAnsi="Times New Roman" w:cs="Times New Roman"/>
            <w:sz w:val="12"/>
            <w:szCs w:val="12"/>
          </w:rPr>
          <w:t>Федеральным законом от 02.03.2007 N 25-ФЗ "О муниципальной службе в Российской Федерации"</w:t>
        </w:r>
      </w:hyperlink>
      <w:r w:rsidRPr="00FE57B0">
        <w:rPr>
          <w:rFonts w:ascii="Times New Roman" w:eastAsia="Calibri" w:hAnsi="Times New Roman" w:cs="Times New Roman"/>
          <w:sz w:val="12"/>
          <w:szCs w:val="12"/>
        </w:rPr>
        <w:t>, </w:t>
      </w:r>
      <w:hyperlink r:id="rId14" w:history="1">
        <w:r w:rsidRPr="00FE57B0">
          <w:rPr>
            <w:rStyle w:val="af"/>
            <w:rFonts w:ascii="Times New Roman" w:eastAsia="Calibri" w:hAnsi="Times New Roman" w:cs="Times New Roman"/>
            <w:sz w:val="12"/>
            <w:szCs w:val="12"/>
          </w:rPr>
          <w:t>Федеральным законом от 05.04.2013 N 44-ФЗ "О контрактной системе в сфере закупок товаров, работ, услуг для обеспечения государственных и муниципальных нужд"</w:t>
        </w:r>
      </w:hyperlink>
      <w:r w:rsidRPr="00FE57B0">
        <w:rPr>
          <w:rFonts w:ascii="Times New Roman" w:eastAsia="Calibri" w:hAnsi="Times New Roman" w:cs="Times New Roman"/>
          <w:sz w:val="12"/>
          <w:szCs w:val="12"/>
        </w:rPr>
        <w:t>, </w:t>
      </w:r>
      <w:hyperlink r:id="rId15" w:history="1">
        <w:r w:rsidRPr="00FE57B0">
          <w:rPr>
            <w:rStyle w:val="af"/>
            <w:rFonts w:ascii="Times New Roman" w:eastAsia="Calibri" w:hAnsi="Times New Roman" w:cs="Times New Roman"/>
            <w:sz w:val="12"/>
            <w:szCs w:val="12"/>
          </w:rPr>
          <w:t>Законом Самарской области от 09.10.2007 N 96-ГД "О муниципальной службе в Самарской области"</w:t>
        </w:r>
      </w:hyperlink>
      <w:r w:rsidRPr="00FE57B0">
        <w:rPr>
          <w:rFonts w:ascii="Times New Roman" w:eastAsia="Calibri" w:hAnsi="Times New Roman" w:cs="Times New Roman"/>
          <w:sz w:val="12"/>
          <w:szCs w:val="12"/>
        </w:rPr>
        <w:t>.</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Для достижения цели и задач муниципальной программы применяются следующие муниципальные правовые акты:</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Решение Собрания представителей муниципального района Сергиевский Самарской области от 24.12.2014 г. № 71 «Об утверждении Положения «О проведении аттестации муниципальных служащих муниципального района Сергиевский».</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Постановление  администрации муниципального района Сергиевский Самарской области от 07.12.2011 г. № 1422 «Об утверждении Порядка формирования резерва управленческих кадров муниципального района Сергиевский».</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Постановление  администрации муниципального района Сергиевский Самарской области от 17.12.2013 г. № 1457 «Об образовании комиссии при администрации муниципального района Сергиевский по формированию и подготовке резерва управленческих кадров муниципального района Сергиевский».</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Постановление администрации муниципального района Сергиевский Самарской области от 15.09.2015 г. № 1224 «Об утверждении Положения о формировании кадрового резерва для замещения муниципальных должностей муниципальной службы в администрации муниципального района Сергиевский Самарской области».</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Распоряжение администрации муниципального района Сергиевский Самарской области от 09.02.2018 г. № 159-р «Об утверждении состава комиссии по формированию кадрового резерва для замещения вакантных должностей муниципальной службы в администрации муниципального района Сергиевский Самарской области».</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Постановление  администрации муниципального района Сергиевский Самарской области от 30.12.2016 г. № 1447 «Об официальном сайте Администрации муниципального района Сергиевский Самарской области в информационно-телекоммуникационной сети «Интернет»».</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В рамках реализации программных мероприятий ответственным исполнителем муниципальной программы будет проводиться мониторинг законодательства и совершенствование мер муниципального регулирования в сфере реализации муниципальной программы.</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b/>
          <w:sz w:val="12"/>
          <w:szCs w:val="12"/>
          <w:lang w:val="x-none"/>
        </w:rPr>
      </w:pPr>
      <w:r w:rsidRPr="00FE57B0">
        <w:rPr>
          <w:rFonts w:ascii="Times New Roman" w:eastAsia="Calibri" w:hAnsi="Times New Roman" w:cs="Times New Roman"/>
          <w:b/>
          <w:bCs/>
          <w:sz w:val="12"/>
          <w:szCs w:val="12"/>
          <w:lang w:val="x-none"/>
        </w:rPr>
        <w:t>8. Механизм реализации муниципальной программы</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Ответственный исполнитель муниципальной программы обеспечивает ее реализацию посредством применения оптимальных методов управления процессом реализации муниципальной программы, исходя из ее содержания.</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Организацию управления процессом реализации муниципальной программы осуществляет ответственный исполнитель муниципальной программы, в том числе:</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организовывает реализацию программных мероприятий;</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осуществляет сбор информации о ходе выполнения программных мероприятий;</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корректирует программные мероприятия и сроки их реализации в ходе реализации муниципальной программы.</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 xml:space="preserve">Управление и контроль за ходом реализации муниципальной программы осуществляется в соответствии с разделом 6 </w:t>
      </w:r>
      <w:hyperlink r:id="rId16" w:history="1">
        <w:r w:rsidRPr="00FE57B0">
          <w:rPr>
            <w:rStyle w:val="af"/>
            <w:rFonts w:ascii="Times New Roman" w:eastAsia="Calibri" w:hAnsi="Times New Roman" w:cs="Times New Roman"/>
            <w:sz w:val="12"/>
            <w:szCs w:val="12"/>
          </w:rPr>
          <w:t>Порядка принятия решений о разработке, формировании и реализации, оценки эффективности муниципальных программ администрации муниципального района Сергиевский Самарской области»</w:t>
        </w:r>
      </w:hyperlink>
      <w:r w:rsidRPr="00FE57B0">
        <w:rPr>
          <w:rFonts w:ascii="Times New Roman" w:eastAsia="Calibri" w:hAnsi="Times New Roman" w:cs="Times New Roman"/>
          <w:sz w:val="12"/>
          <w:szCs w:val="12"/>
        </w:rPr>
        <w:t>, утвержденного постановлением администрации муниципального района Сергиевский Самарской области от 23.12.2019 № 1740 (далее - Порядок).</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Общее руководство и контроль за исполнением Программы осуществляет администрация муниципального района Сергиевский.</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b/>
          <w:bCs/>
          <w:sz w:val="12"/>
          <w:szCs w:val="12"/>
        </w:rPr>
      </w:pPr>
      <w:r w:rsidRPr="00FE57B0">
        <w:rPr>
          <w:rFonts w:ascii="Times New Roman" w:eastAsia="Calibri" w:hAnsi="Times New Roman" w:cs="Times New Roman"/>
          <w:sz w:val="12"/>
          <w:szCs w:val="12"/>
        </w:rPr>
        <w:t>Контроль за целевым и эффективным использованием бюджетных средств осуществляет Управление финансами и Контрольное управление администрации муниципального района Сергиевский.</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Ответственный исполнитель муниципальной программы несет ответственность за организацию и исполнение соответствующих мероприятий муниципальной программы, рациональное и целевое использование выделяемых бюджетных средств.</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Реализацию Программы осуществляет администрация муниципального района Сергиевский в лице отдела по работе с персоналом  при участии структурных подразделений администрации муниципального района Сергиевский – исполнителей программных мероприятий.</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lastRenderedPageBreak/>
        <w:t>Неотъемлемой составляющей механизма реализации муниципальной программы является использование на всех стадиях мониторинга реализации муниципальной программы.</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b/>
          <w:sz w:val="12"/>
          <w:szCs w:val="12"/>
          <w:lang w:val="x-none"/>
        </w:rPr>
      </w:pPr>
      <w:r w:rsidRPr="00FE57B0">
        <w:rPr>
          <w:rFonts w:ascii="Times New Roman" w:eastAsia="Calibri" w:hAnsi="Times New Roman" w:cs="Times New Roman"/>
          <w:b/>
          <w:bCs/>
          <w:sz w:val="12"/>
          <w:szCs w:val="12"/>
          <w:lang w:val="x-none"/>
        </w:rPr>
        <w:t>9. Методика комплексной оценки эффективности реализации муниципальной программы</w:t>
      </w:r>
    </w:p>
    <w:p w:rsidR="00FE57B0" w:rsidRPr="00FE57B0" w:rsidRDefault="00FE57B0" w:rsidP="00FE57B0">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Комплексная оценка эффективности реализации муниципальной  программы администрации муниципального района Сергиевский «Развитие муниципальной службы в муниципальном районе Сергиевский Самарской области на 2024 - 2028 годы» (далее - Программа) осуществляется ежегодно в течение всего срока ее реализации и по окончании ее реализации и включает в себя оценку степени выполнения мероприятий Программы и оценку эффективности реализации Программы.</w:t>
      </w:r>
    </w:p>
    <w:p w:rsidR="00FE57B0" w:rsidRPr="00FE57B0" w:rsidRDefault="009D70EF" w:rsidP="009D70E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FE57B0" w:rsidRPr="00FE57B0">
        <w:rPr>
          <w:rFonts w:ascii="Times New Roman" w:eastAsia="Calibri" w:hAnsi="Times New Roman" w:cs="Times New Roman"/>
          <w:sz w:val="12"/>
          <w:szCs w:val="12"/>
        </w:rPr>
        <w:t>Оценка степени выполнения мероприятий Программы</w:t>
      </w:r>
    </w:p>
    <w:p w:rsidR="00FE57B0" w:rsidRPr="00FE57B0" w:rsidRDefault="00FE57B0" w:rsidP="009D70EF">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Степень выполнения мероприятий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rsidR="00FE57B0" w:rsidRPr="00FE57B0" w:rsidRDefault="00FE57B0" w:rsidP="009D70EF">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Степень выполнения мероприятий Программы по окончании ее реализации рассчитывается как отношение количества мероприятий, выполненных за весь период реализации Программы, к общему количеству мероприятий, предусмотренных к выполнению за весь период ее реализации.</w:t>
      </w:r>
    </w:p>
    <w:p w:rsidR="00FE57B0" w:rsidRPr="00FE57B0" w:rsidRDefault="009D70EF" w:rsidP="009D70E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FE57B0" w:rsidRPr="00FE57B0">
        <w:rPr>
          <w:rFonts w:ascii="Times New Roman" w:eastAsia="Calibri" w:hAnsi="Times New Roman" w:cs="Times New Roman"/>
          <w:sz w:val="12"/>
          <w:szCs w:val="12"/>
        </w:rPr>
        <w:t>Оценка эффективности реализации Программы</w:t>
      </w:r>
    </w:p>
    <w:p w:rsidR="00FE57B0" w:rsidRPr="00FE57B0" w:rsidRDefault="00FE57B0" w:rsidP="009D70EF">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Эффективность реализации Программы рассчитывается путем соотнесения степени достижения показателей (индикаторов) Программы к уровню ее финансирования (расходов).</w:t>
      </w:r>
    </w:p>
    <w:p w:rsidR="00FE57B0" w:rsidRPr="00FE57B0" w:rsidRDefault="00FE57B0" w:rsidP="009D70EF">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Показатель эффективности реализации Программы (R) за отчетный период рассчитывается по формуле:</w:t>
      </w:r>
    </w:p>
    <w:p w:rsidR="00FE57B0" w:rsidRPr="00FE57B0" w:rsidRDefault="00FE57B0" w:rsidP="009D70EF">
      <w:pPr>
        <w:tabs>
          <w:tab w:val="left" w:pos="284"/>
        </w:tabs>
        <w:spacing w:after="0" w:line="240" w:lineRule="auto"/>
        <w:jc w:val="center"/>
        <w:rPr>
          <w:rFonts w:ascii="Times New Roman" w:eastAsia="Calibri" w:hAnsi="Times New Roman" w:cs="Times New Roman"/>
          <w:sz w:val="12"/>
          <w:szCs w:val="12"/>
        </w:rPr>
      </w:pPr>
      <w:r w:rsidRPr="00FE57B0">
        <w:rPr>
          <w:rFonts w:ascii="Times New Roman" w:eastAsia="Calibri" w:hAnsi="Times New Roman" w:cs="Times New Roman"/>
          <w:sz w:val="12"/>
          <w:szCs w:val="12"/>
        </w:rPr>
        <w:fldChar w:fldCharType="begin"/>
      </w:r>
      <w:r w:rsidRPr="00FE57B0">
        <w:rPr>
          <w:rFonts w:ascii="Times New Roman" w:eastAsia="Calibri" w:hAnsi="Times New Roman" w:cs="Times New Roman"/>
          <w:sz w:val="12"/>
          <w:szCs w:val="12"/>
        </w:rPr>
        <w:instrText xml:space="preserve"> INCLUDEPICTURE "http://docs.cntd.ru/picture/get?id=P00BD0000&amp;doc_id=543754632&amp;size=small" \* MERGEFORMATINET </w:instrText>
      </w:r>
      <w:r w:rsidRPr="00FE57B0">
        <w:rPr>
          <w:rFonts w:ascii="Times New Roman" w:eastAsia="Calibri" w:hAnsi="Times New Roman" w:cs="Times New Roman"/>
          <w:sz w:val="12"/>
          <w:szCs w:val="12"/>
        </w:rPr>
        <w:fldChar w:fldCharType="separate"/>
      </w:r>
      <w:r w:rsidR="00A519C3">
        <w:rPr>
          <w:rFonts w:ascii="Times New Roman" w:eastAsia="Calibri" w:hAnsi="Times New Roman" w:cs="Times New Roman"/>
          <w:sz w:val="12"/>
          <w:szCs w:val="12"/>
        </w:rPr>
        <w:fldChar w:fldCharType="begin"/>
      </w:r>
      <w:r w:rsidR="00A519C3">
        <w:rPr>
          <w:rFonts w:ascii="Times New Roman" w:eastAsia="Calibri" w:hAnsi="Times New Roman" w:cs="Times New Roman"/>
          <w:sz w:val="12"/>
          <w:szCs w:val="12"/>
        </w:rPr>
        <w:instrText xml:space="preserve"> INCLUDEPICTURE  "http://docs.cntd.ru/picture/get?id=P00BD0000&amp;doc_id=543754632&amp;size=small" \* MERGEFORMATINET </w:instrText>
      </w:r>
      <w:r w:rsidR="00A519C3">
        <w:rPr>
          <w:rFonts w:ascii="Times New Roman" w:eastAsia="Calibri" w:hAnsi="Times New Roman" w:cs="Times New Roman"/>
          <w:sz w:val="12"/>
          <w:szCs w:val="12"/>
        </w:rPr>
        <w:fldChar w:fldCharType="separate"/>
      </w:r>
      <w:r w:rsidR="000E3F13">
        <w:rPr>
          <w:rFonts w:ascii="Times New Roman" w:eastAsia="Calibri" w:hAnsi="Times New Roman" w:cs="Times New Roman"/>
          <w:sz w:val="12"/>
          <w:szCs w:val="12"/>
        </w:rPr>
        <w:fldChar w:fldCharType="begin"/>
      </w:r>
      <w:r w:rsidR="000E3F13">
        <w:rPr>
          <w:rFonts w:ascii="Times New Roman" w:eastAsia="Calibri" w:hAnsi="Times New Roman" w:cs="Times New Roman"/>
          <w:sz w:val="12"/>
          <w:szCs w:val="12"/>
        </w:rPr>
        <w:instrText xml:space="preserve"> INCLUDEPICTURE  "http://docs.cntd.ru/picture/get?id=P00BD0000&amp;doc_id=543754632&amp;size=small" \* MERGEFORMATINET </w:instrText>
      </w:r>
      <w:r w:rsidR="000E3F13">
        <w:rPr>
          <w:rFonts w:ascii="Times New Roman" w:eastAsia="Calibri" w:hAnsi="Times New Roman" w:cs="Times New Roman"/>
          <w:sz w:val="12"/>
          <w:szCs w:val="12"/>
        </w:rPr>
        <w:fldChar w:fldCharType="separate"/>
      </w:r>
      <w:r w:rsidR="00962B07">
        <w:rPr>
          <w:rFonts w:ascii="Times New Roman" w:eastAsia="Calibri" w:hAnsi="Times New Roman" w:cs="Times New Roman"/>
          <w:sz w:val="12"/>
          <w:szCs w:val="12"/>
        </w:rPr>
        <w:fldChar w:fldCharType="begin"/>
      </w:r>
      <w:r w:rsidR="00962B07">
        <w:rPr>
          <w:rFonts w:ascii="Times New Roman" w:eastAsia="Calibri" w:hAnsi="Times New Roman" w:cs="Times New Roman"/>
          <w:sz w:val="12"/>
          <w:szCs w:val="12"/>
        </w:rPr>
        <w:instrText xml:space="preserve"> INCLUDEPICTURE  "http://docs.cntd.ru/picture/get?id=P00BD0000&amp;doc_id=543754632&amp;size=small" \* MERGEFORMATINET </w:instrText>
      </w:r>
      <w:r w:rsidR="00962B07">
        <w:rPr>
          <w:rFonts w:ascii="Times New Roman" w:eastAsia="Calibri" w:hAnsi="Times New Roman" w:cs="Times New Roman"/>
          <w:sz w:val="12"/>
          <w:szCs w:val="12"/>
        </w:rPr>
        <w:fldChar w:fldCharType="separate"/>
      </w:r>
      <w:r w:rsidR="00F11BC9">
        <w:rPr>
          <w:rFonts w:ascii="Times New Roman" w:eastAsia="Calibri" w:hAnsi="Times New Roman" w:cs="Times New Roman"/>
          <w:sz w:val="12"/>
          <w:szCs w:val="12"/>
        </w:rPr>
        <w:fldChar w:fldCharType="begin"/>
      </w:r>
      <w:r w:rsidR="00F11BC9">
        <w:rPr>
          <w:rFonts w:ascii="Times New Roman" w:eastAsia="Calibri" w:hAnsi="Times New Roman" w:cs="Times New Roman"/>
          <w:sz w:val="12"/>
          <w:szCs w:val="12"/>
        </w:rPr>
        <w:instrText xml:space="preserve"> INCLUDEPICTURE  "http://docs.cntd.ru/picture/get?id=P00BD0000&amp;doc_id=543754632&amp;size=small" \* MERGEFORMATINET </w:instrText>
      </w:r>
      <w:r w:rsidR="00F11BC9">
        <w:rPr>
          <w:rFonts w:ascii="Times New Roman" w:eastAsia="Calibri" w:hAnsi="Times New Roman" w:cs="Times New Roman"/>
          <w:sz w:val="12"/>
          <w:szCs w:val="12"/>
        </w:rPr>
        <w:fldChar w:fldCharType="separate"/>
      </w:r>
      <w:r w:rsidR="00270C12">
        <w:rPr>
          <w:rFonts w:ascii="Times New Roman" w:eastAsia="Calibri" w:hAnsi="Times New Roman" w:cs="Times New Roman"/>
          <w:sz w:val="12"/>
          <w:szCs w:val="12"/>
        </w:rPr>
        <w:fldChar w:fldCharType="begin"/>
      </w:r>
      <w:r w:rsidR="00270C12">
        <w:rPr>
          <w:rFonts w:ascii="Times New Roman" w:eastAsia="Calibri" w:hAnsi="Times New Roman" w:cs="Times New Roman"/>
          <w:sz w:val="12"/>
          <w:szCs w:val="12"/>
        </w:rPr>
        <w:instrText xml:space="preserve"> INCLUDEPICTURE  "http://docs.cntd.ru/picture/get?id=P00BD0000&amp;doc_id=543754632&amp;size=small" \* MERGEFORMATINET </w:instrText>
      </w:r>
      <w:r w:rsidR="00270C12">
        <w:rPr>
          <w:rFonts w:ascii="Times New Roman" w:eastAsia="Calibri" w:hAnsi="Times New Roman" w:cs="Times New Roman"/>
          <w:sz w:val="12"/>
          <w:szCs w:val="12"/>
        </w:rPr>
        <w:fldChar w:fldCharType="separate"/>
      </w:r>
      <w:r w:rsidR="008F332B">
        <w:rPr>
          <w:rFonts w:ascii="Times New Roman" w:eastAsia="Calibri" w:hAnsi="Times New Roman" w:cs="Times New Roman"/>
          <w:sz w:val="12"/>
          <w:szCs w:val="12"/>
        </w:rPr>
        <w:fldChar w:fldCharType="begin"/>
      </w:r>
      <w:r w:rsidR="008F332B">
        <w:rPr>
          <w:rFonts w:ascii="Times New Roman" w:eastAsia="Calibri" w:hAnsi="Times New Roman" w:cs="Times New Roman"/>
          <w:sz w:val="12"/>
          <w:szCs w:val="12"/>
        </w:rPr>
        <w:instrText xml:space="preserve"> INCLUDEPICTURE  "http://docs.cntd.ru/picture/get?id=P00BD0000&amp;doc_id=543754632&amp;size=small" \* MERGEFORMATINET </w:instrText>
      </w:r>
      <w:r w:rsidR="008F332B">
        <w:rPr>
          <w:rFonts w:ascii="Times New Roman" w:eastAsia="Calibri" w:hAnsi="Times New Roman" w:cs="Times New Roman"/>
          <w:sz w:val="12"/>
          <w:szCs w:val="12"/>
        </w:rPr>
        <w:fldChar w:fldCharType="separate"/>
      </w:r>
      <w:r w:rsidR="00EC5F71">
        <w:rPr>
          <w:rFonts w:ascii="Times New Roman" w:eastAsia="Calibri" w:hAnsi="Times New Roman" w:cs="Times New Roman"/>
          <w:sz w:val="12"/>
          <w:szCs w:val="12"/>
        </w:rPr>
        <w:fldChar w:fldCharType="begin"/>
      </w:r>
      <w:r w:rsidR="00EC5F71">
        <w:rPr>
          <w:rFonts w:ascii="Times New Roman" w:eastAsia="Calibri" w:hAnsi="Times New Roman" w:cs="Times New Roman"/>
          <w:sz w:val="12"/>
          <w:szCs w:val="12"/>
        </w:rPr>
        <w:instrText xml:space="preserve"> INCLUDEPICTURE  "http://docs.cntd.ru/picture/get?id=P00BD0000&amp;doc_id=543754632&amp;size=small" \* MERGEFORMATINET </w:instrText>
      </w:r>
      <w:r w:rsidR="00EC5F71">
        <w:rPr>
          <w:rFonts w:ascii="Times New Roman" w:eastAsia="Calibri" w:hAnsi="Times New Roman" w:cs="Times New Roman"/>
          <w:sz w:val="12"/>
          <w:szCs w:val="12"/>
        </w:rPr>
        <w:fldChar w:fldCharType="separate"/>
      </w:r>
      <w:r w:rsidR="00615558">
        <w:rPr>
          <w:rFonts w:ascii="Times New Roman" w:eastAsia="Calibri" w:hAnsi="Times New Roman" w:cs="Times New Roman"/>
          <w:sz w:val="12"/>
          <w:szCs w:val="12"/>
        </w:rPr>
        <w:fldChar w:fldCharType="begin"/>
      </w:r>
      <w:r w:rsidR="00615558">
        <w:rPr>
          <w:rFonts w:ascii="Times New Roman" w:eastAsia="Calibri" w:hAnsi="Times New Roman" w:cs="Times New Roman"/>
          <w:sz w:val="12"/>
          <w:szCs w:val="12"/>
        </w:rPr>
        <w:instrText xml:space="preserve"> INCLUDEPICTURE  "http://docs.cntd.ru/picture/get?id=P00BD0000&amp;doc_id=543754632&amp;size=small" \* MERGEFORMATINET </w:instrText>
      </w:r>
      <w:r w:rsidR="00615558">
        <w:rPr>
          <w:rFonts w:ascii="Times New Roman" w:eastAsia="Calibri" w:hAnsi="Times New Roman" w:cs="Times New Roman"/>
          <w:sz w:val="12"/>
          <w:szCs w:val="12"/>
        </w:rPr>
        <w:fldChar w:fldCharType="separate"/>
      </w:r>
      <w:r w:rsidR="00015ECF">
        <w:rPr>
          <w:rFonts w:ascii="Times New Roman" w:eastAsia="Calibri" w:hAnsi="Times New Roman" w:cs="Times New Roman"/>
          <w:sz w:val="12"/>
          <w:szCs w:val="12"/>
        </w:rPr>
        <w:fldChar w:fldCharType="begin"/>
      </w:r>
      <w:r w:rsidR="00015ECF">
        <w:rPr>
          <w:rFonts w:ascii="Times New Roman" w:eastAsia="Calibri" w:hAnsi="Times New Roman" w:cs="Times New Roman"/>
          <w:sz w:val="12"/>
          <w:szCs w:val="12"/>
        </w:rPr>
        <w:instrText xml:space="preserve"> INCLUDEPICTURE  "http://docs.cntd.ru/picture/get?id=P00BD0000&amp;doc_id=543754632&amp;size=small" \* MERGEFORMATINET </w:instrText>
      </w:r>
      <w:r w:rsidR="00015ECF">
        <w:rPr>
          <w:rFonts w:ascii="Times New Roman" w:eastAsia="Calibri" w:hAnsi="Times New Roman" w:cs="Times New Roman"/>
          <w:sz w:val="12"/>
          <w:szCs w:val="12"/>
        </w:rPr>
        <w:fldChar w:fldCharType="separate"/>
      </w:r>
      <w:r w:rsidR="00CB7E9A">
        <w:rPr>
          <w:rFonts w:ascii="Times New Roman" w:eastAsia="Calibri" w:hAnsi="Times New Roman" w:cs="Times New Roman"/>
          <w:sz w:val="12"/>
          <w:szCs w:val="12"/>
        </w:rPr>
        <w:fldChar w:fldCharType="begin"/>
      </w:r>
      <w:r w:rsidR="00CB7E9A">
        <w:rPr>
          <w:rFonts w:ascii="Times New Roman" w:eastAsia="Calibri" w:hAnsi="Times New Roman" w:cs="Times New Roman"/>
          <w:sz w:val="12"/>
          <w:szCs w:val="12"/>
        </w:rPr>
        <w:instrText xml:space="preserve"> </w:instrText>
      </w:r>
      <w:r w:rsidR="00CB7E9A">
        <w:rPr>
          <w:rFonts w:ascii="Times New Roman" w:eastAsia="Calibri" w:hAnsi="Times New Roman" w:cs="Times New Roman"/>
          <w:sz w:val="12"/>
          <w:szCs w:val="12"/>
        </w:rPr>
        <w:instrText>INCLUDEPICTURE  "http://docs.cntd.ru/picture/get?id=P00BD0000&amp;doc_id=543754632&amp;size=small" \* ME</w:instrText>
      </w:r>
      <w:r w:rsidR="00CB7E9A">
        <w:rPr>
          <w:rFonts w:ascii="Times New Roman" w:eastAsia="Calibri" w:hAnsi="Times New Roman" w:cs="Times New Roman"/>
          <w:sz w:val="12"/>
          <w:szCs w:val="12"/>
        </w:rPr>
        <w:instrText>RGEFORMATINET</w:instrText>
      </w:r>
      <w:r w:rsidR="00CB7E9A">
        <w:rPr>
          <w:rFonts w:ascii="Times New Roman" w:eastAsia="Calibri" w:hAnsi="Times New Roman" w:cs="Times New Roman"/>
          <w:sz w:val="12"/>
          <w:szCs w:val="12"/>
        </w:rPr>
        <w:instrText xml:space="preserve"> </w:instrText>
      </w:r>
      <w:r w:rsidR="00CB7E9A">
        <w:rPr>
          <w:rFonts w:ascii="Times New Roman" w:eastAsia="Calibri" w:hAnsi="Times New Roman" w:cs="Times New Roman"/>
          <w:sz w:val="12"/>
          <w:szCs w:val="12"/>
        </w:rPr>
        <w:fldChar w:fldCharType="separate"/>
      </w:r>
      <w:r w:rsidR="003C19FC">
        <w:rPr>
          <w:rFonts w:ascii="Times New Roman" w:eastAsia="Calibri" w:hAnsi="Times New Roman" w:cs="Times New Roman"/>
          <w:sz w:val="12"/>
          <w:szCs w:val="1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б утверждении муниципальной программы городского округа Самара " style="width:90.5pt;height:48pt">
            <v:imagedata r:id="rId17" r:href="rId18"/>
          </v:shape>
        </w:pict>
      </w:r>
      <w:r w:rsidR="00CB7E9A">
        <w:rPr>
          <w:rFonts w:ascii="Times New Roman" w:eastAsia="Calibri" w:hAnsi="Times New Roman" w:cs="Times New Roman"/>
          <w:sz w:val="12"/>
          <w:szCs w:val="12"/>
        </w:rPr>
        <w:fldChar w:fldCharType="end"/>
      </w:r>
      <w:r w:rsidR="00015ECF">
        <w:rPr>
          <w:rFonts w:ascii="Times New Roman" w:eastAsia="Calibri" w:hAnsi="Times New Roman" w:cs="Times New Roman"/>
          <w:sz w:val="12"/>
          <w:szCs w:val="12"/>
        </w:rPr>
        <w:fldChar w:fldCharType="end"/>
      </w:r>
      <w:r w:rsidR="00615558">
        <w:rPr>
          <w:rFonts w:ascii="Times New Roman" w:eastAsia="Calibri" w:hAnsi="Times New Roman" w:cs="Times New Roman"/>
          <w:sz w:val="12"/>
          <w:szCs w:val="12"/>
        </w:rPr>
        <w:fldChar w:fldCharType="end"/>
      </w:r>
      <w:r w:rsidR="00EC5F71">
        <w:rPr>
          <w:rFonts w:ascii="Times New Roman" w:eastAsia="Calibri" w:hAnsi="Times New Roman" w:cs="Times New Roman"/>
          <w:sz w:val="12"/>
          <w:szCs w:val="12"/>
        </w:rPr>
        <w:fldChar w:fldCharType="end"/>
      </w:r>
      <w:r w:rsidR="008F332B">
        <w:rPr>
          <w:rFonts w:ascii="Times New Roman" w:eastAsia="Calibri" w:hAnsi="Times New Roman" w:cs="Times New Roman"/>
          <w:sz w:val="12"/>
          <w:szCs w:val="12"/>
        </w:rPr>
        <w:fldChar w:fldCharType="end"/>
      </w:r>
      <w:r w:rsidR="00270C12">
        <w:rPr>
          <w:rFonts w:ascii="Times New Roman" w:eastAsia="Calibri" w:hAnsi="Times New Roman" w:cs="Times New Roman"/>
          <w:sz w:val="12"/>
          <w:szCs w:val="12"/>
        </w:rPr>
        <w:fldChar w:fldCharType="end"/>
      </w:r>
      <w:r w:rsidR="00F11BC9">
        <w:rPr>
          <w:rFonts w:ascii="Times New Roman" w:eastAsia="Calibri" w:hAnsi="Times New Roman" w:cs="Times New Roman"/>
          <w:sz w:val="12"/>
          <w:szCs w:val="12"/>
        </w:rPr>
        <w:fldChar w:fldCharType="end"/>
      </w:r>
      <w:r w:rsidR="00962B07">
        <w:rPr>
          <w:rFonts w:ascii="Times New Roman" w:eastAsia="Calibri" w:hAnsi="Times New Roman" w:cs="Times New Roman"/>
          <w:sz w:val="12"/>
          <w:szCs w:val="12"/>
        </w:rPr>
        <w:fldChar w:fldCharType="end"/>
      </w:r>
      <w:r w:rsidR="000E3F13">
        <w:rPr>
          <w:rFonts w:ascii="Times New Roman" w:eastAsia="Calibri" w:hAnsi="Times New Roman" w:cs="Times New Roman"/>
          <w:sz w:val="12"/>
          <w:szCs w:val="12"/>
        </w:rPr>
        <w:fldChar w:fldCharType="end"/>
      </w:r>
      <w:r w:rsidR="00A519C3">
        <w:rPr>
          <w:rFonts w:ascii="Times New Roman" w:eastAsia="Calibri" w:hAnsi="Times New Roman" w:cs="Times New Roman"/>
          <w:sz w:val="12"/>
          <w:szCs w:val="12"/>
        </w:rPr>
        <w:fldChar w:fldCharType="end"/>
      </w:r>
      <w:r w:rsidRPr="00FE57B0">
        <w:rPr>
          <w:rFonts w:ascii="Times New Roman" w:eastAsia="Calibri" w:hAnsi="Times New Roman" w:cs="Times New Roman"/>
          <w:sz w:val="12"/>
          <w:szCs w:val="12"/>
        </w:rPr>
        <w:fldChar w:fldCharType="end"/>
      </w:r>
    </w:p>
    <w:p w:rsidR="00FE57B0" w:rsidRPr="00FE57B0" w:rsidRDefault="00FE57B0" w:rsidP="009D70EF">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где:</w:t>
      </w:r>
    </w:p>
    <w:p w:rsidR="00FE57B0" w:rsidRPr="00FE57B0" w:rsidRDefault="00FE57B0" w:rsidP="009D70EF">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N - количество показателей (индикаторов) Программы;</w:t>
      </w:r>
    </w:p>
    <w:p w:rsidR="00FE57B0" w:rsidRPr="00FE57B0" w:rsidRDefault="00FE57B0" w:rsidP="009D70EF">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fldChar w:fldCharType="begin"/>
      </w:r>
      <w:r w:rsidRPr="00FE57B0">
        <w:rPr>
          <w:rFonts w:ascii="Times New Roman" w:eastAsia="Calibri" w:hAnsi="Times New Roman" w:cs="Times New Roman"/>
          <w:sz w:val="12"/>
          <w:szCs w:val="12"/>
        </w:rPr>
        <w:instrText xml:space="preserve"> INCLUDEPICTURE "http://docs.cntd.ru/picture/get?id=P00C00000&amp;doc_id=543754632&amp;size=small" \* MERGEFORMATINET </w:instrText>
      </w:r>
      <w:r w:rsidRPr="00FE57B0">
        <w:rPr>
          <w:rFonts w:ascii="Times New Roman" w:eastAsia="Calibri" w:hAnsi="Times New Roman" w:cs="Times New Roman"/>
          <w:sz w:val="12"/>
          <w:szCs w:val="12"/>
        </w:rPr>
        <w:fldChar w:fldCharType="separate"/>
      </w:r>
      <w:r w:rsidR="00A519C3">
        <w:rPr>
          <w:rFonts w:ascii="Times New Roman" w:eastAsia="Calibri" w:hAnsi="Times New Roman" w:cs="Times New Roman"/>
          <w:sz w:val="12"/>
          <w:szCs w:val="12"/>
        </w:rPr>
        <w:fldChar w:fldCharType="begin"/>
      </w:r>
      <w:r w:rsidR="00A519C3">
        <w:rPr>
          <w:rFonts w:ascii="Times New Roman" w:eastAsia="Calibri" w:hAnsi="Times New Roman" w:cs="Times New Roman"/>
          <w:sz w:val="12"/>
          <w:szCs w:val="12"/>
        </w:rPr>
        <w:instrText xml:space="preserve"> INCLUDEPICTURE  "http://docs.cntd.ru/picture/get?id=P00C00000&amp;doc_id=543754632&amp;size=small" \* MERGEFORMATINET </w:instrText>
      </w:r>
      <w:r w:rsidR="00A519C3">
        <w:rPr>
          <w:rFonts w:ascii="Times New Roman" w:eastAsia="Calibri" w:hAnsi="Times New Roman" w:cs="Times New Roman"/>
          <w:sz w:val="12"/>
          <w:szCs w:val="12"/>
        </w:rPr>
        <w:fldChar w:fldCharType="separate"/>
      </w:r>
      <w:r w:rsidR="000E3F13">
        <w:rPr>
          <w:rFonts w:ascii="Times New Roman" w:eastAsia="Calibri" w:hAnsi="Times New Roman" w:cs="Times New Roman"/>
          <w:sz w:val="12"/>
          <w:szCs w:val="12"/>
        </w:rPr>
        <w:fldChar w:fldCharType="begin"/>
      </w:r>
      <w:r w:rsidR="000E3F13">
        <w:rPr>
          <w:rFonts w:ascii="Times New Roman" w:eastAsia="Calibri" w:hAnsi="Times New Roman" w:cs="Times New Roman"/>
          <w:sz w:val="12"/>
          <w:szCs w:val="12"/>
        </w:rPr>
        <w:instrText xml:space="preserve"> INCLUDEPICTURE  "http://docs.cntd.ru/picture/get?id=P00C00000&amp;doc_id=543754632&amp;size=small" \* MERGEFORMATINET </w:instrText>
      </w:r>
      <w:r w:rsidR="000E3F13">
        <w:rPr>
          <w:rFonts w:ascii="Times New Roman" w:eastAsia="Calibri" w:hAnsi="Times New Roman" w:cs="Times New Roman"/>
          <w:sz w:val="12"/>
          <w:szCs w:val="12"/>
        </w:rPr>
        <w:fldChar w:fldCharType="separate"/>
      </w:r>
      <w:r w:rsidR="00962B07">
        <w:rPr>
          <w:rFonts w:ascii="Times New Roman" w:eastAsia="Calibri" w:hAnsi="Times New Roman" w:cs="Times New Roman"/>
          <w:sz w:val="12"/>
          <w:szCs w:val="12"/>
        </w:rPr>
        <w:fldChar w:fldCharType="begin"/>
      </w:r>
      <w:r w:rsidR="00962B07">
        <w:rPr>
          <w:rFonts w:ascii="Times New Roman" w:eastAsia="Calibri" w:hAnsi="Times New Roman" w:cs="Times New Roman"/>
          <w:sz w:val="12"/>
          <w:szCs w:val="12"/>
        </w:rPr>
        <w:instrText xml:space="preserve"> INCLUDEPICTURE  "http://docs.cntd.ru/picture/get?id=P00C00000&amp;doc_id=543754632&amp;size=small" \* MERGEFORMATINET </w:instrText>
      </w:r>
      <w:r w:rsidR="00962B07">
        <w:rPr>
          <w:rFonts w:ascii="Times New Roman" w:eastAsia="Calibri" w:hAnsi="Times New Roman" w:cs="Times New Roman"/>
          <w:sz w:val="12"/>
          <w:szCs w:val="12"/>
        </w:rPr>
        <w:fldChar w:fldCharType="separate"/>
      </w:r>
      <w:r w:rsidR="00F11BC9">
        <w:rPr>
          <w:rFonts w:ascii="Times New Roman" w:eastAsia="Calibri" w:hAnsi="Times New Roman" w:cs="Times New Roman"/>
          <w:sz w:val="12"/>
          <w:szCs w:val="12"/>
        </w:rPr>
        <w:fldChar w:fldCharType="begin"/>
      </w:r>
      <w:r w:rsidR="00F11BC9">
        <w:rPr>
          <w:rFonts w:ascii="Times New Roman" w:eastAsia="Calibri" w:hAnsi="Times New Roman" w:cs="Times New Roman"/>
          <w:sz w:val="12"/>
          <w:szCs w:val="12"/>
        </w:rPr>
        <w:instrText xml:space="preserve"> INCLUDEPICTURE  "http://docs.cntd.ru/picture/get?id=P00C00000&amp;doc_id=543754632&amp;size=small" \* MERGEFORMATINET </w:instrText>
      </w:r>
      <w:r w:rsidR="00F11BC9">
        <w:rPr>
          <w:rFonts w:ascii="Times New Roman" w:eastAsia="Calibri" w:hAnsi="Times New Roman" w:cs="Times New Roman"/>
          <w:sz w:val="12"/>
          <w:szCs w:val="12"/>
        </w:rPr>
        <w:fldChar w:fldCharType="separate"/>
      </w:r>
      <w:r w:rsidR="00270C12">
        <w:rPr>
          <w:rFonts w:ascii="Times New Roman" w:eastAsia="Calibri" w:hAnsi="Times New Roman" w:cs="Times New Roman"/>
          <w:sz w:val="12"/>
          <w:szCs w:val="12"/>
        </w:rPr>
        <w:fldChar w:fldCharType="begin"/>
      </w:r>
      <w:r w:rsidR="00270C12">
        <w:rPr>
          <w:rFonts w:ascii="Times New Roman" w:eastAsia="Calibri" w:hAnsi="Times New Roman" w:cs="Times New Roman"/>
          <w:sz w:val="12"/>
          <w:szCs w:val="12"/>
        </w:rPr>
        <w:instrText xml:space="preserve"> INCLUDEPICTURE  "http://docs.cntd.ru/picture/get?id=P00C00000&amp;doc_id=543754632&amp;size=small" \* MERGEFORMATINET </w:instrText>
      </w:r>
      <w:r w:rsidR="00270C12">
        <w:rPr>
          <w:rFonts w:ascii="Times New Roman" w:eastAsia="Calibri" w:hAnsi="Times New Roman" w:cs="Times New Roman"/>
          <w:sz w:val="12"/>
          <w:szCs w:val="12"/>
        </w:rPr>
        <w:fldChar w:fldCharType="separate"/>
      </w:r>
      <w:r w:rsidR="008F332B">
        <w:rPr>
          <w:rFonts w:ascii="Times New Roman" w:eastAsia="Calibri" w:hAnsi="Times New Roman" w:cs="Times New Roman"/>
          <w:sz w:val="12"/>
          <w:szCs w:val="12"/>
        </w:rPr>
        <w:fldChar w:fldCharType="begin"/>
      </w:r>
      <w:r w:rsidR="008F332B">
        <w:rPr>
          <w:rFonts w:ascii="Times New Roman" w:eastAsia="Calibri" w:hAnsi="Times New Roman" w:cs="Times New Roman"/>
          <w:sz w:val="12"/>
          <w:szCs w:val="12"/>
        </w:rPr>
        <w:instrText xml:space="preserve"> INCLUDEPICTURE  "http://docs.cntd.ru/picture/get?id=P00C00000&amp;doc_id=543754632&amp;size=small" \* MERGEFORMATINET </w:instrText>
      </w:r>
      <w:r w:rsidR="008F332B">
        <w:rPr>
          <w:rFonts w:ascii="Times New Roman" w:eastAsia="Calibri" w:hAnsi="Times New Roman" w:cs="Times New Roman"/>
          <w:sz w:val="12"/>
          <w:szCs w:val="12"/>
        </w:rPr>
        <w:fldChar w:fldCharType="separate"/>
      </w:r>
      <w:r w:rsidR="00EC5F71">
        <w:rPr>
          <w:rFonts w:ascii="Times New Roman" w:eastAsia="Calibri" w:hAnsi="Times New Roman" w:cs="Times New Roman"/>
          <w:sz w:val="12"/>
          <w:szCs w:val="12"/>
        </w:rPr>
        <w:fldChar w:fldCharType="begin"/>
      </w:r>
      <w:r w:rsidR="00EC5F71">
        <w:rPr>
          <w:rFonts w:ascii="Times New Roman" w:eastAsia="Calibri" w:hAnsi="Times New Roman" w:cs="Times New Roman"/>
          <w:sz w:val="12"/>
          <w:szCs w:val="12"/>
        </w:rPr>
        <w:instrText xml:space="preserve"> INCLUDEPICTURE  "http://docs.cntd.ru/picture/get?id=P00C00000&amp;doc_id=543754632&amp;size=small" \* MERGEFORMATINET </w:instrText>
      </w:r>
      <w:r w:rsidR="00EC5F71">
        <w:rPr>
          <w:rFonts w:ascii="Times New Roman" w:eastAsia="Calibri" w:hAnsi="Times New Roman" w:cs="Times New Roman"/>
          <w:sz w:val="12"/>
          <w:szCs w:val="12"/>
        </w:rPr>
        <w:fldChar w:fldCharType="separate"/>
      </w:r>
      <w:r w:rsidR="00615558">
        <w:rPr>
          <w:rFonts w:ascii="Times New Roman" w:eastAsia="Calibri" w:hAnsi="Times New Roman" w:cs="Times New Roman"/>
          <w:sz w:val="12"/>
          <w:szCs w:val="12"/>
        </w:rPr>
        <w:fldChar w:fldCharType="begin"/>
      </w:r>
      <w:r w:rsidR="00615558">
        <w:rPr>
          <w:rFonts w:ascii="Times New Roman" w:eastAsia="Calibri" w:hAnsi="Times New Roman" w:cs="Times New Roman"/>
          <w:sz w:val="12"/>
          <w:szCs w:val="12"/>
        </w:rPr>
        <w:instrText xml:space="preserve"> INCLUDEPICTURE  "http://docs.cntd.ru/picture/get?id=P00C00000&amp;doc_id=543754632&amp;size=small" \* MERGEFORMATINET </w:instrText>
      </w:r>
      <w:r w:rsidR="00615558">
        <w:rPr>
          <w:rFonts w:ascii="Times New Roman" w:eastAsia="Calibri" w:hAnsi="Times New Roman" w:cs="Times New Roman"/>
          <w:sz w:val="12"/>
          <w:szCs w:val="12"/>
        </w:rPr>
        <w:fldChar w:fldCharType="separate"/>
      </w:r>
      <w:r w:rsidR="00015ECF">
        <w:rPr>
          <w:rFonts w:ascii="Times New Roman" w:eastAsia="Calibri" w:hAnsi="Times New Roman" w:cs="Times New Roman"/>
          <w:sz w:val="12"/>
          <w:szCs w:val="12"/>
        </w:rPr>
        <w:fldChar w:fldCharType="begin"/>
      </w:r>
      <w:r w:rsidR="00015ECF">
        <w:rPr>
          <w:rFonts w:ascii="Times New Roman" w:eastAsia="Calibri" w:hAnsi="Times New Roman" w:cs="Times New Roman"/>
          <w:sz w:val="12"/>
          <w:szCs w:val="12"/>
        </w:rPr>
        <w:instrText xml:space="preserve"> INCLUDEPICTURE  "http://docs.cntd.ru/picture/get?id=P00C00000&amp;doc_id=543754632&amp;size=small" \* MERGEFORMATINET </w:instrText>
      </w:r>
      <w:r w:rsidR="00015ECF">
        <w:rPr>
          <w:rFonts w:ascii="Times New Roman" w:eastAsia="Calibri" w:hAnsi="Times New Roman" w:cs="Times New Roman"/>
          <w:sz w:val="12"/>
          <w:szCs w:val="12"/>
        </w:rPr>
        <w:fldChar w:fldCharType="separate"/>
      </w:r>
      <w:r w:rsidR="00CB7E9A">
        <w:rPr>
          <w:rFonts w:ascii="Times New Roman" w:eastAsia="Calibri" w:hAnsi="Times New Roman" w:cs="Times New Roman"/>
          <w:sz w:val="12"/>
          <w:szCs w:val="12"/>
        </w:rPr>
        <w:fldChar w:fldCharType="begin"/>
      </w:r>
      <w:r w:rsidR="00CB7E9A">
        <w:rPr>
          <w:rFonts w:ascii="Times New Roman" w:eastAsia="Calibri" w:hAnsi="Times New Roman" w:cs="Times New Roman"/>
          <w:sz w:val="12"/>
          <w:szCs w:val="12"/>
        </w:rPr>
        <w:instrText xml:space="preserve"> </w:instrText>
      </w:r>
      <w:r w:rsidR="00CB7E9A">
        <w:rPr>
          <w:rFonts w:ascii="Times New Roman" w:eastAsia="Calibri" w:hAnsi="Times New Roman" w:cs="Times New Roman"/>
          <w:sz w:val="12"/>
          <w:szCs w:val="12"/>
        </w:rPr>
        <w:instrText>INCLUDEPICTURE  "http://docs.cntd.ru/picture/get?id=P00C00000&amp;doc_id=543754632&amp;size=small" \* MERGEFORMATINET</w:instrText>
      </w:r>
      <w:r w:rsidR="00CB7E9A">
        <w:rPr>
          <w:rFonts w:ascii="Times New Roman" w:eastAsia="Calibri" w:hAnsi="Times New Roman" w:cs="Times New Roman"/>
          <w:sz w:val="12"/>
          <w:szCs w:val="12"/>
        </w:rPr>
        <w:instrText xml:space="preserve"> </w:instrText>
      </w:r>
      <w:r w:rsidR="00CB7E9A">
        <w:rPr>
          <w:rFonts w:ascii="Times New Roman" w:eastAsia="Calibri" w:hAnsi="Times New Roman" w:cs="Times New Roman"/>
          <w:sz w:val="12"/>
          <w:szCs w:val="12"/>
        </w:rPr>
        <w:fldChar w:fldCharType="separate"/>
      </w:r>
      <w:r w:rsidR="003C19FC">
        <w:rPr>
          <w:rFonts w:ascii="Times New Roman" w:eastAsia="Calibri" w:hAnsi="Times New Roman" w:cs="Times New Roman"/>
          <w:sz w:val="12"/>
          <w:szCs w:val="12"/>
        </w:rPr>
        <w:pict>
          <v:shape id="_x0000_i1026" type="#_x0000_t75" alt="Об утверждении муниципальной программы городского округа Самара " style="width:17pt;height:10.5pt">
            <v:imagedata r:id="rId19" r:href="rId20"/>
          </v:shape>
        </w:pict>
      </w:r>
      <w:r w:rsidR="00CB7E9A">
        <w:rPr>
          <w:rFonts w:ascii="Times New Roman" w:eastAsia="Calibri" w:hAnsi="Times New Roman" w:cs="Times New Roman"/>
          <w:sz w:val="12"/>
          <w:szCs w:val="12"/>
        </w:rPr>
        <w:fldChar w:fldCharType="end"/>
      </w:r>
      <w:r w:rsidR="00015ECF">
        <w:rPr>
          <w:rFonts w:ascii="Times New Roman" w:eastAsia="Calibri" w:hAnsi="Times New Roman" w:cs="Times New Roman"/>
          <w:sz w:val="12"/>
          <w:szCs w:val="12"/>
        </w:rPr>
        <w:fldChar w:fldCharType="end"/>
      </w:r>
      <w:r w:rsidR="00615558">
        <w:rPr>
          <w:rFonts w:ascii="Times New Roman" w:eastAsia="Calibri" w:hAnsi="Times New Roman" w:cs="Times New Roman"/>
          <w:sz w:val="12"/>
          <w:szCs w:val="12"/>
        </w:rPr>
        <w:fldChar w:fldCharType="end"/>
      </w:r>
      <w:r w:rsidR="00EC5F71">
        <w:rPr>
          <w:rFonts w:ascii="Times New Roman" w:eastAsia="Calibri" w:hAnsi="Times New Roman" w:cs="Times New Roman"/>
          <w:sz w:val="12"/>
          <w:szCs w:val="12"/>
        </w:rPr>
        <w:fldChar w:fldCharType="end"/>
      </w:r>
      <w:r w:rsidR="008F332B">
        <w:rPr>
          <w:rFonts w:ascii="Times New Roman" w:eastAsia="Calibri" w:hAnsi="Times New Roman" w:cs="Times New Roman"/>
          <w:sz w:val="12"/>
          <w:szCs w:val="12"/>
        </w:rPr>
        <w:fldChar w:fldCharType="end"/>
      </w:r>
      <w:r w:rsidR="00270C12">
        <w:rPr>
          <w:rFonts w:ascii="Times New Roman" w:eastAsia="Calibri" w:hAnsi="Times New Roman" w:cs="Times New Roman"/>
          <w:sz w:val="12"/>
          <w:szCs w:val="12"/>
        </w:rPr>
        <w:fldChar w:fldCharType="end"/>
      </w:r>
      <w:r w:rsidR="00F11BC9">
        <w:rPr>
          <w:rFonts w:ascii="Times New Roman" w:eastAsia="Calibri" w:hAnsi="Times New Roman" w:cs="Times New Roman"/>
          <w:sz w:val="12"/>
          <w:szCs w:val="12"/>
        </w:rPr>
        <w:fldChar w:fldCharType="end"/>
      </w:r>
      <w:r w:rsidR="00962B07">
        <w:rPr>
          <w:rFonts w:ascii="Times New Roman" w:eastAsia="Calibri" w:hAnsi="Times New Roman" w:cs="Times New Roman"/>
          <w:sz w:val="12"/>
          <w:szCs w:val="12"/>
        </w:rPr>
        <w:fldChar w:fldCharType="end"/>
      </w:r>
      <w:r w:rsidR="000E3F13">
        <w:rPr>
          <w:rFonts w:ascii="Times New Roman" w:eastAsia="Calibri" w:hAnsi="Times New Roman" w:cs="Times New Roman"/>
          <w:sz w:val="12"/>
          <w:szCs w:val="12"/>
        </w:rPr>
        <w:fldChar w:fldCharType="end"/>
      </w:r>
      <w:r w:rsidR="00A519C3">
        <w:rPr>
          <w:rFonts w:ascii="Times New Roman" w:eastAsia="Calibri" w:hAnsi="Times New Roman" w:cs="Times New Roman"/>
          <w:sz w:val="12"/>
          <w:szCs w:val="12"/>
        </w:rPr>
        <w:fldChar w:fldCharType="end"/>
      </w:r>
      <w:r w:rsidRPr="00FE57B0">
        <w:rPr>
          <w:rFonts w:ascii="Times New Roman" w:eastAsia="Calibri" w:hAnsi="Times New Roman" w:cs="Times New Roman"/>
          <w:sz w:val="12"/>
          <w:szCs w:val="12"/>
        </w:rPr>
        <w:fldChar w:fldCharType="end"/>
      </w:r>
      <w:r w:rsidRPr="00FE57B0">
        <w:rPr>
          <w:rFonts w:ascii="Times New Roman" w:eastAsia="Calibri" w:hAnsi="Times New Roman" w:cs="Times New Roman"/>
          <w:sz w:val="12"/>
          <w:szCs w:val="12"/>
        </w:rPr>
        <w:t> - плановое значение n-го показателя (индикатора);</w:t>
      </w:r>
    </w:p>
    <w:p w:rsidR="00FE57B0" w:rsidRPr="00FE57B0" w:rsidRDefault="00FE57B0" w:rsidP="009D70EF">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fldChar w:fldCharType="begin"/>
      </w:r>
      <w:r w:rsidRPr="00FE57B0">
        <w:rPr>
          <w:rFonts w:ascii="Times New Roman" w:eastAsia="Calibri" w:hAnsi="Times New Roman" w:cs="Times New Roman"/>
          <w:sz w:val="12"/>
          <w:szCs w:val="12"/>
        </w:rPr>
        <w:instrText xml:space="preserve"> INCLUDEPICTURE "http://docs.cntd.ru/picture/get?id=P00C10000&amp;doc_id=543754632&amp;size=small" \* MERGEFORMATINET </w:instrText>
      </w:r>
      <w:r w:rsidRPr="00FE57B0">
        <w:rPr>
          <w:rFonts w:ascii="Times New Roman" w:eastAsia="Calibri" w:hAnsi="Times New Roman" w:cs="Times New Roman"/>
          <w:sz w:val="12"/>
          <w:szCs w:val="12"/>
        </w:rPr>
        <w:fldChar w:fldCharType="separate"/>
      </w:r>
      <w:r w:rsidR="00A519C3">
        <w:rPr>
          <w:rFonts w:ascii="Times New Roman" w:eastAsia="Calibri" w:hAnsi="Times New Roman" w:cs="Times New Roman"/>
          <w:sz w:val="12"/>
          <w:szCs w:val="12"/>
        </w:rPr>
        <w:fldChar w:fldCharType="begin"/>
      </w:r>
      <w:r w:rsidR="00A519C3">
        <w:rPr>
          <w:rFonts w:ascii="Times New Roman" w:eastAsia="Calibri" w:hAnsi="Times New Roman" w:cs="Times New Roman"/>
          <w:sz w:val="12"/>
          <w:szCs w:val="12"/>
        </w:rPr>
        <w:instrText xml:space="preserve"> INCLUDEPICTURE  "http://docs.cntd.ru/picture/get?id=P00C10000&amp;doc_id=543754632&amp;size=small" \* MERGEFORMATINET </w:instrText>
      </w:r>
      <w:r w:rsidR="00A519C3">
        <w:rPr>
          <w:rFonts w:ascii="Times New Roman" w:eastAsia="Calibri" w:hAnsi="Times New Roman" w:cs="Times New Roman"/>
          <w:sz w:val="12"/>
          <w:szCs w:val="12"/>
        </w:rPr>
        <w:fldChar w:fldCharType="separate"/>
      </w:r>
      <w:r w:rsidR="000E3F13">
        <w:rPr>
          <w:rFonts w:ascii="Times New Roman" w:eastAsia="Calibri" w:hAnsi="Times New Roman" w:cs="Times New Roman"/>
          <w:sz w:val="12"/>
          <w:szCs w:val="12"/>
        </w:rPr>
        <w:fldChar w:fldCharType="begin"/>
      </w:r>
      <w:r w:rsidR="000E3F13">
        <w:rPr>
          <w:rFonts w:ascii="Times New Roman" w:eastAsia="Calibri" w:hAnsi="Times New Roman" w:cs="Times New Roman"/>
          <w:sz w:val="12"/>
          <w:szCs w:val="12"/>
        </w:rPr>
        <w:instrText xml:space="preserve"> INCLUDEPICTURE  "http://docs.cntd.ru/picture/get?id=P00C10000&amp;doc_id=543754632&amp;size=small" \* MERGEFORMATINET </w:instrText>
      </w:r>
      <w:r w:rsidR="000E3F13">
        <w:rPr>
          <w:rFonts w:ascii="Times New Roman" w:eastAsia="Calibri" w:hAnsi="Times New Roman" w:cs="Times New Roman"/>
          <w:sz w:val="12"/>
          <w:szCs w:val="12"/>
        </w:rPr>
        <w:fldChar w:fldCharType="separate"/>
      </w:r>
      <w:r w:rsidR="00962B07">
        <w:rPr>
          <w:rFonts w:ascii="Times New Roman" w:eastAsia="Calibri" w:hAnsi="Times New Roman" w:cs="Times New Roman"/>
          <w:sz w:val="12"/>
          <w:szCs w:val="12"/>
        </w:rPr>
        <w:fldChar w:fldCharType="begin"/>
      </w:r>
      <w:r w:rsidR="00962B07">
        <w:rPr>
          <w:rFonts w:ascii="Times New Roman" w:eastAsia="Calibri" w:hAnsi="Times New Roman" w:cs="Times New Roman"/>
          <w:sz w:val="12"/>
          <w:szCs w:val="12"/>
        </w:rPr>
        <w:instrText xml:space="preserve"> INCLUDEPICTURE  "http://docs.cntd.ru/picture/get?id=P00C10000&amp;doc_id=543754632&amp;size=small" \* MERGEFORMATINET </w:instrText>
      </w:r>
      <w:r w:rsidR="00962B07">
        <w:rPr>
          <w:rFonts w:ascii="Times New Roman" w:eastAsia="Calibri" w:hAnsi="Times New Roman" w:cs="Times New Roman"/>
          <w:sz w:val="12"/>
          <w:szCs w:val="12"/>
        </w:rPr>
        <w:fldChar w:fldCharType="separate"/>
      </w:r>
      <w:r w:rsidR="00F11BC9">
        <w:rPr>
          <w:rFonts w:ascii="Times New Roman" w:eastAsia="Calibri" w:hAnsi="Times New Roman" w:cs="Times New Roman"/>
          <w:sz w:val="12"/>
          <w:szCs w:val="12"/>
        </w:rPr>
        <w:fldChar w:fldCharType="begin"/>
      </w:r>
      <w:r w:rsidR="00F11BC9">
        <w:rPr>
          <w:rFonts w:ascii="Times New Roman" w:eastAsia="Calibri" w:hAnsi="Times New Roman" w:cs="Times New Roman"/>
          <w:sz w:val="12"/>
          <w:szCs w:val="12"/>
        </w:rPr>
        <w:instrText xml:space="preserve"> INCLUDEPICTURE  "http://docs.cntd.ru/picture/get?id=P00C10000&amp;doc_id=543754632&amp;size=small" \* MERGEFORMATINET </w:instrText>
      </w:r>
      <w:r w:rsidR="00F11BC9">
        <w:rPr>
          <w:rFonts w:ascii="Times New Roman" w:eastAsia="Calibri" w:hAnsi="Times New Roman" w:cs="Times New Roman"/>
          <w:sz w:val="12"/>
          <w:szCs w:val="12"/>
        </w:rPr>
        <w:fldChar w:fldCharType="separate"/>
      </w:r>
      <w:r w:rsidR="00270C12">
        <w:rPr>
          <w:rFonts w:ascii="Times New Roman" w:eastAsia="Calibri" w:hAnsi="Times New Roman" w:cs="Times New Roman"/>
          <w:sz w:val="12"/>
          <w:szCs w:val="12"/>
        </w:rPr>
        <w:fldChar w:fldCharType="begin"/>
      </w:r>
      <w:r w:rsidR="00270C12">
        <w:rPr>
          <w:rFonts w:ascii="Times New Roman" w:eastAsia="Calibri" w:hAnsi="Times New Roman" w:cs="Times New Roman"/>
          <w:sz w:val="12"/>
          <w:szCs w:val="12"/>
        </w:rPr>
        <w:instrText xml:space="preserve"> INCLUDEPICTURE  "http://docs.cntd.ru/picture/get?id=P00C10000&amp;doc_id=543754632&amp;size=small" \* MERGEFORMATINET </w:instrText>
      </w:r>
      <w:r w:rsidR="00270C12">
        <w:rPr>
          <w:rFonts w:ascii="Times New Roman" w:eastAsia="Calibri" w:hAnsi="Times New Roman" w:cs="Times New Roman"/>
          <w:sz w:val="12"/>
          <w:szCs w:val="12"/>
        </w:rPr>
        <w:fldChar w:fldCharType="separate"/>
      </w:r>
      <w:r w:rsidR="008F332B">
        <w:rPr>
          <w:rFonts w:ascii="Times New Roman" w:eastAsia="Calibri" w:hAnsi="Times New Roman" w:cs="Times New Roman"/>
          <w:sz w:val="12"/>
          <w:szCs w:val="12"/>
        </w:rPr>
        <w:fldChar w:fldCharType="begin"/>
      </w:r>
      <w:r w:rsidR="008F332B">
        <w:rPr>
          <w:rFonts w:ascii="Times New Roman" w:eastAsia="Calibri" w:hAnsi="Times New Roman" w:cs="Times New Roman"/>
          <w:sz w:val="12"/>
          <w:szCs w:val="12"/>
        </w:rPr>
        <w:instrText xml:space="preserve"> INCLUDEPICTURE  "http://docs.cntd.ru/picture/get?id=P00C10000&amp;doc_id=543754632&amp;size=small" \* MERGEFORMATINET </w:instrText>
      </w:r>
      <w:r w:rsidR="008F332B">
        <w:rPr>
          <w:rFonts w:ascii="Times New Roman" w:eastAsia="Calibri" w:hAnsi="Times New Roman" w:cs="Times New Roman"/>
          <w:sz w:val="12"/>
          <w:szCs w:val="12"/>
        </w:rPr>
        <w:fldChar w:fldCharType="separate"/>
      </w:r>
      <w:r w:rsidR="00EC5F71">
        <w:rPr>
          <w:rFonts w:ascii="Times New Roman" w:eastAsia="Calibri" w:hAnsi="Times New Roman" w:cs="Times New Roman"/>
          <w:sz w:val="12"/>
          <w:szCs w:val="12"/>
        </w:rPr>
        <w:fldChar w:fldCharType="begin"/>
      </w:r>
      <w:r w:rsidR="00EC5F71">
        <w:rPr>
          <w:rFonts w:ascii="Times New Roman" w:eastAsia="Calibri" w:hAnsi="Times New Roman" w:cs="Times New Roman"/>
          <w:sz w:val="12"/>
          <w:szCs w:val="12"/>
        </w:rPr>
        <w:instrText xml:space="preserve"> INCLUDEPICTURE  "http://docs.cntd.ru/picture/get?id=P00C10000&amp;doc_id=543754632&amp;size=small" \* MERGEFORMATINET </w:instrText>
      </w:r>
      <w:r w:rsidR="00EC5F71">
        <w:rPr>
          <w:rFonts w:ascii="Times New Roman" w:eastAsia="Calibri" w:hAnsi="Times New Roman" w:cs="Times New Roman"/>
          <w:sz w:val="12"/>
          <w:szCs w:val="12"/>
        </w:rPr>
        <w:fldChar w:fldCharType="separate"/>
      </w:r>
      <w:r w:rsidR="00615558">
        <w:rPr>
          <w:rFonts w:ascii="Times New Roman" w:eastAsia="Calibri" w:hAnsi="Times New Roman" w:cs="Times New Roman"/>
          <w:sz w:val="12"/>
          <w:szCs w:val="12"/>
        </w:rPr>
        <w:fldChar w:fldCharType="begin"/>
      </w:r>
      <w:r w:rsidR="00615558">
        <w:rPr>
          <w:rFonts w:ascii="Times New Roman" w:eastAsia="Calibri" w:hAnsi="Times New Roman" w:cs="Times New Roman"/>
          <w:sz w:val="12"/>
          <w:szCs w:val="12"/>
        </w:rPr>
        <w:instrText xml:space="preserve"> INCLUDEPICTURE  "http://docs.cntd.ru/picture/get?id=P00C10000&amp;doc_id=543754632&amp;size=small" \* MERGEFORMATINET </w:instrText>
      </w:r>
      <w:r w:rsidR="00615558">
        <w:rPr>
          <w:rFonts w:ascii="Times New Roman" w:eastAsia="Calibri" w:hAnsi="Times New Roman" w:cs="Times New Roman"/>
          <w:sz w:val="12"/>
          <w:szCs w:val="12"/>
        </w:rPr>
        <w:fldChar w:fldCharType="separate"/>
      </w:r>
      <w:r w:rsidR="00015ECF">
        <w:rPr>
          <w:rFonts w:ascii="Times New Roman" w:eastAsia="Calibri" w:hAnsi="Times New Roman" w:cs="Times New Roman"/>
          <w:sz w:val="12"/>
          <w:szCs w:val="12"/>
        </w:rPr>
        <w:fldChar w:fldCharType="begin"/>
      </w:r>
      <w:r w:rsidR="00015ECF">
        <w:rPr>
          <w:rFonts w:ascii="Times New Roman" w:eastAsia="Calibri" w:hAnsi="Times New Roman" w:cs="Times New Roman"/>
          <w:sz w:val="12"/>
          <w:szCs w:val="12"/>
        </w:rPr>
        <w:instrText xml:space="preserve"> INCLUDEPICTURE  "http://docs.cntd.ru/picture/get?id=P00C10000&amp;doc_id=543754632&amp;size=small" \* MERGEFORMATINET </w:instrText>
      </w:r>
      <w:r w:rsidR="00015ECF">
        <w:rPr>
          <w:rFonts w:ascii="Times New Roman" w:eastAsia="Calibri" w:hAnsi="Times New Roman" w:cs="Times New Roman"/>
          <w:sz w:val="12"/>
          <w:szCs w:val="12"/>
        </w:rPr>
        <w:fldChar w:fldCharType="separate"/>
      </w:r>
      <w:r w:rsidR="00CB7E9A">
        <w:rPr>
          <w:rFonts w:ascii="Times New Roman" w:eastAsia="Calibri" w:hAnsi="Times New Roman" w:cs="Times New Roman"/>
          <w:sz w:val="12"/>
          <w:szCs w:val="12"/>
        </w:rPr>
        <w:fldChar w:fldCharType="begin"/>
      </w:r>
      <w:r w:rsidR="00CB7E9A">
        <w:rPr>
          <w:rFonts w:ascii="Times New Roman" w:eastAsia="Calibri" w:hAnsi="Times New Roman" w:cs="Times New Roman"/>
          <w:sz w:val="12"/>
          <w:szCs w:val="12"/>
        </w:rPr>
        <w:instrText xml:space="preserve"> </w:instrText>
      </w:r>
      <w:r w:rsidR="00CB7E9A">
        <w:rPr>
          <w:rFonts w:ascii="Times New Roman" w:eastAsia="Calibri" w:hAnsi="Times New Roman" w:cs="Times New Roman"/>
          <w:sz w:val="12"/>
          <w:szCs w:val="12"/>
        </w:rPr>
        <w:instrText>INCLUDEPICTURE  "http://docs.cntd.ru/picture/get?id=P00C10000&amp;doc_id=543754632&amp;size=small" \* MERGEFORMATINET</w:instrText>
      </w:r>
      <w:r w:rsidR="00CB7E9A">
        <w:rPr>
          <w:rFonts w:ascii="Times New Roman" w:eastAsia="Calibri" w:hAnsi="Times New Roman" w:cs="Times New Roman"/>
          <w:sz w:val="12"/>
          <w:szCs w:val="12"/>
        </w:rPr>
        <w:instrText xml:space="preserve"> </w:instrText>
      </w:r>
      <w:r w:rsidR="00CB7E9A">
        <w:rPr>
          <w:rFonts w:ascii="Times New Roman" w:eastAsia="Calibri" w:hAnsi="Times New Roman" w:cs="Times New Roman"/>
          <w:sz w:val="12"/>
          <w:szCs w:val="12"/>
        </w:rPr>
        <w:fldChar w:fldCharType="separate"/>
      </w:r>
      <w:r w:rsidR="003C19FC">
        <w:rPr>
          <w:rFonts w:ascii="Times New Roman" w:eastAsia="Calibri" w:hAnsi="Times New Roman" w:cs="Times New Roman"/>
          <w:sz w:val="12"/>
          <w:szCs w:val="12"/>
        </w:rPr>
        <w:pict>
          <v:shape id="_x0000_i1027" type="#_x0000_t75" alt="Об утверждении муниципальной программы городского округа Самара " style="width:21pt;height:13.5pt">
            <v:imagedata r:id="rId21" r:href="rId22"/>
          </v:shape>
        </w:pict>
      </w:r>
      <w:r w:rsidR="00CB7E9A">
        <w:rPr>
          <w:rFonts w:ascii="Times New Roman" w:eastAsia="Calibri" w:hAnsi="Times New Roman" w:cs="Times New Roman"/>
          <w:sz w:val="12"/>
          <w:szCs w:val="12"/>
        </w:rPr>
        <w:fldChar w:fldCharType="end"/>
      </w:r>
      <w:r w:rsidR="00015ECF">
        <w:rPr>
          <w:rFonts w:ascii="Times New Roman" w:eastAsia="Calibri" w:hAnsi="Times New Roman" w:cs="Times New Roman"/>
          <w:sz w:val="12"/>
          <w:szCs w:val="12"/>
        </w:rPr>
        <w:fldChar w:fldCharType="end"/>
      </w:r>
      <w:r w:rsidR="00615558">
        <w:rPr>
          <w:rFonts w:ascii="Times New Roman" w:eastAsia="Calibri" w:hAnsi="Times New Roman" w:cs="Times New Roman"/>
          <w:sz w:val="12"/>
          <w:szCs w:val="12"/>
        </w:rPr>
        <w:fldChar w:fldCharType="end"/>
      </w:r>
      <w:r w:rsidR="00EC5F71">
        <w:rPr>
          <w:rFonts w:ascii="Times New Roman" w:eastAsia="Calibri" w:hAnsi="Times New Roman" w:cs="Times New Roman"/>
          <w:sz w:val="12"/>
          <w:szCs w:val="12"/>
        </w:rPr>
        <w:fldChar w:fldCharType="end"/>
      </w:r>
      <w:r w:rsidR="008F332B">
        <w:rPr>
          <w:rFonts w:ascii="Times New Roman" w:eastAsia="Calibri" w:hAnsi="Times New Roman" w:cs="Times New Roman"/>
          <w:sz w:val="12"/>
          <w:szCs w:val="12"/>
        </w:rPr>
        <w:fldChar w:fldCharType="end"/>
      </w:r>
      <w:r w:rsidR="00270C12">
        <w:rPr>
          <w:rFonts w:ascii="Times New Roman" w:eastAsia="Calibri" w:hAnsi="Times New Roman" w:cs="Times New Roman"/>
          <w:sz w:val="12"/>
          <w:szCs w:val="12"/>
        </w:rPr>
        <w:fldChar w:fldCharType="end"/>
      </w:r>
      <w:r w:rsidR="00F11BC9">
        <w:rPr>
          <w:rFonts w:ascii="Times New Roman" w:eastAsia="Calibri" w:hAnsi="Times New Roman" w:cs="Times New Roman"/>
          <w:sz w:val="12"/>
          <w:szCs w:val="12"/>
        </w:rPr>
        <w:fldChar w:fldCharType="end"/>
      </w:r>
      <w:r w:rsidR="00962B07">
        <w:rPr>
          <w:rFonts w:ascii="Times New Roman" w:eastAsia="Calibri" w:hAnsi="Times New Roman" w:cs="Times New Roman"/>
          <w:sz w:val="12"/>
          <w:szCs w:val="12"/>
        </w:rPr>
        <w:fldChar w:fldCharType="end"/>
      </w:r>
      <w:r w:rsidR="000E3F13">
        <w:rPr>
          <w:rFonts w:ascii="Times New Roman" w:eastAsia="Calibri" w:hAnsi="Times New Roman" w:cs="Times New Roman"/>
          <w:sz w:val="12"/>
          <w:szCs w:val="12"/>
        </w:rPr>
        <w:fldChar w:fldCharType="end"/>
      </w:r>
      <w:r w:rsidR="00A519C3">
        <w:rPr>
          <w:rFonts w:ascii="Times New Roman" w:eastAsia="Calibri" w:hAnsi="Times New Roman" w:cs="Times New Roman"/>
          <w:sz w:val="12"/>
          <w:szCs w:val="12"/>
        </w:rPr>
        <w:fldChar w:fldCharType="end"/>
      </w:r>
      <w:r w:rsidRPr="00FE57B0">
        <w:rPr>
          <w:rFonts w:ascii="Times New Roman" w:eastAsia="Calibri" w:hAnsi="Times New Roman" w:cs="Times New Roman"/>
          <w:sz w:val="12"/>
          <w:szCs w:val="12"/>
        </w:rPr>
        <w:fldChar w:fldCharType="end"/>
      </w:r>
      <w:r w:rsidRPr="00FE57B0">
        <w:rPr>
          <w:rFonts w:ascii="Times New Roman" w:eastAsia="Calibri" w:hAnsi="Times New Roman" w:cs="Times New Roman"/>
          <w:sz w:val="12"/>
          <w:szCs w:val="12"/>
        </w:rPr>
        <w:t> - значение n-го показателя (индикатора) на конец отчетного года;</w:t>
      </w:r>
    </w:p>
    <w:p w:rsidR="00FE57B0" w:rsidRPr="00FE57B0" w:rsidRDefault="00FE57B0" w:rsidP="009D70EF">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FПлан. - плановая сумма средств на финансирование Программы, предусмотренная на реализацию программных мероприятий в отчетном году;</w:t>
      </w:r>
    </w:p>
    <w:p w:rsidR="00FE57B0" w:rsidRPr="00FE57B0" w:rsidRDefault="00FE57B0" w:rsidP="009D70EF">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FФакт. - сумма фактически произведенных расходов на реализацию мероприятий Программы на конец отчетного года.</w:t>
      </w:r>
    </w:p>
    <w:p w:rsidR="00FE57B0" w:rsidRPr="00FE57B0" w:rsidRDefault="00FE57B0" w:rsidP="009D70EF">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Для расчета показателя эффективности реализации Программы используются показатели (индикаторы), достижение значений которых предусмотрено в отчетном году.</w:t>
      </w:r>
    </w:p>
    <w:p w:rsidR="00FE57B0" w:rsidRPr="00FE57B0" w:rsidRDefault="00FE57B0" w:rsidP="009D70EF">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Оценка эффективности реализации Программы за весь период реализации рассчитывается как среднее арифметическое показателей эффективности реализации Программы за все отчетные годы.</w:t>
      </w:r>
    </w:p>
    <w:p w:rsidR="00FE57B0" w:rsidRPr="00FE57B0" w:rsidRDefault="00FE57B0" w:rsidP="009D70EF">
      <w:pPr>
        <w:tabs>
          <w:tab w:val="left" w:pos="284"/>
        </w:tabs>
        <w:spacing w:after="0" w:line="240" w:lineRule="auto"/>
        <w:ind w:firstLine="284"/>
        <w:jc w:val="both"/>
        <w:rPr>
          <w:rFonts w:ascii="Times New Roman" w:eastAsia="Calibri" w:hAnsi="Times New Roman" w:cs="Times New Roman"/>
          <w:b/>
          <w:sz w:val="12"/>
          <w:szCs w:val="12"/>
          <w:lang w:val="x-none"/>
        </w:rPr>
      </w:pPr>
      <w:r w:rsidRPr="00FE57B0">
        <w:rPr>
          <w:rFonts w:ascii="Times New Roman" w:eastAsia="Calibri" w:hAnsi="Times New Roman" w:cs="Times New Roman"/>
          <w:b/>
          <w:bCs/>
          <w:sz w:val="12"/>
          <w:szCs w:val="12"/>
          <w:lang w:val="x-none"/>
        </w:rPr>
        <w:t>9. Методика расчета целевых показателей (индикаторов), характеризующих ход и итоги реализации муниципальной программы</w:t>
      </w:r>
    </w:p>
    <w:p w:rsidR="008E6A92" w:rsidRPr="008E6A92" w:rsidRDefault="00FE57B0" w:rsidP="009D70EF">
      <w:pPr>
        <w:tabs>
          <w:tab w:val="left" w:pos="284"/>
        </w:tabs>
        <w:spacing w:after="0" w:line="240" w:lineRule="auto"/>
        <w:ind w:firstLine="284"/>
        <w:jc w:val="both"/>
        <w:rPr>
          <w:rFonts w:ascii="Times New Roman" w:eastAsia="Calibri" w:hAnsi="Times New Roman" w:cs="Times New Roman"/>
          <w:sz w:val="12"/>
          <w:szCs w:val="12"/>
        </w:rPr>
      </w:pPr>
      <w:r w:rsidRPr="00FE57B0">
        <w:rPr>
          <w:rFonts w:ascii="Times New Roman" w:eastAsia="Calibri" w:hAnsi="Times New Roman" w:cs="Times New Roman"/>
          <w:sz w:val="12"/>
          <w:szCs w:val="12"/>
        </w:rPr>
        <w:t>Методика комплексной оценки эффективности реализации муниципальной программы администрации муниципального района Сергиевский ««Развитие муниципальной службы в муниципальном районе Сергиевский Самарской области на 2024 - 2028 годы» приведена в приложении № 3 к настоящей муниципа</w:t>
      </w:r>
      <w:r>
        <w:rPr>
          <w:rFonts w:ascii="Times New Roman" w:eastAsia="Calibri" w:hAnsi="Times New Roman" w:cs="Times New Roman"/>
          <w:sz w:val="12"/>
          <w:szCs w:val="12"/>
        </w:rPr>
        <w:t>льной программе.</w:t>
      </w:r>
    </w:p>
    <w:p w:rsidR="009D70EF" w:rsidRPr="009D70EF" w:rsidRDefault="009D70EF" w:rsidP="009D70EF">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r w:rsidRPr="009D70EF">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w:t>
      </w:r>
      <w:r w:rsidRPr="009D70EF">
        <w:rPr>
          <w:rFonts w:ascii="Times New Roman" w:eastAsia="Calibri" w:hAnsi="Times New Roman" w:cs="Times New Roman"/>
          <w:i/>
          <w:sz w:val="12"/>
          <w:szCs w:val="12"/>
        </w:rPr>
        <w:t>1</w:t>
      </w:r>
    </w:p>
    <w:p w:rsidR="009D70EF" w:rsidRDefault="009D70EF" w:rsidP="009D70EF">
      <w:pPr>
        <w:tabs>
          <w:tab w:val="left" w:pos="284"/>
        </w:tabs>
        <w:spacing w:after="0" w:line="240" w:lineRule="auto"/>
        <w:jc w:val="right"/>
        <w:rPr>
          <w:rFonts w:ascii="Times New Roman" w:eastAsia="Calibri" w:hAnsi="Times New Roman" w:cs="Times New Roman"/>
          <w:i/>
          <w:sz w:val="12"/>
          <w:szCs w:val="12"/>
        </w:rPr>
      </w:pPr>
      <w:r w:rsidRPr="009D70EF">
        <w:rPr>
          <w:rFonts w:ascii="Times New Roman" w:eastAsia="Calibri" w:hAnsi="Times New Roman" w:cs="Times New Roman"/>
          <w:i/>
          <w:sz w:val="12"/>
          <w:szCs w:val="12"/>
        </w:rPr>
        <w:t>к  муниципальной программе</w:t>
      </w:r>
    </w:p>
    <w:p w:rsidR="009D70EF" w:rsidRDefault="009D70EF" w:rsidP="009D70EF">
      <w:pPr>
        <w:tabs>
          <w:tab w:val="left" w:pos="284"/>
        </w:tabs>
        <w:spacing w:after="0" w:line="240" w:lineRule="auto"/>
        <w:jc w:val="right"/>
        <w:rPr>
          <w:rFonts w:ascii="Times New Roman" w:eastAsia="Calibri" w:hAnsi="Times New Roman" w:cs="Times New Roman"/>
          <w:i/>
          <w:sz w:val="12"/>
          <w:szCs w:val="12"/>
        </w:rPr>
      </w:pPr>
      <w:r w:rsidRPr="009D70EF">
        <w:rPr>
          <w:rFonts w:ascii="Times New Roman" w:eastAsia="Calibri" w:hAnsi="Times New Roman" w:cs="Times New Roman"/>
          <w:i/>
          <w:sz w:val="12"/>
          <w:szCs w:val="12"/>
        </w:rPr>
        <w:t xml:space="preserve"> "Развитие муниципальной службы</w:t>
      </w:r>
    </w:p>
    <w:p w:rsidR="009D70EF" w:rsidRDefault="009D70EF" w:rsidP="009D70EF">
      <w:pPr>
        <w:tabs>
          <w:tab w:val="left" w:pos="284"/>
        </w:tabs>
        <w:spacing w:after="0" w:line="240" w:lineRule="auto"/>
        <w:jc w:val="right"/>
        <w:rPr>
          <w:rFonts w:ascii="Times New Roman" w:eastAsia="Calibri" w:hAnsi="Times New Roman" w:cs="Times New Roman"/>
          <w:i/>
          <w:sz w:val="12"/>
          <w:szCs w:val="12"/>
        </w:rPr>
      </w:pPr>
      <w:r w:rsidRPr="009D70EF">
        <w:rPr>
          <w:rFonts w:ascii="Times New Roman" w:eastAsia="Calibri" w:hAnsi="Times New Roman" w:cs="Times New Roman"/>
          <w:i/>
          <w:sz w:val="12"/>
          <w:szCs w:val="12"/>
        </w:rPr>
        <w:t xml:space="preserve"> в муниципальном районе Сергиевский </w:t>
      </w:r>
    </w:p>
    <w:p w:rsidR="008E6A92" w:rsidRPr="009D70EF" w:rsidRDefault="009D70EF" w:rsidP="009D70EF">
      <w:pPr>
        <w:tabs>
          <w:tab w:val="left" w:pos="284"/>
        </w:tabs>
        <w:spacing w:after="0" w:line="240" w:lineRule="auto"/>
        <w:jc w:val="right"/>
        <w:rPr>
          <w:rFonts w:ascii="Times New Roman" w:eastAsia="Calibri" w:hAnsi="Times New Roman" w:cs="Times New Roman"/>
          <w:i/>
          <w:sz w:val="12"/>
          <w:szCs w:val="12"/>
        </w:rPr>
      </w:pPr>
      <w:r w:rsidRPr="009D70EF">
        <w:rPr>
          <w:rFonts w:ascii="Times New Roman" w:eastAsia="Calibri" w:hAnsi="Times New Roman" w:cs="Times New Roman"/>
          <w:i/>
          <w:sz w:val="12"/>
          <w:szCs w:val="12"/>
        </w:rPr>
        <w:t>Самарской области на 2024 - 2028 годы"</w:t>
      </w:r>
    </w:p>
    <w:p w:rsidR="009D70EF" w:rsidRDefault="009D70EF" w:rsidP="009D70EF">
      <w:pPr>
        <w:tabs>
          <w:tab w:val="left" w:pos="284"/>
        </w:tabs>
        <w:spacing w:after="0" w:line="240" w:lineRule="auto"/>
        <w:jc w:val="center"/>
        <w:rPr>
          <w:rFonts w:ascii="Times New Roman" w:eastAsia="Calibri" w:hAnsi="Times New Roman" w:cs="Times New Roman"/>
          <w:b/>
          <w:sz w:val="12"/>
          <w:szCs w:val="12"/>
        </w:rPr>
      </w:pPr>
      <w:r w:rsidRPr="009D70EF">
        <w:rPr>
          <w:rFonts w:ascii="Times New Roman" w:eastAsia="Calibri" w:hAnsi="Times New Roman" w:cs="Times New Roman"/>
          <w:b/>
          <w:sz w:val="12"/>
          <w:szCs w:val="12"/>
        </w:rPr>
        <w:t xml:space="preserve">Перечень мероприятий муниципальной программы (подпрограммы) "Развитие муниципальной службы </w:t>
      </w:r>
    </w:p>
    <w:p w:rsidR="008E6A92" w:rsidRPr="009D70EF" w:rsidRDefault="009D70EF" w:rsidP="009D70EF">
      <w:pPr>
        <w:tabs>
          <w:tab w:val="left" w:pos="284"/>
        </w:tabs>
        <w:spacing w:after="0" w:line="240" w:lineRule="auto"/>
        <w:jc w:val="center"/>
        <w:rPr>
          <w:rFonts w:ascii="Times New Roman" w:eastAsia="Calibri" w:hAnsi="Times New Roman" w:cs="Times New Roman"/>
          <w:b/>
          <w:sz w:val="12"/>
          <w:szCs w:val="12"/>
        </w:rPr>
      </w:pPr>
      <w:r w:rsidRPr="009D70EF">
        <w:rPr>
          <w:rFonts w:ascii="Times New Roman" w:eastAsia="Calibri" w:hAnsi="Times New Roman" w:cs="Times New Roman"/>
          <w:b/>
          <w:sz w:val="12"/>
          <w:szCs w:val="12"/>
        </w:rPr>
        <w:t>в муниципальном районе Сергиевский Самарской области на 2024 - 2028 годы" за счет всех источников финансирования</w:t>
      </w:r>
    </w:p>
    <w:p w:rsidR="009D70EF" w:rsidRPr="001D7100" w:rsidRDefault="009D70EF" w:rsidP="008E6A92">
      <w:pPr>
        <w:tabs>
          <w:tab w:val="left" w:pos="284"/>
        </w:tabs>
        <w:spacing w:after="0" w:line="240" w:lineRule="auto"/>
        <w:jc w:val="both"/>
        <w:rPr>
          <w:sz w:val="12"/>
          <w:szCs w:val="12"/>
        </w:rPr>
      </w:pPr>
      <w:r>
        <w:rPr>
          <w:rFonts w:ascii="Times New Roman" w:eastAsia="Calibri" w:hAnsi="Times New Roman" w:cs="Times New Roman"/>
          <w:sz w:val="12"/>
          <w:szCs w:val="12"/>
        </w:rPr>
        <w:fldChar w:fldCharType="begin"/>
      </w:r>
      <w:r>
        <w:rPr>
          <w:rFonts w:ascii="Times New Roman" w:eastAsia="Calibri" w:hAnsi="Times New Roman" w:cs="Times New Roman"/>
          <w:sz w:val="12"/>
          <w:szCs w:val="12"/>
        </w:rPr>
        <w:instrText xml:space="preserve"> LINK Excel.Sheet.8 "C:\\Users\\user\\Desktop\\Постановление №901 от 24.08.23\\Приложение №1 к программе.xls" "Прилож.2!R5C1:R22C12" \a \f 5 \h  \* MERGEFORMAT </w:instrText>
      </w:r>
      <w:r>
        <w:rPr>
          <w:rFonts w:ascii="Times New Roman" w:eastAsia="Calibri" w:hAnsi="Times New Roman" w:cs="Times New Roman"/>
          <w:sz w:val="12"/>
          <w:szCs w:val="12"/>
        </w:rPr>
        <w:fldChar w:fldCharType="separate"/>
      </w:r>
    </w:p>
    <w:tbl>
      <w:tblPr>
        <w:tblStyle w:val="af2"/>
        <w:tblW w:w="4873" w:type="pct"/>
        <w:tblInd w:w="88" w:type="dxa"/>
        <w:tblLayout w:type="fixed"/>
        <w:tblLook w:val="04A0" w:firstRow="1" w:lastRow="0" w:firstColumn="1" w:lastColumn="0" w:noHBand="0" w:noVBand="1"/>
      </w:tblPr>
      <w:tblGrid>
        <w:gridCol w:w="320"/>
        <w:gridCol w:w="1684"/>
        <w:gridCol w:w="1278"/>
        <w:gridCol w:w="566"/>
        <w:gridCol w:w="566"/>
        <w:gridCol w:w="285"/>
        <w:gridCol w:w="285"/>
        <w:gridCol w:w="285"/>
        <w:gridCol w:w="285"/>
        <w:gridCol w:w="280"/>
        <w:gridCol w:w="286"/>
        <w:gridCol w:w="1413"/>
      </w:tblGrid>
      <w:tr w:rsidR="001D7100" w:rsidRPr="009D70EF" w:rsidTr="001D7100">
        <w:trPr>
          <w:trHeight w:val="20"/>
        </w:trPr>
        <w:tc>
          <w:tcPr>
            <w:tcW w:w="212" w:type="pct"/>
            <w:vMerge w:val="restart"/>
            <w:shd w:val="clear" w:color="auto" w:fill="auto"/>
            <w:hideMark/>
          </w:tcPr>
          <w:p w:rsidR="009D70EF" w:rsidRPr="009D70EF" w:rsidRDefault="009D70EF" w:rsidP="009D70EF">
            <w:pPr>
              <w:tabs>
                <w:tab w:val="left" w:pos="284"/>
              </w:tabs>
              <w:rPr>
                <w:rFonts w:ascii="Times New Roman" w:eastAsia="Calibri" w:hAnsi="Times New Roman" w:cs="Times New Roman"/>
                <w:sz w:val="12"/>
                <w:szCs w:val="12"/>
              </w:rPr>
            </w:pPr>
            <w:r w:rsidRPr="009D70EF">
              <w:rPr>
                <w:rFonts w:ascii="Times New Roman" w:eastAsia="Calibri" w:hAnsi="Times New Roman" w:cs="Times New Roman"/>
                <w:sz w:val="12"/>
                <w:szCs w:val="12"/>
              </w:rPr>
              <w:t>№ п/п</w:t>
            </w:r>
          </w:p>
        </w:tc>
        <w:tc>
          <w:tcPr>
            <w:tcW w:w="1118" w:type="pct"/>
            <w:vMerge w:val="restart"/>
            <w:shd w:val="clear" w:color="auto" w:fill="auto"/>
            <w:hideMark/>
          </w:tcPr>
          <w:p w:rsidR="009D70EF" w:rsidRPr="009D70EF" w:rsidRDefault="009D70EF" w:rsidP="009D70EF">
            <w:pPr>
              <w:tabs>
                <w:tab w:val="left" w:pos="284"/>
              </w:tabs>
              <w:rPr>
                <w:rFonts w:ascii="Times New Roman" w:eastAsia="Calibri" w:hAnsi="Times New Roman" w:cs="Times New Roman"/>
                <w:sz w:val="12"/>
                <w:szCs w:val="12"/>
              </w:rPr>
            </w:pPr>
            <w:r w:rsidRPr="009D70EF">
              <w:rPr>
                <w:rFonts w:ascii="Times New Roman" w:eastAsia="Calibri" w:hAnsi="Times New Roman" w:cs="Times New Roman"/>
                <w:sz w:val="12"/>
                <w:szCs w:val="12"/>
              </w:rPr>
              <w:t>Наименование мероприятия</w:t>
            </w:r>
          </w:p>
        </w:tc>
        <w:tc>
          <w:tcPr>
            <w:tcW w:w="848" w:type="pct"/>
            <w:vMerge w:val="restart"/>
            <w:shd w:val="clear" w:color="auto" w:fill="auto"/>
            <w:hideMark/>
          </w:tcPr>
          <w:p w:rsidR="009D70EF" w:rsidRPr="009D70EF" w:rsidRDefault="009D70EF" w:rsidP="009D70EF">
            <w:pPr>
              <w:tabs>
                <w:tab w:val="left" w:pos="284"/>
              </w:tabs>
              <w:rPr>
                <w:rFonts w:ascii="Times New Roman" w:eastAsia="Calibri" w:hAnsi="Times New Roman" w:cs="Times New Roman"/>
                <w:sz w:val="12"/>
                <w:szCs w:val="12"/>
              </w:rPr>
            </w:pPr>
            <w:r w:rsidRPr="009D70EF">
              <w:rPr>
                <w:rFonts w:ascii="Times New Roman" w:eastAsia="Calibri" w:hAnsi="Times New Roman" w:cs="Times New Roman"/>
                <w:sz w:val="12"/>
                <w:szCs w:val="12"/>
              </w:rPr>
              <w:t>Ответственный исполнитель</w:t>
            </w:r>
          </w:p>
        </w:tc>
        <w:tc>
          <w:tcPr>
            <w:tcW w:w="376" w:type="pct"/>
            <w:vMerge w:val="restart"/>
            <w:shd w:val="clear" w:color="auto" w:fill="auto"/>
            <w:hideMark/>
          </w:tcPr>
          <w:p w:rsidR="009D70EF" w:rsidRPr="009D70EF" w:rsidRDefault="009D70EF" w:rsidP="009D70EF">
            <w:pPr>
              <w:tabs>
                <w:tab w:val="left" w:pos="284"/>
              </w:tabs>
              <w:rPr>
                <w:rFonts w:ascii="Times New Roman" w:eastAsia="Calibri" w:hAnsi="Times New Roman" w:cs="Times New Roman"/>
                <w:sz w:val="12"/>
                <w:szCs w:val="12"/>
              </w:rPr>
            </w:pPr>
            <w:r w:rsidRPr="009D70EF">
              <w:rPr>
                <w:rFonts w:ascii="Times New Roman" w:eastAsia="Calibri" w:hAnsi="Times New Roman" w:cs="Times New Roman"/>
                <w:sz w:val="12"/>
                <w:szCs w:val="12"/>
              </w:rPr>
              <w:t>Срок реализации, годы</w:t>
            </w:r>
          </w:p>
        </w:tc>
        <w:tc>
          <w:tcPr>
            <w:tcW w:w="1508" w:type="pct"/>
            <w:gridSpan w:val="7"/>
            <w:shd w:val="clear" w:color="auto" w:fill="auto"/>
            <w:hideMark/>
          </w:tcPr>
          <w:p w:rsidR="009D70EF" w:rsidRPr="009D70EF" w:rsidRDefault="009D70EF" w:rsidP="009D70EF">
            <w:pPr>
              <w:tabs>
                <w:tab w:val="left" w:pos="284"/>
              </w:tabs>
              <w:rPr>
                <w:rFonts w:ascii="Times New Roman" w:eastAsia="Calibri" w:hAnsi="Times New Roman" w:cs="Times New Roman"/>
                <w:sz w:val="12"/>
                <w:szCs w:val="12"/>
              </w:rPr>
            </w:pPr>
            <w:r w:rsidRPr="009D70EF">
              <w:rPr>
                <w:rFonts w:ascii="Times New Roman" w:eastAsia="Calibri" w:hAnsi="Times New Roman" w:cs="Times New Roman"/>
                <w:sz w:val="12"/>
                <w:szCs w:val="12"/>
              </w:rPr>
              <w:t>Объем финансирования по годам, тыс. рублей (*)</w:t>
            </w:r>
          </w:p>
        </w:tc>
        <w:tc>
          <w:tcPr>
            <w:tcW w:w="938" w:type="pct"/>
            <w:vMerge w:val="restart"/>
            <w:shd w:val="clear" w:color="auto" w:fill="auto"/>
            <w:hideMark/>
          </w:tcPr>
          <w:p w:rsidR="009D70EF" w:rsidRPr="009D70EF" w:rsidRDefault="009D70EF" w:rsidP="00754FA5">
            <w:pPr>
              <w:tabs>
                <w:tab w:val="left" w:pos="284"/>
              </w:tabs>
              <w:rPr>
                <w:rFonts w:ascii="Times New Roman" w:eastAsia="Calibri" w:hAnsi="Times New Roman" w:cs="Times New Roman"/>
                <w:sz w:val="12"/>
                <w:szCs w:val="12"/>
              </w:rPr>
            </w:pPr>
            <w:r w:rsidRPr="009D70EF">
              <w:rPr>
                <w:rFonts w:ascii="Times New Roman" w:eastAsia="Calibri" w:hAnsi="Times New Roman" w:cs="Times New Roman"/>
                <w:sz w:val="12"/>
                <w:szCs w:val="12"/>
              </w:rPr>
              <w:t>Ожидаемый результат</w:t>
            </w:r>
          </w:p>
        </w:tc>
      </w:tr>
      <w:tr w:rsidR="001D7100" w:rsidRPr="009D70EF" w:rsidTr="001D7100">
        <w:trPr>
          <w:cantSplit/>
          <w:trHeight w:val="683"/>
        </w:trPr>
        <w:tc>
          <w:tcPr>
            <w:tcW w:w="212" w:type="pct"/>
            <w:vMerge/>
            <w:shd w:val="clear" w:color="auto" w:fill="auto"/>
            <w:hideMark/>
          </w:tcPr>
          <w:p w:rsidR="009D70EF" w:rsidRPr="009D70EF" w:rsidRDefault="009D70EF" w:rsidP="009D70EF">
            <w:pPr>
              <w:tabs>
                <w:tab w:val="left" w:pos="284"/>
              </w:tabs>
              <w:rPr>
                <w:rFonts w:ascii="Times New Roman" w:eastAsia="Calibri" w:hAnsi="Times New Roman" w:cs="Times New Roman"/>
                <w:sz w:val="12"/>
                <w:szCs w:val="12"/>
              </w:rPr>
            </w:pPr>
          </w:p>
        </w:tc>
        <w:tc>
          <w:tcPr>
            <w:tcW w:w="1118" w:type="pct"/>
            <w:vMerge/>
            <w:shd w:val="clear" w:color="auto" w:fill="auto"/>
            <w:hideMark/>
          </w:tcPr>
          <w:p w:rsidR="009D70EF" w:rsidRPr="009D70EF" w:rsidRDefault="009D70EF" w:rsidP="009D70EF">
            <w:pPr>
              <w:tabs>
                <w:tab w:val="left" w:pos="284"/>
              </w:tabs>
              <w:rPr>
                <w:rFonts w:ascii="Times New Roman" w:eastAsia="Calibri" w:hAnsi="Times New Roman" w:cs="Times New Roman"/>
                <w:sz w:val="12"/>
                <w:szCs w:val="12"/>
              </w:rPr>
            </w:pPr>
          </w:p>
        </w:tc>
        <w:tc>
          <w:tcPr>
            <w:tcW w:w="848" w:type="pct"/>
            <w:vMerge/>
            <w:shd w:val="clear" w:color="auto" w:fill="auto"/>
            <w:hideMark/>
          </w:tcPr>
          <w:p w:rsidR="009D70EF" w:rsidRPr="009D70EF" w:rsidRDefault="009D70EF" w:rsidP="009D70EF">
            <w:pPr>
              <w:tabs>
                <w:tab w:val="left" w:pos="284"/>
              </w:tabs>
              <w:rPr>
                <w:rFonts w:ascii="Times New Roman" w:eastAsia="Calibri" w:hAnsi="Times New Roman" w:cs="Times New Roman"/>
                <w:sz w:val="12"/>
                <w:szCs w:val="12"/>
              </w:rPr>
            </w:pPr>
          </w:p>
        </w:tc>
        <w:tc>
          <w:tcPr>
            <w:tcW w:w="376" w:type="pct"/>
            <w:vMerge/>
            <w:shd w:val="clear" w:color="auto" w:fill="auto"/>
            <w:hideMark/>
          </w:tcPr>
          <w:p w:rsidR="009D70EF" w:rsidRPr="009D70EF" w:rsidRDefault="009D70EF" w:rsidP="009D70EF">
            <w:pPr>
              <w:tabs>
                <w:tab w:val="left" w:pos="284"/>
              </w:tabs>
              <w:rPr>
                <w:rFonts w:ascii="Times New Roman" w:eastAsia="Calibri" w:hAnsi="Times New Roman" w:cs="Times New Roman"/>
                <w:sz w:val="12"/>
                <w:szCs w:val="12"/>
              </w:rPr>
            </w:pPr>
          </w:p>
        </w:tc>
        <w:tc>
          <w:tcPr>
            <w:tcW w:w="376" w:type="pct"/>
            <w:shd w:val="clear" w:color="auto" w:fill="auto"/>
            <w:hideMark/>
          </w:tcPr>
          <w:p w:rsidR="009D70EF" w:rsidRPr="009D70EF" w:rsidRDefault="009D70EF" w:rsidP="009D70EF">
            <w:pPr>
              <w:tabs>
                <w:tab w:val="left" w:pos="284"/>
              </w:tabs>
              <w:rPr>
                <w:rFonts w:ascii="Times New Roman" w:eastAsia="Calibri" w:hAnsi="Times New Roman" w:cs="Times New Roman"/>
                <w:sz w:val="12"/>
                <w:szCs w:val="12"/>
              </w:rPr>
            </w:pPr>
            <w:r w:rsidRPr="009D70EF">
              <w:rPr>
                <w:rFonts w:ascii="Times New Roman" w:eastAsia="Calibri" w:hAnsi="Times New Roman" w:cs="Times New Roman"/>
                <w:sz w:val="12"/>
                <w:szCs w:val="12"/>
              </w:rPr>
              <w:t>источник. финансирования</w:t>
            </w:r>
          </w:p>
        </w:tc>
        <w:tc>
          <w:tcPr>
            <w:tcW w:w="189" w:type="pct"/>
            <w:shd w:val="clear" w:color="auto" w:fill="auto"/>
            <w:textDirection w:val="tbRl"/>
            <w:hideMark/>
          </w:tcPr>
          <w:p w:rsidR="009D70EF" w:rsidRPr="009D70EF" w:rsidRDefault="009D70EF" w:rsidP="001D7100">
            <w:pPr>
              <w:tabs>
                <w:tab w:val="left" w:pos="284"/>
              </w:tabs>
              <w:ind w:left="113" w:right="113"/>
              <w:rPr>
                <w:rFonts w:ascii="Times New Roman" w:eastAsia="Calibri" w:hAnsi="Times New Roman" w:cs="Times New Roman"/>
                <w:sz w:val="12"/>
                <w:szCs w:val="12"/>
              </w:rPr>
            </w:pPr>
            <w:r w:rsidRPr="009D70EF">
              <w:rPr>
                <w:rFonts w:ascii="Times New Roman" w:eastAsia="Calibri" w:hAnsi="Times New Roman" w:cs="Times New Roman"/>
                <w:sz w:val="12"/>
                <w:szCs w:val="12"/>
              </w:rPr>
              <w:t>2024 г.</w:t>
            </w:r>
          </w:p>
        </w:tc>
        <w:tc>
          <w:tcPr>
            <w:tcW w:w="189" w:type="pct"/>
            <w:shd w:val="clear" w:color="auto" w:fill="auto"/>
            <w:textDirection w:val="tbRl"/>
            <w:hideMark/>
          </w:tcPr>
          <w:p w:rsidR="009D70EF" w:rsidRPr="009D70EF" w:rsidRDefault="009D70EF" w:rsidP="001D7100">
            <w:pPr>
              <w:tabs>
                <w:tab w:val="left" w:pos="284"/>
              </w:tabs>
              <w:ind w:left="113" w:right="113"/>
              <w:rPr>
                <w:rFonts w:ascii="Times New Roman" w:eastAsia="Calibri" w:hAnsi="Times New Roman" w:cs="Times New Roman"/>
                <w:sz w:val="12"/>
                <w:szCs w:val="12"/>
              </w:rPr>
            </w:pPr>
            <w:r w:rsidRPr="009D70EF">
              <w:rPr>
                <w:rFonts w:ascii="Times New Roman" w:eastAsia="Calibri" w:hAnsi="Times New Roman" w:cs="Times New Roman"/>
                <w:sz w:val="12"/>
                <w:szCs w:val="12"/>
              </w:rPr>
              <w:t>2025 г.</w:t>
            </w:r>
          </w:p>
        </w:tc>
        <w:tc>
          <w:tcPr>
            <w:tcW w:w="189" w:type="pct"/>
            <w:shd w:val="clear" w:color="auto" w:fill="auto"/>
            <w:textDirection w:val="tbRl"/>
            <w:hideMark/>
          </w:tcPr>
          <w:p w:rsidR="009D70EF" w:rsidRPr="009D70EF" w:rsidRDefault="009D70EF" w:rsidP="001D7100">
            <w:pPr>
              <w:tabs>
                <w:tab w:val="left" w:pos="284"/>
              </w:tabs>
              <w:ind w:left="113" w:right="113"/>
              <w:rPr>
                <w:rFonts w:ascii="Times New Roman" w:eastAsia="Calibri" w:hAnsi="Times New Roman" w:cs="Times New Roman"/>
                <w:sz w:val="12"/>
                <w:szCs w:val="12"/>
              </w:rPr>
            </w:pPr>
            <w:r w:rsidRPr="009D70EF">
              <w:rPr>
                <w:rFonts w:ascii="Times New Roman" w:eastAsia="Calibri" w:hAnsi="Times New Roman" w:cs="Times New Roman"/>
                <w:sz w:val="12"/>
                <w:szCs w:val="12"/>
              </w:rPr>
              <w:t>2026 г.</w:t>
            </w:r>
          </w:p>
        </w:tc>
        <w:tc>
          <w:tcPr>
            <w:tcW w:w="189" w:type="pct"/>
            <w:shd w:val="clear" w:color="auto" w:fill="auto"/>
            <w:textDirection w:val="tbRl"/>
            <w:hideMark/>
          </w:tcPr>
          <w:p w:rsidR="009D70EF" w:rsidRPr="009D70EF" w:rsidRDefault="009D70EF" w:rsidP="001D7100">
            <w:pPr>
              <w:tabs>
                <w:tab w:val="left" w:pos="284"/>
              </w:tabs>
              <w:ind w:left="113" w:right="113"/>
              <w:rPr>
                <w:rFonts w:ascii="Times New Roman" w:eastAsia="Calibri" w:hAnsi="Times New Roman" w:cs="Times New Roman"/>
                <w:sz w:val="12"/>
                <w:szCs w:val="12"/>
              </w:rPr>
            </w:pPr>
            <w:r w:rsidRPr="009D70EF">
              <w:rPr>
                <w:rFonts w:ascii="Times New Roman" w:eastAsia="Calibri" w:hAnsi="Times New Roman" w:cs="Times New Roman"/>
                <w:sz w:val="12"/>
                <w:szCs w:val="12"/>
              </w:rPr>
              <w:t>2027 г.</w:t>
            </w:r>
          </w:p>
        </w:tc>
        <w:tc>
          <w:tcPr>
            <w:tcW w:w="186" w:type="pct"/>
            <w:shd w:val="clear" w:color="auto" w:fill="auto"/>
            <w:textDirection w:val="tbRl"/>
            <w:hideMark/>
          </w:tcPr>
          <w:p w:rsidR="009D70EF" w:rsidRPr="009D70EF" w:rsidRDefault="009D70EF" w:rsidP="001D7100">
            <w:pPr>
              <w:tabs>
                <w:tab w:val="left" w:pos="284"/>
              </w:tabs>
              <w:ind w:left="113" w:right="113"/>
              <w:rPr>
                <w:rFonts w:ascii="Times New Roman" w:eastAsia="Calibri" w:hAnsi="Times New Roman" w:cs="Times New Roman"/>
                <w:sz w:val="12"/>
                <w:szCs w:val="12"/>
              </w:rPr>
            </w:pPr>
            <w:r w:rsidRPr="009D70EF">
              <w:rPr>
                <w:rFonts w:ascii="Times New Roman" w:eastAsia="Calibri" w:hAnsi="Times New Roman" w:cs="Times New Roman"/>
                <w:sz w:val="12"/>
                <w:szCs w:val="12"/>
              </w:rPr>
              <w:t>2028 г.</w:t>
            </w:r>
          </w:p>
        </w:tc>
        <w:tc>
          <w:tcPr>
            <w:tcW w:w="190" w:type="pct"/>
            <w:shd w:val="clear" w:color="auto" w:fill="auto"/>
            <w:textDirection w:val="tbRl"/>
            <w:hideMark/>
          </w:tcPr>
          <w:p w:rsidR="009D70EF" w:rsidRPr="009D70EF" w:rsidRDefault="009D70EF" w:rsidP="001D7100">
            <w:pPr>
              <w:tabs>
                <w:tab w:val="left" w:pos="284"/>
              </w:tabs>
              <w:ind w:left="113" w:right="113"/>
              <w:rPr>
                <w:rFonts w:ascii="Times New Roman" w:eastAsia="Calibri" w:hAnsi="Times New Roman" w:cs="Times New Roman"/>
                <w:sz w:val="12"/>
                <w:szCs w:val="12"/>
              </w:rPr>
            </w:pPr>
            <w:r w:rsidRPr="009D70EF">
              <w:rPr>
                <w:rFonts w:ascii="Times New Roman" w:eastAsia="Calibri" w:hAnsi="Times New Roman" w:cs="Times New Roman"/>
                <w:sz w:val="12"/>
                <w:szCs w:val="12"/>
              </w:rPr>
              <w:t>всего:</w:t>
            </w:r>
          </w:p>
        </w:tc>
        <w:tc>
          <w:tcPr>
            <w:tcW w:w="938" w:type="pct"/>
            <w:vMerge/>
            <w:shd w:val="clear" w:color="auto" w:fill="auto"/>
            <w:hideMark/>
          </w:tcPr>
          <w:p w:rsidR="009D70EF" w:rsidRPr="009D70EF" w:rsidRDefault="009D70EF" w:rsidP="00754FA5">
            <w:pPr>
              <w:tabs>
                <w:tab w:val="left" w:pos="284"/>
              </w:tabs>
              <w:rPr>
                <w:rFonts w:ascii="Times New Roman" w:eastAsia="Calibri" w:hAnsi="Times New Roman" w:cs="Times New Roman"/>
                <w:sz w:val="12"/>
                <w:szCs w:val="12"/>
              </w:rPr>
            </w:pPr>
          </w:p>
        </w:tc>
      </w:tr>
      <w:tr w:rsidR="001D7100" w:rsidRPr="009D70EF" w:rsidTr="001D7100">
        <w:trPr>
          <w:trHeight w:val="20"/>
        </w:trPr>
        <w:tc>
          <w:tcPr>
            <w:tcW w:w="5000" w:type="pct"/>
            <w:gridSpan w:val="12"/>
            <w:shd w:val="clear" w:color="auto" w:fill="auto"/>
            <w:hideMark/>
          </w:tcPr>
          <w:p w:rsidR="009D70EF" w:rsidRPr="009D70EF" w:rsidRDefault="009D70EF" w:rsidP="00754FA5">
            <w:pPr>
              <w:tabs>
                <w:tab w:val="left" w:pos="284"/>
              </w:tabs>
              <w:rPr>
                <w:rFonts w:ascii="Times New Roman" w:eastAsia="Calibri" w:hAnsi="Times New Roman" w:cs="Times New Roman"/>
                <w:sz w:val="12"/>
                <w:szCs w:val="12"/>
              </w:rPr>
            </w:pPr>
            <w:r w:rsidRPr="009D70EF">
              <w:rPr>
                <w:rFonts w:ascii="Times New Roman" w:eastAsia="Calibri" w:hAnsi="Times New Roman" w:cs="Times New Roman"/>
                <w:sz w:val="12"/>
                <w:szCs w:val="12"/>
              </w:rPr>
              <w:t>Цели:Создание условий для развития и совершенствования муниципальной службы в муниципальном районе Сергиевский, своевременного и качественного выполнения функций, возложенных на администрацию муниципального района Сергиевский и её структурные подразделения.</w:t>
            </w:r>
          </w:p>
        </w:tc>
      </w:tr>
      <w:tr w:rsidR="001D7100" w:rsidRPr="009D70EF" w:rsidTr="001D7100">
        <w:trPr>
          <w:trHeight w:val="20"/>
        </w:trPr>
        <w:tc>
          <w:tcPr>
            <w:tcW w:w="5000" w:type="pct"/>
            <w:gridSpan w:val="12"/>
            <w:shd w:val="clear" w:color="auto" w:fill="auto"/>
            <w:hideMark/>
          </w:tcPr>
          <w:p w:rsidR="009D70EF" w:rsidRPr="009D70EF" w:rsidRDefault="009D70EF" w:rsidP="00754FA5">
            <w:pPr>
              <w:tabs>
                <w:tab w:val="left" w:pos="284"/>
              </w:tabs>
              <w:rPr>
                <w:rFonts w:ascii="Times New Roman" w:eastAsia="Calibri" w:hAnsi="Times New Roman" w:cs="Times New Roman"/>
                <w:sz w:val="12"/>
                <w:szCs w:val="12"/>
              </w:rPr>
            </w:pPr>
            <w:r w:rsidRPr="009D70EF">
              <w:rPr>
                <w:rFonts w:ascii="Times New Roman" w:eastAsia="Calibri" w:hAnsi="Times New Roman" w:cs="Times New Roman"/>
                <w:sz w:val="12"/>
                <w:szCs w:val="12"/>
              </w:rPr>
              <w:t>Задача 1. Развитие муниципальной службы</w:t>
            </w:r>
          </w:p>
        </w:tc>
      </w:tr>
      <w:tr w:rsidR="001D7100" w:rsidRPr="009D70EF" w:rsidTr="001D7100">
        <w:trPr>
          <w:trHeight w:val="20"/>
        </w:trPr>
        <w:tc>
          <w:tcPr>
            <w:tcW w:w="212" w:type="pct"/>
            <w:shd w:val="clear" w:color="auto" w:fill="auto"/>
            <w:noWrap/>
            <w:hideMark/>
          </w:tcPr>
          <w:p w:rsidR="009D70EF" w:rsidRPr="009D70EF" w:rsidRDefault="009D70EF" w:rsidP="009D70EF">
            <w:pPr>
              <w:tabs>
                <w:tab w:val="left" w:pos="284"/>
              </w:tabs>
              <w:rPr>
                <w:rFonts w:ascii="Times New Roman" w:eastAsia="Calibri" w:hAnsi="Times New Roman" w:cs="Times New Roman"/>
                <w:sz w:val="12"/>
                <w:szCs w:val="12"/>
              </w:rPr>
            </w:pPr>
            <w:r w:rsidRPr="009D70EF">
              <w:rPr>
                <w:rFonts w:ascii="Times New Roman" w:eastAsia="Calibri" w:hAnsi="Times New Roman" w:cs="Times New Roman"/>
                <w:sz w:val="12"/>
                <w:szCs w:val="12"/>
              </w:rPr>
              <w:t>1</w:t>
            </w:r>
          </w:p>
        </w:tc>
        <w:tc>
          <w:tcPr>
            <w:tcW w:w="1118" w:type="pct"/>
            <w:shd w:val="clear" w:color="auto" w:fill="auto"/>
            <w:hideMark/>
          </w:tcPr>
          <w:p w:rsidR="009D70EF" w:rsidRPr="009D70EF" w:rsidRDefault="009D70EF" w:rsidP="009D70EF">
            <w:pPr>
              <w:tabs>
                <w:tab w:val="left" w:pos="284"/>
              </w:tabs>
              <w:rPr>
                <w:rFonts w:ascii="Times New Roman" w:eastAsia="Calibri" w:hAnsi="Times New Roman" w:cs="Times New Roman"/>
                <w:sz w:val="12"/>
                <w:szCs w:val="12"/>
              </w:rPr>
            </w:pPr>
            <w:r w:rsidRPr="009D70EF">
              <w:rPr>
                <w:rFonts w:ascii="Times New Roman" w:eastAsia="Calibri" w:hAnsi="Times New Roman" w:cs="Times New Roman"/>
                <w:sz w:val="12"/>
                <w:szCs w:val="12"/>
              </w:rPr>
              <w:t>Разработка и принятие нормативно-правовых актов в сфере прохождения муниципальной службы</w:t>
            </w:r>
          </w:p>
        </w:tc>
        <w:tc>
          <w:tcPr>
            <w:tcW w:w="848" w:type="pct"/>
            <w:shd w:val="clear" w:color="auto" w:fill="auto"/>
            <w:hideMark/>
          </w:tcPr>
          <w:p w:rsidR="009D70EF" w:rsidRPr="009D70EF" w:rsidRDefault="009D70EF" w:rsidP="009D70EF">
            <w:pPr>
              <w:tabs>
                <w:tab w:val="left" w:pos="284"/>
              </w:tabs>
              <w:rPr>
                <w:rFonts w:ascii="Times New Roman" w:eastAsia="Calibri" w:hAnsi="Times New Roman" w:cs="Times New Roman"/>
                <w:sz w:val="12"/>
                <w:szCs w:val="12"/>
              </w:rPr>
            </w:pPr>
            <w:r w:rsidRPr="009D70EF">
              <w:rPr>
                <w:rFonts w:ascii="Times New Roman" w:eastAsia="Calibri" w:hAnsi="Times New Roman" w:cs="Times New Roman"/>
                <w:sz w:val="12"/>
                <w:szCs w:val="12"/>
              </w:rPr>
              <w:t>Отдел по работе с персоналом / соисполнители: Правовое управление</w:t>
            </w:r>
          </w:p>
        </w:tc>
        <w:tc>
          <w:tcPr>
            <w:tcW w:w="376" w:type="pct"/>
            <w:shd w:val="clear" w:color="auto" w:fill="auto"/>
            <w:hideMark/>
          </w:tcPr>
          <w:p w:rsidR="009D70EF" w:rsidRPr="009D70EF" w:rsidRDefault="009D70EF" w:rsidP="009D70EF">
            <w:pPr>
              <w:tabs>
                <w:tab w:val="left" w:pos="284"/>
              </w:tabs>
              <w:rPr>
                <w:rFonts w:ascii="Times New Roman" w:eastAsia="Calibri" w:hAnsi="Times New Roman" w:cs="Times New Roman"/>
                <w:sz w:val="12"/>
                <w:szCs w:val="12"/>
              </w:rPr>
            </w:pPr>
            <w:r w:rsidRPr="009D70EF">
              <w:rPr>
                <w:rFonts w:ascii="Times New Roman" w:eastAsia="Calibri" w:hAnsi="Times New Roman" w:cs="Times New Roman"/>
                <w:sz w:val="12"/>
                <w:szCs w:val="12"/>
              </w:rPr>
              <w:t>2024-2028</w:t>
            </w:r>
          </w:p>
        </w:tc>
        <w:tc>
          <w:tcPr>
            <w:tcW w:w="376" w:type="pct"/>
            <w:shd w:val="clear" w:color="auto" w:fill="auto"/>
            <w:hideMark/>
          </w:tcPr>
          <w:p w:rsidR="009D70EF" w:rsidRPr="009D70EF" w:rsidRDefault="009D70EF" w:rsidP="009D70EF">
            <w:pPr>
              <w:tabs>
                <w:tab w:val="left" w:pos="284"/>
              </w:tabs>
              <w:rPr>
                <w:rFonts w:ascii="Times New Roman" w:eastAsia="Calibri" w:hAnsi="Times New Roman" w:cs="Times New Roman"/>
                <w:sz w:val="12"/>
                <w:szCs w:val="12"/>
              </w:rPr>
            </w:pPr>
            <w:r w:rsidRPr="009D70EF">
              <w:rPr>
                <w:rFonts w:ascii="Times New Roman" w:eastAsia="Calibri" w:hAnsi="Times New Roman" w:cs="Times New Roman"/>
                <w:sz w:val="12"/>
                <w:szCs w:val="12"/>
              </w:rPr>
              <w:t>-</w:t>
            </w:r>
          </w:p>
        </w:tc>
        <w:tc>
          <w:tcPr>
            <w:tcW w:w="1132" w:type="pct"/>
            <w:gridSpan w:val="6"/>
            <w:shd w:val="clear" w:color="auto" w:fill="auto"/>
            <w:hideMark/>
          </w:tcPr>
          <w:p w:rsidR="009D70EF" w:rsidRPr="009D70EF" w:rsidRDefault="009D70EF" w:rsidP="009D70EF">
            <w:pPr>
              <w:tabs>
                <w:tab w:val="left" w:pos="284"/>
              </w:tabs>
              <w:rPr>
                <w:rFonts w:ascii="Times New Roman" w:eastAsia="Calibri" w:hAnsi="Times New Roman" w:cs="Times New Roman"/>
                <w:sz w:val="12"/>
                <w:szCs w:val="12"/>
              </w:rPr>
            </w:pPr>
            <w:r w:rsidRPr="009D70EF">
              <w:rPr>
                <w:rFonts w:ascii="Times New Roman" w:eastAsia="Calibri" w:hAnsi="Times New Roman" w:cs="Times New Roman"/>
                <w:sz w:val="12"/>
                <w:szCs w:val="12"/>
              </w:rPr>
              <w:t xml:space="preserve">По данному мероприятию финансирование не  осуществляется </w:t>
            </w:r>
          </w:p>
        </w:tc>
        <w:tc>
          <w:tcPr>
            <w:tcW w:w="938" w:type="pct"/>
            <w:vMerge w:val="restart"/>
            <w:shd w:val="clear" w:color="auto" w:fill="auto"/>
            <w:hideMark/>
          </w:tcPr>
          <w:p w:rsidR="009D70EF" w:rsidRPr="009D70EF" w:rsidRDefault="009D70EF" w:rsidP="00754FA5">
            <w:pPr>
              <w:tabs>
                <w:tab w:val="left" w:pos="284"/>
              </w:tabs>
              <w:rPr>
                <w:rFonts w:ascii="Times New Roman" w:eastAsia="Calibri" w:hAnsi="Times New Roman" w:cs="Times New Roman"/>
                <w:sz w:val="12"/>
                <w:szCs w:val="12"/>
              </w:rPr>
            </w:pPr>
            <w:r w:rsidRPr="009D70EF">
              <w:rPr>
                <w:rFonts w:ascii="Times New Roman" w:eastAsia="Calibri" w:hAnsi="Times New Roman" w:cs="Times New Roman"/>
                <w:sz w:val="12"/>
                <w:szCs w:val="12"/>
              </w:rPr>
              <w:t xml:space="preserve">Усовершенствование  нормативно-правовой  и методической  базы по вопросам муниципальной </w:t>
            </w:r>
            <w:r w:rsidRPr="009D70EF">
              <w:rPr>
                <w:rFonts w:ascii="Times New Roman" w:eastAsia="Calibri" w:hAnsi="Times New Roman" w:cs="Times New Roman"/>
                <w:sz w:val="12"/>
                <w:szCs w:val="12"/>
              </w:rPr>
              <w:lastRenderedPageBreak/>
              <w:t>службы, высокое качество работы органов местного самоуправления,</w:t>
            </w:r>
            <w:r>
              <w:rPr>
                <w:rFonts w:ascii="Times New Roman" w:eastAsia="Calibri" w:hAnsi="Times New Roman" w:cs="Times New Roman"/>
                <w:sz w:val="12"/>
                <w:szCs w:val="12"/>
              </w:rPr>
              <w:t xml:space="preserve"> </w:t>
            </w:r>
            <w:r w:rsidRPr="009D70EF">
              <w:rPr>
                <w:rFonts w:ascii="Times New Roman" w:eastAsia="Calibri" w:hAnsi="Times New Roman" w:cs="Times New Roman"/>
                <w:sz w:val="12"/>
                <w:szCs w:val="12"/>
              </w:rPr>
              <w:t>привлечение на муниципальную службу в муниципальном районе Сергиевский квалифицированных кадров</w:t>
            </w:r>
          </w:p>
        </w:tc>
      </w:tr>
      <w:tr w:rsidR="001D7100" w:rsidRPr="009D70EF" w:rsidTr="001D7100">
        <w:trPr>
          <w:cantSplit/>
          <w:trHeight w:val="1134"/>
        </w:trPr>
        <w:tc>
          <w:tcPr>
            <w:tcW w:w="212" w:type="pct"/>
            <w:shd w:val="clear" w:color="auto" w:fill="auto"/>
            <w:noWrap/>
            <w:hideMark/>
          </w:tcPr>
          <w:p w:rsidR="009D70EF" w:rsidRPr="009D70EF" w:rsidRDefault="009D70EF" w:rsidP="009D70EF">
            <w:pPr>
              <w:tabs>
                <w:tab w:val="left" w:pos="284"/>
              </w:tabs>
              <w:rPr>
                <w:rFonts w:ascii="Times New Roman" w:eastAsia="Calibri" w:hAnsi="Times New Roman" w:cs="Times New Roman"/>
                <w:sz w:val="12"/>
                <w:szCs w:val="12"/>
              </w:rPr>
            </w:pPr>
            <w:r w:rsidRPr="009D70EF">
              <w:rPr>
                <w:rFonts w:ascii="Times New Roman" w:eastAsia="Calibri" w:hAnsi="Times New Roman" w:cs="Times New Roman"/>
                <w:sz w:val="12"/>
                <w:szCs w:val="12"/>
              </w:rPr>
              <w:lastRenderedPageBreak/>
              <w:t>2</w:t>
            </w:r>
          </w:p>
        </w:tc>
        <w:tc>
          <w:tcPr>
            <w:tcW w:w="1118" w:type="pct"/>
            <w:shd w:val="clear" w:color="auto" w:fill="auto"/>
            <w:hideMark/>
          </w:tcPr>
          <w:p w:rsidR="009D70EF" w:rsidRPr="009D70EF" w:rsidRDefault="009D70EF" w:rsidP="009D70EF">
            <w:pPr>
              <w:tabs>
                <w:tab w:val="left" w:pos="284"/>
              </w:tabs>
              <w:rPr>
                <w:rFonts w:ascii="Times New Roman" w:eastAsia="Calibri" w:hAnsi="Times New Roman" w:cs="Times New Roman"/>
                <w:sz w:val="12"/>
                <w:szCs w:val="12"/>
              </w:rPr>
            </w:pPr>
            <w:r w:rsidRPr="009D70EF">
              <w:rPr>
                <w:rFonts w:ascii="Times New Roman" w:eastAsia="Calibri" w:hAnsi="Times New Roman" w:cs="Times New Roman"/>
                <w:sz w:val="12"/>
                <w:szCs w:val="12"/>
              </w:rPr>
              <w:t>Организация участие в тренингах, обучающих семинарах, «Круглых столах», конференциях, повышениях квалификации, конкурсах для муниципальных служащих</w:t>
            </w:r>
          </w:p>
        </w:tc>
        <w:tc>
          <w:tcPr>
            <w:tcW w:w="848" w:type="pct"/>
            <w:shd w:val="clear" w:color="auto" w:fill="auto"/>
            <w:hideMark/>
          </w:tcPr>
          <w:p w:rsidR="009D70EF" w:rsidRPr="009D70EF" w:rsidRDefault="009D70EF" w:rsidP="009D70EF">
            <w:pPr>
              <w:tabs>
                <w:tab w:val="left" w:pos="284"/>
              </w:tabs>
              <w:rPr>
                <w:rFonts w:ascii="Times New Roman" w:eastAsia="Calibri" w:hAnsi="Times New Roman" w:cs="Times New Roman"/>
                <w:sz w:val="12"/>
                <w:szCs w:val="12"/>
              </w:rPr>
            </w:pPr>
            <w:r w:rsidRPr="009D70EF">
              <w:rPr>
                <w:rFonts w:ascii="Times New Roman" w:eastAsia="Calibri" w:hAnsi="Times New Roman" w:cs="Times New Roman"/>
                <w:sz w:val="12"/>
                <w:szCs w:val="12"/>
              </w:rPr>
              <w:t>Отдел по работе с персоналом</w:t>
            </w:r>
          </w:p>
        </w:tc>
        <w:tc>
          <w:tcPr>
            <w:tcW w:w="376" w:type="pct"/>
            <w:shd w:val="clear" w:color="auto" w:fill="auto"/>
            <w:hideMark/>
          </w:tcPr>
          <w:p w:rsidR="009D70EF" w:rsidRPr="009D70EF" w:rsidRDefault="009D70EF" w:rsidP="009D70EF">
            <w:pPr>
              <w:tabs>
                <w:tab w:val="left" w:pos="284"/>
              </w:tabs>
              <w:rPr>
                <w:rFonts w:ascii="Times New Roman" w:eastAsia="Calibri" w:hAnsi="Times New Roman" w:cs="Times New Roman"/>
                <w:sz w:val="12"/>
                <w:szCs w:val="12"/>
              </w:rPr>
            </w:pPr>
            <w:r w:rsidRPr="009D70EF">
              <w:rPr>
                <w:rFonts w:ascii="Times New Roman" w:eastAsia="Calibri" w:hAnsi="Times New Roman" w:cs="Times New Roman"/>
                <w:sz w:val="12"/>
                <w:szCs w:val="12"/>
              </w:rPr>
              <w:t>2024-2028</w:t>
            </w:r>
          </w:p>
        </w:tc>
        <w:tc>
          <w:tcPr>
            <w:tcW w:w="376" w:type="pct"/>
            <w:shd w:val="clear" w:color="auto" w:fill="auto"/>
            <w:hideMark/>
          </w:tcPr>
          <w:p w:rsidR="009D70EF" w:rsidRPr="009D70EF" w:rsidRDefault="009D70EF" w:rsidP="009D70EF">
            <w:pPr>
              <w:tabs>
                <w:tab w:val="left" w:pos="284"/>
              </w:tabs>
              <w:rPr>
                <w:rFonts w:ascii="Times New Roman" w:eastAsia="Calibri" w:hAnsi="Times New Roman" w:cs="Times New Roman"/>
                <w:sz w:val="12"/>
                <w:szCs w:val="12"/>
              </w:rPr>
            </w:pPr>
            <w:r w:rsidRPr="009D70EF">
              <w:rPr>
                <w:rFonts w:ascii="Times New Roman" w:eastAsia="Calibri" w:hAnsi="Times New Roman" w:cs="Times New Roman"/>
                <w:sz w:val="12"/>
                <w:szCs w:val="12"/>
              </w:rPr>
              <w:t>мест. бюджет</w:t>
            </w:r>
          </w:p>
        </w:tc>
        <w:tc>
          <w:tcPr>
            <w:tcW w:w="189" w:type="pct"/>
            <w:shd w:val="clear" w:color="auto" w:fill="auto"/>
            <w:noWrap/>
            <w:textDirection w:val="tbRl"/>
            <w:hideMark/>
          </w:tcPr>
          <w:p w:rsidR="009D70EF" w:rsidRPr="009D70EF" w:rsidRDefault="009D70EF" w:rsidP="001D7100">
            <w:pPr>
              <w:tabs>
                <w:tab w:val="left" w:pos="284"/>
              </w:tabs>
              <w:ind w:left="113" w:right="113"/>
              <w:rPr>
                <w:rFonts w:ascii="Times New Roman" w:eastAsia="Calibri" w:hAnsi="Times New Roman" w:cs="Times New Roman"/>
                <w:sz w:val="12"/>
                <w:szCs w:val="12"/>
              </w:rPr>
            </w:pPr>
            <w:r w:rsidRPr="009D70EF">
              <w:rPr>
                <w:rFonts w:ascii="Times New Roman" w:eastAsia="Calibri" w:hAnsi="Times New Roman" w:cs="Times New Roman"/>
                <w:sz w:val="12"/>
                <w:szCs w:val="12"/>
              </w:rPr>
              <w:t>100,00000</w:t>
            </w:r>
          </w:p>
        </w:tc>
        <w:tc>
          <w:tcPr>
            <w:tcW w:w="189" w:type="pct"/>
            <w:shd w:val="clear" w:color="auto" w:fill="auto"/>
            <w:noWrap/>
            <w:textDirection w:val="tbRl"/>
            <w:hideMark/>
          </w:tcPr>
          <w:p w:rsidR="009D70EF" w:rsidRPr="009D70EF" w:rsidRDefault="009D70EF" w:rsidP="001D7100">
            <w:pPr>
              <w:tabs>
                <w:tab w:val="left" w:pos="284"/>
              </w:tabs>
              <w:ind w:left="113" w:right="113"/>
              <w:rPr>
                <w:rFonts w:ascii="Times New Roman" w:eastAsia="Calibri" w:hAnsi="Times New Roman" w:cs="Times New Roman"/>
                <w:sz w:val="12"/>
                <w:szCs w:val="12"/>
              </w:rPr>
            </w:pPr>
            <w:r w:rsidRPr="009D70EF">
              <w:rPr>
                <w:rFonts w:ascii="Times New Roman" w:eastAsia="Calibri" w:hAnsi="Times New Roman" w:cs="Times New Roman"/>
                <w:sz w:val="12"/>
                <w:szCs w:val="12"/>
              </w:rPr>
              <w:t>100,00000</w:t>
            </w:r>
          </w:p>
        </w:tc>
        <w:tc>
          <w:tcPr>
            <w:tcW w:w="189" w:type="pct"/>
            <w:shd w:val="clear" w:color="auto" w:fill="auto"/>
            <w:noWrap/>
            <w:textDirection w:val="tbRl"/>
            <w:hideMark/>
          </w:tcPr>
          <w:p w:rsidR="009D70EF" w:rsidRPr="009D70EF" w:rsidRDefault="009D70EF" w:rsidP="001D7100">
            <w:pPr>
              <w:tabs>
                <w:tab w:val="left" w:pos="284"/>
              </w:tabs>
              <w:ind w:left="113" w:right="113"/>
              <w:rPr>
                <w:rFonts w:ascii="Times New Roman" w:eastAsia="Calibri" w:hAnsi="Times New Roman" w:cs="Times New Roman"/>
                <w:sz w:val="12"/>
                <w:szCs w:val="12"/>
              </w:rPr>
            </w:pPr>
            <w:r w:rsidRPr="009D70EF">
              <w:rPr>
                <w:rFonts w:ascii="Times New Roman" w:eastAsia="Calibri" w:hAnsi="Times New Roman" w:cs="Times New Roman"/>
                <w:sz w:val="12"/>
                <w:szCs w:val="12"/>
              </w:rPr>
              <w:t>100,00000</w:t>
            </w:r>
          </w:p>
        </w:tc>
        <w:tc>
          <w:tcPr>
            <w:tcW w:w="189" w:type="pct"/>
            <w:shd w:val="clear" w:color="auto" w:fill="auto"/>
            <w:noWrap/>
            <w:textDirection w:val="tbRl"/>
            <w:hideMark/>
          </w:tcPr>
          <w:p w:rsidR="009D70EF" w:rsidRPr="009D70EF" w:rsidRDefault="009D70EF" w:rsidP="001D7100">
            <w:pPr>
              <w:tabs>
                <w:tab w:val="left" w:pos="284"/>
              </w:tabs>
              <w:ind w:left="113" w:right="113"/>
              <w:rPr>
                <w:rFonts w:ascii="Times New Roman" w:eastAsia="Calibri" w:hAnsi="Times New Roman" w:cs="Times New Roman"/>
                <w:sz w:val="12"/>
                <w:szCs w:val="12"/>
              </w:rPr>
            </w:pPr>
            <w:r w:rsidRPr="009D70EF">
              <w:rPr>
                <w:rFonts w:ascii="Times New Roman" w:eastAsia="Calibri" w:hAnsi="Times New Roman" w:cs="Times New Roman"/>
                <w:sz w:val="12"/>
                <w:szCs w:val="12"/>
              </w:rPr>
              <w:t>100,00000</w:t>
            </w:r>
          </w:p>
        </w:tc>
        <w:tc>
          <w:tcPr>
            <w:tcW w:w="186" w:type="pct"/>
            <w:shd w:val="clear" w:color="auto" w:fill="auto"/>
            <w:noWrap/>
            <w:textDirection w:val="tbRl"/>
            <w:hideMark/>
          </w:tcPr>
          <w:p w:rsidR="009D70EF" w:rsidRPr="009D70EF" w:rsidRDefault="009D70EF" w:rsidP="001D7100">
            <w:pPr>
              <w:tabs>
                <w:tab w:val="left" w:pos="284"/>
              </w:tabs>
              <w:ind w:left="113" w:right="113"/>
              <w:rPr>
                <w:rFonts w:ascii="Times New Roman" w:eastAsia="Calibri" w:hAnsi="Times New Roman" w:cs="Times New Roman"/>
                <w:sz w:val="12"/>
                <w:szCs w:val="12"/>
              </w:rPr>
            </w:pPr>
            <w:r w:rsidRPr="009D70EF">
              <w:rPr>
                <w:rFonts w:ascii="Times New Roman" w:eastAsia="Calibri" w:hAnsi="Times New Roman" w:cs="Times New Roman"/>
                <w:sz w:val="12"/>
                <w:szCs w:val="12"/>
              </w:rPr>
              <w:t>100,00000</w:t>
            </w:r>
          </w:p>
        </w:tc>
        <w:tc>
          <w:tcPr>
            <w:tcW w:w="190" w:type="pct"/>
            <w:shd w:val="clear" w:color="auto" w:fill="auto"/>
            <w:noWrap/>
            <w:textDirection w:val="tbRl"/>
            <w:hideMark/>
          </w:tcPr>
          <w:p w:rsidR="009D70EF" w:rsidRPr="009D70EF" w:rsidRDefault="009D70EF" w:rsidP="001D7100">
            <w:pPr>
              <w:tabs>
                <w:tab w:val="left" w:pos="284"/>
              </w:tabs>
              <w:ind w:left="113" w:right="113"/>
              <w:rPr>
                <w:rFonts w:ascii="Times New Roman" w:eastAsia="Calibri" w:hAnsi="Times New Roman" w:cs="Times New Roman"/>
                <w:b/>
                <w:bCs/>
                <w:sz w:val="12"/>
                <w:szCs w:val="12"/>
              </w:rPr>
            </w:pPr>
            <w:r w:rsidRPr="009D70EF">
              <w:rPr>
                <w:rFonts w:ascii="Times New Roman" w:eastAsia="Calibri" w:hAnsi="Times New Roman" w:cs="Times New Roman"/>
                <w:b/>
                <w:bCs/>
                <w:sz w:val="12"/>
                <w:szCs w:val="12"/>
              </w:rPr>
              <w:t>500,00000</w:t>
            </w:r>
          </w:p>
        </w:tc>
        <w:tc>
          <w:tcPr>
            <w:tcW w:w="938" w:type="pct"/>
            <w:vMerge/>
            <w:shd w:val="clear" w:color="auto" w:fill="auto"/>
            <w:hideMark/>
          </w:tcPr>
          <w:p w:rsidR="009D70EF" w:rsidRPr="009D70EF" w:rsidRDefault="009D70EF" w:rsidP="00754FA5">
            <w:pPr>
              <w:tabs>
                <w:tab w:val="left" w:pos="284"/>
              </w:tabs>
              <w:rPr>
                <w:rFonts w:ascii="Times New Roman" w:eastAsia="Calibri" w:hAnsi="Times New Roman" w:cs="Times New Roman"/>
                <w:sz w:val="12"/>
                <w:szCs w:val="12"/>
              </w:rPr>
            </w:pPr>
          </w:p>
        </w:tc>
      </w:tr>
      <w:tr w:rsidR="001D7100" w:rsidRPr="009D70EF" w:rsidTr="001D7100">
        <w:trPr>
          <w:trHeight w:val="20"/>
        </w:trPr>
        <w:tc>
          <w:tcPr>
            <w:tcW w:w="5000" w:type="pct"/>
            <w:gridSpan w:val="12"/>
            <w:shd w:val="clear" w:color="auto" w:fill="auto"/>
            <w:hideMark/>
          </w:tcPr>
          <w:p w:rsidR="009D70EF" w:rsidRPr="009D70EF" w:rsidRDefault="009D70EF" w:rsidP="00754FA5">
            <w:pPr>
              <w:tabs>
                <w:tab w:val="left" w:pos="284"/>
              </w:tabs>
              <w:rPr>
                <w:rFonts w:ascii="Times New Roman" w:eastAsia="Calibri" w:hAnsi="Times New Roman" w:cs="Times New Roman"/>
                <w:sz w:val="12"/>
                <w:szCs w:val="12"/>
              </w:rPr>
            </w:pPr>
            <w:r w:rsidRPr="009D70EF">
              <w:rPr>
                <w:rFonts w:ascii="Times New Roman" w:eastAsia="Calibri" w:hAnsi="Times New Roman" w:cs="Times New Roman"/>
                <w:sz w:val="12"/>
                <w:szCs w:val="12"/>
              </w:rPr>
              <w:lastRenderedPageBreak/>
              <w:t>Задача 2. Формирование квалифицированного кадрового состава муниципальной службы в муниципальном районе Сергиевский</w:t>
            </w:r>
          </w:p>
        </w:tc>
      </w:tr>
      <w:tr w:rsidR="001D7100" w:rsidRPr="009D70EF" w:rsidTr="001D7100">
        <w:trPr>
          <w:trHeight w:val="20"/>
        </w:trPr>
        <w:tc>
          <w:tcPr>
            <w:tcW w:w="212" w:type="pct"/>
            <w:shd w:val="clear" w:color="auto" w:fill="auto"/>
            <w:hideMark/>
          </w:tcPr>
          <w:p w:rsidR="009D70EF" w:rsidRPr="009D70EF" w:rsidRDefault="009D70EF" w:rsidP="009D70EF">
            <w:pPr>
              <w:tabs>
                <w:tab w:val="left" w:pos="284"/>
              </w:tabs>
              <w:rPr>
                <w:rFonts w:ascii="Times New Roman" w:eastAsia="Calibri" w:hAnsi="Times New Roman" w:cs="Times New Roman"/>
                <w:sz w:val="12"/>
                <w:szCs w:val="12"/>
              </w:rPr>
            </w:pPr>
            <w:r w:rsidRPr="009D70EF">
              <w:rPr>
                <w:rFonts w:ascii="Times New Roman" w:eastAsia="Calibri" w:hAnsi="Times New Roman" w:cs="Times New Roman"/>
                <w:sz w:val="12"/>
                <w:szCs w:val="12"/>
              </w:rPr>
              <w:t>1</w:t>
            </w:r>
          </w:p>
        </w:tc>
        <w:tc>
          <w:tcPr>
            <w:tcW w:w="1118" w:type="pct"/>
            <w:shd w:val="clear" w:color="auto" w:fill="auto"/>
            <w:hideMark/>
          </w:tcPr>
          <w:p w:rsidR="009D70EF" w:rsidRPr="009D70EF" w:rsidRDefault="009D70EF" w:rsidP="009D70EF">
            <w:pPr>
              <w:tabs>
                <w:tab w:val="left" w:pos="284"/>
              </w:tabs>
              <w:rPr>
                <w:rFonts w:ascii="Times New Roman" w:eastAsia="Calibri" w:hAnsi="Times New Roman" w:cs="Times New Roman"/>
                <w:sz w:val="12"/>
                <w:szCs w:val="12"/>
              </w:rPr>
            </w:pPr>
            <w:r w:rsidRPr="009D70EF">
              <w:rPr>
                <w:rFonts w:ascii="Times New Roman" w:eastAsia="Calibri" w:hAnsi="Times New Roman" w:cs="Times New Roman"/>
                <w:sz w:val="12"/>
                <w:szCs w:val="12"/>
              </w:rPr>
              <w:t>Проведение аттестации, квалификационного экзамена муниципальных служащих</w:t>
            </w:r>
          </w:p>
        </w:tc>
        <w:tc>
          <w:tcPr>
            <w:tcW w:w="848" w:type="pct"/>
            <w:vMerge w:val="restart"/>
            <w:shd w:val="clear" w:color="auto" w:fill="auto"/>
            <w:hideMark/>
          </w:tcPr>
          <w:p w:rsidR="009D70EF" w:rsidRPr="009D70EF" w:rsidRDefault="009D70EF" w:rsidP="009D70EF">
            <w:pPr>
              <w:tabs>
                <w:tab w:val="left" w:pos="284"/>
              </w:tabs>
              <w:rPr>
                <w:rFonts w:ascii="Times New Roman" w:eastAsia="Calibri" w:hAnsi="Times New Roman" w:cs="Times New Roman"/>
                <w:sz w:val="12"/>
                <w:szCs w:val="12"/>
              </w:rPr>
            </w:pPr>
            <w:r w:rsidRPr="009D70EF">
              <w:rPr>
                <w:rFonts w:ascii="Times New Roman" w:eastAsia="Calibri" w:hAnsi="Times New Roman" w:cs="Times New Roman"/>
                <w:sz w:val="12"/>
                <w:szCs w:val="12"/>
              </w:rPr>
              <w:t>Отдел по работе с персоналом</w:t>
            </w:r>
          </w:p>
        </w:tc>
        <w:tc>
          <w:tcPr>
            <w:tcW w:w="376" w:type="pct"/>
            <w:shd w:val="clear" w:color="auto" w:fill="auto"/>
            <w:hideMark/>
          </w:tcPr>
          <w:p w:rsidR="009D70EF" w:rsidRPr="009D70EF" w:rsidRDefault="009D70EF" w:rsidP="009D70EF">
            <w:pPr>
              <w:tabs>
                <w:tab w:val="left" w:pos="284"/>
              </w:tabs>
              <w:rPr>
                <w:rFonts w:ascii="Times New Roman" w:eastAsia="Calibri" w:hAnsi="Times New Roman" w:cs="Times New Roman"/>
                <w:sz w:val="12"/>
                <w:szCs w:val="12"/>
              </w:rPr>
            </w:pPr>
            <w:r w:rsidRPr="009D70EF">
              <w:rPr>
                <w:rFonts w:ascii="Times New Roman" w:eastAsia="Calibri" w:hAnsi="Times New Roman" w:cs="Times New Roman"/>
                <w:sz w:val="12"/>
                <w:szCs w:val="12"/>
              </w:rPr>
              <w:t>2024-2028</w:t>
            </w:r>
          </w:p>
        </w:tc>
        <w:tc>
          <w:tcPr>
            <w:tcW w:w="376" w:type="pct"/>
            <w:shd w:val="clear" w:color="auto" w:fill="auto"/>
            <w:hideMark/>
          </w:tcPr>
          <w:p w:rsidR="009D70EF" w:rsidRPr="009D70EF" w:rsidRDefault="009D70EF" w:rsidP="009D70EF">
            <w:pPr>
              <w:tabs>
                <w:tab w:val="left" w:pos="284"/>
              </w:tabs>
              <w:rPr>
                <w:rFonts w:ascii="Times New Roman" w:eastAsia="Calibri" w:hAnsi="Times New Roman" w:cs="Times New Roman"/>
                <w:sz w:val="12"/>
                <w:szCs w:val="12"/>
              </w:rPr>
            </w:pPr>
            <w:r w:rsidRPr="009D70EF">
              <w:rPr>
                <w:rFonts w:ascii="Times New Roman" w:eastAsia="Calibri" w:hAnsi="Times New Roman" w:cs="Times New Roman"/>
                <w:sz w:val="12"/>
                <w:szCs w:val="12"/>
              </w:rPr>
              <w:t>-</w:t>
            </w:r>
          </w:p>
        </w:tc>
        <w:tc>
          <w:tcPr>
            <w:tcW w:w="1132" w:type="pct"/>
            <w:gridSpan w:val="6"/>
            <w:shd w:val="clear" w:color="auto" w:fill="auto"/>
            <w:hideMark/>
          </w:tcPr>
          <w:p w:rsidR="009D70EF" w:rsidRPr="009D70EF" w:rsidRDefault="009D70EF" w:rsidP="009D70EF">
            <w:pPr>
              <w:tabs>
                <w:tab w:val="left" w:pos="284"/>
              </w:tabs>
              <w:rPr>
                <w:rFonts w:ascii="Times New Roman" w:eastAsia="Calibri" w:hAnsi="Times New Roman" w:cs="Times New Roman"/>
                <w:sz w:val="12"/>
                <w:szCs w:val="12"/>
              </w:rPr>
            </w:pPr>
            <w:r w:rsidRPr="009D70EF">
              <w:rPr>
                <w:rFonts w:ascii="Times New Roman" w:eastAsia="Calibri" w:hAnsi="Times New Roman" w:cs="Times New Roman"/>
                <w:sz w:val="12"/>
                <w:szCs w:val="12"/>
              </w:rPr>
              <w:t xml:space="preserve">По данному мероприятию финансирование не  осуществляется </w:t>
            </w:r>
          </w:p>
        </w:tc>
        <w:tc>
          <w:tcPr>
            <w:tcW w:w="938" w:type="pct"/>
            <w:vMerge w:val="restart"/>
            <w:shd w:val="clear" w:color="auto" w:fill="auto"/>
            <w:hideMark/>
          </w:tcPr>
          <w:p w:rsidR="009D70EF" w:rsidRPr="009D70EF" w:rsidRDefault="009D70EF" w:rsidP="00754FA5">
            <w:pPr>
              <w:tabs>
                <w:tab w:val="left" w:pos="284"/>
              </w:tabs>
              <w:rPr>
                <w:rFonts w:ascii="Times New Roman" w:eastAsia="Calibri" w:hAnsi="Times New Roman" w:cs="Times New Roman"/>
                <w:sz w:val="12"/>
                <w:szCs w:val="12"/>
              </w:rPr>
            </w:pPr>
            <w:r w:rsidRPr="009D70EF">
              <w:rPr>
                <w:rFonts w:ascii="Times New Roman" w:eastAsia="Calibri" w:hAnsi="Times New Roman" w:cs="Times New Roman"/>
                <w:sz w:val="12"/>
                <w:szCs w:val="12"/>
              </w:rPr>
              <w:t>Формирование кадрового резерва на муниципальной службе и перспективного кадрового резерва для замещения вакантных должностей муниципальной службы;</w:t>
            </w:r>
            <w:r>
              <w:rPr>
                <w:rFonts w:ascii="Times New Roman" w:eastAsia="Calibri" w:hAnsi="Times New Roman" w:cs="Times New Roman"/>
                <w:sz w:val="12"/>
                <w:szCs w:val="12"/>
              </w:rPr>
              <w:t xml:space="preserve"> </w:t>
            </w:r>
            <w:r w:rsidRPr="009D70EF">
              <w:rPr>
                <w:rFonts w:ascii="Times New Roman" w:eastAsia="Calibri" w:hAnsi="Times New Roman" w:cs="Times New Roman"/>
                <w:sz w:val="12"/>
                <w:szCs w:val="12"/>
              </w:rPr>
              <w:t>повышение эффективности и результативности профессиональной служебной деятельности муниципальных служащих.</w:t>
            </w:r>
          </w:p>
        </w:tc>
      </w:tr>
      <w:tr w:rsidR="001D7100" w:rsidRPr="009D70EF" w:rsidTr="001D7100">
        <w:trPr>
          <w:trHeight w:val="20"/>
        </w:trPr>
        <w:tc>
          <w:tcPr>
            <w:tcW w:w="212" w:type="pct"/>
            <w:shd w:val="clear" w:color="auto" w:fill="auto"/>
            <w:hideMark/>
          </w:tcPr>
          <w:p w:rsidR="009D70EF" w:rsidRPr="009D70EF" w:rsidRDefault="009D70EF" w:rsidP="009D70EF">
            <w:pPr>
              <w:tabs>
                <w:tab w:val="left" w:pos="284"/>
              </w:tabs>
              <w:rPr>
                <w:rFonts w:ascii="Times New Roman" w:eastAsia="Calibri" w:hAnsi="Times New Roman" w:cs="Times New Roman"/>
                <w:sz w:val="12"/>
                <w:szCs w:val="12"/>
              </w:rPr>
            </w:pPr>
            <w:r w:rsidRPr="009D70EF">
              <w:rPr>
                <w:rFonts w:ascii="Times New Roman" w:eastAsia="Calibri" w:hAnsi="Times New Roman" w:cs="Times New Roman"/>
                <w:sz w:val="12"/>
                <w:szCs w:val="12"/>
              </w:rPr>
              <w:t>2</w:t>
            </w:r>
          </w:p>
        </w:tc>
        <w:tc>
          <w:tcPr>
            <w:tcW w:w="1118" w:type="pct"/>
            <w:shd w:val="clear" w:color="auto" w:fill="auto"/>
            <w:hideMark/>
          </w:tcPr>
          <w:p w:rsidR="009D70EF" w:rsidRPr="009D70EF" w:rsidRDefault="009D70EF" w:rsidP="009D70EF">
            <w:pPr>
              <w:tabs>
                <w:tab w:val="left" w:pos="284"/>
              </w:tabs>
              <w:rPr>
                <w:rFonts w:ascii="Times New Roman" w:eastAsia="Calibri" w:hAnsi="Times New Roman" w:cs="Times New Roman"/>
                <w:sz w:val="12"/>
                <w:szCs w:val="12"/>
              </w:rPr>
            </w:pPr>
            <w:r w:rsidRPr="009D70EF">
              <w:rPr>
                <w:rFonts w:ascii="Times New Roman" w:eastAsia="Calibri" w:hAnsi="Times New Roman" w:cs="Times New Roman"/>
                <w:sz w:val="12"/>
                <w:szCs w:val="12"/>
              </w:rPr>
              <w:t>Формирование перспективного кадрового резерва муниципальных служащих</w:t>
            </w:r>
          </w:p>
        </w:tc>
        <w:tc>
          <w:tcPr>
            <w:tcW w:w="848" w:type="pct"/>
            <w:vMerge/>
            <w:shd w:val="clear" w:color="auto" w:fill="auto"/>
            <w:hideMark/>
          </w:tcPr>
          <w:p w:rsidR="009D70EF" w:rsidRPr="009D70EF" w:rsidRDefault="009D70EF" w:rsidP="009D70EF">
            <w:pPr>
              <w:tabs>
                <w:tab w:val="left" w:pos="284"/>
              </w:tabs>
              <w:rPr>
                <w:rFonts w:ascii="Times New Roman" w:eastAsia="Calibri" w:hAnsi="Times New Roman" w:cs="Times New Roman"/>
                <w:sz w:val="12"/>
                <w:szCs w:val="12"/>
              </w:rPr>
            </w:pPr>
          </w:p>
        </w:tc>
        <w:tc>
          <w:tcPr>
            <w:tcW w:w="376" w:type="pct"/>
            <w:shd w:val="clear" w:color="auto" w:fill="auto"/>
            <w:hideMark/>
          </w:tcPr>
          <w:p w:rsidR="009D70EF" w:rsidRPr="009D70EF" w:rsidRDefault="009D70EF" w:rsidP="009D70EF">
            <w:pPr>
              <w:tabs>
                <w:tab w:val="left" w:pos="284"/>
              </w:tabs>
              <w:rPr>
                <w:rFonts w:ascii="Times New Roman" w:eastAsia="Calibri" w:hAnsi="Times New Roman" w:cs="Times New Roman"/>
                <w:sz w:val="12"/>
                <w:szCs w:val="12"/>
              </w:rPr>
            </w:pPr>
            <w:r w:rsidRPr="009D70EF">
              <w:rPr>
                <w:rFonts w:ascii="Times New Roman" w:eastAsia="Calibri" w:hAnsi="Times New Roman" w:cs="Times New Roman"/>
                <w:sz w:val="12"/>
                <w:szCs w:val="12"/>
              </w:rPr>
              <w:t>2024-2028</w:t>
            </w:r>
          </w:p>
        </w:tc>
        <w:tc>
          <w:tcPr>
            <w:tcW w:w="376" w:type="pct"/>
            <w:shd w:val="clear" w:color="auto" w:fill="auto"/>
            <w:hideMark/>
          </w:tcPr>
          <w:p w:rsidR="009D70EF" w:rsidRPr="009D70EF" w:rsidRDefault="009D70EF" w:rsidP="009D70EF">
            <w:pPr>
              <w:tabs>
                <w:tab w:val="left" w:pos="284"/>
              </w:tabs>
              <w:rPr>
                <w:rFonts w:ascii="Times New Roman" w:eastAsia="Calibri" w:hAnsi="Times New Roman" w:cs="Times New Roman"/>
                <w:sz w:val="12"/>
                <w:szCs w:val="12"/>
              </w:rPr>
            </w:pPr>
            <w:r w:rsidRPr="009D70EF">
              <w:rPr>
                <w:rFonts w:ascii="Times New Roman" w:eastAsia="Calibri" w:hAnsi="Times New Roman" w:cs="Times New Roman"/>
                <w:sz w:val="12"/>
                <w:szCs w:val="12"/>
              </w:rPr>
              <w:t>-</w:t>
            </w:r>
          </w:p>
        </w:tc>
        <w:tc>
          <w:tcPr>
            <w:tcW w:w="1132" w:type="pct"/>
            <w:gridSpan w:val="6"/>
            <w:shd w:val="clear" w:color="auto" w:fill="auto"/>
            <w:hideMark/>
          </w:tcPr>
          <w:p w:rsidR="009D70EF" w:rsidRPr="009D70EF" w:rsidRDefault="009D70EF" w:rsidP="009D70EF">
            <w:pPr>
              <w:tabs>
                <w:tab w:val="left" w:pos="284"/>
              </w:tabs>
              <w:rPr>
                <w:rFonts w:ascii="Times New Roman" w:eastAsia="Calibri" w:hAnsi="Times New Roman" w:cs="Times New Roman"/>
                <w:sz w:val="12"/>
                <w:szCs w:val="12"/>
              </w:rPr>
            </w:pPr>
            <w:r w:rsidRPr="009D70EF">
              <w:rPr>
                <w:rFonts w:ascii="Times New Roman" w:eastAsia="Calibri" w:hAnsi="Times New Roman" w:cs="Times New Roman"/>
                <w:sz w:val="12"/>
                <w:szCs w:val="12"/>
              </w:rPr>
              <w:t xml:space="preserve">По данному мероприятию финансирование не  осуществляется </w:t>
            </w:r>
          </w:p>
        </w:tc>
        <w:tc>
          <w:tcPr>
            <w:tcW w:w="938" w:type="pct"/>
            <w:vMerge/>
            <w:shd w:val="clear" w:color="auto" w:fill="auto"/>
            <w:hideMark/>
          </w:tcPr>
          <w:p w:rsidR="009D70EF" w:rsidRPr="009D70EF" w:rsidRDefault="009D70EF" w:rsidP="00754FA5">
            <w:pPr>
              <w:tabs>
                <w:tab w:val="left" w:pos="284"/>
              </w:tabs>
              <w:rPr>
                <w:rFonts w:ascii="Times New Roman" w:eastAsia="Calibri" w:hAnsi="Times New Roman" w:cs="Times New Roman"/>
                <w:sz w:val="12"/>
                <w:szCs w:val="12"/>
              </w:rPr>
            </w:pPr>
          </w:p>
        </w:tc>
      </w:tr>
      <w:tr w:rsidR="001D7100" w:rsidRPr="009D70EF" w:rsidTr="001D7100">
        <w:trPr>
          <w:trHeight w:val="20"/>
        </w:trPr>
        <w:tc>
          <w:tcPr>
            <w:tcW w:w="212" w:type="pct"/>
            <w:shd w:val="clear" w:color="auto" w:fill="auto"/>
            <w:noWrap/>
            <w:hideMark/>
          </w:tcPr>
          <w:p w:rsidR="009D70EF" w:rsidRPr="009D70EF" w:rsidRDefault="009D70EF" w:rsidP="009D70EF">
            <w:pPr>
              <w:tabs>
                <w:tab w:val="left" w:pos="284"/>
              </w:tabs>
              <w:rPr>
                <w:rFonts w:ascii="Times New Roman" w:eastAsia="Calibri" w:hAnsi="Times New Roman" w:cs="Times New Roman"/>
                <w:sz w:val="12"/>
                <w:szCs w:val="12"/>
              </w:rPr>
            </w:pPr>
            <w:r w:rsidRPr="009D70EF">
              <w:rPr>
                <w:rFonts w:ascii="Times New Roman" w:eastAsia="Calibri" w:hAnsi="Times New Roman" w:cs="Times New Roman"/>
                <w:sz w:val="12"/>
                <w:szCs w:val="12"/>
              </w:rPr>
              <w:t>3</w:t>
            </w:r>
          </w:p>
        </w:tc>
        <w:tc>
          <w:tcPr>
            <w:tcW w:w="1118" w:type="pct"/>
            <w:shd w:val="clear" w:color="auto" w:fill="auto"/>
            <w:hideMark/>
          </w:tcPr>
          <w:p w:rsidR="009D70EF" w:rsidRPr="009D70EF" w:rsidRDefault="009D70EF" w:rsidP="009D70EF">
            <w:pPr>
              <w:tabs>
                <w:tab w:val="left" w:pos="284"/>
              </w:tabs>
              <w:rPr>
                <w:rFonts w:ascii="Times New Roman" w:eastAsia="Calibri" w:hAnsi="Times New Roman" w:cs="Times New Roman"/>
                <w:sz w:val="12"/>
                <w:szCs w:val="12"/>
              </w:rPr>
            </w:pPr>
            <w:r w:rsidRPr="009D70EF">
              <w:rPr>
                <w:rFonts w:ascii="Times New Roman" w:eastAsia="Calibri" w:hAnsi="Times New Roman" w:cs="Times New Roman"/>
                <w:sz w:val="12"/>
                <w:szCs w:val="12"/>
              </w:rPr>
              <w:t>Организация и проведение мероприятий с целью включения граждан кадровый резерв для замещения должностей муниципальной службы</w:t>
            </w:r>
          </w:p>
        </w:tc>
        <w:tc>
          <w:tcPr>
            <w:tcW w:w="848" w:type="pct"/>
            <w:vMerge/>
            <w:shd w:val="clear" w:color="auto" w:fill="auto"/>
            <w:hideMark/>
          </w:tcPr>
          <w:p w:rsidR="009D70EF" w:rsidRPr="009D70EF" w:rsidRDefault="009D70EF" w:rsidP="009D70EF">
            <w:pPr>
              <w:tabs>
                <w:tab w:val="left" w:pos="284"/>
              </w:tabs>
              <w:rPr>
                <w:rFonts w:ascii="Times New Roman" w:eastAsia="Calibri" w:hAnsi="Times New Roman" w:cs="Times New Roman"/>
                <w:sz w:val="12"/>
                <w:szCs w:val="12"/>
              </w:rPr>
            </w:pPr>
          </w:p>
        </w:tc>
        <w:tc>
          <w:tcPr>
            <w:tcW w:w="376" w:type="pct"/>
            <w:shd w:val="clear" w:color="auto" w:fill="auto"/>
            <w:hideMark/>
          </w:tcPr>
          <w:p w:rsidR="009D70EF" w:rsidRPr="009D70EF" w:rsidRDefault="009D70EF" w:rsidP="009D70EF">
            <w:pPr>
              <w:tabs>
                <w:tab w:val="left" w:pos="284"/>
              </w:tabs>
              <w:rPr>
                <w:rFonts w:ascii="Times New Roman" w:eastAsia="Calibri" w:hAnsi="Times New Roman" w:cs="Times New Roman"/>
                <w:sz w:val="12"/>
                <w:szCs w:val="12"/>
              </w:rPr>
            </w:pPr>
            <w:r w:rsidRPr="009D70EF">
              <w:rPr>
                <w:rFonts w:ascii="Times New Roman" w:eastAsia="Calibri" w:hAnsi="Times New Roman" w:cs="Times New Roman"/>
                <w:sz w:val="12"/>
                <w:szCs w:val="12"/>
              </w:rPr>
              <w:t>2024-2028</w:t>
            </w:r>
          </w:p>
        </w:tc>
        <w:tc>
          <w:tcPr>
            <w:tcW w:w="376" w:type="pct"/>
            <w:shd w:val="clear" w:color="auto" w:fill="auto"/>
            <w:hideMark/>
          </w:tcPr>
          <w:p w:rsidR="009D70EF" w:rsidRPr="009D70EF" w:rsidRDefault="009D70EF" w:rsidP="009D70EF">
            <w:pPr>
              <w:tabs>
                <w:tab w:val="left" w:pos="284"/>
              </w:tabs>
              <w:rPr>
                <w:rFonts w:ascii="Times New Roman" w:eastAsia="Calibri" w:hAnsi="Times New Roman" w:cs="Times New Roman"/>
                <w:sz w:val="12"/>
                <w:szCs w:val="12"/>
              </w:rPr>
            </w:pPr>
            <w:r w:rsidRPr="009D70EF">
              <w:rPr>
                <w:rFonts w:ascii="Times New Roman" w:eastAsia="Calibri" w:hAnsi="Times New Roman" w:cs="Times New Roman"/>
                <w:sz w:val="12"/>
                <w:szCs w:val="12"/>
              </w:rPr>
              <w:t>-</w:t>
            </w:r>
          </w:p>
        </w:tc>
        <w:tc>
          <w:tcPr>
            <w:tcW w:w="1132" w:type="pct"/>
            <w:gridSpan w:val="6"/>
            <w:shd w:val="clear" w:color="auto" w:fill="auto"/>
            <w:hideMark/>
          </w:tcPr>
          <w:p w:rsidR="009D70EF" w:rsidRPr="009D70EF" w:rsidRDefault="009D70EF" w:rsidP="009D70EF">
            <w:pPr>
              <w:tabs>
                <w:tab w:val="left" w:pos="284"/>
              </w:tabs>
              <w:rPr>
                <w:rFonts w:ascii="Times New Roman" w:eastAsia="Calibri" w:hAnsi="Times New Roman" w:cs="Times New Roman"/>
                <w:sz w:val="12"/>
                <w:szCs w:val="12"/>
              </w:rPr>
            </w:pPr>
            <w:r w:rsidRPr="009D70EF">
              <w:rPr>
                <w:rFonts w:ascii="Times New Roman" w:eastAsia="Calibri" w:hAnsi="Times New Roman" w:cs="Times New Roman"/>
                <w:sz w:val="12"/>
                <w:szCs w:val="12"/>
              </w:rPr>
              <w:t xml:space="preserve">По данному мероприятию финансирование не  осуществляется </w:t>
            </w:r>
          </w:p>
        </w:tc>
        <w:tc>
          <w:tcPr>
            <w:tcW w:w="938" w:type="pct"/>
            <w:vMerge/>
            <w:shd w:val="clear" w:color="auto" w:fill="auto"/>
            <w:hideMark/>
          </w:tcPr>
          <w:p w:rsidR="009D70EF" w:rsidRPr="009D70EF" w:rsidRDefault="009D70EF" w:rsidP="00754FA5">
            <w:pPr>
              <w:tabs>
                <w:tab w:val="left" w:pos="284"/>
              </w:tabs>
              <w:rPr>
                <w:rFonts w:ascii="Times New Roman" w:eastAsia="Calibri" w:hAnsi="Times New Roman" w:cs="Times New Roman"/>
                <w:sz w:val="12"/>
                <w:szCs w:val="12"/>
              </w:rPr>
            </w:pPr>
          </w:p>
        </w:tc>
      </w:tr>
      <w:tr w:rsidR="001D7100" w:rsidRPr="009D70EF" w:rsidTr="001D7100">
        <w:trPr>
          <w:trHeight w:val="20"/>
        </w:trPr>
        <w:tc>
          <w:tcPr>
            <w:tcW w:w="5000" w:type="pct"/>
            <w:gridSpan w:val="12"/>
            <w:shd w:val="clear" w:color="auto" w:fill="auto"/>
            <w:hideMark/>
          </w:tcPr>
          <w:p w:rsidR="009D70EF" w:rsidRPr="009D70EF" w:rsidRDefault="009D70EF" w:rsidP="00754FA5">
            <w:pPr>
              <w:tabs>
                <w:tab w:val="left" w:pos="284"/>
              </w:tabs>
              <w:rPr>
                <w:rFonts w:ascii="Times New Roman" w:eastAsia="Calibri" w:hAnsi="Times New Roman" w:cs="Times New Roman"/>
                <w:sz w:val="12"/>
                <w:szCs w:val="12"/>
              </w:rPr>
            </w:pPr>
            <w:r w:rsidRPr="009D70EF">
              <w:rPr>
                <w:rFonts w:ascii="Times New Roman" w:eastAsia="Calibri" w:hAnsi="Times New Roman" w:cs="Times New Roman"/>
                <w:sz w:val="12"/>
                <w:szCs w:val="12"/>
              </w:rPr>
              <w:t>Задача 3. Создание условий для открытости и гласности муниципальной службы, развитие информационной и коммуникационной инфраструктуры</w:t>
            </w:r>
          </w:p>
        </w:tc>
      </w:tr>
      <w:tr w:rsidR="001D7100" w:rsidRPr="009D70EF" w:rsidTr="001D7100">
        <w:trPr>
          <w:trHeight w:val="20"/>
        </w:trPr>
        <w:tc>
          <w:tcPr>
            <w:tcW w:w="212" w:type="pct"/>
            <w:shd w:val="clear" w:color="auto" w:fill="auto"/>
            <w:noWrap/>
            <w:hideMark/>
          </w:tcPr>
          <w:p w:rsidR="009D70EF" w:rsidRPr="009D70EF" w:rsidRDefault="009D70EF" w:rsidP="009D70EF">
            <w:pPr>
              <w:tabs>
                <w:tab w:val="left" w:pos="284"/>
              </w:tabs>
              <w:rPr>
                <w:rFonts w:ascii="Times New Roman" w:eastAsia="Calibri" w:hAnsi="Times New Roman" w:cs="Times New Roman"/>
                <w:sz w:val="12"/>
                <w:szCs w:val="12"/>
              </w:rPr>
            </w:pPr>
            <w:r w:rsidRPr="009D70EF">
              <w:rPr>
                <w:rFonts w:ascii="Times New Roman" w:eastAsia="Calibri" w:hAnsi="Times New Roman" w:cs="Times New Roman"/>
                <w:sz w:val="12"/>
                <w:szCs w:val="12"/>
              </w:rPr>
              <w:t>1</w:t>
            </w:r>
          </w:p>
        </w:tc>
        <w:tc>
          <w:tcPr>
            <w:tcW w:w="1118" w:type="pct"/>
            <w:shd w:val="clear" w:color="auto" w:fill="auto"/>
            <w:hideMark/>
          </w:tcPr>
          <w:p w:rsidR="009D70EF" w:rsidRPr="009D70EF" w:rsidRDefault="009D70EF" w:rsidP="009D70EF">
            <w:pPr>
              <w:tabs>
                <w:tab w:val="left" w:pos="284"/>
              </w:tabs>
              <w:rPr>
                <w:rFonts w:ascii="Times New Roman" w:eastAsia="Calibri" w:hAnsi="Times New Roman" w:cs="Times New Roman"/>
                <w:sz w:val="12"/>
                <w:szCs w:val="12"/>
              </w:rPr>
            </w:pPr>
            <w:r w:rsidRPr="009D70EF">
              <w:rPr>
                <w:rFonts w:ascii="Times New Roman" w:eastAsia="Calibri" w:hAnsi="Times New Roman" w:cs="Times New Roman"/>
                <w:sz w:val="12"/>
                <w:szCs w:val="12"/>
              </w:rPr>
              <w:t xml:space="preserve">Подготовка и размещение на официальном сайте материалов в сфере прохождения муниципальной службы </w:t>
            </w:r>
          </w:p>
        </w:tc>
        <w:tc>
          <w:tcPr>
            <w:tcW w:w="848" w:type="pct"/>
            <w:vMerge w:val="restart"/>
            <w:shd w:val="clear" w:color="auto" w:fill="auto"/>
            <w:hideMark/>
          </w:tcPr>
          <w:p w:rsidR="009D70EF" w:rsidRPr="009D70EF" w:rsidRDefault="009D70EF" w:rsidP="009D70EF">
            <w:pPr>
              <w:tabs>
                <w:tab w:val="left" w:pos="284"/>
              </w:tabs>
              <w:rPr>
                <w:rFonts w:ascii="Times New Roman" w:eastAsia="Calibri" w:hAnsi="Times New Roman" w:cs="Times New Roman"/>
                <w:sz w:val="12"/>
                <w:szCs w:val="12"/>
              </w:rPr>
            </w:pPr>
            <w:r w:rsidRPr="009D70EF">
              <w:rPr>
                <w:rFonts w:ascii="Times New Roman" w:eastAsia="Calibri" w:hAnsi="Times New Roman" w:cs="Times New Roman"/>
                <w:sz w:val="12"/>
                <w:szCs w:val="12"/>
              </w:rPr>
              <w:t>Отдел по работе с персоналом/ соисполнители: Правовое управление, Организационное управление, секретарь межведомственной комиссии по профилактике и противодействию коррупции на территории муниципального района Сергиевский</w:t>
            </w:r>
          </w:p>
        </w:tc>
        <w:tc>
          <w:tcPr>
            <w:tcW w:w="376" w:type="pct"/>
            <w:shd w:val="clear" w:color="auto" w:fill="auto"/>
            <w:hideMark/>
          </w:tcPr>
          <w:p w:rsidR="009D70EF" w:rsidRPr="009D70EF" w:rsidRDefault="009D70EF" w:rsidP="009D70EF">
            <w:pPr>
              <w:tabs>
                <w:tab w:val="left" w:pos="284"/>
              </w:tabs>
              <w:rPr>
                <w:rFonts w:ascii="Times New Roman" w:eastAsia="Calibri" w:hAnsi="Times New Roman" w:cs="Times New Roman"/>
                <w:sz w:val="12"/>
                <w:szCs w:val="12"/>
              </w:rPr>
            </w:pPr>
            <w:r w:rsidRPr="009D70EF">
              <w:rPr>
                <w:rFonts w:ascii="Times New Roman" w:eastAsia="Calibri" w:hAnsi="Times New Roman" w:cs="Times New Roman"/>
                <w:sz w:val="12"/>
                <w:szCs w:val="12"/>
              </w:rPr>
              <w:t>2024-2028</w:t>
            </w:r>
          </w:p>
        </w:tc>
        <w:tc>
          <w:tcPr>
            <w:tcW w:w="376" w:type="pct"/>
            <w:shd w:val="clear" w:color="auto" w:fill="auto"/>
            <w:hideMark/>
          </w:tcPr>
          <w:p w:rsidR="009D70EF" w:rsidRPr="009D70EF" w:rsidRDefault="009D70EF" w:rsidP="009D70EF">
            <w:pPr>
              <w:tabs>
                <w:tab w:val="left" w:pos="284"/>
              </w:tabs>
              <w:rPr>
                <w:rFonts w:ascii="Times New Roman" w:eastAsia="Calibri" w:hAnsi="Times New Roman" w:cs="Times New Roman"/>
                <w:sz w:val="12"/>
                <w:szCs w:val="12"/>
              </w:rPr>
            </w:pPr>
            <w:r w:rsidRPr="009D70EF">
              <w:rPr>
                <w:rFonts w:ascii="Times New Roman" w:eastAsia="Calibri" w:hAnsi="Times New Roman" w:cs="Times New Roman"/>
                <w:sz w:val="12"/>
                <w:szCs w:val="12"/>
              </w:rPr>
              <w:t>-</w:t>
            </w:r>
          </w:p>
        </w:tc>
        <w:tc>
          <w:tcPr>
            <w:tcW w:w="1132" w:type="pct"/>
            <w:gridSpan w:val="6"/>
            <w:shd w:val="clear" w:color="auto" w:fill="auto"/>
            <w:hideMark/>
          </w:tcPr>
          <w:p w:rsidR="009D70EF" w:rsidRPr="009D70EF" w:rsidRDefault="009D70EF" w:rsidP="009D70EF">
            <w:pPr>
              <w:tabs>
                <w:tab w:val="left" w:pos="284"/>
              </w:tabs>
              <w:rPr>
                <w:rFonts w:ascii="Times New Roman" w:eastAsia="Calibri" w:hAnsi="Times New Roman" w:cs="Times New Roman"/>
                <w:sz w:val="12"/>
                <w:szCs w:val="12"/>
              </w:rPr>
            </w:pPr>
            <w:r w:rsidRPr="009D70EF">
              <w:rPr>
                <w:rFonts w:ascii="Times New Roman" w:eastAsia="Calibri" w:hAnsi="Times New Roman" w:cs="Times New Roman"/>
                <w:sz w:val="12"/>
                <w:szCs w:val="12"/>
              </w:rPr>
              <w:t xml:space="preserve">По данному мероприятию финансирование не  осуществляется </w:t>
            </w:r>
          </w:p>
        </w:tc>
        <w:tc>
          <w:tcPr>
            <w:tcW w:w="938" w:type="pct"/>
            <w:vMerge w:val="restart"/>
            <w:shd w:val="clear" w:color="auto" w:fill="auto"/>
            <w:hideMark/>
          </w:tcPr>
          <w:p w:rsidR="009D70EF" w:rsidRPr="009D70EF" w:rsidRDefault="009D70EF" w:rsidP="00754FA5">
            <w:pPr>
              <w:tabs>
                <w:tab w:val="left" w:pos="284"/>
              </w:tabs>
              <w:rPr>
                <w:rFonts w:ascii="Times New Roman" w:eastAsia="Calibri" w:hAnsi="Times New Roman" w:cs="Times New Roman"/>
                <w:sz w:val="12"/>
                <w:szCs w:val="12"/>
              </w:rPr>
            </w:pPr>
            <w:r w:rsidRPr="009D70EF">
              <w:rPr>
                <w:rFonts w:ascii="Times New Roman" w:eastAsia="Calibri" w:hAnsi="Times New Roman" w:cs="Times New Roman"/>
                <w:sz w:val="12"/>
                <w:szCs w:val="12"/>
              </w:rPr>
              <w:t>Профилактика коррупционных проявлений и конфликтов интересов на муниципальной службе в муниципальном районе Сергиевский, создание необходимых условий для профессионального развития муниципальных служащих.</w:t>
            </w:r>
          </w:p>
        </w:tc>
      </w:tr>
      <w:tr w:rsidR="001D7100" w:rsidRPr="009D70EF" w:rsidTr="001D7100">
        <w:trPr>
          <w:trHeight w:val="20"/>
        </w:trPr>
        <w:tc>
          <w:tcPr>
            <w:tcW w:w="212" w:type="pct"/>
            <w:shd w:val="clear" w:color="auto" w:fill="auto"/>
            <w:noWrap/>
            <w:hideMark/>
          </w:tcPr>
          <w:p w:rsidR="009D70EF" w:rsidRPr="009D70EF" w:rsidRDefault="009D70EF" w:rsidP="009D70EF">
            <w:pPr>
              <w:tabs>
                <w:tab w:val="left" w:pos="284"/>
              </w:tabs>
              <w:rPr>
                <w:rFonts w:ascii="Times New Roman" w:eastAsia="Calibri" w:hAnsi="Times New Roman" w:cs="Times New Roman"/>
                <w:sz w:val="12"/>
                <w:szCs w:val="12"/>
              </w:rPr>
            </w:pPr>
            <w:r w:rsidRPr="009D70EF">
              <w:rPr>
                <w:rFonts w:ascii="Times New Roman" w:eastAsia="Calibri" w:hAnsi="Times New Roman" w:cs="Times New Roman"/>
                <w:sz w:val="12"/>
                <w:szCs w:val="12"/>
              </w:rPr>
              <w:t>2</w:t>
            </w:r>
          </w:p>
        </w:tc>
        <w:tc>
          <w:tcPr>
            <w:tcW w:w="1118" w:type="pct"/>
            <w:shd w:val="clear" w:color="auto" w:fill="auto"/>
            <w:hideMark/>
          </w:tcPr>
          <w:p w:rsidR="009D70EF" w:rsidRPr="009D70EF" w:rsidRDefault="009D70EF" w:rsidP="009D70EF">
            <w:pPr>
              <w:tabs>
                <w:tab w:val="left" w:pos="284"/>
              </w:tabs>
              <w:rPr>
                <w:rFonts w:ascii="Times New Roman" w:eastAsia="Calibri" w:hAnsi="Times New Roman" w:cs="Times New Roman"/>
                <w:sz w:val="12"/>
                <w:szCs w:val="12"/>
              </w:rPr>
            </w:pPr>
            <w:r w:rsidRPr="009D70EF">
              <w:rPr>
                <w:rFonts w:ascii="Times New Roman" w:eastAsia="Calibri" w:hAnsi="Times New Roman" w:cs="Times New Roman"/>
                <w:sz w:val="12"/>
                <w:szCs w:val="12"/>
              </w:rPr>
              <w:t>Подготовка и размещение на официальном сайте материалов  антикоррупционной направленности</w:t>
            </w:r>
          </w:p>
        </w:tc>
        <w:tc>
          <w:tcPr>
            <w:tcW w:w="848" w:type="pct"/>
            <w:vMerge/>
            <w:shd w:val="clear" w:color="auto" w:fill="auto"/>
            <w:hideMark/>
          </w:tcPr>
          <w:p w:rsidR="009D70EF" w:rsidRPr="009D70EF" w:rsidRDefault="009D70EF" w:rsidP="009D70EF">
            <w:pPr>
              <w:tabs>
                <w:tab w:val="left" w:pos="284"/>
              </w:tabs>
              <w:rPr>
                <w:rFonts w:ascii="Times New Roman" w:eastAsia="Calibri" w:hAnsi="Times New Roman" w:cs="Times New Roman"/>
                <w:sz w:val="12"/>
                <w:szCs w:val="12"/>
              </w:rPr>
            </w:pPr>
          </w:p>
        </w:tc>
        <w:tc>
          <w:tcPr>
            <w:tcW w:w="376" w:type="pct"/>
            <w:shd w:val="clear" w:color="auto" w:fill="auto"/>
            <w:hideMark/>
          </w:tcPr>
          <w:p w:rsidR="009D70EF" w:rsidRPr="009D70EF" w:rsidRDefault="009D70EF" w:rsidP="009D70EF">
            <w:pPr>
              <w:tabs>
                <w:tab w:val="left" w:pos="284"/>
              </w:tabs>
              <w:rPr>
                <w:rFonts w:ascii="Times New Roman" w:eastAsia="Calibri" w:hAnsi="Times New Roman" w:cs="Times New Roman"/>
                <w:sz w:val="12"/>
                <w:szCs w:val="12"/>
              </w:rPr>
            </w:pPr>
            <w:r w:rsidRPr="009D70EF">
              <w:rPr>
                <w:rFonts w:ascii="Times New Roman" w:eastAsia="Calibri" w:hAnsi="Times New Roman" w:cs="Times New Roman"/>
                <w:sz w:val="12"/>
                <w:szCs w:val="12"/>
              </w:rPr>
              <w:t>2024-2028</w:t>
            </w:r>
          </w:p>
        </w:tc>
        <w:tc>
          <w:tcPr>
            <w:tcW w:w="376" w:type="pct"/>
            <w:shd w:val="clear" w:color="auto" w:fill="auto"/>
            <w:hideMark/>
          </w:tcPr>
          <w:p w:rsidR="009D70EF" w:rsidRPr="009D70EF" w:rsidRDefault="009D70EF" w:rsidP="009D70EF">
            <w:pPr>
              <w:tabs>
                <w:tab w:val="left" w:pos="284"/>
              </w:tabs>
              <w:rPr>
                <w:rFonts w:ascii="Times New Roman" w:eastAsia="Calibri" w:hAnsi="Times New Roman" w:cs="Times New Roman"/>
                <w:sz w:val="12"/>
                <w:szCs w:val="12"/>
              </w:rPr>
            </w:pPr>
            <w:r w:rsidRPr="009D70EF">
              <w:rPr>
                <w:rFonts w:ascii="Times New Roman" w:eastAsia="Calibri" w:hAnsi="Times New Roman" w:cs="Times New Roman"/>
                <w:sz w:val="12"/>
                <w:szCs w:val="12"/>
              </w:rPr>
              <w:t>-</w:t>
            </w:r>
          </w:p>
        </w:tc>
        <w:tc>
          <w:tcPr>
            <w:tcW w:w="1132" w:type="pct"/>
            <w:gridSpan w:val="6"/>
            <w:shd w:val="clear" w:color="auto" w:fill="auto"/>
            <w:hideMark/>
          </w:tcPr>
          <w:p w:rsidR="009D70EF" w:rsidRPr="009D70EF" w:rsidRDefault="009D70EF" w:rsidP="009D70EF">
            <w:pPr>
              <w:tabs>
                <w:tab w:val="left" w:pos="284"/>
              </w:tabs>
              <w:rPr>
                <w:rFonts w:ascii="Times New Roman" w:eastAsia="Calibri" w:hAnsi="Times New Roman" w:cs="Times New Roman"/>
                <w:sz w:val="12"/>
                <w:szCs w:val="12"/>
              </w:rPr>
            </w:pPr>
            <w:r w:rsidRPr="009D70EF">
              <w:rPr>
                <w:rFonts w:ascii="Times New Roman" w:eastAsia="Calibri" w:hAnsi="Times New Roman" w:cs="Times New Roman"/>
                <w:sz w:val="12"/>
                <w:szCs w:val="12"/>
              </w:rPr>
              <w:t xml:space="preserve">По данному мероприятию финансирование не  осуществляется </w:t>
            </w:r>
          </w:p>
        </w:tc>
        <w:tc>
          <w:tcPr>
            <w:tcW w:w="938" w:type="pct"/>
            <w:vMerge/>
            <w:shd w:val="clear" w:color="auto" w:fill="auto"/>
            <w:hideMark/>
          </w:tcPr>
          <w:p w:rsidR="009D70EF" w:rsidRPr="009D70EF" w:rsidRDefault="009D70EF" w:rsidP="00754FA5">
            <w:pPr>
              <w:tabs>
                <w:tab w:val="left" w:pos="284"/>
              </w:tabs>
              <w:rPr>
                <w:rFonts w:ascii="Times New Roman" w:eastAsia="Calibri" w:hAnsi="Times New Roman" w:cs="Times New Roman"/>
                <w:sz w:val="12"/>
                <w:szCs w:val="12"/>
              </w:rPr>
            </w:pPr>
          </w:p>
        </w:tc>
      </w:tr>
      <w:tr w:rsidR="001D7100" w:rsidRPr="009D70EF" w:rsidTr="001D7100">
        <w:trPr>
          <w:trHeight w:val="20"/>
        </w:trPr>
        <w:tc>
          <w:tcPr>
            <w:tcW w:w="212" w:type="pct"/>
            <w:shd w:val="clear" w:color="auto" w:fill="auto"/>
            <w:noWrap/>
            <w:hideMark/>
          </w:tcPr>
          <w:p w:rsidR="009D70EF" w:rsidRPr="009D70EF" w:rsidRDefault="009D70EF" w:rsidP="009D70EF">
            <w:pPr>
              <w:tabs>
                <w:tab w:val="left" w:pos="284"/>
              </w:tabs>
              <w:rPr>
                <w:rFonts w:ascii="Times New Roman" w:eastAsia="Calibri" w:hAnsi="Times New Roman" w:cs="Times New Roman"/>
                <w:sz w:val="12"/>
                <w:szCs w:val="12"/>
              </w:rPr>
            </w:pPr>
            <w:r w:rsidRPr="009D70EF">
              <w:rPr>
                <w:rFonts w:ascii="Times New Roman" w:eastAsia="Calibri" w:hAnsi="Times New Roman" w:cs="Times New Roman"/>
                <w:sz w:val="12"/>
                <w:szCs w:val="12"/>
              </w:rPr>
              <w:t>3</w:t>
            </w:r>
          </w:p>
        </w:tc>
        <w:tc>
          <w:tcPr>
            <w:tcW w:w="1118" w:type="pct"/>
            <w:shd w:val="clear" w:color="auto" w:fill="auto"/>
            <w:hideMark/>
          </w:tcPr>
          <w:p w:rsidR="009D70EF" w:rsidRPr="009D70EF" w:rsidRDefault="009D70EF" w:rsidP="009D70EF">
            <w:pPr>
              <w:tabs>
                <w:tab w:val="left" w:pos="284"/>
              </w:tabs>
              <w:rPr>
                <w:rFonts w:ascii="Times New Roman" w:eastAsia="Calibri" w:hAnsi="Times New Roman" w:cs="Times New Roman"/>
                <w:sz w:val="12"/>
                <w:szCs w:val="12"/>
              </w:rPr>
            </w:pPr>
            <w:r w:rsidRPr="009D70EF">
              <w:rPr>
                <w:rFonts w:ascii="Times New Roman" w:eastAsia="Calibri" w:hAnsi="Times New Roman" w:cs="Times New Roman"/>
                <w:sz w:val="12"/>
                <w:szCs w:val="12"/>
              </w:rPr>
              <w:t>Организация дистанционной оценки профессиональных компетенций муниципальных служащих</w:t>
            </w:r>
          </w:p>
        </w:tc>
        <w:tc>
          <w:tcPr>
            <w:tcW w:w="848" w:type="pct"/>
            <w:vMerge/>
            <w:shd w:val="clear" w:color="auto" w:fill="auto"/>
            <w:hideMark/>
          </w:tcPr>
          <w:p w:rsidR="009D70EF" w:rsidRPr="009D70EF" w:rsidRDefault="009D70EF" w:rsidP="009D70EF">
            <w:pPr>
              <w:tabs>
                <w:tab w:val="left" w:pos="284"/>
              </w:tabs>
              <w:rPr>
                <w:rFonts w:ascii="Times New Roman" w:eastAsia="Calibri" w:hAnsi="Times New Roman" w:cs="Times New Roman"/>
                <w:sz w:val="12"/>
                <w:szCs w:val="12"/>
              </w:rPr>
            </w:pPr>
          </w:p>
        </w:tc>
        <w:tc>
          <w:tcPr>
            <w:tcW w:w="376" w:type="pct"/>
            <w:shd w:val="clear" w:color="auto" w:fill="auto"/>
            <w:hideMark/>
          </w:tcPr>
          <w:p w:rsidR="009D70EF" w:rsidRPr="009D70EF" w:rsidRDefault="009D70EF" w:rsidP="009D70EF">
            <w:pPr>
              <w:tabs>
                <w:tab w:val="left" w:pos="284"/>
              </w:tabs>
              <w:rPr>
                <w:rFonts w:ascii="Times New Roman" w:eastAsia="Calibri" w:hAnsi="Times New Roman" w:cs="Times New Roman"/>
                <w:sz w:val="12"/>
                <w:szCs w:val="12"/>
              </w:rPr>
            </w:pPr>
            <w:r w:rsidRPr="009D70EF">
              <w:rPr>
                <w:rFonts w:ascii="Times New Roman" w:eastAsia="Calibri" w:hAnsi="Times New Roman" w:cs="Times New Roman"/>
                <w:sz w:val="12"/>
                <w:szCs w:val="12"/>
              </w:rPr>
              <w:t>2024-2028</w:t>
            </w:r>
          </w:p>
        </w:tc>
        <w:tc>
          <w:tcPr>
            <w:tcW w:w="376" w:type="pct"/>
            <w:shd w:val="clear" w:color="auto" w:fill="auto"/>
            <w:hideMark/>
          </w:tcPr>
          <w:p w:rsidR="009D70EF" w:rsidRPr="009D70EF" w:rsidRDefault="009D70EF" w:rsidP="009D70EF">
            <w:pPr>
              <w:tabs>
                <w:tab w:val="left" w:pos="284"/>
              </w:tabs>
              <w:rPr>
                <w:rFonts w:ascii="Times New Roman" w:eastAsia="Calibri" w:hAnsi="Times New Roman" w:cs="Times New Roman"/>
                <w:sz w:val="12"/>
                <w:szCs w:val="12"/>
              </w:rPr>
            </w:pPr>
            <w:r w:rsidRPr="009D70EF">
              <w:rPr>
                <w:rFonts w:ascii="Times New Roman" w:eastAsia="Calibri" w:hAnsi="Times New Roman" w:cs="Times New Roman"/>
                <w:sz w:val="12"/>
                <w:szCs w:val="12"/>
              </w:rPr>
              <w:t>-</w:t>
            </w:r>
          </w:p>
        </w:tc>
        <w:tc>
          <w:tcPr>
            <w:tcW w:w="1132" w:type="pct"/>
            <w:gridSpan w:val="6"/>
            <w:shd w:val="clear" w:color="auto" w:fill="auto"/>
            <w:hideMark/>
          </w:tcPr>
          <w:p w:rsidR="009D70EF" w:rsidRPr="009D70EF" w:rsidRDefault="009D70EF" w:rsidP="009D70EF">
            <w:pPr>
              <w:tabs>
                <w:tab w:val="left" w:pos="284"/>
              </w:tabs>
              <w:rPr>
                <w:rFonts w:ascii="Times New Roman" w:eastAsia="Calibri" w:hAnsi="Times New Roman" w:cs="Times New Roman"/>
                <w:sz w:val="12"/>
                <w:szCs w:val="12"/>
              </w:rPr>
            </w:pPr>
            <w:r w:rsidRPr="009D70EF">
              <w:rPr>
                <w:rFonts w:ascii="Times New Roman" w:eastAsia="Calibri" w:hAnsi="Times New Roman" w:cs="Times New Roman"/>
                <w:sz w:val="12"/>
                <w:szCs w:val="12"/>
              </w:rPr>
              <w:t xml:space="preserve">По данному мероприятию финансирование не  осуществляется </w:t>
            </w:r>
          </w:p>
        </w:tc>
        <w:tc>
          <w:tcPr>
            <w:tcW w:w="938" w:type="pct"/>
            <w:vMerge/>
            <w:shd w:val="clear" w:color="auto" w:fill="auto"/>
            <w:hideMark/>
          </w:tcPr>
          <w:p w:rsidR="009D70EF" w:rsidRPr="009D70EF" w:rsidRDefault="009D70EF" w:rsidP="00754FA5">
            <w:pPr>
              <w:tabs>
                <w:tab w:val="left" w:pos="284"/>
              </w:tabs>
              <w:rPr>
                <w:rFonts w:ascii="Times New Roman" w:eastAsia="Calibri" w:hAnsi="Times New Roman" w:cs="Times New Roman"/>
                <w:sz w:val="12"/>
                <w:szCs w:val="12"/>
              </w:rPr>
            </w:pPr>
          </w:p>
        </w:tc>
      </w:tr>
      <w:tr w:rsidR="001D7100" w:rsidRPr="009D70EF" w:rsidTr="001D7100">
        <w:trPr>
          <w:cantSplit/>
          <w:trHeight w:val="875"/>
        </w:trPr>
        <w:tc>
          <w:tcPr>
            <w:tcW w:w="212" w:type="pct"/>
            <w:shd w:val="clear" w:color="auto" w:fill="auto"/>
            <w:noWrap/>
            <w:hideMark/>
          </w:tcPr>
          <w:p w:rsidR="009D70EF" w:rsidRPr="009D70EF" w:rsidRDefault="009D70EF" w:rsidP="009D70EF">
            <w:pPr>
              <w:tabs>
                <w:tab w:val="left" w:pos="284"/>
              </w:tabs>
              <w:rPr>
                <w:rFonts w:ascii="Times New Roman" w:eastAsia="Calibri" w:hAnsi="Times New Roman" w:cs="Times New Roman"/>
                <w:sz w:val="12"/>
                <w:szCs w:val="12"/>
              </w:rPr>
            </w:pPr>
            <w:r w:rsidRPr="009D70EF">
              <w:rPr>
                <w:rFonts w:ascii="Times New Roman" w:eastAsia="Calibri" w:hAnsi="Times New Roman" w:cs="Times New Roman"/>
                <w:sz w:val="12"/>
                <w:szCs w:val="12"/>
              </w:rPr>
              <w:t> </w:t>
            </w:r>
          </w:p>
        </w:tc>
        <w:tc>
          <w:tcPr>
            <w:tcW w:w="1118" w:type="pct"/>
            <w:shd w:val="clear" w:color="auto" w:fill="auto"/>
            <w:noWrap/>
            <w:hideMark/>
          </w:tcPr>
          <w:p w:rsidR="009D70EF" w:rsidRPr="009D70EF" w:rsidRDefault="009D70EF" w:rsidP="009D70EF">
            <w:pPr>
              <w:tabs>
                <w:tab w:val="left" w:pos="284"/>
              </w:tabs>
              <w:rPr>
                <w:rFonts w:ascii="Times New Roman" w:eastAsia="Calibri" w:hAnsi="Times New Roman" w:cs="Times New Roman"/>
                <w:b/>
                <w:bCs/>
                <w:sz w:val="12"/>
                <w:szCs w:val="12"/>
              </w:rPr>
            </w:pPr>
            <w:r w:rsidRPr="009D70EF">
              <w:rPr>
                <w:rFonts w:ascii="Times New Roman" w:eastAsia="Calibri" w:hAnsi="Times New Roman" w:cs="Times New Roman"/>
                <w:b/>
                <w:bCs/>
                <w:sz w:val="12"/>
                <w:szCs w:val="12"/>
              </w:rPr>
              <w:t>ИТОГО:</w:t>
            </w:r>
          </w:p>
        </w:tc>
        <w:tc>
          <w:tcPr>
            <w:tcW w:w="848" w:type="pct"/>
            <w:shd w:val="clear" w:color="auto" w:fill="auto"/>
            <w:noWrap/>
            <w:hideMark/>
          </w:tcPr>
          <w:p w:rsidR="009D70EF" w:rsidRPr="009D70EF" w:rsidRDefault="009D70EF" w:rsidP="009D70EF">
            <w:pPr>
              <w:tabs>
                <w:tab w:val="left" w:pos="284"/>
              </w:tabs>
              <w:rPr>
                <w:rFonts w:ascii="Times New Roman" w:eastAsia="Calibri" w:hAnsi="Times New Roman" w:cs="Times New Roman"/>
                <w:sz w:val="12"/>
                <w:szCs w:val="12"/>
              </w:rPr>
            </w:pPr>
            <w:r w:rsidRPr="009D70EF">
              <w:rPr>
                <w:rFonts w:ascii="Times New Roman" w:eastAsia="Calibri" w:hAnsi="Times New Roman" w:cs="Times New Roman"/>
                <w:sz w:val="12"/>
                <w:szCs w:val="12"/>
              </w:rPr>
              <w:t> </w:t>
            </w:r>
          </w:p>
        </w:tc>
        <w:tc>
          <w:tcPr>
            <w:tcW w:w="376" w:type="pct"/>
            <w:shd w:val="clear" w:color="auto" w:fill="auto"/>
            <w:noWrap/>
            <w:hideMark/>
          </w:tcPr>
          <w:p w:rsidR="009D70EF" w:rsidRPr="009D70EF" w:rsidRDefault="009D70EF" w:rsidP="009D70EF">
            <w:pPr>
              <w:tabs>
                <w:tab w:val="left" w:pos="284"/>
              </w:tabs>
              <w:rPr>
                <w:rFonts w:ascii="Times New Roman" w:eastAsia="Calibri" w:hAnsi="Times New Roman" w:cs="Times New Roman"/>
                <w:sz w:val="12"/>
                <w:szCs w:val="12"/>
              </w:rPr>
            </w:pPr>
            <w:r w:rsidRPr="009D70EF">
              <w:rPr>
                <w:rFonts w:ascii="Times New Roman" w:eastAsia="Calibri" w:hAnsi="Times New Roman" w:cs="Times New Roman"/>
                <w:sz w:val="12"/>
                <w:szCs w:val="12"/>
              </w:rPr>
              <w:t> </w:t>
            </w:r>
          </w:p>
        </w:tc>
        <w:tc>
          <w:tcPr>
            <w:tcW w:w="376" w:type="pct"/>
            <w:shd w:val="clear" w:color="auto" w:fill="auto"/>
            <w:noWrap/>
            <w:hideMark/>
          </w:tcPr>
          <w:p w:rsidR="009D70EF" w:rsidRPr="009D70EF" w:rsidRDefault="009D70EF" w:rsidP="009D70EF">
            <w:pPr>
              <w:tabs>
                <w:tab w:val="left" w:pos="284"/>
              </w:tabs>
              <w:rPr>
                <w:rFonts w:ascii="Times New Roman" w:eastAsia="Calibri" w:hAnsi="Times New Roman" w:cs="Times New Roman"/>
                <w:sz w:val="12"/>
                <w:szCs w:val="12"/>
              </w:rPr>
            </w:pPr>
            <w:r w:rsidRPr="009D70EF">
              <w:rPr>
                <w:rFonts w:ascii="Times New Roman" w:eastAsia="Calibri" w:hAnsi="Times New Roman" w:cs="Times New Roman"/>
                <w:sz w:val="12"/>
                <w:szCs w:val="12"/>
              </w:rPr>
              <w:t> </w:t>
            </w:r>
          </w:p>
        </w:tc>
        <w:tc>
          <w:tcPr>
            <w:tcW w:w="189" w:type="pct"/>
            <w:shd w:val="clear" w:color="auto" w:fill="auto"/>
            <w:noWrap/>
            <w:textDirection w:val="tbRl"/>
            <w:hideMark/>
          </w:tcPr>
          <w:p w:rsidR="009D70EF" w:rsidRPr="009D70EF" w:rsidRDefault="009D70EF" w:rsidP="001D7100">
            <w:pPr>
              <w:tabs>
                <w:tab w:val="left" w:pos="284"/>
              </w:tabs>
              <w:ind w:left="113" w:right="113"/>
              <w:rPr>
                <w:rFonts w:ascii="Times New Roman" w:eastAsia="Calibri" w:hAnsi="Times New Roman" w:cs="Times New Roman"/>
                <w:sz w:val="12"/>
                <w:szCs w:val="12"/>
              </w:rPr>
            </w:pPr>
            <w:r w:rsidRPr="009D70EF">
              <w:rPr>
                <w:rFonts w:ascii="Times New Roman" w:eastAsia="Calibri" w:hAnsi="Times New Roman" w:cs="Times New Roman"/>
                <w:sz w:val="12"/>
                <w:szCs w:val="12"/>
              </w:rPr>
              <w:t>100,00000</w:t>
            </w:r>
          </w:p>
        </w:tc>
        <w:tc>
          <w:tcPr>
            <w:tcW w:w="189" w:type="pct"/>
            <w:shd w:val="clear" w:color="auto" w:fill="auto"/>
            <w:noWrap/>
            <w:textDirection w:val="tbRl"/>
            <w:hideMark/>
          </w:tcPr>
          <w:p w:rsidR="009D70EF" w:rsidRPr="009D70EF" w:rsidRDefault="009D70EF" w:rsidP="001D7100">
            <w:pPr>
              <w:tabs>
                <w:tab w:val="left" w:pos="284"/>
              </w:tabs>
              <w:ind w:left="113" w:right="113"/>
              <w:rPr>
                <w:rFonts w:ascii="Times New Roman" w:eastAsia="Calibri" w:hAnsi="Times New Roman" w:cs="Times New Roman"/>
                <w:sz w:val="12"/>
                <w:szCs w:val="12"/>
              </w:rPr>
            </w:pPr>
            <w:r w:rsidRPr="009D70EF">
              <w:rPr>
                <w:rFonts w:ascii="Times New Roman" w:eastAsia="Calibri" w:hAnsi="Times New Roman" w:cs="Times New Roman"/>
                <w:sz w:val="12"/>
                <w:szCs w:val="12"/>
              </w:rPr>
              <w:t>100,00000</w:t>
            </w:r>
          </w:p>
        </w:tc>
        <w:tc>
          <w:tcPr>
            <w:tcW w:w="189" w:type="pct"/>
            <w:shd w:val="clear" w:color="auto" w:fill="auto"/>
            <w:noWrap/>
            <w:textDirection w:val="tbRl"/>
            <w:hideMark/>
          </w:tcPr>
          <w:p w:rsidR="009D70EF" w:rsidRPr="009D70EF" w:rsidRDefault="009D70EF" w:rsidP="001D7100">
            <w:pPr>
              <w:tabs>
                <w:tab w:val="left" w:pos="284"/>
              </w:tabs>
              <w:ind w:left="113" w:right="113"/>
              <w:rPr>
                <w:rFonts w:ascii="Times New Roman" w:eastAsia="Calibri" w:hAnsi="Times New Roman" w:cs="Times New Roman"/>
                <w:sz w:val="12"/>
                <w:szCs w:val="12"/>
              </w:rPr>
            </w:pPr>
            <w:r w:rsidRPr="009D70EF">
              <w:rPr>
                <w:rFonts w:ascii="Times New Roman" w:eastAsia="Calibri" w:hAnsi="Times New Roman" w:cs="Times New Roman"/>
                <w:sz w:val="12"/>
                <w:szCs w:val="12"/>
              </w:rPr>
              <w:t>100,00000</w:t>
            </w:r>
          </w:p>
        </w:tc>
        <w:tc>
          <w:tcPr>
            <w:tcW w:w="189" w:type="pct"/>
            <w:shd w:val="clear" w:color="auto" w:fill="auto"/>
            <w:noWrap/>
            <w:textDirection w:val="tbRl"/>
            <w:hideMark/>
          </w:tcPr>
          <w:p w:rsidR="009D70EF" w:rsidRPr="009D70EF" w:rsidRDefault="009D70EF" w:rsidP="001D7100">
            <w:pPr>
              <w:tabs>
                <w:tab w:val="left" w:pos="284"/>
              </w:tabs>
              <w:ind w:left="113" w:right="113"/>
              <w:rPr>
                <w:rFonts w:ascii="Times New Roman" w:eastAsia="Calibri" w:hAnsi="Times New Roman" w:cs="Times New Roman"/>
                <w:sz w:val="12"/>
                <w:szCs w:val="12"/>
              </w:rPr>
            </w:pPr>
            <w:r w:rsidRPr="009D70EF">
              <w:rPr>
                <w:rFonts w:ascii="Times New Roman" w:eastAsia="Calibri" w:hAnsi="Times New Roman" w:cs="Times New Roman"/>
                <w:sz w:val="12"/>
                <w:szCs w:val="12"/>
              </w:rPr>
              <w:t>100,00000</w:t>
            </w:r>
          </w:p>
        </w:tc>
        <w:tc>
          <w:tcPr>
            <w:tcW w:w="186" w:type="pct"/>
            <w:shd w:val="clear" w:color="auto" w:fill="auto"/>
            <w:noWrap/>
            <w:textDirection w:val="tbRl"/>
            <w:hideMark/>
          </w:tcPr>
          <w:p w:rsidR="009D70EF" w:rsidRPr="009D70EF" w:rsidRDefault="009D70EF" w:rsidP="001D7100">
            <w:pPr>
              <w:tabs>
                <w:tab w:val="left" w:pos="284"/>
              </w:tabs>
              <w:ind w:left="113" w:right="113"/>
              <w:rPr>
                <w:rFonts w:ascii="Times New Roman" w:eastAsia="Calibri" w:hAnsi="Times New Roman" w:cs="Times New Roman"/>
                <w:sz w:val="12"/>
                <w:szCs w:val="12"/>
              </w:rPr>
            </w:pPr>
            <w:r w:rsidRPr="009D70EF">
              <w:rPr>
                <w:rFonts w:ascii="Times New Roman" w:eastAsia="Calibri" w:hAnsi="Times New Roman" w:cs="Times New Roman"/>
                <w:sz w:val="12"/>
                <w:szCs w:val="12"/>
              </w:rPr>
              <w:t>100,00000</w:t>
            </w:r>
          </w:p>
        </w:tc>
        <w:tc>
          <w:tcPr>
            <w:tcW w:w="190" w:type="pct"/>
            <w:shd w:val="clear" w:color="auto" w:fill="auto"/>
            <w:noWrap/>
            <w:textDirection w:val="tbRl"/>
            <w:hideMark/>
          </w:tcPr>
          <w:p w:rsidR="009D70EF" w:rsidRPr="009D70EF" w:rsidRDefault="009D70EF" w:rsidP="001D7100">
            <w:pPr>
              <w:tabs>
                <w:tab w:val="left" w:pos="284"/>
              </w:tabs>
              <w:ind w:left="113" w:right="113"/>
              <w:rPr>
                <w:rFonts w:ascii="Times New Roman" w:eastAsia="Calibri" w:hAnsi="Times New Roman" w:cs="Times New Roman"/>
                <w:b/>
                <w:bCs/>
                <w:sz w:val="12"/>
                <w:szCs w:val="12"/>
              </w:rPr>
            </w:pPr>
            <w:r w:rsidRPr="009D70EF">
              <w:rPr>
                <w:rFonts w:ascii="Times New Roman" w:eastAsia="Calibri" w:hAnsi="Times New Roman" w:cs="Times New Roman"/>
                <w:b/>
                <w:bCs/>
                <w:sz w:val="12"/>
                <w:szCs w:val="12"/>
              </w:rPr>
              <w:t>500,00000</w:t>
            </w:r>
          </w:p>
        </w:tc>
        <w:tc>
          <w:tcPr>
            <w:tcW w:w="938" w:type="pct"/>
            <w:shd w:val="clear" w:color="auto" w:fill="auto"/>
            <w:noWrap/>
            <w:hideMark/>
          </w:tcPr>
          <w:p w:rsidR="009D70EF" w:rsidRPr="009D70EF" w:rsidRDefault="009D70EF" w:rsidP="00754FA5">
            <w:pPr>
              <w:tabs>
                <w:tab w:val="left" w:pos="284"/>
              </w:tabs>
              <w:rPr>
                <w:rFonts w:ascii="Times New Roman" w:eastAsia="Calibri" w:hAnsi="Times New Roman" w:cs="Times New Roman"/>
                <w:sz w:val="12"/>
                <w:szCs w:val="12"/>
              </w:rPr>
            </w:pPr>
            <w:r w:rsidRPr="009D70EF">
              <w:rPr>
                <w:rFonts w:ascii="Times New Roman" w:eastAsia="Calibri" w:hAnsi="Times New Roman" w:cs="Times New Roman"/>
                <w:sz w:val="12"/>
                <w:szCs w:val="12"/>
              </w:rPr>
              <w:t> </w:t>
            </w:r>
          </w:p>
        </w:tc>
      </w:tr>
      <w:tr w:rsidR="001D7100" w:rsidRPr="009D70EF" w:rsidTr="001D7100">
        <w:trPr>
          <w:trHeight w:val="138"/>
        </w:trPr>
        <w:tc>
          <w:tcPr>
            <w:tcW w:w="5000" w:type="pct"/>
            <w:gridSpan w:val="12"/>
            <w:vMerge w:val="restart"/>
            <w:shd w:val="clear" w:color="auto" w:fill="auto"/>
            <w:hideMark/>
          </w:tcPr>
          <w:p w:rsidR="009D70EF" w:rsidRPr="009D70EF" w:rsidRDefault="009D70EF" w:rsidP="00754FA5">
            <w:pPr>
              <w:tabs>
                <w:tab w:val="left" w:pos="284"/>
              </w:tabs>
              <w:rPr>
                <w:rFonts w:ascii="Times New Roman" w:eastAsia="Calibri" w:hAnsi="Times New Roman" w:cs="Times New Roman"/>
                <w:sz w:val="12"/>
                <w:szCs w:val="12"/>
              </w:rPr>
            </w:pPr>
            <w:r w:rsidRPr="009D70EF">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tc>
      </w:tr>
      <w:tr w:rsidR="001D7100" w:rsidRPr="009D70EF" w:rsidTr="001D7100">
        <w:trPr>
          <w:trHeight w:val="138"/>
        </w:trPr>
        <w:tc>
          <w:tcPr>
            <w:tcW w:w="5000" w:type="pct"/>
            <w:gridSpan w:val="12"/>
            <w:vMerge/>
            <w:shd w:val="clear" w:color="auto" w:fill="auto"/>
            <w:hideMark/>
          </w:tcPr>
          <w:p w:rsidR="009D70EF" w:rsidRPr="009D70EF" w:rsidRDefault="009D70EF" w:rsidP="00754FA5">
            <w:pPr>
              <w:tabs>
                <w:tab w:val="left" w:pos="284"/>
              </w:tabs>
              <w:rPr>
                <w:rFonts w:ascii="Times New Roman" w:eastAsia="Calibri" w:hAnsi="Times New Roman" w:cs="Times New Roman"/>
                <w:sz w:val="12"/>
                <w:szCs w:val="12"/>
              </w:rPr>
            </w:pPr>
          </w:p>
        </w:tc>
      </w:tr>
      <w:tr w:rsidR="001D7100" w:rsidRPr="009D70EF" w:rsidTr="001D7100">
        <w:trPr>
          <w:trHeight w:val="138"/>
        </w:trPr>
        <w:tc>
          <w:tcPr>
            <w:tcW w:w="5000" w:type="pct"/>
            <w:gridSpan w:val="12"/>
            <w:vMerge/>
            <w:shd w:val="clear" w:color="auto" w:fill="auto"/>
            <w:hideMark/>
          </w:tcPr>
          <w:p w:rsidR="009D70EF" w:rsidRPr="009D70EF" w:rsidRDefault="009D70EF" w:rsidP="00754FA5">
            <w:pPr>
              <w:tabs>
                <w:tab w:val="left" w:pos="284"/>
              </w:tabs>
              <w:rPr>
                <w:rFonts w:ascii="Times New Roman" w:eastAsia="Calibri" w:hAnsi="Times New Roman" w:cs="Times New Roman"/>
                <w:sz w:val="12"/>
                <w:szCs w:val="12"/>
              </w:rPr>
            </w:pPr>
          </w:p>
        </w:tc>
      </w:tr>
    </w:tbl>
    <w:p w:rsidR="008E6A92" w:rsidRPr="008E6A92" w:rsidRDefault="009D70EF" w:rsidP="008E6A9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fldChar w:fldCharType="end"/>
      </w:r>
    </w:p>
    <w:p w:rsidR="001D7100" w:rsidRPr="009D70EF" w:rsidRDefault="001D7100" w:rsidP="001D710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r w:rsidRPr="009D70EF">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№2</w:t>
      </w:r>
    </w:p>
    <w:p w:rsidR="001D7100" w:rsidRDefault="001D7100" w:rsidP="001D7100">
      <w:pPr>
        <w:tabs>
          <w:tab w:val="left" w:pos="284"/>
        </w:tabs>
        <w:spacing w:after="0" w:line="240" w:lineRule="auto"/>
        <w:jc w:val="right"/>
        <w:rPr>
          <w:rFonts w:ascii="Times New Roman" w:eastAsia="Calibri" w:hAnsi="Times New Roman" w:cs="Times New Roman"/>
          <w:i/>
          <w:sz w:val="12"/>
          <w:szCs w:val="12"/>
        </w:rPr>
      </w:pPr>
      <w:r w:rsidRPr="009D70EF">
        <w:rPr>
          <w:rFonts w:ascii="Times New Roman" w:eastAsia="Calibri" w:hAnsi="Times New Roman" w:cs="Times New Roman"/>
          <w:i/>
          <w:sz w:val="12"/>
          <w:szCs w:val="12"/>
        </w:rPr>
        <w:t>к  муниципальной программе</w:t>
      </w:r>
    </w:p>
    <w:p w:rsidR="001D7100" w:rsidRDefault="001D7100" w:rsidP="001D7100">
      <w:pPr>
        <w:tabs>
          <w:tab w:val="left" w:pos="284"/>
        </w:tabs>
        <w:spacing w:after="0" w:line="240" w:lineRule="auto"/>
        <w:jc w:val="right"/>
        <w:rPr>
          <w:rFonts w:ascii="Times New Roman" w:eastAsia="Calibri" w:hAnsi="Times New Roman" w:cs="Times New Roman"/>
          <w:i/>
          <w:sz w:val="12"/>
          <w:szCs w:val="12"/>
        </w:rPr>
      </w:pPr>
      <w:r w:rsidRPr="009D70EF">
        <w:rPr>
          <w:rFonts w:ascii="Times New Roman" w:eastAsia="Calibri" w:hAnsi="Times New Roman" w:cs="Times New Roman"/>
          <w:i/>
          <w:sz w:val="12"/>
          <w:szCs w:val="12"/>
        </w:rPr>
        <w:t xml:space="preserve"> "Развитие муниципальной службы</w:t>
      </w:r>
    </w:p>
    <w:p w:rsidR="001D7100" w:rsidRDefault="001D7100" w:rsidP="001D7100">
      <w:pPr>
        <w:tabs>
          <w:tab w:val="left" w:pos="284"/>
        </w:tabs>
        <w:spacing w:after="0" w:line="240" w:lineRule="auto"/>
        <w:jc w:val="right"/>
        <w:rPr>
          <w:rFonts w:ascii="Times New Roman" w:eastAsia="Calibri" w:hAnsi="Times New Roman" w:cs="Times New Roman"/>
          <w:i/>
          <w:sz w:val="12"/>
          <w:szCs w:val="12"/>
        </w:rPr>
      </w:pPr>
      <w:r w:rsidRPr="009D70EF">
        <w:rPr>
          <w:rFonts w:ascii="Times New Roman" w:eastAsia="Calibri" w:hAnsi="Times New Roman" w:cs="Times New Roman"/>
          <w:i/>
          <w:sz w:val="12"/>
          <w:szCs w:val="12"/>
        </w:rPr>
        <w:t xml:space="preserve"> в муниципальном районе Сергиевский </w:t>
      </w:r>
    </w:p>
    <w:p w:rsidR="001D7100" w:rsidRPr="009D70EF" w:rsidRDefault="001D7100" w:rsidP="001D7100">
      <w:pPr>
        <w:tabs>
          <w:tab w:val="left" w:pos="284"/>
        </w:tabs>
        <w:spacing w:after="0" w:line="240" w:lineRule="auto"/>
        <w:jc w:val="right"/>
        <w:rPr>
          <w:rFonts w:ascii="Times New Roman" w:eastAsia="Calibri" w:hAnsi="Times New Roman" w:cs="Times New Roman"/>
          <w:i/>
          <w:sz w:val="12"/>
          <w:szCs w:val="12"/>
        </w:rPr>
      </w:pPr>
      <w:r w:rsidRPr="009D70EF">
        <w:rPr>
          <w:rFonts w:ascii="Times New Roman" w:eastAsia="Calibri" w:hAnsi="Times New Roman" w:cs="Times New Roman"/>
          <w:i/>
          <w:sz w:val="12"/>
          <w:szCs w:val="12"/>
        </w:rPr>
        <w:t>Самарской области на 2024 - 2028 годы"</w:t>
      </w:r>
    </w:p>
    <w:p w:rsidR="001D7100" w:rsidRPr="001D7100" w:rsidRDefault="001D7100" w:rsidP="001D7100">
      <w:pPr>
        <w:tabs>
          <w:tab w:val="left" w:pos="284"/>
        </w:tabs>
        <w:spacing w:after="0" w:line="240" w:lineRule="auto"/>
        <w:jc w:val="center"/>
        <w:rPr>
          <w:rFonts w:ascii="Times New Roman" w:eastAsia="Calibri" w:hAnsi="Times New Roman" w:cs="Times New Roman"/>
          <w:b/>
          <w:sz w:val="12"/>
          <w:szCs w:val="12"/>
        </w:rPr>
      </w:pPr>
      <w:r w:rsidRPr="001D7100">
        <w:rPr>
          <w:rFonts w:ascii="Times New Roman" w:eastAsia="Calibri" w:hAnsi="Times New Roman" w:cs="Times New Roman"/>
          <w:b/>
          <w:sz w:val="12"/>
          <w:szCs w:val="12"/>
        </w:rPr>
        <w:t>Перечень</w:t>
      </w:r>
    </w:p>
    <w:p w:rsidR="001D7100" w:rsidRPr="001D7100" w:rsidRDefault="001D7100" w:rsidP="001D7100">
      <w:pPr>
        <w:tabs>
          <w:tab w:val="left" w:pos="284"/>
        </w:tabs>
        <w:spacing w:after="0" w:line="240" w:lineRule="auto"/>
        <w:jc w:val="center"/>
        <w:rPr>
          <w:rFonts w:ascii="Times New Roman" w:eastAsia="Calibri" w:hAnsi="Times New Roman" w:cs="Times New Roman"/>
          <w:b/>
          <w:sz w:val="12"/>
          <w:szCs w:val="12"/>
        </w:rPr>
      </w:pPr>
      <w:r w:rsidRPr="001D7100">
        <w:rPr>
          <w:rFonts w:ascii="Times New Roman" w:eastAsia="Calibri" w:hAnsi="Times New Roman" w:cs="Times New Roman"/>
          <w:b/>
          <w:sz w:val="12"/>
          <w:szCs w:val="12"/>
        </w:rPr>
        <w:t>показателей (индикаторов), характеризующих ежегодный ход</w:t>
      </w:r>
      <w:r>
        <w:rPr>
          <w:rFonts w:ascii="Times New Roman" w:eastAsia="Calibri" w:hAnsi="Times New Roman" w:cs="Times New Roman"/>
          <w:b/>
          <w:sz w:val="12"/>
          <w:szCs w:val="12"/>
        </w:rPr>
        <w:t xml:space="preserve"> </w:t>
      </w:r>
      <w:r w:rsidRPr="001D7100">
        <w:rPr>
          <w:rFonts w:ascii="Times New Roman" w:eastAsia="Calibri" w:hAnsi="Times New Roman" w:cs="Times New Roman"/>
          <w:b/>
          <w:sz w:val="12"/>
          <w:szCs w:val="12"/>
        </w:rPr>
        <w:t>и итоги реализации муниципальной программы (подпрограммы)</w:t>
      </w:r>
    </w:p>
    <w:tbl>
      <w:tblPr>
        <w:tblW w:w="5000" w:type="pct"/>
        <w:tblCellMar>
          <w:top w:w="102" w:type="dxa"/>
          <w:left w:w="62" w:type="dxa"/>
          <w:bottom w:w="102" w:type="dxa"/>
          <w:right w:w="62" w:type="dxa"/>
        </w:tblCellMar>
        <w:tblLook w:val="0000" w:firstRow="0" w:lastRow="0" w:firstColumn="0" w:lastColumn="0" w:noHBand="0" w:noVBand="0"/>
      </w:tblPr>
      <w:tblGrid>
        <w:gridCol w:w="291"/>
        <w:gridCol w:w="3671"/>
        <w:gridCol w:w="280"/>
        <w:gridCol w:w="420"/>
        <w:gridCol w:w="356"/>
        <w:gridCol w:w="28"/>
        <w:gridCol w:w="336"/>
        <w:gridCol w:w="360"/>
        <w:gridCol w:w="360"/>
        <w:gridCol w:w="360"/>
        <w:gridCol w:w="360"/>
        <w:gridCol w:w="701"/>
      </w:tblGrid>
      <w:tr w:rsidR="007A7DE5" w:rsidRPr="001D7100" w:rsidTr="007A7DE5">
        <w:trPr>
          <w:trHeight w:val="20"/>
        </w:trPr>
        <w:tc>
          <w:tcPr>
            <w:tcW w:w="207" w:type="pct"/>
            <w:vMerge w:val="restar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7A7DE5" w:rsidRPr="001D7100" w:rsidRDefault="007A7DE5" w:rsidP="001D7100">
            <w:pPr>
              <w:tabs>
                <w:tab w:val="left" w:pos="284"/>
              </w:tabs>
              <w:spacing w:after="0" w:line="240" w:lineRule="auto"/>
              <w:rPr>
                <w:rFonts w:ascii="Times New Roman" w:eastAsia="Calibri" w:hAnsi="Times New Roman" w:cs="Times New Roman"/>
                <w:sz w:val="12"/>
                <w:szCs w:val="12"/>
              </w:rPr>
            </w:pPr>
            <w:r w:rsidRPr="001D7100">
              <w:rPr>
                <w:rFonts w:ascii="Times New Roman" w:eastAsia="Calibri" w:hAnsi="Times New Roman" w:cs="Times New Roman"/>
                <w:sz w:val="12"/>
                <w:szCs w:val="12"/>
              </w:rPr>
              <w:t>N п/п</w:t>
            </w:r>
          </w:p>
        </w:tc>
        <w:tc>
          <w:tcPr>
            <w:tcW w:w="2314" w:type="pct"/>
            <w:vMerge w:val="restar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7A7DE5" w:rsidRPr="001D7100" w:rsidRDefault="007A7DE5" w:rsidP="001D7100">
            <w:pPr>
              <w:tabs>
                <w:tab w:val="left" w:pos="284"/>
              </w:tabs>
              <w:spacing w:after="0" w:line="240" w:lineRule="auto"/>
              <w:rPr>
                <w:rFonts w:ascii="Times New Roman" w:eastAsia="Calibri" w:hAnsi="Times New Roman" w:cs="Times New Roman"/>
                <w:sz w:val="12"/>
                <w:szCs w:val="12"/>
              </w:rPr>
            </w:pPr>
            <w:r w:rsidRPr="001D7100">
              <w:rPr>
                <w:rFonts w:ascii="Times New Roman" w:eastAsia="Calibri" w:hAnsi="Times New Roman" w:cs="Times New Roman"/>
                <w:sz w:val="12"/>
                <w:szCs w:val="12"/>
              </w:rPr>
              <w:t>Наименование цели, задачи, показателя (индикатора)</w:t>
            </w:r>
          </w:p>
        </w:tc>
        <w:tc>
          <w:tcPr>
            <w:tcW w:w="199" w:type="pct"/>
            <w:vMerge w:val="restar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7A7DE5" w:rsidRPr="001D7100" w:rsidRDefault="007A7DE5" w:rsidP="001D7100">
            <w:pPr>
              <w:tabs>
                <w:tab w:val="left" w:pos="284"/>
              </w:tabs>
              <w:spacing w:after="0" w:line="240" w:lineRule="auto"/>
              <w:rPr>
                <w:rFonts w:ascii="Times New Roman" w:eastAsia="Calibri" w:hAnsi="Times New Roman" w:cs="Times New Roman"/>
                <w:sz w:val="12"/>
                <w:szCs w:val="12"/>
              </w:rPr>
            </w:pPr>
            <w:r w:rsidRPr="001D7100">
              <w:rPr>
                <w:rFonts w:ascii="Times New Roman" w:eastAsia="Calibri" w:hAnsi="Times New Roman" w:cs="Times New Roman"/>
                <w:sz w:val="12"/>
                <w:szCs w:val="12"/>
              </w:rPr>
              <w:t>Ед. изм.</w:t>
            </w:r>
          </w:p>
        </w:tc>
        <w:tc>
          <w:tcPr>
            <w:tcW w:w="265" w:type="pct"/>
            <w:vMerge w:val="restar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7A7DE5" w:rsidRPr="001D7100" w:rsidRDefault="007A7DE5" w:rsidP="001D7100">
            <w:pPr>
              <w:tabs>
                <w:tab w:val="left" w:pos="284"/>
              </w:tabs>
              <w:spacing w:after="0" w:line="240" w:lineRule="auto"/>
              <w:rPr>
                <w:rFonts w:ascii="Times New Roman" w:eastAsia="Calibri" w:hAnsi="Times New Roman" w:cs="Times New Roman"/>
                <w:sz w:val="12"/>
                <w:szCs w:val="12"/>
              </w:rPr>
            </w:pPr>
            <w:r w:rsidRPr="001D7100">
              <w:rPr>
                <w:rFonts w:ascii="Times New Roman" w:eastAsia="Calibri" w:hAnsi="Times New Roman" w:cs="Times New Roman"/>
                <w:sz w:val="12"/>
                <w:szCs w:val="12"/>
              </w:rPr>
              <w:t>Срок реализации</w:t>
            </w:r>
          </w:p>
        </w:tc>
        <w:tc>
          <w:tcPr>
            <w:tcW w:w="243" w:type="pct"/>
            <w:gridSpan w:val="2"/>
            <w:vMerge w:val="restar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7A7DE5" w:rsidRPr="001D7100" w:rsidRDefault="007A7DE5" w:rsidP="001D7100">
            <w:pPr>
              <w:tabs>
                <w:tab w:val="left" w:pos="284"/>
              </w:tabs>
              <w:spacing w:after="0" w:line="240" w:lineRule="auto"/>
              <w:rPr>
                <w:rFonts w:ascii="Times New Roman" w:eastAsia="Calibri" w:hAnsi="Times New Roman" w:cs="Times New Roman"/>
                <w:sz w:val="12"/>
                <w:szCs w:val="12"/>
              </w:rPr>
            </w:pPr>
            <w:r w:rsidRPr="001D7100">
              <w:rPr>
                <w:rFonts w:ascii="Times New Roman" w:eastAsia="Calibri" w:hAnsi="Times New Roman" w:cs="Times New Roman"/>
                <w:sz w:val="12"/>
                <w:szCs w:val="12"/>
              </w:rPr>
              <w:t>Отчетный 2022</w:t>
            </w:r>
          </w:p>
        </w:tc>
        <w:tc>
          <w:tcPr>
            <w:tcW w:w="497" w:type="pct"/>
            <w:gridSpan w:val="2"/>
            <w:tcBorders>
              <w:top w:val="single" w:sz="4" w:space="0" w:color="auto"/>
              <w:left w:val="single" w:sz="4" w:space="0" w:color="auto"/>
              <w:bottom w:val="single" w:sz="4" w:space="0" w:color="auto"/>
              <w:right w:val="nil"/>
            </w:tcBorders>
            <w:noWrap/>
            <w:tcMar>
              <w:top w:w="0" w:type="dxa"/>
              <w:left w:w="0" w:type="dxa"/>
              <w:bottom w:w="0" w:type="dxa"/>
              <w:right w:w="0" w:type="dxa"/>
            </w:tcMar>
          </w:tcPr>
          <w:p w:rsidR="007A7DE5" w:rsidRPr="001D7100" w:rsidRDefault="007A7DE5" w:rsidP="001D7100">
            <w:pPr>
              <w:tabs>
                <w:tab w:val="left" w:pos="284"/>
              </w:tabs>
              <w:spacing w:after="0" w:line="240" w:lineRule="auto"/>
              <w:rPr>
                <w:rFonts w:ascii="Times New Roman" w:eastAsia="Calibri" w:hAnsi="Times New Roman" w:cs="Times New Roman"/>
                <w:sz w:val="12"/>
                <w:szCs w:val="12"/>
              </w:rPr>
            </w:pPr>
          </w:p>
        </w:tc>
        <w:tc>
          <w:tcPr>
            <w:tcW w:w="1276" w:type="pct"/>
            <w:gridSpan w:val="4"/>
            <w:tcBorders>
              <w:top w:val="single" w:sz="4" w:space="0" w:color="auto"/>
              <w:left w:val="nil"/>
              <w:bottom w:val="single" w:sz="4" w:space="0" w:color="auto"/>
              <w:right w:val="single" w:sz="4" w:space="0" w:color="auto"/>
            </w:tcBorders>
            <w:noWrap/>
            <w:tcMar>
              <w:top w:w="0" w:type="dxa"/>
              <w:left w:w="0" w:type="dxa"/>
              <w:bottom w:w="0" w:type="dxa"/>
              <w:right w:w="0" w:type="dxa"/>
            </w:tcMar>
          </w:tcPr>
          <w:p w:rsidR="007A7DE5" w:rsidRPr="001D7100" w:rsidRDefault="007A7DE5" w:rsidP="001D7100">
            <w:pPr>
              <w:tabs>
                <w:tab w:val="left" w:pos="284"/>
              </w:tabs>
              <w:spacing w:after="0" w:line="240" w:lineRule="auto"/>
              <w:rPr>
                <w:rFonts w:ascii="Times New Roman" w:eastAsia="Calibri" w:hAnsi="Times New Roman" w:cs="Times New Roman"/>
                <w:sz w:val="12"/>
                <w:szCs w:val="12"/>
              </w:rPr>
            </w:pPr>
            <w:r w:rsidRPr="001D7100">
              <w:rPr>
                <w:rFonts w:ascii="Times New Roman" w:eastAsia="Calibri" w:hAnsi="Times New Roman" w:cs="Times New Roman"/>
                <w:sz w:val="12"/>
                <w:szCs w:val="12"/>
              </w:rPr>
              <w:t>Прогнозируемые значения показателя (индикатора)</w:t>
            </w:r>
          </w:p>
        </w:tc>
      </w:tr>
      <w:tr w:rsidR="007A7DE5" w:rsidRPr="001D7100" w:rsidTr="007A7DE5">
        <w:trPr>
          <w:trHeight w:val="20"/>
        </w:trPr>
        <w:tc>
          <w:tcPr>
            <w:tcW w:w="207" w:type="pct"/>
            <w:vMerge/>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1D7100" w:rsidRPr="001D7100" w:rsidRDefault="001D7100" w:rsidP="001D7100">
            <w:pPr>
              <w:tabs>
                <w:tab w:val="left" w:pos="284"/>
              </w:tabs>
              <w:spacing w:after="0" w:line="240" w:lineRule="auto"/>
              <w:rPr>
                <w:rFonts w:ascii="Times New Roman" w:eastAsia="Calibri" w:hAnsi="Times New Roman" w:cs="Times New Roman"/>
                <w:sz w:val="12"/>
                <w:szCs w:val="12"/>
              </w:rPr>
            </w:pPr>
          </w:p>
        </w:tc>
        <w:tc>
          <w:tcPr>
            <w:tcW w:w="2314" w:type="pct"/>
            <w:vMerge/>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1D7100" w:rsidRPr="001D7100" w:rsidRDefault="001D7100" w:rsidP="001D7100">
            <w:pPr>
              <w:tabs>
                <w:tab w:val="left" w:pos="284"/>
              </w:tabs>
              <w:spacing w:after="0" w:line="240" w:lineRule="auto"/>
              <w:rPr>
                <w:rFonts w:ascii="Times New Roman" w:eastAsia="Calibri" w:hAnsi="Times New Roman" w:cs="Times New Roman"/>
                <w:sz w:val="12"/>
                <w:szCs w:val="12"/>
              </w:rPr>
            </w:pPr>
          </w:p>
        </w:tc>
        <w:tc>
          <w:tcPr>
            <w:tcW w:w="199" w:type="pct"/>
            <w:vMerge/>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1D7100" w:rsidRPr="001D7100" w:rsidRDefault="001D7100" w:rsidP="001D7100">
            <w:pPr>
              <w:tabs>
                <w:tab w:val="left" w:pos="284"/>
              </w:tabs>
              <w:spacing w:after="0" w:line="240" w:lineRule="auto"/>
              <w:rPr>
                <w:rFonts w:ascii="Times New Roman" w:eastAsia="Calibri" w:hAnsi="Times New Roman" w:cs="Times New Roman"/>
                <w:sz w:val="12"/>
                <w:szCs w:val="12"/>
              </w:rPr>
            </w:pPr>
          </w:p>
        </w:tc>
        <w:tc>
          <w:tcPr>
            <w:tcW w:w="265" w:type="pct"/>
            <w:vMerge/>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1D7100" w:rsidRPr="001D7100" w:rsidRDefault="001D7100" w:rsidP="001D7100">
            <w:pPr>
              <w:tabs>
                <w:tab w:val="left" w:pos="284"/>
              </w:tabs>
              <w:spacing w:after="0" w:line="240" w:lineRule="auto"/>
              <w:rPr>
                <w:rFonts w:ascii="Times New Roman" w:eastAsia="Calibri" w:hAnsi="Times New Roman" w:cs="Times New Roman"/>
                <w:sz w:val="12"/>
                <w:szCs w:val="12"/>
              </w:rPr>
            </w:pPr>
          </w:p>
        </w:tc>
        <w:tc>
          <w:tcPr>
            <w:tcW w:w="243" w:type="pct"/>
            <w:gridSpan w:val="2"/>
            <w:vMerge/>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1D7100" w:rsidRPr="001D7100" w:rsidRDefault="001D7100" w:rsidP="001D7100">
            <w:pPr>
              <w:tabs>
                <w:tab w:val="left" w:pos="284"/>
              </w:tabs>
              <w:spacing w:after="0" w:line="240" w:lineRule="auto"/>
              <w:rPr>
                <w:rFonts w:ascii="Times New Roman" w:eastAsia="Calibri" w:hAnsi="Times New Roman" w:cs="Times New Roman"/>
                <w:sz w:val="12"/>
                <w:szCs w:val="12"/>
              </w:rPr>
            </w:pPr>
          </w:p>
        </w:tc>
        <w:tc>
          <w:tcPr>
            <w:tcW w:w="240" w:type="pc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1D7100" w:rsidRPr="001D7100" w:rsidRDefault="001D7100" w:rsidP="001D7100">
            <w:pPr>
              <w:tabs>
                <w:tab w:val="left" w:pos="284"/>
              </w:tabs>
              <w:spacing w:after="0" w:line="240" w:lineRule="auto"/>
              <w:rPr>
                <w:rFonts w:ascii="Times New Roman" w:eastAsia="Calibri" w:hAnsi="Times New Roman" w:cs="Times New Roman"/>
                <w:sz w:val="12"/>
                <w:szCs w:val="12"/>
              </w:rPr>
            </w:pPr>
            <w:r w:rsidRPr="001D7100">
              <w:rPr>
                <w:rFonts w:ascii="Times New Roman" w:eastAsia="Calibri" w:hAnsi="Times New Roman" w:cs="Times New Roman"/>
                <w:sz w:val="12"/>
                <w:szCs w:val="12"/>
              </w:rPr>
              <w:t>2024</w:t>
            </w:r>
          </w:p>
        </w:tc>
        <w:tc>
          <w:tcPr>
            <w:tcW w:w="257" w:type="pc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1D7100" w:rsidRPr="001D7100" w:rsidRDefault="001D7100" w:rsidP="001D7100">
            <w:pPr>
              <w:tabs>
                <w:tab w:val="left" w:pos="284"/>
              </w:tabs>
              <w:spacing w:after="0" w:line="240" w:lineRule="auto"/>
              <w:rPr>
                <w:rFonts w:ascii="Times New Roman" w:eastAsia="Calibri" w:hAnsi="Times New Roman" w:cs="Times New Roman"/>
                <w:sz w:val="12"/>
                <w:szCs w:val="12"/>
              </w:rPr>
            </w:pPr>
            <w:r w:rsidRPr="001D7100">
              <w:rPr>
                <w:rFonts w:ascii="Times New Roman" w:eastAsia="Calibri" w:hAnsi="Times New Roman" w:cs="Times New Roman"/>
                <w:sz w:val="12"/>
                <w:szCs w:val="12"/>
              </w:rPr>
              <w:t>2025</w:t>
            </w:r>
          </w:p>
        </w:tc>
        <w:tc>
          <w:tcPr>
            <w:tcW w:w="257" w:type="pc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1D7100" w:rsidRPr="001D7100" w:rsidRDefault="001D7100" w:rsidP="001D7100">
            <w:pPr>
              <w:tabs>
                <w:tab w:val="left" w:pos="284"/>
              </w:tabs>
              <w:spacing w:after="0" w:line="240" w:lineRule="auto"/>
              <w:rPr>
                <w:rFonts w:ascii="Times New Roman" w:eastAsia="Calibri" w:hAnsi="Times New Roman" w:cs="Times New Roman"/>
                <w:sz w:val="12"/>
                <w:szCs w:val="12"/>
              </w:rPr>
            </w:pPr>
            <w:r w:rsidRPr="001D7100">
              <w:rPr>
                <w:rFonts w:ascii="Times New Roman" w:eastAsia="Calibri" w:hAnsi="Times New Roman" w:cs="Times New Roman"/>
                <w:sz w:val="12"/>
                <w:szCs w:val="12"/>
              </w:rPr>
              <w:t>2026</w:t>
            </w:r>
          </w:p>
        </w:tc>
        <w:tc>
          <w:tcPr>
            <w:tcW w:w="257" w:type="pc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1D7100" w:rsidRPr="001D7100" w:rsidRDefault="001D7100" w:rsidP="001D7100">
            <w:pPr>
              <w:tabs>
                <w:tab w:val="left" w:pos="284"/>
              </w:tabs>
              <w:spacing w:after="0" w:line="240" w:lineRule="auto"/>
              <w:rPr>
                <w:rFonts w:ascii="Times New Roman" w:eastAsia="Calibri" w:hAnsi="Times New Roman" w:cs="Times New Roman"/>
                <w:sz w:val="12"/>
                <w:szCs w:val="12"/>
              </w:rPr>
            </w:pPr>
            <w:r w:rsidRPr="001D7100">
              <w:rPr>
                <w:rFonts w:ascii="Times New Roman" w:eastAsia="Calibri" w:hAnsi="Times New Roman" w:cs="Times New Roman"/>
                <w:sz w:val="12"/>
                <w:szCs w:val="12"/>
              </w:rPr>
              <w:t>2027</w:t>
            </w:r>
          </w:p>
        </w:tc>
        <w:tc>
          <w:tcPr>
            <w:tcW w:w="257" w:type="pc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1D7100" w:rsidRPr="001D7100" w:rsidRDefault="001D7100" w:rsidP="001D7100">
            <w:pPr>
              <w:tabs>
                <w:tab w:val="left" w:pos="284"/>
              </w:tabs>
              <w:spacing w:after="0" w:line="240" w:lineRule="auto"/>
              <w:rPr>
                <w:rFonts w:ascii="Times New Roman" w:eastAsia="Calibri" w:hAnsi="Times New Roman" w:cs="Times New Roman"/>
                <w:sz w:val="12"/>
                <w:szCs w:val="12"/>
              </w:rPr>
            </w:pPr>
            <w:r w:rsidRPr="001D7100">
              <w:rPr>
                <w:rFonts w:ascii="Times New Roman" w:eastAsia="Calibri" w:hAnsi="Times New Roman" w:cs="Times New Roman"/>
                <w:sz w:val="12"/>
                <w:szCs w:val="12"/>
              </w:rPr>
              <w:t>2028</w:t>
            </w:r>
          </w:p>
        </w:tc>
        <w:tc>
          <w:tcPr>
            <w:tcW w:w="504" w:type="pc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1D7100" w:rsidRPr="001D7100" w:rsidRDefault="001D7100" w:rsidP="001D7100">
            <w:pPr>
              <w:tabs>
                <w:tab w:val="left" w:pos="284"/>
              </w:tabs>
              <w:spacing w:after="0" w:line="240" w:lineRule="auto"/>
              <w:rPr>
                <w:rFonts w:ascii="Times New Roman" w:eastAsia="Calibri" w:hAnsi="Times New Roman" w:cs="Times New Roman"/>
                <w:sz w:val="12"/>
                <w:szCs w:val="12"/>
              </w:rPr>
            </w:pPr>
            <w:r w:rsidRPr="001D7100">
              <w:rPr>
                <w:rFonts w:ascii="Times New Roman" w:eastAsia="Calibri" w:hAnsi="Times New Roman" w:cs="Times New Roman"/>
                <w:sz w:val="12"/>
                <w:szCs w:val="12"/>
              </w:rPr>
              <w:t>Итого за период реализации</w:t>
            </w:r>
          </w:p>
        </w:tc>
      </w:tr>
      <w:tr w:rsidR="001D7100" w:rsidRPr="001D7100" w:rsidTr="001D7100">
        <w:trPr>
          <w:trHeight w:val="20"/>
        </w:trPr>
        <w:tc>
          <w:tcPr>
            <w:tcW w:w="5000" w:type="pct"/>
            <w:gridSpan w:val="12"/>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1D7100" w:rsidRPr="001D7100" w:rsidRDefault="001D7100" w:rsidP="001D7100">
            <w:pPr>
              <w:tabs>
                <w:tab w:val="left" w:pos="284"/>
              </w:tabs>
              <w:spacing w:after="0" w:line="240" w:lineRule="auto"/>
              <w:rPr>
                <w:rFonts w:ascii="Times New Roman" w:eastAsia="Calibri" w:hAnsi="Times New Roman" w:cs="Times New Roman"/>
                <w:sz w:val="12"/>
                <w:szCs w:val="12"/>
              </w:rPr>
            </w:pPr>
            <w:r w:rsidRPr="001D7100">
              <w:rPr>
                <w:rFonts w:ascii="Times New Roman" w:eastAsia="Calibri" w:hAnsi="Times New Roman" w:cs="Times New Roman"/>
                <w:sz w:val="12"/>
                <w:szCs w:val="12"/>
              </w:rPr>
              <w:t xml:space="preserve">Цели: Создание условий для развития и совершенствования муниципальной службы в муниципальном районе Сергиевский, своевременного и </w:t>
            </w:r>
            <w:r w:rsidRPr="001D7100">
              <w:rPr>
                <w:rFonts w:ascii="Times New Roman" w:eastAsia="Calibri" w:hAnsi="Times New Roman" w:cs="Times New Roman"/>
                <w:sz w:val="12"/>
                <w:szCs w:val="12"/>
              </w:rPr>
              <w:lastRenderedPageBreak/>
              <w:t>качественного выполнения функций, возложенных на администрацию муниципального района Сергиевский и её структурные подразделения.</w:t>
            </w:r>
          </w:p>
        </w:tc>
      </w:tr>
      <w:tr w:rsidR="001D7100" w:rsidRPr="001D7100" w:rsidTr="001D7100">
        <w:trPr>
          <w:trHeight w:val="20"/>
        </w:trPr>
        <w:tc>
          <w:tcPr>
            <w:tcW w:w="5000" w:type="pct"/>
            <w:gridSpan w:val="12"/>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1D7100" w:rsidRPr="001D7100" w:rsidRDefault="001D7100" w:rsidP="001D7100">
            <w:pPr>
              <w:tabs>
                <w:tab w:val="left" w:pos="284"/>
              </w:tabs>
              <w:spacing w:after="0" w:line="240" w:lineRule="auto"/>
              <w:rPr>
                <w:rFonts w:ascii="Times New Roman" w:eastAsia="Calibri" w:hAnsi="Times New Roman" w:cs="Times New Roman"/>
                <w:sz w:val="12"/>
                <w:szCs w:val="12"/>
              </w:rPr>
            </w:pPr>
            <w:r w:rsidRPr="001D7100">
              <w:rPr>
                <w:rFonts w:ascii="Times New Roman" w:eastAsia="Calibri" w:hAnsi="Times New Roman" w:cs="Times New Roman"/>
                <w:sz w:val="12"/>
                <w:szCs w:val="12"/>
              </w:rPr>
              <w:t>Задача 1.  Развитие муниципальной службы</w:t>
            </w:r>
          </w:p>
        </w:tc>
      </w:tr>
      <w:tr w:rsidR="007A7DE5" w:rsidRPr="001D7100" w:rsidTr="007A7DE5">
        <w:trPr>
          <w:trHeight w:val="20"/>
        </w:trPr>
        <w:tc>
          <w:tcPr>
            <w:tcW w:w="207" w:type="pc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1D7100" w:rsidRPr="001D7100" w:rsidRDefault="001D7100" w:rsidP="001D7100">
            <w:pPr>
              <w:tabs>
                <w:tab w:val="left" w:pos="284"/>
              </w:tabs>
              <w:spacing w:after="0" w:line="240" w:lineRule="auto"/>
              <w:rPr>
                <w:rFonts w:ascii="Times New Roman" w:eastAsia="Calibri" w:hAnsi="Times New Roman" w:cs="Times New Roman"/>
                <w:sz w:val="12"/>
                <w:szCs w:val="12"/>
              </w:rPr>
            </w:pPr>
            <w:r w:rsidRPr="001D7100">
              <w:rPr>
                <w:rFonts w:ascii="Times New Roman" w:eastAsia="Calibri" w:hAnsi="Times New Roman" w:cs="Times New Roman"/>
                <w:sz w:val="12"/>
                <w:szCs w:val="12"/>
              </w:rPr>
              <w:t>1</w:t>
            </w:r>
          </w:p>
        </w:tc>
        <w:tc>
          <w:tcPr>
            <w:tcW w:w="2314" w:type="pc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1D7100" w:rsidRPr="001D7100" w:rsidRDefault="001D7100" w:rsidP="001D7100">
            <w:pPr>
              <w:tabs>
                <w:tab w:val="left" w:pos="284"/>
              </w:tabs>
              <w:spacing w:after="0" w:line="240" w:lineRule="auto"/>
              <w:rPr>
                <w:rFonts w:ascii="Times New Roman" w:eastAsia="Calibri" w:hAnsi="Times New Roman" w:cs="Times New Roman"/>
                <w:sz w:val="12"/>
                <w:szCs w:val="12"/>
              </w:rPr>
            </w:pPr>
            <w:r w:rsidRPr="001D7100">
              <w:rPr>
                <w:rFonts w:ascii="Times New Roman" w:eastAsia="Calibri" w:hAnsi="Times New Roman" w:cs="Times New Roman"/>
                <w:sz w:val="12"/>
                <w:szCs w:val="12"/>
              </w:rPr>
              <w:t>Количество муниципальных служащих, прошедших обучение (тренинги, обучающие семинары, повышение квалификации)</w:t>
            </w:r>
          </w:p>
        </w:tc>
        <w:tc>
          <w:tcPr>
            <w:tcW w:w="199" w:type="pc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1D7100" w:rsidRPr="001D7100" w:rsidRDefault="001D7100" w:rsidP="001D7100">
            <w:pPr>
              <w:tabs>
                <w:tab w:val="left" w:pos="284"/>
              </w:tabs>
              <w:spacing w:after="0" w:line="240" w:lineRule="auto"/>
              <w:rPr>
                <w:rFonts w:ascii="Times New Roman" w:eastAsia="Calibri" w:hAnsi="Times New Roman" w:cs="Times New Roman"/>
                <w:sz w:val="12"/>
                <w:szCs w:val="12"/>
              </w:rPr>
            </w:pPr>
            <w:r w:rsidRPr="001D7100">
              <w:rPr>
                <w:rFonts w:ascii="Times New Roman" w:eastAsia="Calibri" w:hAnsi="Times New Roman" w:cs="Times New Roman"/>
                <w:sz w:val="12"/>
                <w:szCs w:val="12"/>
              </w:rPr>
              <w:t>чел.</w:t>
            </w:r>
          </w:p>
        </w:tc>
        <w:tc>
          <w:tcPr>
            <w:tcW w:w="265" w:type="pc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1D7100" w:rsidRPr="001D7100" w:rsidRDefault="001D7100" w:rsidP="001D7100">
            <w:pPr>
              <w:tabs>
                <w:tab w:val="left" w:pos="284"/>
              </w:tabs>
              <w:spacing w:after="0" w:line="240" w:lineRule="auto"/>
              <w:rPr>
                <w:rFonts w:ascii="Times New Roman" w:eastAsia="Calibri" w:hAnsi="Times New Roman" w:cs="Times New Roman"/>
                <w:sz w:val="12"/>
                <w:szCs w:val="12"/>
              </w:rPr>
            </w:pPr>
            <w:r w:rsidRPr="001D7100">
              <w:rPr>
                <w:rFonts w:ascii="Times New Roman" w:eastAsia="Calibri" w:hAnsi="Times New Roman" w:cs="Times New Roman"/>
                <w:sz w:val="12"/>
                <w:szCs w:val="12"/>
              </w:rPr>
              <w:t>2024-2028</w:t>
            </w:r>
          </w:p>
        </w:tc>
        <w:tc>
          <w:tcPr>
            <w:tcW w:w="243" w:type="pct"/>
            <w:gridSpan w:val="2"/>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1D7100" w:rsidRPr="001D7100" w:rsidRDefault="001D7100" w:rsidP="001D7100">
            <w:pPr>
              <w:tabs>
                <w:tab w:val="left" w:pos="284"/>
              </w:tabs>
              <w:spacing w:after="0" w:line="240" w:lineRule="auto"/>
              <w:rPr>
                <w:rFonts w:ascii="Times New Roman" w:eastAsia="Calibri" w:hAnsi="Times New Roman" w:cs="Times New Roman"/>
                <w:sz w:val="12"/>
                <w:szCs w:val="12"/>
              </w:rPr>
            </w:pPr>
            <w:r w:rsidRPr="001D7100">
              <w:rPr>
                <w:rFonts w:ascii="Times New Roman" w:eastAsia="Calibri" w:hAnsi="Times New Roman" w:cs="Times New Roman"/>
                <w:sz w:val="12"/>
                <w:szCs w:val="12"/>
              </w:rPr>
              <w:t>8</w:t>
            </w:r>
          </w:p>
        </w:tc>
        <w:tc>
          <w:tcPr>
            <w:tcW w:w="240" w:type="pc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1D7100" w:rsidRPr="001D7100" w:rsidRDefault="001D7100" w:rsidP="001D7100">
            <w:pPr>
              <w:tabs>
                <w:tab w:val="left" w:pos="284"/>
              </w:tabs>
              <w:spacing w:after="0" w:line="240" w:lineRule="auto"/>
              <w:rPr>
                <w:rFonts w:ascii="Times New Roman" w:eastAsia="Calibri" w:hAnsi="Times New Roman" w:cs="Times New Roman"/>
                <w:sz w:val="12"/>
                <w:szCs w:val="12"/>
              </w:rPr>
            </w:pPr>
            <w:r w:rsidRPr="001D7100">
              <w:rPr>
                <w:rFonts w:ascii="Times New Roman" w:eastAsia="Calibri" w:hAnsi="Times New Roman" w:cs="Times New Roman"/>
                <w:sz w:val="12"/>
                <w:szCs w:val="12"/>
              </w:rPr>
              <w:t>8</w:t>
            </w:r>
          </w:p>
        </w:tc>
        <w:tc>
          <w:tcPr>
            <w:tcW w:w="257" w:type="pc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1D7100" w:rsidRPr="001D7100" w:rsidRDefault="001D7100" w:rsidP="001D7100">
            <w:pPr>
              <w:tabs>
                <w:tab w:val="left" w:pos="284"/>
              </w:tabs>
              <w:spacing w:after="0" w:line="240" w:lineRule="auto"/>
              <w:rPr>
                <w:rFonts w:ascii="Times New Roman" w:eastAsia="Calibri" w:hAnsi="Times New Roman" w:cs="Times New Roman"/>
                <w:sz w:val="12"/>
                <w:szCs w:val="12"/>
              </w:rPr>
            </w:pPr>
            <w:r w:rsidRPr="001D7100">
              <w:rPr>
                <w:rFonts w:ascii="Times New Roman" w:eastAsia="Calibri" w:hAnsi="Times New Roman" w:cs="Times New Roman"/>
                <w:sz w:val="12"/>
                <w:szCs w:val="12"/>
              </w:rPr>
              <w:t>8</w:t>
            </w:r>
          </w:p>
        </w:tc>
        <w:tc>
          <w:tcPr>
            <w:tcW w:w="257" w:type="pc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1D7100" w:rsidRPr="001D7100" w:rsidRDefault="001D7100" w:rsidP="001D7100">
            <w:pPr>
              <w:tabs>
                <w:tab w:val="left" w:pos="284"/>
              </w:tabs>
              <w:spacing w:after="0" w:line="240" w:lineRule="auto"/>
              <w:rPr>
                <w:rFonts w:ascii="Times New Roman" w:eastAsia="Calibri" w:hAnsi="Times New Roman" w:cs="Times New Roman"/>
                <w:sz w:val="12"/>
                <w:szCs w:val="12"/>
              </w:rPr>
            </w:pPr>
            <w:r w:rsidRPr="001D7100">
              <w:rPr>
                <w:rFonts w:ascii="Times New Roman" w:eastAsia="Calibri" w:hAnsi="Times New Roman" w:cs="Times New Roman"/>
                <w:sz w:val="12"/>
                <w:szCs w:val="12"/>
              </w:rPr>
              <w:t>8</w:t>
            </w:r>
          </w:p>
        </w:tc>
        <w:tc>
          <w:tcPr>
            <w:tcW w:w="257" w:type="pc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1D7100" w:rsidRPr="001D7100" w:rsidRDefault="001D7100" w:rsidP="001D7100">
            <w:pPr>
              <w:tabs>
                <w:tab w:val="left" w:pos="284"/>
              </w:tabs>
              <w:spacing w:after="0" w:line="240" w:lineRule="auto"/>
              <w:rPr>
                <w:rFonts w:ascii="Times New Roman" w:eastAsia="Calibri" w:hAnsi="Times New Roman" w:cs="Times New Roman"/>
                <w:sz w:val="12"/>
                <w:szCs w:val="12"/>
              </w:rPr>
            </w:pPr>
            <w:r w:rsidRPr="001D7100">
              <w:rPr>
                <w:rFonts w:ascii="Times New Roman" w:eastAsia="Calibri" w:hAnsi="Times New Roman" w:cs="Times New Roman"/>
                <w:sz w:val="12"/>
                <w:szCs w:val="12"/>
              </w:rPr>
              <w:t>8</w:t>
            </w:r>
          </w:p>
        </w:tc>
        <w:tc>
          <w:tcPr>
            <w:tcW w:w="257" w:type="pc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1D7100" w:rsidRPr="001D7100" w:rsidRDefault="001D7100" w:rsidP="001D7100">
            <w:pPr>
              <w:tabs>
                <w:tab w:val="left" w:pos="284"/>
              </w:tabs>
              <w:spacing w:after="0" w:line="240" w:lineRule="auto"/>
              <w:rPr>
                <w:rFonts w:ascii="Times New Roman" w:eastAsia="Calibri" w:hAnsi="Times New Roman" w:cs="Times New Roman"/>
                <w:sz w:val="12"/>
                <w:szCs w:val="12"/>
              </w:rPr>
            </w:pPr>
            <w:r w:rsidRPr="001D7100">
              <w:rPr>
                <w:rFonts w:ascii="Times New Roman" w:eastAsia="Calibri" w:hAnsi="Times New Roman" w:cs="Times New Roman"/>
                <w:sz w:val="12"/>
                <w:szCs w:val="12"/>
              </w:rPr>
              <w:t>9</w:t>
            </w:r>
          </w:p>
        </w:tc>
        <w:tc>
          <w:tcPr>
            <w:tcW w:w="504" w:type="pc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1D7100" w:rsidRPr="001D7100" w:rsidRDefault="001D7100" w:rsidP="001D7100">
            <w:pPr>
              <w:tabs>
                <w:tab w:val="left" w:pos="284"/>
              </w:tabs>
              <w:spacing w:after="0" w:line="240" w:lineRule="auto"/>
              <w:rPr>
                <w:rFonts w:ascii="Times New Roman" w:eastAsia="Calibri" w:hAnsi="Times New Roman" w:cs="Times New Roman"/>
                <w:sz w:val="12"/>
                <w:szCs w:val="12"/>
              </w:rPr>
            </w:pPr>
            <w:r w:rsidRPr="001D7100">
              <w:rPr>
                <w:rFonts w:ascii="Times New Roman" w:eastAsia="Calibri" w:hAnsi="Times New Roman" w:cs="Times New Roman"/>
                <w:sz w:val="12"/>
                <w:szCs w:val="12"/>
              </w:rPr>
              <w:t>41</w:t>
            </w:r>
          </w:p>
        </w:tc>
      </w:tr>
      <w:tr w:rsidR="007A7DE5" w:rsidRPr="001D7100" w:rsidTr="007A7DE5">
        <w:trPr>
          <w:trHeight w:val="20"/>
        </w:trPr>
        <w:tc>
          <w:tcPr>
            <w:tcW w:w="207" w:type="pct"/>
            <w:tcBorders>
              <w:top w:val="single" w:sz="4" w:space="0" w:color="auto"/>
              <w:left w:val="single" w:sz="4" w:space="0" w:color="auto"/>
              <w:right w:val="single" w:sz="4" w:space="0" w:color="auto"/>
            </w:tcBorders>
            <w:noWrap/>
            <w:tcMar>
              <w:top w:w="0" w:type="dxa"/>
              <w:left w:w="0" w:type="dxa"/>
              <w:bottom w:w="0" w:type="dxa"/>
              <w:right w:w="0" w:type="dxa"/>
            </w:tcMar>
          </w:tcPr>
          <w:p w:rsidR="001D7100" w:rsidRPr="001D7100" w:rsidRDefault="001D7100" w:rsidP="001D7100">
            <w:pPr>
              <w:tabs>
                <w:tab w:val="left" w:pos="284"/>
              </w:tabs>
              <w:spacing w:after="0" w:line="240" w:lineRule="auto"/>
              <w:rPr>
                <w:rFonts w:ascii="Times New Roman" w:eastAsia="Calibri" w:hAnsi="Times New Roman" w:cs="Times New Roman"/>
                <w:sz w:val="12"/>
                <w:szCs w:val="12"/>
              </w:rPr>
            </w:pPr>
            <w:r w:rsidRPr="001D7100">
              <w:rPr>
                <w:rFonts w:ascii="Times New Roman" w:eastAsia="Calibri" w:hAnsi="Times New Roman" w:cs="Times New Roman"/>
                <w:sz w:val="12"/>
                <w:szCs w:val="12"/>
              </w:rPr>
              <w:t>2</w:t>
            </w:r>
          </w:p>
        </w:tc>
        <w:tc>
          <w:tcPr>
            <w:tcW w:w="2314" w:type="pc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1D7100" w:rsidRPr="001D7100" w:rsidRDefault="001D7100" w:rsidP="007A7DE5">
            <w:pPr>
              <w:tabs>
                <w:tab w:val="left" w:pos="284"/>
              </w:tabs>
              <w:spacing w:after="0" w:line="240" w:lineRule="auto"/>
              <w:rPr>
                <w:rFonts w:ascii="Times New Roman" w:eastAsia="Calibri" w:hAnsi="Times New Roman" w:cs="Times New Roman"/>
                <w:sz w:val="12"/>
                <w:szCs w:val="12"/>
              </w:rPr>
            </w:pPr>
            <w:r w:rsidRPr="001D7100">
              <w:rPr>
                <w:rFonts w:ascii="Times New Roman" w:eastAsia="Calibri" w:hAnsi="Times New Roman" w:cs="Times New Roman"/>
                <w:sz w:val="12"/>
                <w:szCs w:val="12"/>
              </w:rPr>
              <w:t>Доля муниципальных служащих, имеющих стаж муниципальной службы более 3 лет, от числа муниципальных служащих</w:t>
            </w:r>
          </w:p>
        </w:tc>
        <w:tc>
          <w:tcPr>
            <w:tcW w:w="199" w:type="pc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1D7100" w:rsidRPr="001D7100" w:rsidRDefault="001D7100" w:rsidP="001D7100">
            <w:pPr>
              <w:tabs>
                <w:tab w:val="left" w:pos="284"/>
              </w:tabs>
              <w:spacing w:after="0" w:line="240" w:lineRule="auto"/>
              <w:rPr>
                <w:rFonts w:ascii="Times New Roman" w:eastAsia="Calibri" w:hAnsi="Times New Roman" w:cs="Times New Roman"/>
                <w:sz w:val="12"/>
                <w:szCs w:val="12"/>
              </w:rPr>
            </w:pPr>
            <w:r w:rsidRPr="001D7100">
              <w:rPr>
                <w:rFonts w:ascii="Times New Roman" w:eastAsia="Calibri" w:hAnsi="Times New Roman" w:cs="Times New Roman"/>
                <w:sz w:val="12"/>
                <w:szCs w:val="12"/>
              </w:rPr>
              <w:t>%</w:t>
            </w:r>
          </w:p>
        </w:tc>
        <w:tc>
          <w:tcPr>
            <w:tcW w:w="265" w:type="pc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1D7100" w:rsidRPr="001D7100" w:rsidRDefault="001D7100" w:rsidP="001D7100">
            <w:pPr>
              <w:tabs>
                <w:tab w:val="left" w:pos="284"/>
              </w:tabs>
              <w:spacing w:after="0" w:line="240" w:lineRule="auto"/>
              <w:rPr>
                <w:rFonts w:ascii="Times New Roman" w:eastAsia="Calibri" w:hAnsi="Times New Roman" w:cs="Times New Roman"/>
                <w:sz w:val="12"/>
                <w:szCs w:val="12"/>
              </w:rPr>
            </w:pPr>
            <w:r w:rsidRPr="001D7100">
              <w:rPr>
                <w:rFonts w:ascii="Times New Roman" w:eastAsia="Calibri" w:hAnsi="Times New Roman" w:cs="Times New Roman"/>
                <w:sz w:val="12"/>
                <w:szCs w:val="12"/>
              </w:rPr>
              <w:t>2024-2028</w:t>
            </w:r>
          </w:p>
        </w:tc>
        <w:tc>
          <w:tcPr>
            <w:tcW w:w="243" w:type="pct"/>
            <w:gridSpan w:val="2"/>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1D7100" w:rsidRPr="001D7100" w:rsidRDefault="001D7100" w:rsidP="001D7100">
            <w:pPr>
              <w:tabs>
                <w:tab w:val="left" w:pos="284"/>
              </w:tabs>
              <w:spacing w:after="0" w:line="240" w:lineRule="auto"/>
              <w:rPr>
                <w:rFonts w:ascii="Times New Roman" w:eastAsia="Calibri" w:hAnsi="Times New Roman" w:cs="Times New Roman"/>
                <w:sz w:val="12"/>
                <w:szCs w:val="12"/>
              </w:rPr>
            </w:pPr>
            <w:r w:rsidRPr="001D7100">
              <w:rPr>
                <w:rFonts w:ascii="Times New Roman" w:eastAsia="Calibri" w:hAnsi="Times New Roman" w:cs="Times New Roman"/>
                <w:sz w:val="12"/>
                <w:szCs w:val="12"/>
              </w:rPr>
              <w:t>86</w:t>
            </w:r>
          </w:p>
        </w:tc>
        <w:tc>
          <w:tcPr>
            <w:tcW w:w="240" w:type="pc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1D7100" w:rsidRPr="001D7100" w:rsidRDefault="001D7100" w:rsidP="001D7100">
            <w:pPr>
              <w:tabs>
                <w:tab w:val="left" w:pos="284"/>
              </w:tabs>
              <w:spacing w:after="0" w:line="240" w:lineRule="auto"/>
              <w:rPr>
                <w:rFonts w:ascii="Times New Roman" w:eastAsia="Calibri" w:hAnsi="Times New Roman" w:cs="Times New Roman"/>
                <w:sz w:val="12"/>
                <w:szCs w:val="12"/>
              </w:rPr>
            </w:pPr>
            <w:r w:rsidRPr="001D7100">
              <w:rPr>
                <w:rFonts w:ascii="Times New Roman" w:eastAsia="Calibri" w:hAnsi="Times New Roman" w:cs="Times New Roman"/>
                <w:sz w:val="12"/>
                <w:szCs w:val="12"/>
              </w:rPr>
              <w:t>78</w:t>
            </w:r>
          </w:p>
        </w:tc>
        <w:tc>
          <w:tcPr>
            <w:tcW w:w="257" w:type="pc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1D7100" w:rsidRPr="001D7100" w:rsidRDefault="001D7100" w:rsidP="001D7100">
            <w:pPr>
              <w:tabs>
                <w:tab w:val="left" w:pos="284"/>
              </w:tabs>
              <w:spacing w:after="0" w:line="240" w:lineRule="auto"/>
              <w:rPr>
                <w:rFonts w:ascii="Times New Roman" w:eastAsia="Calibri" w:hAnsi="Times New Roman" w:cs="Times New Roman"/>
                <w:sz w:val="12"/>
                <w:szCs w:val="12"/>
              </w:rPr>
            </w:pPr>
            <w:r w:rsidRPr="001D7100">
              <w:rPr>
                <w:rFonts w:ascii="Times New Roman" w:eastAsia="Calibri" w:hAnsi="Times New Roman" w:cs="Times New Roman"/>
                <w:sz w:val="12"/>
                <w:szCs w:val="12"/>
              </w:rPr>
              <w:t>78</w:t>
            </w:r>
          </w:p>
        </w:tc>
        <w:tc>
          <w:tcPr>
            <w:tcW w:w="257" w:type="pc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1D7100" w:rsidRPr="001D7100" w:rsidRDefault="001D7100" w:rsidP="001D7100">
            <w:pPr>
              <w:tabs>
                <w:tab w:val="left" w:pos="284"/>
              </w:tabs>
              <w:spacing w:after="0" w:line="240" w:lineRule="auto"/>
              <w:rPr>
                <w:rFonts w:ascii="Times New Roman" w:eastAsia="Calibri" w:hAnsi="Times New Roman" w:cs="Times New Roman"/>
                <w:sz w:val="12"/>
                <w:szCs w:val="12"/>
              </w:rPr>
            </w:pPr>
            <w:r w:rsidRPr="001D7100">
              <w:rPr>
                <w:rFonts w:ascii="Times New Roman" w:eastAsia="Calibri" w:hAnsi="Times New Roman" w:cs="Times New Roman"/>
                <w:sz w:val="12"/>
                <w:szCs w:val="12"/>
              </w:rPr>
              <w:t>79</w:t>
            </w:r>
          </w:p>
        </w:tc>
        <w:tc>
          <w:tcPr>
            <w:tcW w:w="257" w:type="pc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1D7100" w:rsidRPr="001D7100" w:rsidRDefault="001D7100" w:rsidP="001D7100">
            <w:pPr>
              <w:tabs>
                <w:tab w:val="left" w:pos="284"/>
              </w:tabs>
              <w:spacing w:after="0" w:line="240" w:lineRule="auto"/>
              <w:rPr>
                <w:rFonts w:ascii="Times New Roman" w:eastAsia="Calibri" w:hAnsi="Times New Roman" w:cs="Times New Roman"/>
                <w:sz w:val="12"/>
                <w:szCs w:val="12"/>
              </w:rPr>
            </w:pPr>
            <w:r w:rsidRPr="001D7100">
              <w:rPr>
                <w:rFonts w:ascii="Times New Roman" w:eastAsia="Calibri" w:hAnsi="Times New Roman" w:cs="Times New Roman"/>
                <w:sz w:val="12"/>
                <w:szCs w:val="12"/>
              </w:rPr>
              <w:t>80</w:t>
            </w:r>
          </w:p>
        </w:tc>
        <w:tc>
          <w:tcPr>
            <w:tcW w:w="257" w:type="pc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1D7100" w:rsidRPr="001D7100" w:rsidRDefault="001D7100" w:rsidP="001D7100">
            <w:pPr>
              <w:tabs>
                <w:tab w:val="left" w:pos="284"/>
              </w:tabs>
              <w:spacing w:after="0" w:line="240" w:lineRule="auto"/>
              <w:rPr>
                <w:rFonts w:ascii="Times New Roman" w:eastAsia="Calibri" w:hAnsi="Times New Roman" w:cs="Times New Roman"/>
                <w:sz w:val="12"/>
                <w:szCs w:val="12"/>
              </w:rPr>
            </w:pPr>
            <w:r w:rsidRPr="001D7100">
              <w:rPr>
                <w:rFonts w:ascii="Times New Roman" w:eastAsia="Calibri" w:hAnsi="Times New Roman" w:cs="Times New Roman"/>
                <w:sz w:val="12"/>
                <w:szCs w:val="12"/>
              </w:rPr>
              <w:t>80</w:t>
            </w:r>
          </w:p>
        </w:tc>
        <w:tc>
          <w:tcPr>
            <w:tcW w:w="504" w:type="pc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1D7100" w:rsidRPr="001D7100" w:rsidRDefault="001D7100" w:rsidP="001D7100">
            <w:pPr>
              <w:tabs>
                <w:tab w:val="left" w:pos="284"/>
              </w:tabs>
              <w:spacing w:after="0" w:line="240" w:lineRule="auto"/>
              <w:rPr>
                <w:rFonts w:ascii="Times New Roman" w:eastAsia="Calibri" w:hAnsi="Times New Roman" w:cs="Times New Roman"/>
                <w:sz w:val="12"/>
                <w:szCs w:val="12"/>
              </w:rPr>
            </w:pPr>
            <w:r w:rsidRPr="001D7100">
              <w:rPr>
                <w:rFonts w:ascii="Times New Roman" w:eastAsia="Calibri" w:hAnsi="Times New Roman" w:cs="Times New Roman"/>
                <w:sz w:val="12"/>
                <w:szCs w:val="12"/>
              </w:rPr>
              <w:t>79</w:t>
            </w:r>
          </w:p>
        </w:tc>
      </w:tr>
      <w:tr w:rsidR="001D7100" w:rsidRPr="001D7100" w:rsidTr="001D7100">
        <w:trPr>
          <w:trHeight w:val="20"/>
        </w:trPr>
        <w:tc>
          <w:tcPr>
            <w:tcW w:w="5000" w:type="pct"/>
            <w:gridSpan w:val="12"/>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1D7100" w:rsidRPr="001D7100" w:rsidRDefault="001D7100" w:rsidP="001D7100">
            <w:pPr>
              <w:tabs>
                <w:tab w:val="left" w:pos="284"/>
              </w:tabs>
              <w:spacing w:after="0" w:line="240" w:lineRule="auto"/>
              <w:rPr>
                <w:rFonts w:ascii="Times New Roman" w:eastAsia="Calibri" w:hAnsi="Times New Roman" w:cs="Times New Roman"/>
                <w:sz w:val="12"/>
                <w:szCs w:val="12"/>
              </w:rPr>
            </w:pPr>
            <w:r w:rsidRPr="001D7100">
              <w:rPr>
                <w:rFonts w:ascii="Times New Roman" w:eastAsia="Calibri" w:hAnsi="Times New Roman" w:cs="Times New Roman"/>
                <w:sz w:val="12"/>
                <w:szCs w:val="12"/>
              </w:rPr>
              <w:t>Задача 2 Формирование квалифицированного кадрового состава муниципальной службы в муниципальном районе Сергиевский</w:t>
            </w:r>
          </w:p>
        </w:tc>
      </w:tr>
      <w:tr w:rsidR="007A7DE5" w:rsidRPr="001D7100" w:rsidTr="007A7DE5">
        <w:trPr>
          <w:trHeight w:val="20"/>
        </w:trPr>
        <w:tc>
          <w:tcPr>
            <w:tcW w:w="207" w:type="pc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1D7100" w:rsidRPr="001D7100" w:rsidRDefault="001D7100" w:rsidP="001D7100">
            <w:pPr>
              <w:tabs>
                <w:tab w:val="left" w:pos="284"/>
              </w:tabs>
              <w:spacing w:after="0" w:line="240" w:lineRule="auto"/>
              <w:rPr>
                <w:rFonts w:ascii="Times New Roman" w:eastAsia="Calibri" w:hAnsi="Times New Roman" w:cs="Times New Roman"/>
                <w:sz w:val="12"/>
                <w:szCs w:val="12"/>
              </w:rPr>
            </w:pPr>
            <w:r w:rsidRPr="001D7100">
              <w:rPr>
                <w:rFonts w:ascii="Times New Roman" w:eastAsia="Calibri" w:hAnsi="Times New Roman" w:cs="Times New Roman"/>
                <w:sz w:val="12"/>
                <w:szCs w:val="12"/>
              </w:rPr>
              <w:t>1</w:t>
            </w:r>
          </w:p>
        </w:tc>
        <w:tc>
          <w:tcPr>
            <w:tcW w:w="2314" w:type="pc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1D7100" w:rsidRPr="001D7100" w:rsidRDefault="001D7100" w:rsidP="001D7100">
            <w:pPr>
              <w:tabs>
                <w:tab w:val="left" w:pos="284"/>
              </w:tabs>
              <w:spacing w:after="0" w:line="240" w:lineRule="auto"/>
              <w:rPr>
                <w:rFonts w:ascii="Times New Roman" w:eastAsia="Calibri" w:hAnsi="Times New Roman" w:cs="Times New Roman"/>
                <w:sz w:val="12"/>
                <w:szCs w:val="12"/>
              </w:rPr>
            </w:pPr>
            <w:r w:rsidRPr="001D7100">
              <w:rPr>
                <w:rFonts w:ascii="Times New Roman" w:eastAsia="Calibri" w:hAnsi="Times New Roman" w:cs="Times New Roman"/>
                <w:sz w:val="12"/>
                <w:szCs w:val="12"/>
              </w:rPr>
              <w:t>Доля муниципальных служащих, успешно прошедших аттестацию от общего количества аттестуемых</w:t>
            </w:r>
          </w:p>
        </w:tc>
        <w:tc>
          <w:tcPr>
            <w:tcW w:w="199" w:type="pc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1D7100" w:rsidRPr="001D7100" w:rsidRDefault="001D7100" w:rsidP="001D7100">
            <w:pPr>
              <w:tabs>
                <w:tab w:val="left" w:pos="284"/>
              </w:tabs>
              <w:spacing w:after="0" w:line="240" w:lineRule="auto"/>
              <w:rPr>
                <w:rFonts w:ascii="Times New Roman" w:eastAsia="Calibri" w:hAnsi="Times New Roman" w:cs="Times New Roman"/>
                <w:sz w:val="12"/>
                <w:szCs w:val="12"/>
              </w:rPr>
            </w:pPr>
            <w:r w:rsidRPr="001D7100">
              <w:rPr>
                <w:rFonts w:ascii="Times New Roman" w:eastAsia="Calibri" w:hAnsi="Times New Roman" w:cs="Times New Roman"/>
                <w:sz w:val="12"/>
                <w:szCs w:val="12"/>
              </w:rPr>
              <w:t>%</w:t>
            </w:r>
          </w:p>
        </w:tc>
        <w:tc>
          <w:tcPr>
            <w:tcW w:w="265" w:type="pc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1D7100" w:rsidRPr="001D7100" w:rsidRDefault="001D7100" w:rsidP="001D7100">
            <w:pPr>
              <w:tabs>
                <w:tab w:val="left" w:pos="284"/>
              </w:tabs>
              <w:spacing w:after="0" w:line="240" w:lineRule="auto"/>
              <w:rPr>
                <w:rFonts w:ascii="Times New Roman" w:eastAsia="Calibri" w:hAnsi="Times New Roman" w:cs="Times New Roman"/>
                <w:sz w:val="12"/>
                <w:szCs w:val="12"/>
              </w:rPr>
            </w:pPr>
            <w:r w:rsidRPr="001D7100">
              <w:rPr>
                <w:rFonts w:ascii="Times New Roman" w:eastAsia="Calibri" w:hAnsi="Times New Roman" w:cs="Times New Roman"/>
                <w:sz w:val="12"/>
                <w:szCs w:val="12"/>
              </w:rPr>
              <w:t>2024-2028</w:t>
            </w:r>
          </w:p>
        </w:tc>
        <w:tc>
          <w:tcPr>
            <w:tcW w:w="243" w:type="pct"/>
            <w:gridSpan w:val="2"/>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1D7100" w:rsidRPr="001D7100" w:rsidRDefault="001D7100" w:rsidP="001D7100">
            <w:pPr>
              <w:tabs>
                <w:tab w:val="left" w:pos="284"/>
              </w:tabs>
              <w:spacing w:after="0" w:line="240" w:lineRule="auto"/>
              <w:rPr>
                <w:rFonts w:ascii="Times New Roman" w:eastAsia="Calibri" w:hAnsi="Times New Roman" w:cs="Times New Roman"/>
                <w:sz w:val="12"/>
                <w:szCs w:val="12"/>
              </w:rPr>
            </w:pPr>
            <w:r w:rsidRPr="001D7100">
              <w:rPr>
                <w:rFonts w:ascii="Times New Roman" w:eastAsia="Calibri" w:hAnsi="Times New Roman" w:cs="Times New Roman"/>
                <w:sz w:val="12"/>
                <w:szCs w:val="12"/>
              </w:rPr>
              <w:t>100</w:t>
            </w:r>
          </w:p>
        </w:tc>
        <w:tc>
          <w:tcPr>
            <w:tcW w:w="240" w:type="pc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1D7100" w:rsidRPr="001D7100" w:rsidRDefault="001D7100" w:rsidP="001D7100">
            <w:pPr>
              <w:tabs>
                <w:tab w:val="left" w:pos="284"/>
              </w:tabs>
              <w:spacing w:after="0" w:line="240" w:lineRule="auto"/>
              <w:rPr>
                <w:rFonts w:ascii="Times New Roman" w:eastAsia="Calibri" w:hAnsi="Times New Roman" w:cs="Times New Roman"/>
                <w:sz w:val="12"/>
                <w:szCs w:val="12"/>
              </w:rPr>
            </w:pPr>
            <w:r w:rsidRPr="001D7100">
              <w:rPr>
                <w:rFonts w:ascii="Times New Roman" w:eastAsia="Calibri" w:hAnsi="Times New Roman" w:cs="Times New Roman"/>
                <w:sz w:val="12"/>
                <w:szCs w:val="12"/>
              </w:rPr>
              <w:t>100</w:t>
            </w:r>
          </w:p>
        </w:tc>
        <w:tc>
          <w:tcPr>
            <w:tcW w:w="257" w:type="pc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1D7100" w:rsidRPr="001D7100" w:rsidRDefault="001D7100" w:rsidP="001D7100">
            <w:pPr>
              <w:tabs>
                <w:tab w:val="left" w:pos="284"/>
              </w:tabs>
              <w:spacing w:after="0" w:line="240" w:lineRule="auto"/>
              <w:rPr>
                <w:rFonts w:ascii="Times New Roman" w:eastAsia="Calibri" w:hAnsi="Times New Roman" w:cs="Times New Roman"/>
                <w:sz w:val="12"/>
                <w:szCs w:val="12"/>
              </w:rPr>
            </w:pPr>
            <w:r w:rsidRPr="001D7100">
              <w:rPr>
                <w:rFonts w:ascii="Times New Roman" w:eastAsia="Calibri" w:hAnsi="Times New Roman" w:cs="Times New Roman"/>
                <w:sz w:val="12"/>
                <w:szCs w:val="12"/>
              </w:rPr>
              <w:t>100</w:t>
            </w:r>
          </w:p>
        </w:tc>
        <w:tc>
          <w:tcPr>
            <w:tcW w:w="257" w:type="pc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1D7100" w:rsidRPr="001D7100" w:rsidRDefault="001D7100" w:rsidP="001D7100">
            <w:pPr>
              <w:tabs>
                <w:tab w:val="left" w:pos="284"/>
              </w:tabs>
              <w:spacing w:after="0" w:line="240" w:lineRule="auto"/>
              <w:rPr>
                <w:rFonts w:ascii="Times New Roman" w:eastAsia="Calibri" w:hAnsi="Times New Roman" w:cs="Times New Roman"/>
                <w:sz w:val="12"/>
                <w:szCs w:val="12"/>
              </w:rPr>
            </w:pPr>
            <w:r w:rsidRPr="001D7100">
              <w:rPr>
                <w:rFonts w:ascii="Times New Roman" w:eastAsia="Calibri" w:hAnsi="Times New Roman" w:cs="Times New Roman"/>
                <w:sz w:val="12"/>
                <w:szCs w:val="12"/>
              </w:rPr>
              <w:t>100</w:t>
            </w:r>
          </w:p>
        </w:tc>
        <w:tc>
          <w:tcPr>
            <w:tcW w:w="257" w:type="pc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1D7100" w:rsidRPr="001D7100" w:rsidRDefault="001D7100" w:rsidP="001D7100">
            <w:pPr>
              <w:tabs>
                <w:tab w:val="left" w:pos="284"/>
              </w:tabs>
              <w:spacing w:after="0" w:line="240" w:lineRule="auto"/>
              <w:rPr>
                <w:rFonts w:ascii="Times New Roman" w:eastAsia="Calibri" w:hAnsi="Times New Roman" w:cs="Times New Roman"/>
                <w:sz w:val="12"/>
                <w:szCs w:val="12"/>
              </w:rPr>
            </w:pPr>
            <w:r w:rsidRPr="001D7100">
              <w:rPr>
                <w:rFonts w:ascii="Times New Roman" w:eastAsia="Calibri" w:hAnsi="Times New Roman" w:cs="Times New Roman"/>
                <w:sz w:val="12"/>
                <w:szCs w:val="12"/>
              </w:rPr>
              <w:t>100</w:t>
            </w:r>
          </w:p>
        </w:tc>
        <w:tc>
          <w:tcPr>
            <w:tcW w:w="257" w:type="pc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1D7100" w:rsidRPr="001D7100" w:rsidRDefault="001D7100" w:rsidP="001D7100">
            <w:pPr>
              <w:tabs>
                <w:tab w:val="left" w:pos="284"/>
              </w:tabs>
              <w:spacing w:after="0" w:line="240" w:lineRule="auto"/>
              <w:rPr>
                <w:rFonts w:ascii="Times New Roman" w:eastAsia="Calibri" w:hAnsi="Times New Roman" w:cs="Times New Roman"/>
                <w:sz w:val="12"/>
                <w:szCs w:val="12"/>
              </w:rPr>
            </w:pPr>
            <w:r w:rsidRPr="001D7100">
              <w:rPr>
                <w:rFonts w:ascii="Times New Roman" w:eastAsia="Calibri" w:hAnsi="Times New Roman" w:cs="Times New Roman"/>
                <w:sz w:val="12"/>
                <w:szCs w:val="12"/>
              </w:rPr>
              <w:t>100</w:t>
            </w:r>
          </w:p>
        </w:tc>
        <w:tc>
          <w:tcPr>
            <w:tcW w:w="504" w:type="pc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1D7100" w:rsidRPr="001D7100" w:rsidRDefault="001D7100" w:rsidP="001D7100">
            <w:pPr>
              <w:tabs>
                <w:tab w:val="left" w:pos="284"/>
              </w:tabs>
              <w:spacing w:after="0" w:line="240" w:lineRule="auto"/>
              <w:rPr>
                <w:rFonts w:ascii="Times New Roman" w:eastAsia="Calibri" w:hAnsi="Times New Roman" w:cs="Times New Roman"/>
                <w:sz w:val="12"/>
                <w:szCs w:val="12"/>
              </w:rPr>
            </w:pPr>
            <w:r w:rsidRPr="001D7100">
              <w:rPr>
                <w:rFonts w:ascii="Times New Roman" w:eastAsia="Calibri" w:hAnsi="Times New Roman" w:cs="Times New Roman"/>
                <w:sz w:val="12"/>
                <w:szCs w:val="12"/>
              </w:rPr>
              <w:t>100</w:t>
            </w:r>
          </w:p>
        </w:tc>
      </w:tr>
      <w:tr w:rsidR="007A7DE5" w:rsidRPr="001D7100" w:rsidTr="007A7DE5">
        <w:trPr>
          <w:trHeight w:val="20"/>
        </w:trPr>
        <w:tc>
          <w:tcPr>
            <w:tcW w:w="207" w:type="pc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1D7100" w:rsidRPr="001D7100" w:rsidRDefault="001D7100" w:rsidP="001D7100">
            <w:pPr>
              <w:tabs>
                <w:tab w:val="left" w:pos="284"/>
              </w:tabs>
              <w:spacing w:after="0" w:line="240" w:lineRule="auto"/>
              <w:rPr>
                <w:rFonts w:ascii="Times New Roman" w:eastAsia="Calibri" w:hAnsi="Times New Roman" w:cs="Times New Roman"/>
                <w:sz w:val="12"/>
                <w:szCs w:val="12"/>
              </w:rPr>
            </w:pPr>
            <w:r w:rsidRPr="001D7100">
              <w:rPr>
                <w:rFonts w:ascii="Times New Roman" w:eastAsia="Calibri" w:hAnsi="Times New Roman" w:cs="Times New Roman"/>
                <w:sz w:val="12"/>
                <w:szCs w:val="12"/>
              </w:rPr>
              <w:t>2</w:t>
            </w:r>
          </w:p>
        </w:tc>
        <w:tc>
          <w:tcPr>
            <w:tcW w:w="2314" w:type="pc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1D7100" w:rsidRPr="001D7100" w:rsidRDefault="001D7100" w:rsidP="001D7100">
            <w:pPr>
              <w:tabs>
                <w:tab w:val="left" w:pos="284"/>
              </w:tabs>
              <w:spacing w:after="0" w:line="240" w:lineRule="auto"/>
              <w:rPr>
                <w:rFonts w:ascii="Times New Roman" w:eastAsia="Calibri" w:hAnsi="Times New Roman" w:cs="Times New Roman"/>
                <w:sz w:val="12"/>
                <w:szCs w:val="12"/>
              </w:rPr>
            </w:pPr>
            <w:r w:rsidRPr="001D7100">
              <w:rPr>
                <w:rFonts w:ascii="Times New Roman" w:eastAsia="Calibri" w:hAnsi="Times New Roman" w:cs="Times New Roman"/>
                <w:sz w:val="12"/>
                <w:szCs w:val="12"/>
              </w:rPr>
              <w:t>Количество муниципальных служащих, включенных в перспективный кадровый резерв для замещения вакантных должностей муниципальной службы</w:t>
            </w:r>
          </w:p>
        </w:tc>
        <w:tc>
          <w:tcPr>
            <w:tcW w:w="199" w:type="pc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1D7100" w:rsidRPr="001D7100" w:rsidRDefault="001D7100" w:rsidP="001D7100">
            <w:pPr>
              <w:tabs>
                <w:tab w:val="left" w:pos="284"/>
              </w:tabs>
              <w:spacing w:after="0" w:line="240" w:lineRule="auto"/>
              <w:rPr>
                <w:rFonts w:ascii="Times New Roman" w:eastAsia="Calibri" w:hAnsi="Times New Roman" w:cs="Times New Roman"/>
                <w:sz w:val="12"/>
                <w:szCs w:val="12"/>
              </w:rPr>
            </w:pPr>
            <w:r w:rsidRPr="001D7100">
              <w:rPr>
                <w:rFonts w:ascii="Times New Roman" w:eastAsia="Calibri" w:hAnsi="Times New Roman" w:cs="Times New Roman"/>
                <w:sz w:val="12"/>
                <w:szCs w:val="12"/>
              </w:rPr>
              <w:t>чел.</w:t>
            </w:r>
          </w:p>
        </w:tc>
        <w:tc>
          <w:tcPr>
            <w:tcW w:w="265" w:type="pc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1D7100" w:rsidRPr="001D7100" w:rsidRDefault="001D7100" w:rsidP="001D7100">
            <w:pPr>
              <w:tabs>
                <w:tab w:val="left" w:pos="284"/>
              </w:tabs>
              <w:spacing w:after="0" w:line="240" w:lineRule="auto"/>
              <w:rPr>
                <w:rFonts w:ascii="Times New Roman" w:eastAsia="Calibri" w:hAnsi="Times New Roman" w:cs="Times New Roman"/>
                <w:sz w:val="12"/>
                <w:szCs w:val="12"/>
              </w:rPr>
            </w:pPr>
            <w:r w:rsidRPr="001D7100">
              <w:rPr>
                <w:rFonts w:ascii="Times New Roman" w:eastAsia="Calibri" w:hAnsi="Times New Roman" w:cs="Times New Roman"/>
                <w:sz w:val="12"/>
                <w:szCs w:val="12"/>
              </w:rPr>
              <w:t>2024-2028</w:t>
            </w:r>
          </w:p>
        </w:tc>
        <w:tc>
          <w:tcPr>
            <w:tcW w:w="243" w:type="pct"/>
            <w:gridSpan w:val="2"/>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1D7100" w:rsidRPr="001D7100" w:rsidRDefault="001D7100" w:rsidP="001D7100">
            <w:pPr>
              <w:tabs>
                <w:tab w:val="left" w:pos="284"/>
              </w:tabs>
              <w:spacing w:after="0" w:line="240" w:lineRule="auto"/>
              <w:rPr>
                <w:rFonts w:ascii="Times New Roman" w:eastAsia="Calibri" w:hAnsi="Times New Roman" w:cs="Times New Roman"/>
                <w:sz w:val="12"/>
                <w:szCs w:val="12"/>
              </w:rPr>
            </w:pPr>
            <w:r w:rsidRPr="001D7100">
              <w:rPr>
                <w:rFonts w:ascii="Times New Roman" w:eastAsia="Calibri" w:hAnsi="Times New Roman" w:cs="Times New Roman"/>
                <w:sz w:val="12"/>
                <w:szCs w:val="12"/>
              </w:rPr>
              <w:t>7</w:t>
            </w:r>
          </w:p>
        </w:tc>
        <w:tc>
          <w:tcPr>
            <w:tcW w:w="240" w:type="pc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1D7100" w:rsidRPr="001D7100" w:rsidRDefault="001D7100" w:rsidP="001D7100">
            <w:pPr>
              <w:tabs>
                <w:tab w:val="left" w:pos="284"/>
              </w:tabs>
              <w:spacing w:after="0" w:line="240" w:lineRule="auto"/>
              <w:rPr>
                <w:rFonts w:ascii="Times New Roman" w:eastAsia="Calibri" w:hAnsi="Times New Roman" w:cs="Times New Roman"/>
                <w:sz w:val="12"/>
                <w:szCs w:val="12"/>
              </w:rPr>
            </w:pPr>
            <w:r w:rsidRPr="001D7100">
              <w:rPr>
                <w:rFonts w:ascii="Times New Roman" w:eastAsia="Calibri" w:hAnsi="Times New Roman" w:cs="Times New Roman"/>
                <w:sz w:val="12"/>
                <w:szCs w:val="12"/>
              </w:rPr>
              <w:t>5</w:t>
            </w:r>
          </w:p>
        </w:tc>
        <w:tc>
          <w:tcPr>
            <w:tcW w:w="257" w:type="pc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1D7100" w:rsidRPr="001D7100" w:rsidRDefault="001D7100" w:rsidP="001D7100">
            <w:pPr>
              <w:tabs>
                <w:tab w:val="left" w:pos="284"/>
              </w:tabs>
              <w:spacing w:after="0" w:line="240" w:lineRule="auto"/>
              <w:rPr>
                <w:rFonts w:ascii="Times New Roman" w:eastAsia="Calibri" w:hAnsi="Times New Roman" w:cs="Times New Roman"/>
                <w:sz w:val="12"/>
                <w:szCs w:val="12"/>
              </w:rPr>
            </w:pPr>
            <w:r w:rsidRPr="001D7100">
              <w:rPr>
                <w:rFonts w:ascii="Times New Roman" w:eastAsia="Calibri" w:hAnsi="Times New Roman" w:cs="Times New Roman"/>
                <w:sz w:val="12"/>
                <w:szCs w:val="12"/>
              </w:rPr>
              <w:t>4</w:t>
            </w:r>
          </w:p>
        </w:tc>
        <w:tc>
          <w:tcPr>
            <w:tcW w:w="257" w:type="pc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1D7100" w:rsidRPr="001D7100" w:rsidRDefault="001D7100" w:rsidP="001D7100">
            <w:pPr>
              <w:tabs>
                <w:tab w:val="left" w:pos="284"/>
              </w:tabs>
              <w:spacing w:after="0" w:line="240" w:lineRule="auto"/>
              <w:rPr>
                <w:rFonts w:ascii="Times New Roman" w:eastAsia="Calibri" w:hAnsi="Times New Roman" w:cs="Times New Roman"/>
                <w:sz w:val="12"/>
                <w:szCs w:val="12"/>
              </w:rPr>
            </w:pPr>
            <w:r w:rsidRPr="001D7100">
              <w:rPr>
                <w:rFonts w:ascii="Times New Roman" w:eastAsia="Calibri" w:hAnsi="Times New Roman" w:cs="Times New Roman"/>
                <w:sz w:val="12"/>
                <w:szCs w:val="12"/>
              </w:rPr>
              <w:t>5</w:t>
            </w:r>
          </w:p>
        </w:tc>
        <w:tc>
          <w:tcPr>
            <w:tcW w:w="257" w:type="pc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1D7100" w:rsidRPr="001D7100" w:rsidRDefault="001D7100" w:rsidP="001D7100">
            <w:pPr>
              <w:tabs>
                <w:tab w:val="left" w:pos="284"/>
              </w:tabs>
              <w:spacing w:after="0" w:line="240" w:lineRule="auto"/>
              <w:rPr>
                <w:rFonts w:ascii="Times New Roman" w:eastAsia="Calibri" w:hAnsi="Times New Roman" w:cs="Times New Roman"/>
                <w:sz w:val="12"/>
                <w:szCs w:val="12"/>
              </w:rPr>
            </w:pPr>
            <w:r w:rsidRPr="001D7100">
              <w:rPr>
                <w:rFonts w:ascii="Times New Roman" w:eastAsia="Calibri" w:hAnsi="Times New Roman" w:cs="Times New Roman"/>
                <w:sz w:val="12"/>
                <w:szCs w:val="12"/>
              </w:rPr>
              <w:t>6</w:t>
            </w:r>
          </w:p>
        </w:tc>
        <w:tc>
          <w:tcPr>
            <w:tcW w:w="257" w:type="pc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1D7100" w:rsidRPr="001D7100" w:rsidRDefault="001D7100" w:rsidP="001D7100">
            <w:pPr>
              <w:tabs>
                <w:tab w:val="left" w:pos="284"/>
              </w:tabs>
              <w:spacing w:after="0" w:line="240" w:lineRule="auto"/>
              <w:rPr>
                <w:rFonts w:ascii="Times New Roman" w:eastAsia="Calibri" w:hAnsi="Times New Roman" w:cs="Times New Roman"/>
                <w:sz w:val="12"/>
                <w:szCs w:val="12"/>
              </w:rPr>
            </w:pPr>
            <w:r w:rsidRPr="001D7100">
              <w:rPr>
                <w:rFonts w:ascii="Times New Roman" w:eastAsia="Calibri" w:hAnsi="Times New Roman" w:cs="Times New Roman"/>
                <w:sz w:val="12"/>
                <w:szCs w:val="12"/>
              </w:rPr>
              <w:t>5</w:t>
            </w:r>
          </w:p>
        </w:tc>
        <w:tc>
          <w:tcPr>
            <w:tcW w:w="504" w:type="pc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1D7100" w:rsidRPr="001D7100" w:rsidRDefault="001D7100" w:rsidP="001D7100">
            <w:pPr>
              <w:tabs>
                <w:tab w:val="left" w:pos="284"/>
              </w:tabs>
              <w:spacing w:after="0" w:line="240" w:lineRule="auto"/>
              <w:rPr>
                <w:rFonts w:ascii="Times New Roman" w:eastAsia="Calibri" w:hAnsi="Times New Roman" w:cs="Times New Roman"/>
                <w:sz w:val="12"/>
                <w:szCs w:val="12"/>
              </w:rPr>
            </w:pPr>
            <w:r w:rsidRPr="001D7100">
              <w:rPr>
                <w:rFonts w:ascii="Times New Roman" w:eastAsia="Calibri" w:hAnsi="Times New Roman" w:cs="Times New Roman"/>
                <w:sz w:val="12"/>
                <w:szCs w:val="12"/>
              </w:rPr>
              <w:t>25</w:t>
            </w:r>
          </w:p>
        </w:tc>
      </w:tr>
      <w:tr w:rsidR="007A7DE5" w:rsidRPr="001D7100" w:rsidTr="007A7DE5">
        <w:trPr>
          <w:trHeight w:val="20"/>
        </w:trPr>
        <w:tc>
          <w:tcPr>
            <w:tcW w:w="207" w:type="pc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1D7100" w:rsidRPr="001D7100" w:rsidRDefault="001D7100" w:rsidP="001D7100">
            <w:pPr>
              <w:tabs>
                <w:tab w:val="left" w:pos="284"/>
              </w:tabs>
              <w:spacing w:after="0" w:line="240" w:lineRule="auto"/>
              <w:rPr>
                <w:rFonts w:ascii="Times New Roman" w:eastAsia="Calibri" w:hAnsi="Times New Roman" w:cs="Times New Roman"/>
                <w:sz w:val="12"/>
                <w:szCs w:val="12"/>
              </w:rPr>
            </w:pPr>
            <w:r w:rsidRPr="001D7100">
              <w:rPr>
                <w:rFonts w:ascii="Times New Roman" w:eastAsia="Calibri" w:hAnsi="Times New Roman" w:cs="Times New Roman"/>
                <w:sz w:val="12"/>
                <w:szCs w:val="12"/>
              </w:rPr>
              <w:t>3</w:t>
            </w:r>
          </w:p>
        </w:tc>
        <w:tc>
          <w:tcPr>
            <w:tcW w:w="2314" w:type="pc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1D7100" w:rsidRPr="001D7100" w:rsidRDefault="001D7100" w:rsidP="001D7100">
            <w:pPr>
              <w:tabs>
                <w:tab w:val="left" w:pos="284"/>
              </w:tabs>
              <w:spacing w:after="0" w:line="240" w:lineRule="auto"/>
              <w:rPr>
                <w:rFonts w:ascii="Times New Roman" w:eastAsia="Calibri" w:hAnsi="Times New Roman" w:cs="Times New Roman"/>
                <w:sz w:val="12"/>
                <w:szCs w:val="12"/>
              </w:rPr>
            </w:pPr>
            <w:r w:rsidRPr="001D7100">
              <w:rPr>
                <w:rFonts w:ascii="Times New Roman" w:eastAsia="Calibri" w:hAnsi="Times New Roman" w:cs="Times New Roman"/>
                <w:sz w:val="12"/>
                <w:szCs w:val="12"/>
              </w:rPr>
              <w:t>Количество лиц, включенных в кадровый резерв для замещения вакантных должностей муниципальной службы</w:t>
            </w:r>
          </w:p>
        </w:tc>
        <w:tc>
          <w:tcPr>
            <w:tcW w:w="199" w:type="pc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1D7100" w:rsidRPr="001D7100" w:rsidRDefault="001D7100" w:rsidP="001D7100">
            <w:pPr>
              <w:tabs>
                <w:tab w:val="left" w:pos="284"/>
              </w:tabs>
              <w:spacing w:after="0" w:line="240" w:lineRule="auto"/>
              <w:rPr>
                <w:rFonts w:ascii="Times New Roman" w:eastAsia="Calibri" w:hAnsi="Times New Roman" w:cs="Times New Roman"/>
                <w:sz w:val="12"/>
                <w:szCs w:val="12"/>
              </w:rPr>
            </w:pPr>
            <w:r w:rsidRPr="001D7100">
              <w:rPr>
                <w:rFonts w:ascii="Times New Roman" w:eastAsia="Calibri" w:hAnsi="Times New Roman" w:cs="Times New Roman"/>
                <w:sz w:val="12"/>
                <w:szCs w:val="12"/>
              </w:rPr>
              <w:t>чел.</w:t>
            </w:r>
          </w:p>
        </w:tc>
        <w:tc>
          <w:tcPr>
            <w:tcW w:w="265" w:type="pc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1D7100" w:rsidRPr="001D7100" w:rsidRDefault="001D7100" w:rsidP="001D7100">
            <w:pPr>
              <w:tabs>
                <w:tab w:val="left" w:pos="284"/>
              </w:tabs>
              <w:spacing w:after="0" w:line="240" w:lineRule="auto"/>
              <w:rPr>
                <w:rFonts w:ascii="Times New Roman" w:eastAsia="Calibri" w:hAnsi="Times New Roman" w:cs="Times New Roman"/>
                <w:sz w:val="12"/>
                <w:szCs w:val="12"/>
              </w:rPr>
            </w:pPr>
            <w:r w:rsidRPr="001D7100">
              <w:rPr>
                <w:rFonts w:ascii="Times New Roman" w:eastAsia="Calibri" w:hAnsi="Times New Roman" w:cs="Times New Roman"/>
                <w:sz w:val="12"/>
                <w:szCs w:val="12"/>
              </w:rPr>
              <w:t>2024-2028</w:t>
            </w:r>
          </w:p>
        </w:tc>
        <w:tc>
          <w:tcPr>
            <w:tcW w:w="243" w:type="pct"/>
            <w:gridSpan w:val="2"/>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1D7100" w:rsidRPr="001D7100" w:rsidRDefault="001D7100" w:rsidP="001D7100">
            <w:pPr>
              <w:tabs>
                <w:tab w:val="left" w:pos="284"/>
              </w:tabs>
              <w:spacing w:after="0" w:line="240" w:lineRule="auto"/>
              <w:rPr>
                <w:rFonts w:ascii="Times New Roman" w:eastAsia="Calibri" w:hAnsi="Times New Roman" w:cs="Times New Roman"/>
                <w:sz w:val="12"/>
                <w:szCs w:val="12"/>
              </w:rPr>
            </w:pPr>
            <w:r w:rsidRPr="001D7100">
              <w:rPr>
                <w:rFonts w:ascii="Times New Roman" w:eastAsia="Calibri" w:hAnsi="Times New Roman" w:cs="Times New Roman"/>
                <w:sz w:val="12"/>
                <w:szCs w:val="12"/>
              </w:rPr>
              <w:t>15</w:t>
            </w:r>
          </w:p>
        </w:tc>
        <w:tc>
          <w:tcPr>
            <w:tcW w:w="240" w:type="pc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1D7100" w:rsidRPr="001D7100" w:rsidRDefault="001D7100" w:rsidP="001D7100">
            <w:pPr>
              <w:tabs>
                <w:tab w:val="left" w:pos="284"/>
              </w:tabs>
              <w:spacing w:after="0" w:line="240" w:lineRule="auto"/>
              <w:rPr>
                <w:rFonts w:ascii="Times New Roman" w:eastAsia="Calibri" w:hAnsi="Times New Roman" w:cs="Times New Roman"/>
                <w:sz w:val="12"/>
                <w:szCs w:val="12"/>
              </w:rPr>
            </w:pPr>
            <w:r w:rsidRPr="001D7100">
              <w:rPr>
                <w:rFonts w:ascii="Times New Roman" w:eastAsia="Calibri" w:hAnsi="Times New Roman" w:cs="Times New Roman"/>
                <w:sz w:val="12"/>
                <w:szCs w:val="12"/>
              </w:rPr>
              <w:t>7</w:t>
            </w:r>
          </w:p>
        </w:tc>
        <w:tc>
          <w:tcPr>
            <w:tcW w:w="257" w:type="pc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1D7100" w:rsidRPr="001D7100" w:rsidRDefault="001D7100" w:rsidP="001D7100">
            <w:pPr>
              <w:tabs>
                <w:tab w:val="left" w:pos="284"/>
              </w:tabs>
              <w:spacing w:after="0" w:line="240" w:lineRule="auto"/>
              <w:rPr>
                <w:rFonts w:ascii="Times New Roman" w:eastAsia="Calibri" w:hAnsi="Times New Roman" w:cs="Times New Roman"/>
                <w:sz w:val="12"/>
                <w:szCs w:val="12"/>
              </w:rPr>
            </w:pPr>
            <w:r w:rsidRPr="001D7100">
              <w:rPr>
                <w:rFonts w:ascii="Times New Roman" w:eastAsia="Calibri" w:hAnsi="Times New Roman" w:cs="Times New Roman"/>
                <w:sz w:val="12"/>
                <w:szCs w:val="12"/>
              </w:rPr>
              <w:t>9</w:t>
            </w:r>
          </w:p>
        </w:tc>
        <w:tc>
          <w:tcPr>
            <w:tcW w:w="257" w:type="pc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1D7100" w:rsidRPr="001D7100" w:rsidRDefault="001D7100" w:rsidP="001D7100">
            <w:pPr>
              <w:tabs>
                <w:tab w:val="left" w:pos="284"/>
              </w:tabs>
              <w:spacing w:after="0" w:line="240" w:lineRule="auto"/>
              <w:rPr>
                <w:rFonts w:ascii="Times New Roman" w:eastAsia="Calibri" w:hAnsi="Times New Roman" w:cs="Times New Roman"/>
                <w:sz w:val="12"/>
                <w:szCs w:val="12"/>
              </w:rPr>
            </w:pPr>
            <w:r w:rsidRPr="001D7100">
              <w:rPr>
                <w:rFonts w:ascii="Times New Roman" w:eastAsia="Calibri" w:hAnsi="Times New Roman" w:cs="Times New Roman"/>
                <w:sz w:val="12"/>
                <w:szCs w:val="12"/>
              </w:rPr>
              <w:t>8</w:t>
            </w:r>
          </w:p>
        </w:tc>
        <w:tc>
          <w:tcPr>
            <w:tcW w:w="257" w:type="pc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1D7100" w:rsidRPr="001D7100" w:rsidRDefault="001D7100" w:rsidP="001D7100">
            <w:pPr>
              <w:tabs>
                <w:tab w:val="left" w:pos="284"/>
              </w:tabs>
              <w:spacing w:after="0" w:line="240" w:lineRule="auto"/>
              <w:rPr>
                <w:rFonts w:ascii="Times New Roman" w:eastAsia="Calibri" w:hAnsi="Times New Roman" w:cs="Times New Roman"/>
                <w:sz w:val="12"/>
                <w:szCs w:val="12"/>
              </w:rPr>
            </w:pPr>
            <w:r w:rsidRPr="001D7100">
              <w:rPr>
                <w:rFonts w:ascii="Times New Roman" w:eastAsia="Calibri" w:hAnsi="Times New Roman" w:cs="Times New Roman"/>
                <w:sz w:val="12"/>
                <w:szCs w:val="12"/>
              </w:rPr>
              <w:t>10</w:t>
            </w:r>
          </w:p>
        </w:tc>
        <w:tc>
          <w:tcPr>
            <w:tcW w:w="257" w:type="pc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1D7100" w:rsidRPr="001D7100" w:rsidRDefault="001D7100" w:rsidP="001D7100">
            <w:pPr>
              <w:tabs>
                <w:tab w:val="left" w:pos="284"/>
              </w:tabs>
              <w:spacing w:after="0" w:line="240" w:lineRule="auto"/>
              <w:rPr>
                <w:rFonts w:ascii="Times New Roman" w:eastAsia="Calibri" w:hAnsi="Times New Roman" w:cs="Times New Roman"/>
                <w:sz w:val="12"/>
                <w:szCs w:val="12"/>
              </w:rPr>
            </w:pPr>
            <w:r w:rsidRPr="001D7100">
              <w:rPr>
                <w:rFonts w:ascii="Times New Roman" w:eastAsia="Calibri" w:hAnsi="Times New Roman" w:cs="Times New Roman"/>
                <w:sz w:val="12"/>
                <w:szCs w:val="12"/>
              </w:rPr>
              <w:t>10</w:t>
            </w:r>
          </w:p>
        </w:tc>
        <w:tc>
          <w:tcPr>
            <w:tcW w:w="504" w:type="pc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1D7100" w:rsidRPr="001D7100" w:rsidRDefault="001D7100" w:rsidP="001D7100">
            <w:pPr>
              <w:tabs>
                <w:tab w:val="left" w:pos="284"/>
              </w:tabs>
              <w:spacing w:after="0" w:line="240" w:lineRule="auto"/>
              <w:rPr>
                <w:rFonts w:ascii="Times New Roman" w:eastAsia="Calibri" w:hAnsi="Times New Roman" w:cs="Times New Roman"/>
                <w:sz w:val="12"/>
                <w:szCs w:val="12"/>
              </w:rPr>
            </w:pPr>
            <w:r w:rsidRPr="001D7100">
              <w:rPr>
                <w:rFonts w:ascii="Times New Roman" w:eastAsia="Calibri" w:hAnsi="Times New Roman" w:cs="Times New Roman"/>
                <w:sz w:val="12"/>
                <w:szCs w:val="12"/>
              </w:rPr>
              <w:t>44</w:t>
            </w:r>
          </w:p>
        </w:tc>
      </w:tr>
      <w:tr w:rsidR="001D7100" w:rsidRPr="001D7100" w:rsidTr="001D7100">
        <w:trPr>
          <w:trHeight w:val="20"/>
        </w:trPr>
        <w:tc>
          <w:tcPr>
            <w:tcW w:w="5000" w:type="pct"/>
            <w:gridSpan w:val="12"/>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1D7100" w:rsidRPr="001D7100" w:rsidRDefault="001D7100" w:rsidP="001D7100">
            <w:pPr>
              <w:tabs>
                <w:tab w:val="left" w:pos="284"/>
              </w:tabs>
              <w:spacing w:after="0" w:line="240" w:lineRule="auto"/>
              <w:rPr>
                <w:rFonts w:ascii="Times New Roman" w:eastAsia="Calibri" w:hAnsi="Times New Roman" w:cs="Times New Roman"/>
                <w:sz w:val="12"/>
                <w:szCs w:val="12"/>
              </w:rPr>
            </w:pPr>
            <w:r w:rsidRPr="001D7100">
              <w:rPr>
                <w:rFonts w:ascii="Times New Roman" w:eastAsia="Calibri" w:hAnsi="Times New Roman" w:cs="Times New Roman"/>
                <w:sz w:val="12"/>
                <w:szCs w:val="12"/>
              </w:rPr>
              <w:t>Задача 3. Создание условий для открытости и гласности муниципальной службы, развитие информационной и коммуникационной инфраструктуры</w:t>
            </w:r>
          </w:p>
        </w:tc>
      </w:tr>
      <w:tr w:rsidR="007A7DE5" w:rsidRPr="001D7100" w:rsidTr="007A7DE5">
        <w:trPr>
          <w:trHeight w:val="20"/>
        </w:trPr>
        <w:tc>
          <w:tcPr>
            <w:tcW w:w="207" w:type="pct"/>
            <w:tcBorders>
              <w:left w:val="single" w:sz="4" w:space="0" w:color="auto"/>
              <w:bottom w:val="single" w:sz="4" w:space="0" w:color="auto"/>
              <w:right w:val="single" w:sz="4" w:space="0" w:color="auto"/>
            </w:tcBorders>
            <w:noWrap/>
            <w:tcMar>
              <w:top w:w="0" w:type="dxa"/>
              <w:left w:w="0" w:type="dxa"/>
              <w:bottom w:w="0" w:type="dxa"/>
              <w:right w:w="0" w:type="dxa"/>
            </w:tcMar>
          </w:tcPr>
          <w:p w:rsidR="001D7100" w:rsidRPr="001D7100" w:rsidRDefault="001D7100" w:rsidP="001D7100">
            <w:pPr>
              <w:tabs>
                <w:tab w:val="left" w:pos="284"/>
              </w:tabs>
              <w:spacing w:after="0" w:line="240" w:lineRule="auto"/>
              <w:rPr>
                <w:rFonts w:ascii="Times New Roman" w:eastAsia="Calibri" w:hAnsi="Times New Roman" w:cs="Times New Roman"/>
                <w:sz w:val="12"/>
                <w:szCs w:val="12"/>
              </w:rPr>
            </w:pPr>
            <w:r w:rsidRPr="001D7100">
              <w:rPr>
                <w:rFonts w:ascii="Times New Roman" w:eastAsia="Calibri" w:hAnsi="Times New Roman" w:cs="Times New Roman"/>
                <w:sz w:val="12"/>
                <w:szCs w:val="12"/>
              </w:rPr>
              <w:t>1</w:t>
            </w:r>
          </w:p>
        </w:tc>
        <w:tc>
          <w:tcPr>
            <w:tcW w:w="2314" w:type="pc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1D7100" w:rsidRPr="001D7100" w:rsidRDefault="001D7100" w:rsidP="001D7100">
            <w:pPr>
              <w:tabs>
                <w:tab w:val="left" w:pos="284"/>
              </w:tabs>
              <w:spacing w:after="0" w:line="240" w:lineRule="auto"/>
              <w:rPr>
                <w:rFonts w:ascii="Times New Roman" w:eastAsia="Calibri" w:hAnsi="Times New Roman" w:cs="Times New Roman"/>
                <w:sz w:val="12"/>
                <w:szCs w:val="12"/>
              </w:rPr>
            </w:pPr>
            <w:r w:rsidRPr="001D7100">
              <w:rPr>
                <w:rFonts w:ascii="Times New Roman" w:eastAsia="Calibri" w:hAnsi="Times New Roman" w:cs="Times New Roman"/>
                <w:sz w:val="12"/>
                <w:szCs w:val="12"/>
              </w:rPr>
              <w:t xml:space="preserve">Количество муниципальных служащих, прошедших дистанционную оценку профессиональных компетенций </w:t>
            </w:r>
          </w:p>
        </w:tc>
        <w:tc>
          <w:tcPr>
            <w:tcW w:w="199" w:type="pc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1D7100" w:rsidRPr="001D7100" w:rsidRDefault="001D7100" w:rsidP="001D7100">
            <w:pPr>
              <w:tabs>
                <w:tab w:val="left" w:pos="284"/>
              </w:tabs>
              <w:spacing w:after="0" w:line="240" w:lineRule="auto"/>
              <w:rPr>
                <w:rFonts w:ascii="Times New Roman" w:eastAsia="Calibri" w:hAnsi="Times New Roman" w:cs="Times New Roman"/>
                <w:sz w:val="12"/>
                <w:szCs w:val="12"/>
              </w:rPr>
            </w:pPr>
            <w:r w:rsidRPr="001D7100">
              <w:rPr>
                <w:rFonts w:ascii="Times New Roman" w:eastAsia="Calibri" w:hAnsi="Times New Roman" w:cs="Times New Roman"/>
                <w:sz w:val="12"/>
                <w:szCs w:val="12"/>
              </w:rPr>
              <w:t>чел.</w:t>
            </w:r>
          </w:p>
        </w:tc>
        <w:tc>
          <w:tcPr>
            <w:tcW w:w="265" w:type="pc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1D7100" w:rsidRPr="001D7100" w:rsidRDefault="001D7100" w:rsidP="001D7100">
            <w:pPr>
              <w:tabs>
                <w:tab w:val="left" w:pos="284"/>
              </w:tabs>
              <w:spacing w:after="0" w:line="240" w:lineRule="auto"/>
              <w:rPr>
                <w:rFonts w:ascii="Times New Roman" w:eastAsia="Calibri" w:hAnsi="Times New Roman" w:cs="Times New Roman"/>
                <w:sz w:val="12"/>
                <w:szCs w:val="12"/>
              </w:rPr>
            </w:pPr>
            <w:r w:rsidRPr="001D7100">
              <w:rPr>
                <w:rFonts w:ascii="Times New Roman" w:eastAsia="Calibri" w:hAnsi="Times New Roman" w:cs="Times New Roman"/>
                <w:sz w:val="12"/>
                <w:szCs w:val="12"/>
              </w:rPr>
              <w:t>2024-2028</w:t>
            </w:r>
          </w:p>
        </w:tc>
        <w:tc>
          <w:tcPr>
            <w:tcW w:w="228" w:type="pc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1D7100" w:rsidRPr="001D7100" w:rsidRDefault="001D7100" w:rsidP="001D7100">
            <w:pPr>
              <w:tabs>
                <w:tab w:val="left" w:pos="284"/>
              </w:tabs>
              <w:spacing w:after="0" w:line="240" w:lineRule="auto"/>
              <w:rPr>
                <w:rFonts w:ascii="Times New Roman" w:eastAsia="Calibri" w:hAnsi="Times New Roman" w:cs="Times New Roman"/>
                <w:sz w:val="12"/>
                <w:szCs w:val="12"/>
              </w:rPr>
            </w:pPr>
            <w:r w:rsidRPr="001D7100">
              <w:rPr>
                <w:rFonts w:ascii="Times New Roman" w:eastAsia="Calibri" w:hAnsi="Times New Roman" w:cs="Times New Roman"/>
                <w:sz w:val="12"/>
                <w:szCs w:val="12"/>
              </w:rPr>
              <w:t>27</w:t>
            </w:r>
          </w:p>
        </w:tc>
        <w:tc>
          <w:tcPr>
            <w:tcW w:w="255" w:type="pct"/>
            <w:gridSpan w:val="2"/>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1D7100" w:rsidRPr="001D7100" w:rsidRDefault="001D7100" w:rsidP="001D7100">
            <w:pPr>
              <w:tabs>
                <w:tab w:val="left" w:pos="284"/>
              </w:tabs>
              <w:spacing w:after="0" w:line="240" w:lineRule="auto"/>
              <w:rPr>
                <w:rFonts w:ascii="Times New Roman" w:eastAsia="Calibri" w:hAnsi="Times New Roman" w:cs="Times New Roman"/>
                <w:sz w:val="12"/>
                <w:szCs w:val="12"/>
              </w:rPr>
            </w:pPr>
            <w:r w:rsidRPr="001D7100">
              <w:rPr>
                <w:rFonts w:ascii="Times New Roman" w:eastAsia="Calibri" w:hAnsi="Times New Roman" w:cs="Times New Roman"/>
                <w:sz w:val="12"/>
                <w:szCs w:val="12"/>
              </w:rPr>
              <w:t>15</w:t>
            </w:r>
          </w:p>
        </w:tc>
        <w:tc>
          <w:tcPr>
            <w:tcW w:w="257" w:type="pc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1D7100" w:rsidRPr="001D7100" w:rsidRDefault="001D7100" w:rsidP="001D7100">
            <w:pPr>
              <w:tabs>
                <w:tab w:val="left" w:pos="284"/>
              </w:tabs>
              <w:spacing w:after="0" w:line="240" w:lineRule="auto"/>
              <w:rPr>
                <w:rFonts w:ascii="Times New Roman" w:eastAsia="Calibri" w:hAnsi="Times New Roman" w:cs="Times New Roman"/>
                <w:sz w:val="12"/>
                <w:szCs w:val="12"/>
              </w:rPr>
            </w:pPr>
            <w:r w:rsidRPr="001D7100">
              <w:rPr>
                <w:rFonts w:ascii="Times New Roman" w:eastAsia="Calibri" w:hAnsi="Times New Roman" w:cs="Times New Roman"/>
                <w:sz w:val="12"/>
                <w:szCs w:val="12"/>
              </w:rPr>
              <w:t>15</w:t>
            </w:r>
          </w:p>
        </w:tc>
        <w:tc>
          <w:tcPr>
            <w:tcW w:w="257" w:type="pc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1D7100" w:rsidRPr="001D7100" w:rsidRDefault="001D7100" w:rsidP="001D7100">
            <w:pPr>
              <w:tabs>
                <w:tab w:val="left" w:pos="284"/>
              </w:tabs>
              <w:spacing w:after="0" w:line="240" w:lineRule="auto"/>
              <w:rPr>
                <w:rFonts w:ascii="Times New Roman" w:eastAsia="Calibri" w:hAnsi="Times New Roman" w:cs="Times New Roman"/>
                <w:sz w:val="12"/>
                <w:szCs w:val="12"/>
              </w:rPr>
            </w:pPr>
            <w:r w:rsidRPr="001D7100">
              <w:rPr>
                <w:rFonts w:ascii="Times New Roman" w:eastAsia="Calibri" w:hAnsi="Times New Roman" w:cs="Times New Roman"/>
                <w:sz w:val="12"/>
                <w:szCs w:val="12"/>
              </w:rPr>
              <w:t>15</w:t>
            </w:r>
          </w:p>
        </w:tc>
        <w:tc>
          <w:tcPr>
            <w:tcW w:w="257" w:type="pc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1D7100" w:rsidRPr="001D7100" w:rsidRDefault="001D7100" w:rsidP="001D7100">
            <w:pPr>
              <w:tabs>
                <w:tab w:val="left" w:pos="284"/>
              </w:tabs>
              <w:spacing w:after="0" w:line="240" w:lineRule="auto"/>
              <w:rPr>
                <w:rFonts w:ascii="Times New Roman" w:eastAsia="Calibri" w:hAnsi="Times New Roman" w:cs="Times New Roman"/>
                <w:sz w:val="12"/>
                <w:szCs w:val="12"/>
              </w:rPr>
            </w:pPr>
            <w:r w:rsidRPr="001D7100">
              <w:rPr>
                <w:rFonts w:ascii="Times New Roman" w:eastAsia="Calibri" w:hAnsi="Times New Roman" w:cs="Times New Roman"/>
                <w:sz w:val="12"/>
                <w:szCs w:val="12"/>
              </w:rPr>
              <w:t>15</w:t>
            </w:r>
          </w:p>
        </w:tc>
        <w:tc>
          <w:tcPr>
            <w:tcW w:w="257" w:type="pc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1D7100" w:rsidRPr="001D7100" w:rsidRDefault="001D7100" w:rsidP="001D7100">
            <w:pPr>
              <w:tabs>
                <w:tab w:val="left" w:pos="284"/>
              </w:tabs>
              <w:spacing w:after="0" w:line="240" w:lineRule="auto"/>
              <w:rPr>
                <w:rFonts w:ascii="Times New Roman" w:eastAsia="Calibri" w:hAnsi="Times New Roman" w:cs="Times New Roman"/>
                <w:sz w:val="12"/>
                <w:szCs w:val="12"/>
              </w:rPr>
            </w:pPr>
            <w:r w:rsidRPr="001D7100">
              <w:rPr>
                <w:rFonts w:ascii="Times New Roman" w:eastAsia="Calibri" w:hAnsi="Times New Roman" w:cs="Times New Roman"/>
                <w:sz w:val="12"/>
                <w:szCs w:val="12"/>
              </w:rPr>
              <w:t>15</w:t>
            </w:r>
          </w:p>
        </w:tc>
        <w:tc>
          <w:tcPr>
            <w:tcW w:w="504" w:type="pc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1D7100" w:rsidRPr="001D7100" w:rsidRDefault="001D7100" w:rsidP="001D7100">
            <w:pPr>
              <w:tabs>
                <w:tab w:val="left" w:pos="284"/>
              </w:tabs>
              <w:spacing w:after="0" w:line="240" w:lineRule="auto"/>
              <w:rPr>
                <w:rFonts w:ascii="Times New Roman" w:eastAsia="Calibri" w:hAnsi="Times New Roman" w:cs="Times New Roman"/>
                <w:sz w:val="12"/>
                <w:szCs w:val="12"/>
              </w:rPr>
            </w:pPr>
            <w:r w:rsidRPr="001D7100">
              <w:rPr>
                <w:rFonts w:ascii="Times New Roman" w:eastAsia="Calibri" w:hAnsi="Times New Roman" w:cs="Times New Roman"/>
                <w:sz w:val="12"/>
                <w:szCs w:val="12"/>
              </w:rPr>
              <w:t>75</w:t>
            </w:r>
          </w:p>
        </w:tc>
      </w:tr>
    </w:tbl>
    <w:p w:rsidR="001D7100" w:rsidRPr="001D7100" w:rsidRDefault="001D7100" w:rsidP="001D7100">
      <w:pPr>
        <w:tabs>
          <w:tab w:val="left" w:pos="284"/>
        </w:tabs>
        <w:spacing w:after="0" w:line="240" w:lineRule="auto"/>
        <w:jc w:val="both"/>
        <w:rPr>
          <w:rFonts w:ascii="Times New Roman" w:eastAsia="Calibri" w:hAnsi="Times New Roman" w:cs="Times New Roman"/>
          <w:sz w:val="12"/>
          <w:szCs w:val="12"/>
        </w:rPr>
      </w:pPr>
    </w:p>
    <w:p w:rsidR="007A7DE5" w:rsidRPr="009D70EF" w:rsidRDefault="007A7DE5" w:rsidP="007A7DE5">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r w:rsidRPr="009D70EF">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№3</w:t>
      </w:r>
    </w:p>
    <w:p w:rsidR="007A7DE5" w:rsidRDefault="007A7DE5" w:rsidP="007A7DE5">
      <w:pPr>
        <w:tabs>
          <w:tab w:val="left" w:pos="284"/>
        </w:tabs>
        <w:spacing w:after="0" w:line="240" w:lineRule="auto"/>
        <w:jc w:val="right"/>
        <w:rPr>
          <w:rFonts w:ascii="Times New Roman" w:eastAsia="Calibri" w:hAnsi="Times New Roman" w:cs="Times New Roman"/>
          <w:i/>
          <w:sz w:val="12"/>
          <w:szCs w:val="12"/>
        </w:rPr>
      </w:pPr>
      <w:r w:rsidRPr="009D70EF">
        <w:rPr>
          <w:rFonts w:ascii="Times New Roman" w:eastAsia="Calibri" w:hAnsi="Times New Roman" w:cs="Times New Roman"/>
          <w:i/>
          <w:sz w:val="12"/>
          <w:szCs w:val="12"/>
        </w:rPr>
        <w:t>к  муниципальной программе</w:t>
      </w:r>
    </w:p>
    <w:p w:rsidR="007A7DE5" w:rsidRDefault="007A7DE5" w:rsidP="007A7DE5">
      <w:pPr>
        <w:tabs>
          <w:tab w:val="left" w:pos="284"/>
        </w:tabs>
        <w:spacing w:after="0" w:line="240" w:lineRule="auto"/>
        <w:jc w:val="right"/>
        <w:rPr>
          <w:rFonts w:ascii="Times New Roman" w:eastAsia="Calibri" w:hAnsi="Times New Roman" w:cs="Times New Roman"/>
          <w:i/>
          <w:sz w:val="12"/>
          <w:szCs w:val="12"/>
        </w:rPr>
      </w:pPr>
      <w:r w:rsidRPr="009D70EF">
        <w:rPr>
          <w:rFonts w:ascii="Times New Roman" w:eastAsia="Calibri" w:hAnsi="Times New Roman" w:cs="Times New Roman"/>
          <w:i/>
          <w:sz w:val="12"/>
          <w:szCs w:val="12"/>
        </w:rPr>
        <w:t xml:space="preserve"> "Развитие муниципальной службы</w:t>
      </w:r>
    </w:p>
    <w:p w:rsidR="007A7DE5" w:rsidRDefault="007A7DE5" w:rsidP="007A7DE5">
      <w:pPr>
        <w:tabs>
          <w:tab w:val="left" w:pos="284"/>
        </w:tabs>
        <w:spacing w:after="0" w:line="240" w:lineRule="auto"/>
        <w:jc w:val="right"/>
        <w:rPr>
          <w:rFonts w:ascii="Times New Roman" w:eastAsia="Calibri" w:hAnsi="Times New Roman" w:cs="Times New Roman"/>
          <w:i/>
          <w:sz w:val="12"/>
          <w:szCs w:val="12"/>
        </w:rPr>
      </w:pPr>
      <w:r w:rsidRPr="009D70EF">
        <w:rPr>
          <w:rFonts w:ascii="Times New Roman" w:eastAsia="Calibri" w:hAnsi="Times New Roman" w:cs="Times New Roman"/>
          <w:i/>
          <w:sz w:val="12"/>
          <w:szCs w:val="12"/>
        </w:rPr>
        <w:t xml:space="preserve"> в муниципальном районе Сергиевский </w:t>
      </w:r>
    </w:p>
    <w:p w:rsidR="007A7DE5" w:rsidRPr="009D70EF" w:rsidRDefault="007A7DE5" w:rsidP="007A7DE5">
      <w:pPr>
        <w:tabs>
          <w:tab w:val="left" w:pos="284"/>
        </w:tabs>
        <w:spacing w:after="0" w:line="240" w:lineRule="auto"/>
        <w:jc w:val="right"/>
        <w:rPr>
          <w:rFonts w:ascii="Times New Roman" w:eastAsia="Calibri" w:hAnsi="Times New Roman" w:cs="Times New Roman"/>
          <w:i/>
          <w:sz w:val="12"/>
          <w:szCs w:val="12"/>
        </w:rPr>
      </w:pPr>
      <w:r w:rsidRPr="009D70EF">
        <w:rPr>
          <w:rFonts w:ascii="Times New Roman" w:eastAsia="Calibri" w:hAnsi="Times New Roman" w:cs="Times New Roman"/>
          <w:i/>
          <w:sz w:val="12"/>
          <w:szCs w:val="12"/>
        </w:rPr>
        <w:t>Самарской области на 2024 - 2028 годы"</w:t>
      </w:r>
    </w:p>
    <w:p w:rsidR="007A7DE5" w:rsidRDefault="007A7DE5" w:rsidP="007A7DE5">
      <w:pPr>
        <w:tabs>
          <w:tab w:val="left" w:pos="284"/>
        </w:tabs>
        <w:spacing w:after="0" w:line="240" w:lineRule="auto"/>
        <w:jc w:val="center"/>
        <w:rPr>
          <w:rFonts w:ascii="Times New Roman" w:eastAsia="Calibri" w:hAnsi="Times New Roman" w:cs="Times New Roman"/>
          <w:b/>
          <w:sz w:val="12"/>
          <w:szCs w:val="12"/>
        </w:rPr>
      </w:pPr>
      <w:r w:rsidRPr="007A7DE5">
        <w:rPr>
          <w:rFonts w:ascii="Times New Roman" w:eastAsia="Calibri" w:hAnsi="Times New Roman" w:cs="Times New Roman"/>
          <w:b/>
          <w:sz w:val="12"/>
          <w:szCs w:val="12"/>
        </w:rPr>
        <w:t xml:space="preserve">Методика комплексной оценки эффективности реализации муниципальной программы </w:t>
      </w:r>
    </w:p>
    <w:p w:rsidR="007A7DE5" w:rsidRPr="007A7DE5" w:rsidRDefault="007A7DE5" w:rsidP="007A7DE5">
      <w:pPr>
        <w:tabs>
          <w:tab w:val="left" w:pos="284"/>
        </w:tabs>
        <w:spacing w:after="0" w:line="240" w:lineRule="auto"/>
        <w:jc w:val="center"/>
        <w:rPr>
          <w:rFonts w:ascii="Times New Roman" w:eastAsia="Calibri" w:hAnsi="Times New Roman" w:cs="Times New Roman"/>
          <w:b/>
          <w:sz w:val="12"/>
          <w:szCs w:val="12"/>
        </w:rPr>
      </w:pPr>
      <w:r w:rsidRPr="007A7DE5">
        <w:rPr>
          <w:rFonts w:ascii="Times New Roman" w:eastAsia="Calibri" w:hAnsi="Times New Roman" w:cs="Times New Roman"/>
          <w:b/>
          <w:sz w:val="12"/>
          <w:szCs w:val="12"/>
        </w:rPr>
        <w:t>администрации муниципального района Сергиевский «Развитие муниципальной службы в муниципальном районе Сергиевский Самарской области на 2024 – 2028 годы»</w:t>
      </w:r>
    </w:p>
    <w:tbl>
      <w:tblPr>
        <w:tblStyle w:val="af2"/>
        <w:tblW w:w="0" w:type="auto"/>
        <w:tblInd w:w="108" w:type="dxa"/>
        <w:tblLayout w:type="fixed"/>
        <w:tblLook w:val="04A0" w:firstRow="1" w:lastRow="0" w:firstColumn="1" w:lastColumn="0" w:noHBand="0" w:noVBand="1"/>
      </w:tblPr>
      <w:tblGrid>
        <w:gridCol w:w="451"/>
        <w:gridCol w:w="2526"/>
        <w:gridCol w:w="2835"/>
        <w:gridCol w:w="1276"/>
        <w:gridCol w:w="425"/>
      </w:tblGrid>
      <w:tr w:rsidR="007A7DE5" w:rsidRPr="007A7DE5" w:rsidTr="007A7DE5">
        <w:tc>
          <w:tcPr>
            <w:tcW w:w="451" w:type="dxa"/>
          </w:tcPr>
          <w:p w:rsidR="007A7DE5" w:rsidRPr="007A7DE5" w:rsidRDefault="007A7DE5" w:rsidP="007A7DE5">
            <w:pPr>
              <w:tabs>
                <w:tab w:val="left" w:pos="284"/>
              </w:tabs>
              <w:rPr>
                <w:rFonts w:ascii="Times New Roman" w:eastAsia="Calibri" w:hAnsi="Times New Roman" w:cs="Times New Roman"/>
                <w:sz w:val="12"/>
                <w:szCs w:val="12"/>
              </w:rPr>
            </w:pPr>
            <w:r w:rsidRPr="007A7DE5">
              <w:rPr>
                <w:rFonts w:ascii="Times New Roman" w:eastAsia="Calibri" w:hAnsi="Times New Roman" w:cs="Times New Roman"/>
                <w:sz w:val="12"/>
                <w:szCs w:val="12"/>
              </w:rPr>
              <w:t>№ п/п</w:t>
            </w:r>
          </w:p>
        </w:tc>
        <w:tc>
          <w:tcPr>
            <w:tcW w:w="2526" w:type="dxa"/>
          </w:tcPr>
          <w:p w:rsidR="007A7DE5" w:rsidRPr="007A7DE5" w:rsidRDefault="007A7DE5" w:rsidP="007A7DE5">
            <w:pPr>
              <w:tabs>
                <w:tab w:val="left" w:pos="284"/>
              </w:tabs>
              <w:rPr>
                <w:rFonts w:ascii="Times New Roman" w:eastAsia="Calibri" w:hAnsi="Times New Roman" w:cs="Times New Roman"/>
                <w:sz w:val="12"/>
                <w:szCs w:val="12"/>
              </w:rPr>
            </w:pPr>
            <w:r w:rsidRPr="007A7DE5">
              <w:rPr>
                <w:rFonts w:ascii="Times New Roman" w:eastAsia="Calibri" w:hAnsi="Times New Roman" w:cs="Times New Roman"/>
                <w:sz w:val="12"/>
                <w:szCs w:val="12"/>
              </w:rPr>
              <w:t>Наименование показателя (индикатора)</w:t>
            </w:r>
          </w:p>
        </w:tc>
        <w:tc>
          <w:tcPr>
            <w:tcW w:w="2835" w:type="dxa"/>
          </w:tcPr>
          <w:p w:rsidR="007A7DE5" w:rsidRPr="007A7DE5" w:rsidRDefault="007A7DE5" w:rsidP="007A7DE5">
            <w:pPr>
              <w:tabs>
                <w:tab w:val="left" w:pos="284"/>
              </w:tabs>
              <w:rPr>
                <w:rFonts w:ascii="Times New Roman" w:eastAsia="Calibri" w:hAnsi="Times New Roman" w:cs="Times New Roman"/>
                <w:sz w:val="12"/>
                <w:szCs w:val="12"/>
              </w:rPr>
            </w:pPr>
            <w:r w:rsidRPr="007A7DE5">
              <w:rPr>
                <w:rFonts w:ascii="Times New Roman" w:eastAsia="Calibri" w:hAnsi="Times New Roman" w:cs="Times New Roman"/>
                <w:sz w:val="12"/>
                <w:szCs w:val="12"/>
              </w:rPr>
              <w:t>Методика расчета показателя (индикатора)</w:t>
            </w:r>
          </w:p>
        </w:tc>
        <w:tc>
          <w:tcPr>
            <w:tcW w:w="1276" w:type="dxa"/>
          </w:tcPr>
          <w:p w:rsidR="007A7DE5" w:rsidRPr="007A7DE5" w:rsidRDefault="007A7DE5" w:rsidP="007A7DE5">
            <w:pPr>
              <w:tabs>
                <w:tab w:val="left" w:pos="284"/>
              </w:tabs>
              <w:rPr>
                <w:rFonts w:ascii="Times New Roman" w:eastAsia="Calibri" w:hAnsi="Times New Roman" w:cs="Times New Roman"/>
                <w:sz w:val="12"/>
                <w:szCs w:val="12"/>
              </w:rPr>
            </w:pPr>
            <w:r w:rsidRPr="007A7DE5">
              <w:rPr>
                <w:rFonts w:ascii="Times New Roman" w:eastAsia="Calibri" w:hAnsi="Times New Roman" w:cs="Times New Roman"/>
                <w:sz w:val="12"/>
                <w:szCs w:val="12"/>
              </w:rPr>
              <w:t>Источник информации для расчета показателя (индикатора)</w:t>
            </w:r>
          </w:p>
        </w:tc>
        <w:tc>
          <w:tcPr>
            <w:tcW w:w="425" w:type="dxa"/>
          </w:tcPr>
          <w:p w:rsidR="007A7DE5" w:rsidRPr="007A7DE5" w:rsidRDefault="007A7DE5" w:rsidP="007A7DE5">
            <w:pPr>
              <w:tabs>
                <w:tab w:val="left" w:pos="284"/>
              </w:tabs>
              <w:rPr>
                <w:rFonts w:ascii="Times New Roman" w:eastAsia="Calibri" w:hAnsi="Times New Roman" w:cs="Times New Roman"/>
                <w:sz w:val="12"/>
                <w:szCs w:val="12"/>
              </w:rPr>
            </w:pPr>
            <w:r w:rsidRPr="007A7DE5">
              <w:rPr>
                <w:rFonts w:ascii="Times New Roman" w:eastAsia="Calibri" w:hAnsi="Times New Roman" w:cs="Times New Roman"/>
                <w:sz w:val="12"/>
                <w:szCs w:val="12"/>
              </w:rPr>
              <w:t>Примечание</w:t>
            </w:r>
          </w:p>
        </w:tc>
      </w:tr>
      <w:tr w:rsidR="007A7DE5" w:rsidRPr="007A7DE5" w:rsidTr="007A7DE5">
        <w:tc>
          <w:tcPr>
            <w:tcW w:w="451" w:type="dxa"/>
          </w:tcPr>
          <w:p w:rsidR="007A7DE5" w:rsidRPr="007A7DE5" w:rsidRDefault="007A7DE5" w:rsidP="007A7DE5">
            <w:pPr>
              <w:tabs>
                <w:tab w:val="left" w:pos="284"/>
              </w:tabs>
              <w:rPr>
                <w:rFonts w:ascii="Times New Roman" w:eastAsia="Calibri" w:hAnsi="Times New Roman" w:cs="Times New Roman"/>
                <w:sz w:val="12"/>
                <w:szCs w:val="12"/>
              </w:rPr>
            </w:pPr>
            <w:r w:rsidRPr="007A7DE5">
              <w:rPr>
                <w:rFonts w:ascii="Times New Roman" w:eastAsia="Calibri" w:hAnsi="Times New Roman" w:cs="Times New Roman"/>
                <w:sz w:val="12"/>
                <w:szCs w:val="12"/>
              </w:rPr>
              <w:t>1.</w:t>
            </w:r>
          </w:p>
        </w:tc>
        <w:tc>
          <w:tcPr>
            <w:tcW w:w="2526" w:type="dxa"/>
          </w:tcPr>
          <w:p w:rsidR="007A7DE5" w:rsidRPr="007A7DE5" w:rsidRDefault="007A7DE5" w:rsidP="007A7DE5">
            <w:pPr>
              <w:tabs>
                <w:tab w:val="left" w:pos="284"/>
              </w:tabs>
              <w:rPr>
                <w:rFonts w:ascii="Times New Roman" w:eastAsia="Calibri" w:hAnsi="Times New Roman" w:cs="Times New Roman"/>
                <w:sz w:val="12"/>
                <w:szCs w:val="12"/>
              </w:rPr>
            </w:pPr>
            <w:r w:rsidRPr="007A7DE5">
              <w:rPr>
                <w:rFonts w:ascii="Times New Roman" w:eastAsia="Calibri" w:hAnsi="Times New Roman" w:cs="Times New Roman"/>
                <w:sz w:val="12"/>
                <w:szCs w:val="12"/>
              </w:rPr>
              <w:t>Количество муниципальных служащих, прошедших обучение (тренинги, обучающие семинары, повышение квалификации)</w:t>
            </w:r>
          </w:p>
        </w:tc>
        <w:tc>
          <w:tcPr>
            <w:tcW w:w="2835" w:type="dxa"/>
          </w:tcPr>
          <w:p w:rsidR="007A7DE5" w:rsidRPr="007A7DE5" w:rsidRDefault="007A7DE5" w:rsidP="007A7DE5">
            <w:pPr>
              <w:tabs>
                <w:tab w:val="left" w:pos="284"/>
              </w:tabs>
              <w:rPr>
                <w:rFonts w:ascii="Times New Roman" w:eastAsia="Calibri" w:hAnsi="Times New Roman" w:cs="Times New Roman"/>
                <w:sz w:val="12"/>
                <w:szCs w:val="12"/>
              </w:rPr>
            </w:pPr>
            <w:r w:rsidRPr="007A7DE5">
              <w:rPr>
                <w:rFonts w:ascii="Times New Roman" w:eastAsia="Calibri" w:hAnsi="Times New Roman" w:cs="Times New Roman"/>
                <w:sz w:val="12"/>
                <w:szCs w:val="12"/>
              </w:rPr>
              <w:t>Сумма обученных муниципальных служащих</w:t>
            </w:r>
          </w:p>
        </w:tc>
        <w:tc>
          <w:tcPr>
            <w:tcW w:w="1276" w:type="dxa"/>
          </w:tcPr>
          <w:p w:rsidR="007A7DE5" w:rsidRPr="007A7DE5" w:rsidRDefault="007A7DE5" w:rsidP="007A7DE5">
            <w:pPr>
              <w:tabs>
                <w:tab w:val="left" w:pos="284"/>
              </w:tabs>
              <w:rPr>
                <w:rFonts w:ascii="Times New Roman" w:eastAsia="Calibri" w:hAnsi="Times New Roman" w:cs="Times New Roman"/>
                <w:sz w:val="12"/>
                <w:szCs w:val="12"/>
              </w:rPr>
            </w:pPr>
            <w:r w:rsidRPr="007A7DE5">
              <w:rPr>
                <w:rFonts w:ascii="Times New Roman" w:eastAsia="Calibri" w:hAnsi="Times New Roman" w:cs="Times New Roman"/>
                <w:sz w:val="12"/>
                <w:szCs w:val="12"/>
              </w:rPr>
              <w:t>Отдел по работе с персоналом</w:t>
            </w:r>
          </w:p>
        </w:tc>
        <w:tc>
          <w:tcPr>
            <w:tcW w:w="425" w:type="dxa"/>
          </w:tcPr>
          <w:p w:rsidR="007A7DE5" w:rsidRPr="007A7DE5" w:rsidRDefault="007A7DE5" w:rsidP="007A7DE5">
            <w:pPr>
              <w:tabs>
                <w:tab w:val="left" w:pos="284"/>
              </w:tabs>
              <w:rPr>
                <w:rFonts w:ascii="Times New Roman" w:eastAsia="Calibri" w:hAnsi="Times New Roman" w:cs="Times New Roman"/>
                <w:sz w:val="12"/>
                <w:szCs w:val="12"/>
              </w:rPr>
            </w:pPr>
          </w:p>
        </w:tc>
      </w:tr>
      <w:tr w:rsidR="007A7DE5" w:rsidRPr="007A7DE5" w:rsidTr="007A7DE5">
        <w:tc>
          <w:tcPr>
            <w:tcW w:w="451" w:type="dxa"/>
          </w:tcPr>
          <w:p w:rsidR="007A7DE5" w:rsidRPr="007A7DE5" w:rsidRDefault="007A7DE5" w:rsidP="007A7DE5">
            <w:pPr>
              <w:tabs>
                <w:tab w:val="left" w:pos="284"/>
              </w:tabs>
              <w:rPr>
                <w:rFonts w:ascii="Times New Roman" w:eastAsia="Calibri" w:hAnsi="Times New Roman" w:cs="Times New Roman"/>
                <w:sz w:val="12"/>
                <w:szCs w:val="12"/>
              </w:rPr>
            </w:pPr>
            <w:r w:rsidRPr="007A7DE5">
              <w:rPr>
                <w:rFonts w:ascii="Times New Roman" w:eastAsia="Calibri" w:hAnsi="Times New Roman" w:cs="Times New Roman"/>
                <w:sz w:val="12"/>
                <w:szCs w:val="12"/>
              </w:rPr>
              <w:t>2.</w:t>
            </w:r>
          </w:p>
        </w:tc>
        <w:tc>
          <w:tcPr>
            <w:tcW w:w="2526" w:type="dxa"/>
          </w:tcPr>
          <w:p w:rsidR="007A7DE5" w:rsidRPr="007A7DE5" w:rsidRDefault="007A7DE5" w:rsidP="007A7DE5">
            <w:pPr>
              <w:tabs>
                <w:tab w:val="left" w:pos="284"/>
              </w:tabs>
              <w:rPr>
                <w:rFonts w:ascii="Times New Roman" w:eastAsia="Calibri" w:hAnsi="Times New Roman" w:cs="Times New Roman"/>
                <w:sz w:val="12"/>
                <w:szCs w:val="12"/>
              </w:rPr>
            </w:pPr>
            <w:r w:rsidRPr="007A7DE5">
              <w:rPr>
                <w:rFonts w:ascii="Times New Roman" w:eastAsia="Calibri" w:hAnsi="Times New Roman" w:cs="Times New Roman"/>
                <w:sz w:val="12"/>
                <w:szCs w:val="12"/>
              </w:rPr>
              <w:t>Доля муниципальных служащих, имеющих стаж муниципальной службы более 3 лет, от  числа муниципальных служащих</w:t>
            </w:r>
          </w:p>
        </w:tc>
        <w:tc>
          <w:tcPr>
            <w:tcW w:w="2835" w:type="dxa"/>
          </w:tcPr>
          <w:p w:rsidR="007A7DE5" w:rsidRPr="007A7DE5" w:rsidRDefault="007A7DE5" w:rsidP="007A7DE5">
            <w:pPr>
              <w:tabs>
                <w:tab w:val="left" w:pos="284"/>
              </w:tabs>
              <w:rPr>
                <w:rFonts w:ascii="Times New Roman" w:eastAsia="Calibri" w:hAnsi="Times New Roman" w:cs="Times New Roman"/>
                <w:sz w:val="12"/>
                <w:szCs w:val="12"/>
              </w:rPr>
            </w:pPr>
            <w:r w:rsidRPr="007A7DE5">
              <w:rPr>
                <w:rFonts w:ascii="Times New Roman" w:eastAsia="Calibri" w:hAnsi="Times New Roman" w:cs="Times New Roman"/>
                <w:sz w:val="12"/>
                <w:szCs w:val="12"/>
              </w:rPr>
              <w:t>(Количество муниципальных служащих, имеющих стаж муниципальной службы более 3 лет / Общее число муниципальных служащих) *100 %</w:t>
            </w:r>
          </w:p>
        </w:tc>
        <w:tc>
          <w:tcPr>
            <w:tcW w:w="1276" w:type="dxa"/>
          </w:tcPr>
          <w:p w:rsidR="007A7DE5" w:rsidRPr="007A7DE5" w:rsidRDefault="007A7DE5" w:rsidP="007A7DE5">
            <w:pPr>
              <w:tabs>
                <w:tab w:val="left" w:pos="284"/>
              </w:tabs>
              <w:rPr>
                <w:rFonts w:ascii="Times New Roman" w:eastAsia="Calibri" w:hAnsi="Times New Roman" w:cs="Times New Roman"/>
                <w:sz w:val="12"/>
                <w:szCs w:val="12"/>
              </w:rPr>
            </w:pPr>
            <w:r w:rsidRPr="007A7DE5">
              <w:rPr>
                <w:rFonts w:ascii="Times New Roman" w:eastAsia="Calibri" w:hAnsi="Times New Roman" w:cs="Times New Roman"/>
                <w:sz w:val="12"/>
                <w:szCs w:val="12"/>
              </w:rPr>
              <w:t>Отдел по работе с персоналом</w:t>
            </w:r>
          </w:p>
        </w:tc>
        <w:tc>
          <w:tcPr>
            <w:tcW w:w="425" w:type="dxa"/>
          </w:tcPr>
          <w:p w:rsidR="007A7DE5" w:rsidRPr="007A7DE5" w:rsidRDefault="007A7DE5" w:rsidP="007A7DE5">
            <w:pPr>
              <w:tabs>
                <w:tab w:val="left" w:pos="284"/>
              </w:tabs>
              <w:rPr>
                <w:rFonts w:ascii="Times New Roman" w:eastAsia="Calibri" w:hAnsi="Times New Roman" w:cs="Times New Roman"/>
                <w:sz w:val="12"/>
                <w:szCs w:val="12"/>
              </w:rPr>
            </w:pPr>
          </w:p>
        </w:tc>
      </w:tr>
      <w:tr w:rsidR="007A7DE5" w:rsidRPr="007A7DE5" w:rsidTr="007A7DE5">
        <w:tc>
          <w:tcPr>
            <w:tcW w:w="451" w:type="dxa"/>
          </w:tcPr>
          <w:p w:rsidR="007A7DE5" w:rsidRPr="007A7DE5" w:rsidRDefault="007A7DE5" w:rsidP="007A7DE5">
            <w:pPr>
              <w:tabs>
                <w:tab w:val="left" w:pos="284"/>
              </w:tabs>
              <w:rPr>
                <w:rFonts w:ascii="Times New Roman" w:eastAsia="Calibri" w:hAnsi="Times New Roman" w:cs="Times New Roman"/>
                <w:sz w:val="12"/>
                <w:szCs w:val="12"/>
              </w:rPr>
            </w:pPr>
            <w:r w:rsidRPr="007A7DE5">
              <w:rPr>
                <w:rFonts w:ascii="Times New Roman" w:eastAsia="Calibri" w:hAnsi="Times New Roman" w:cs="Times New Roman"/>
                <w:sz w:val="12"/>
                <w:szCs w:val="12"/>
              </w:rPr>
              <w:t>3.</w:t>
            </w:r>
          </w:p>
        </w:tc>
        <w:tc>
          <w:tcPr>
            <w:tcW w:w="2526" w:type="dxa"/>
          </w:tcPr>
          <w:p w:rsidR="007A7DE5" w:rsidRPr="007A7DE5" w:rsidRDefault="007A7DE5" w:rsidP="007A7DE5">
            <w:pPr>
              <w:tabs>
                <w:tab w:val="left" w:pos="284"/>
              </w:tabs>
              <w:rPr>
                <w:rFonts w:ascii="Times New Roman" w:eastAsia="Calibri" w:hAnsi="Times New Roman" w:cs="Times New Roman"/>
                <w:sz w:val="12"/>
                <w:szCs w:val="12"/>
              </w:rPr>
            </w:pPr>
            <w:r w:rsidRPr="007A7DE5">
              <w:rPr>
                <w:rFonts w:ascii="Times New Roman" w:eastAsia="Calibri" w:hAnsi="Times New Roman" w:cs="Times New Roman"/>
                <w:sz w:val="12"/>
                <w:szCs w:val="12"/>
              </w:rPr>
              <w:t>Доля муниципальных служащих, успешно прошедших аттестацию от общего количества аттестуемых</w:t>
            </w:r>
          </w:p>
        </w:tc>
        <w:tc>
          <w:tcPr>
            <w:tcW w:w="2835" w:type="dxa"/>
          </w:tcPr>
          <w:p w:rsidR="007A7DE5" w:rsidRPr="007A7DE5" w:rsidRDefault="007A7DE5" w:rsidP="007A7DE5">
            <w:pPr>
              <w:tabs>
                <w:tab w:val="left" w:pos="284"/>
              </w:tabs>
              <w:rPr>
                <w:rFonts w:ascii="Times New Roman" w:eastAsia="Calibri" w:hAnsi="Times New Roman" w:cs="Times New Roman"/>
                <w:sz w:val="12"/>
                <w:szCs w:val="12"/>
              </w:rPr>
            </w:pPr>
            <w:r w:rsidRPr="007A7DE5">
              <w:rPr>
                <w:rFonts w:ascii="Times New Roman" w:eastAsia="Calibri" w:hAnsi="Times New Roman" w:cs="Times New Roman"/>
                <w:sz w:val="12"/>
                <w:szCs w:val="12"/>
              </w:rPr>
              <w:t>(Количество муниципальных служащих успешно прошедших аттестацию / Количество аттестуемых муниципальных служащих ) *100 %</w:t>
            </w:r>
          </w:p>
        </w:tc>
        <w:tc>
          <w:tcPr>
            <w:tcW w:w="1276" w:type="dxa"/>
          </w:tcPr>
          <w:p w:rsidR="007A7DE5" w:rsidRPr="007A7DE5" w:rsidRDefault="007A7DE5" w:rsidP="007A7DE5">
            <w:pPr>
              <w:tabs>
                <w:tab w:val="left" w:pos="284"/>
              </w:tabs>
              <w:rPr>
                <w:rFonts w:ascii="Times New Roman" w:eastAsia="Calibri" w:hAnsi="Times New Roman" w:cs="Times New Roman"/>
                <w:sz w:val="12"/>
                <w:szCs w:val="12"/>
              </w:rPr>
            </w:pPr>
            <w:r w:rsidRPr="007A7DE5">
              <w:rPr>
                <w:rFonts w:ascii="Times New Roman" w:eastAsia="Calibri" w:hAnsi="Times New Roman" w:cs="Times New Roman"/>
                <w:sz w:val="12"/>
                <w:szCs w:val="12"/>
              </w:rPr>
              <w:t>Отдел по работе с персоналом</w:t>
            </w:r>
          </w:p>
        </w:tc>
        <w:tc>
          <w:tcPr>
            <w:tcW w:w="425" w:type="dxa"/>
          </w:tcPr>
          <w:p w:rsidR="007A7DE5" w:rsidRPr="007A7DE5" w:rsidRDefault="007A7DE5" w:rsidP="007A7DE5">
            <w:pPr>
              <w:tabs>
                <w:tab w:val="left" w:pos="284"/>
              </w:tabs>
              <w:rPr>
                <w:rFonts w:ascii="Times New Roman" w:eastAsia="Calibri" w:hAnsi="Times New Roman" w:cs="Times New Roman"/>
                <w:sz w:val="12"/>
                <w:szCs w:val="12"/>
              </w:rPr>
            </w:pPr>
          </w:p>
        </w:tc>
      </w:tr>
      <w:tr w:rsidR="007A7DE5" w:rsidRPr="007A7DE5" w:rsidTr="007A7DE5">
        <w:tc>
          <w:tcPr>
            <w:tcW w:w="451" w:type="dxa"/>
          </w:tcPr>
          <w:p w:rsidR="007A7DE5" w:rsidRPr="007A7DE5" w:rsidRDefault="007A7DE5" w:rsidP="007A7DE5">
            <w:pPr>
              <w:tabs>
                <w:tab w:val="left" w:pos="284"/>
              </w:tabs>
              <w:rPr>
                <w:rFonts w:ascii="Times New Roman" w:eastAsia="Calibri" w:hAnsi="Times New Roman" w:cs="Times New Roman"/>
                <w:sz w:val="12"/>
                <w:szCs w:val="12"/>
              </w:rPr>
            </w:pPr>
            <w:r w:rsidRPr="007A7DE5">
              <w:rPr>
                <w:rFonts w:ascii="Times New Roman" w:eastAsia="Calibri" w:hAnsi="Times New Roman" w:cs="Times New Roman"/>
                <w:sz w:val="12"/>
                <w:szCs w:val="12"/>
              </w:rPr>
              <w:t>4.</w:t>
            </w:r>
          </w:p>
        </w:tc>
        <w:tc>
          <w:tcPr>
            <w:tcW w:w="2526" w:type="dxa"/>
          </w:tcPr>
          <w:p w:rsidR="007A7DE5" w:rsidRPr="007A7DE5" w:rsidRDefault="007A7DE5" w:rsidP="007A7DE5">
            <w:pPr>
              <w:tabs>
                <w:tab w:val="left" w:pos="284"/>
              </w:tabs>
              <w:rPr>
                <w:rFonts w:ascii="Times New Roman" w:eastAsia="Calibri" w:hAnsi="Times New Roman" w:cs="Times New Roman"/>
                <w:sz w:val="12"/>
                <w:szCs w:val="12"/>
              </w:rPr>
            </w:pPr>
            <w:r w:rsidRPr="007A7DE5">
              <w:rPr>
                <w:rFonts w:ascii="Times New Roman" w:eastAsia="Calibri" w:hAnsi="Times New Roman" w:cs="Times New Roman"/>
                <w:sz w:val="12"/>
                <w:szCs w:val="12"/>
              </w:rPr>
              <w:t>Количество муниципальных служащих, включенных в перспективный кадровый резерв для замещения вакантных должностей муниципальной службы</w:t>
            </w:r>
          </w:p>
        </w:tc>
        <w:tc>
          <w:tcPr>
            <w:tcW w:w="2835" w:type="dxa"/>
          </w:tcPr>
          <w:p w:rsidR="007A7DE5" w:rsidRPr="007A7DE5" w:rsidRDefault="007A7DE5" w:rsidP="007A7DE5">
            <w:pPr>
              <w:tabs>
                <w:tab w:val="left" w:pos="284"/>
              </w:tabs>
              <w:rPr>
                <w:rFonts w:ascii="Times New Roman" w:eastAsia="Calibri" w:hAnsi="Times New Roman" w:cs="Times New Roman"/>
                <w:sz w:val="12"/>
                <w:szCs w:val="12"/>
              </w:rPr>
            </w:pPr>
            <w:r w:rsidRPr="007A7DE5">
              <w:rPr>
                <w:rFonts w:ascii="Times New Roman" w:eastAsia="Calibri" w:hAnsi="Times New Roman" w:cs="Times New Roman"/>
                <w:sz w:val="12"/>
                <w:szCs w:val="12"/>
              </w:rPr>
              <w:t>Сумма муниципальных служащих включенных в перспективный кадровый резерв для замещения вакантных должностей муниципальной службы</w:t>
            </w:r>
          </w:p>
        </w:tc>
        <w:tc>
          <w:tcPr>
            <w:tcW w:w="1276" w:type="dxa"/>
          </w:tcPr>
          <w:p w:rsidR="007A7DE5" w:rsidRPr="007A7DE5" w:rsidRDefault="007A7DE5" w:rsidP="007A7DE5">
            <w:pPr>
              <w:tabs>
                <w:tab w:val="left" w:pos="284"/>
              </w:tabs>
              <w:rPr>
                <w:rFonts w:ascii="Times New Roman" w:eastAsia="Calibri" w:hAnsi="Times New Roman" w:cs="Times New Roman"/>
                <w:sz w:val="12"/>
                <w:szCs w:val="12"/>
              </w:rPr>
            </w:pPr>
            <w:r w:rsidRPr="007A7DE5">
              <w:rPr>
                <w:rFonts w:ascii="Times New Roman" w:eastAsia="Calibri" w:hAnsi="Times New Roman" w:cs="Times New Roman"/>
                <w:sz w:val="12"/>
                <w:szCs w:val="12"/>
              </w:rPr>
              <w:t>Отдел по работе с персоналом</w:t>
            </w:r>
          </w:p>
        </w:tc>
        <w:tc>
          <w:tcPr>
            <w:tcW w:w="425" w:type="dxa"/>
          </w:tcPr>
          <w:p w:rsidR="007A7DE5" w:rsidRPr="007A7DE5" w:rsidRDefault="007A7DE5" w:rsidP="007A7DE5">
            <w:pPr>
              <w:tabs>
                <w:tab w:val="left" w:pos="284"/>
              </w:tabs>
              <w:rPr>
                <w:rFonts w:ascii="Times New Roman" w:eastAsia="Calibri" w:hAnsi="Times New Roman" w:cs="Times New Roman"/>
                <w:sz w:val="12"/>
                <w:szCs w:val="12"/>
              </w:rPr>
            </w:pPr>
          </w:p>
        </w:tc>
      </w:tr>
      <w:tr w:rsidR="007A7DE5" w:rsidRPr="007A7DE5" w:rsidTr="007A7DE5">
        <w:tc>
          <w:tcPr>
            <w:tcW w:w="451" w:type="dxa"/>
          </w:tcPr>
          <w:p w:rsidR="007A7DE5" w:rsidRPr="007A7DE5" w:rsidRDefault="007A7DE5" w:rsidP="007A7DE5">
            <w:pPr>
              <w:tabs>
                <w:tab w:val="left" w:pos="284"/>
              </w:tabs>
              <w:rPr>
                <w:rFonts w:ascii="Times New Roman" w:eastAsia="Calibri" w:hAnsi="Times New Roman" w:cs="Times New Roman"/>
                <w:sz w:val="12"/>
                <w:szCs w:val="12"/>
              </w:rPr>
            </w:pPr>
            <w:r w:rsidRPr="007A7DE5">
              <w:rPr>
                <w:rFonts w:ascii="Times New Roman" w:eastAsia="Calibri" w:hAnsi="Times New Roman" w:cs="Times New Roman"/>
                <w:sz w:val="12"/>
                <w:szCs w:val="12"/>
              </w:rPr>
              <w:t>5.</w:t>
            </w:r>
          </w:p>
        </w:tc>
        <w:tc>
          <w:tcPr>
            <w:tcW w:w="2526" w:type="dxa"/>
          </w:tcPr>
          <w:p w:rsidR="007A7DE5" w:rsidRPr="007A7DE5" w:rsidRDefault="007A7DE5" w:rsidP="007A7DE5">
            <w:pPr>
              <w:tabs>
                <w:tab w:val="left" w:pos="284"/>
              </w:tabs>
              <w:rPr>
                <w:rFonts w:ascii="Times New Roman" w:eastAsia="Calibri" w:hAnsi="Times New Roman" w:cs="Times New Roman"/>
                <w:sz w:val="12"/>
                <w:szCs w:val="12"/>
              </w:rPr>
            </w:pPr>
            <w:r w:rsidRPr="007A7DE5">
              <w:rPr>
                <w:rFonts w:ascii="Times New Roman" w:eastAsia="Calibri" w:hAnsi="Times New Roman" w:cs="Times New Roman"/>
                <w:sz w:val="12"/>
                <w:szCs w:val="12"/>
              </w:rPr>
              <w:t>Количество лиц, включенных в кадровый резерв для замещения вакантных должностей муниципальной службы</w:t>
            </w:r>
          </w:p>
        </w:tc>
        <w:tc>
          <w:tcPr>
            <w:tcW w:w="2835" w:type="dxa"/>
          </w:tcPr>
          <w:p w:rsidR="007A7DE5" w:rsidRPr="007A7DE5" w:rsidRDefault="007A7DE5" w:rsidP="007A7DE5">
            <w:pPr>
              <w:tabs>
                <w:tab w:val="left" w:pos="284"/>
              </w:tabs>
              <w:rPr>
                <w:rFonts w:ascii="Times New Roman" w:eastAsia="Calibri" w:hAnsi="Times New Roman" w:cs="Times New Roman"/>
                <w:sz w:val="12"/>
                <w:szCs w:val="12"/>
              </w:rPr>
            </w:pPr>
            <w:r w:rsidRPr="007A7DE5">
              <w:rPr>
                <w:rFonts w:ascii="Times New Roman" w:eastAsia="Calibri" w:hAnsi="Times New Roman" w:cs="Times New Roman"/>
                <w:sz w:val="12"/>
                <w:szCs w:val="12"/>
              </w:rPr>
              <w:t>Сумма лиц, включенных в кадровый резерв для замещения вакантных должностей муниципальной службы</w:t>
            </w:r>
          </w:p>
        </w:tc>
        <w:tc>
          <w:tcPr>
            <w:tcW w:w="1276" w:type="dxa"/>
          </w:tcPr>
          <w:p w:rsidR="007A7DE5" w:rsidRPr="007A7DE5" w:rsidRDefault="007A7DE5" w:rsidP="007A7DE5">
            <w:pPr>
              <w:tabs>
                <w:tab w:val="left" w:pos="284"/>
              </w:tabs>
              <w:rPr>
                <w:rFonts w:ascii="Times New Roman" w:eastAsia="Calibri" w:hAnsi="Times New Roman" w:cs="Times New Roman"/>
                <w:sz w:val="12"/>
                <w:szCs w:val="12"/>
              </w:rPr>
            </w:pPr>
            <w:r w:rsidRPr="007A7DE5">
              <w:rPr>
                <w:rFonts w:ascii="Times New Roman" w:eastAsia="Calibri" w:hAnsi="Times New Roman" w:cs="Times New Roman"/>
                <w:sz w:val="12"/>
                <w:szCs w:val="12"/>
              </w:rPr>
              <w:t>Отдел по работе с персоналом</w:t>
            </w:r>
          </w:p>
        </w:tc>
        <w:tc>
          <w:tcPr>
            <w:tcW w:w="425" w:type="dxa"/>
          </w:tcPr>
          <w:p w:rsidR="007A7DE5" w:rsidRPr="007A7DE5" w:rsidRDefault="007A7DE5" w:rsidP="007A7DE5">
            <w:pPr>
              <w:tabs>
                <w:tab w:val="left" w:pos="284"/>
              </w:tabs>
              <w:rPr>
                <w:rFonts w:ascii="Times New Roman" w:eastAsia="Calibri" w:hAnsi="Times New Roman" w:cs="Times New Roman"/>
                <w:sz w:val="12"/>
                <w:szCs w:val="12"/>
              </w:rPr>
            </w:pPr>
          </w:p>
        </w:tc>
      </w:tr>
      <w:tr w:rsidR="007A7DE5" w:rsidRPr="007A7DE5" w:rsidTr="007A7DE5">
        <w:tc>
          <w:tcPr>
            <w:tcW w:w="451" w:type="dxa"/>
          </w:tcPr>
          <w:p w:rsidR="007A7DE5" w:rsidRPr="007A7DE5" w:rsidRDefault="007A7DE5" w:rsidP="007A7DE5">
            <w:pPr>
              <w:tabs>
                <w:tab w:val="left" w:pos="284"/>
              </w:tabs>
              <w:rPr>
                <w:rFonts w:ascii="Times New Roman" w:eastAsia="Calibri" w:hAnsi="Times New Roman" w:cs="Times New Roman"/>
                <w:sz w:val="12"/>
                <w:szCs w:val="12"/>
              </w:rPr>
            </w:pPr>
            <w:r w:rsidRPr="007A7DE5">
              <w:rPr>
                <w:rFonts w:ascii="Times New Roman" w:eastAsia="Calibri" w:hAnsi="Times New Roman" w:cs="Times New Roman"/>
                <w:sz w:val="12"/>
                <w:szCs w:val="12"/>
              </w:rPr>
              <w:t>6.</w:t>
            </w:r>
          </w:p>
        </w:tc>
        <w:tc>
          <w:tcPr>
            <w:tcW w:w="2526" w:type="dxa"/>
          </w:tcPr>
          <w:p w:rsidR="007A7DE5" w:rsidRPr="007A7DE5" w:rsidRDefault="007A7DE5" w:rsidP="007A7DE5">
            <w:pPr>
              <w:tabs>
                <w:tab w:val="left" w:pos="284"/>
              </w:tabs>
              <w:rPr>
                <w:rFonts w:ascii="Times New Roman" w:eastAsia="Calibri" w:hAnsi="Times New Roman" w:cs="Times New Roman"/>
                <w:sz w:val="12"/>
                <w:szCs w:val="12"/>
              </w:rPr>
            </w:pPr>
            <w:r w:rsidRPr="007A7DE5">
              <w:rPr>
                <w:rFonts w:ascii="Times New Roman" w:eastAsia="Calibri" w:hAnsi="Times New Roman" w:cs="Times New Roman"/>
                <w:sz w:val="12"/>
                <w:szCs w:val="12"/>
              </w:rPr>
              <w:t>Количество муниципальных служащих, прошедших дистанционную оценку профессиональных компетенций</w:t>
            </w:r>
          </w:p>
        </w:tc>
        <w:tc>
          <w:tcPr>
            <w:tcW w:w="2835" w:type="dxa"/>
          </w:tcPr>
          <w:p w:rsidR="007A7DE5" w:rsidRPr="007A7DE5" w:rsidRDefault="007A7DE5" w:rsidP="007A7DE5">
            <w:pPr>
              <w:tabs>
                <w:tab w:val="left" w:pos="284"/>
              </w:tabs>
              <w:rPr>
                <w:rFonts w:ascii="Times New Roman" w:eastAsia="Calibri" w:hAnsi="Times New Roman" w:cs="Times New Roman"/>
                <w:sz w:val="12"/>
                <w:szCs w:val="12"/>
              </w:rPr>
            </w:pPr>
            <w:r w:rsidRPr="007A7DE5">
              <w:rPr>
                <w:rFonts w:ascii="Times New Roman" w:eastAsia="Calibri" w:hAnsi="Times New Roman" w:cs="Times New Roman"/>
                <w:sz w:val="12"/>
                <w:szCs w:val="12"/>
              </w:rPr>
              <w:t>Сумма муниципальных служащих, прошедших дистанционную оценку профессиональных компетенций</w:t>
            </w:r>
          </w:p>
        </w:tc>
        <w:tc>
          <w:tcPr>
            <w:tcW w:w="1276" w:type="dxa"/>
          </w:tcPr>
          <w:p w:rsidR="007A7DE5" w:rsidRPr="007A7DE5" w:rsidRDefault="007A7DE5" w:rsidP="007A7DE5">
            <w:pPr>
              <w:tabs>
                <w:tab w:val="left" w:pos="284"/>
              </w:tabs>
              <w:rPr>
                <w:rFonts w:ascii="Times New Roman" w:eastAsia="Calibri" w:hAnsi="Times New Roman" w:cs="Times New Roman"/>
                <w:sz w:val="12"/>
                <w:szCs w:val="12"/>
              </w:rPr>
            </w:pPr>
            <w:r w:rsidRPr="007A7DE5">
              <w:rPr>
                <w:rFonts w:ascii="Times New Roman" w:eastAsia="Calibri" w:hAnsi="Times New Roman" w:cs="Times New Roman"/>
                <w:sz w:val="12"/>
                <w:szCs w:val="12"/>
              </w:rPr>
              <w:t>Отдел по работе с персоналом</w:t>
            </w:r>
          </w:p>
        </w:tc>
        <w:tc>
          <w:tcPr>
            <w:tcW w:w="425" w:type="dxa"/>
          </w:tcPr>
          <w:p w:rsidR="007A7DE5" w:rsidRPr="007A7DE5" w:rsidRDefault="007A7DE5" w:rsidP="007A7DE5">
            <w:pPr>
              <w:tabs>
                <w:tab w:val="left" w:pos="284"/>
              </w:tabs>
              <w:rPr>
                <w:rFonts w:ascii="Times New Roman" w:eastAsia="Calibri" w:hAnsi="Times New Roman" w:cs="Times New Roman"/>
                <w:sz w:val="12"/>
                <w:szCs w:val="12"/>
              </w:rPr>
            </w:pPr>
          </w:p>
        </w:tc>
      </w:tr>
    </w:tbl>
    <w:p w:rsidR="007A7DE5" w:rsidRPr="007A7DE5" w:rsidRDefault="007A7DE5" w:rsidP="007A7DE5">
      <w:pPr>
        <w:tabs>
          <w:tab w:val="left" w:pos="284"/>
        </w:tabs>
        <w:spacing w:after="0" w:line="240" w:lineRule="auto"/>
        <w:jc w:val="both"/>
        <w:rPr>
          <w:rFonts w:ascii="Times New Roman" w:eastAsia="Calibri" w:hAnsi="Times New Roman" w:cs="Times New Roman"/>
          <w:sz w:val="12"/>
          <w:szCs w:val="12"/>
        </w:rPr>
      </w:pPr>
    </w:p>
    <w:p w:rsidR="00A67D5F" w:rsidRPr="00F10300" w:rsidRDefault="00A67D5F" w:rsidP="00A67D5F">
      <w:pPr>
        <w:tabs>
          <w:tab w:val="left" w:pos="284"/>
          <w:tab w:val="left" w:pos="3828"/>
        </w:tabs>
        <w:spacing w:after="0" w:line="240" w:lineRule="auto"/>
        <w:jc w:val="center"/>
        <w:rPr>
          <w:rFonts w:ascii="Times New Roman" w:eastAsia="Calibri" w:hAnsi="Times New Roman" w:cs="Times New Roman"/>
          <w:b/>
          <w:sz w:val="12"/>
          <w:szCs w:val="12"/>
        </w:rPr>
      </w:pPr>
      <w:r w:rsidRPr="00F10300">
        <w:rPr>
          <w:rFonts w:ascii="Times New Roman" w:eastAsia="Calibri" w:hAnsi="Times New Roman" w:cs="Times New Roman"/>
          <w:b/>
          <w:sz w:val="12"/>
          <w:szCs w:val="12"/>
        </w:rPr>
        <w:t>АДМИНИСТРАЦИЯ</w:t>
      </w:r>
    </w:p>
    <w:p w:rsidR="00A67D5F" w:rsidRPr="00F10300" w:rsidRDefault="00A67D5F" w:rsidP="00A67D5F">
      <w:pPr>
        <w:tabs>
          <w:tab w:val="left" w:pos="284"/>
          <w:tab w:val="left" w:pos="3828"/>
        </w:tabs>
        <w:spacing w:after="0" w:line="240" w:lineRule="auto"/>
        <w:jc w:val="center"/>
        <w:rPr>
          <w:rFonts w:ascii="Times New Roman" w:eastAsia="Calibri" w:hAnsi="Times New Roman" w:cs="Times New Roman"/>
          <w:b/>
          <w:sz w:val="12"/>
          <w:szCs w:val="12"/>
        </w:rPr>
      </w:pPr>
      <w:r w:rsidRPr="00F10300">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ЛИПОВКА</w:t>
      </w:r>
    </w:p>
    <w:p w:rsidR="00A67D5F" w:rsidRPr="00F10300" w:rsidRDefault="00A67D5F" w:rsidP="00A67D5F">
      <w:pPr>
        <w:tabs>
          <w:tab w:val="left" w:pos="284"/>
        </w:tabs>
        <w:spacing w:after="0" w:line="240" w:lineRule="auto"/>
        <w:jc w:val="center"/>
        <w:rPr>
          <w:rFonts w:ascii="Times New Roman" w:eastAsia="Calibri" w:hAnsi="Times New Roman" w:cs="Times New Roman"/>
          <w:b/>
          <w:sz w:val="12"/>
          <w:szCs w:val="12"/>
        </w:rPr>
      </w:pPr>
      <w:r w:rsidRPr="00F10300">
        <w:rPr>
          <w:rFonts w:ascii="Times New Roman" w:eastAsia="Calibri" w:hAnsi="Times New Roman" w:cs="Times New Roman"/>
          <w:b/>
          <w:sz w:val="12"/>
          <w:szCs w:val="12"/>
        </w:rPr>
        <w:t>МУНИЦИПАЛЬНОГО РАЙОНА СЕРГИЕВСКИЙ</w:t>
      </w:r>
    </w:p>
    <w:p w:rsidR="00A67D5F" w:rsidRPr="00F10300" w:rsidRDefault="00A67D5F" w:rsidP="00A67D5F">
      <w:pPr>
        <w:tabs>
          <w:tab w:val="left" w:pos="284"/>
        </w:tabs>
        <w:spacing w:after="0" w:line="240" w:lineRule="auto"/>
        <w:jc w:val="center"/>
        <w:rPr>
          <w:rFonts w:ascii="Times New Roman" w:eastAsia="Calibri" w:hAnsi="Times New Roman" w:cs="Times New Roman"/>
          <w:b/>
          <w:sz w:val="12"/>
          <w:szCs w:val="12"/>
        </w:rPr>
      </w:pPr>
      <w:r w:rsidRPr="00F10300">
        <w:rPr>
          <w:rFonts w:ascii="Times New Roman" w:eastAsia="Calibri" w:hAnsi="Times New Roman" w:cs="Times New Roman"/>
          <w:b/>
          <w:sz w:val="12"/>
          <w:szCs w:val="12"/>
        </w:rPr>
        <w:t>САМАРСКОЙ ОБЛАСТИ</w:t>
      </w:r>
    </w:p>
    <w:p w:rsidR="00A67D5F" w:rsidRPr="00F10300" w:rsidRDefault="00A67D5F" w:rsidP="00A67D5F">
      <w:pPr>
        <w:tabs>
          <w:tab w:val="left" w:pos="284"/>
        </w:tabs>
        <w:spacing w:after="0" w:line="240" w:lineRule="auto"/>
        <w:jc w:val="center"/>
        <w:rPr>
          <w:rFonts w:ascii="Times New Roman" w:eastAsia="Calibri" w:hAnsi="Times New Roman" w:cs="Times New Roman"/>
          <w:sz w:val="12"/>
          <w:szCs w:val="12"/>
        </w:rPr>
      </w:pPr>
    </w:p>
    <w:p w:rsidR="00A67D5F" w:rsidRPr="00F10300" w:rsidRDefault="00A67D5F" w:rsidP="00A67D5F">
      <w:pPr>
        <w:tabs>
          <w:tab w:val="left" w:pos="284"/>
        </w:tabs>
        <w:spacing w:after="0" w:line="240" w:lineRule="auto"/>
        <w:jc w:val="center"/>
        <w:rPr>
          <w:rFonts w:ascii="Times New Roman" w:eastAsia="Calibri" w:hAnsi="Times New Roman" w:cs="Times New Roman"/>
          <w:sz w:val="12"/>
          <w:szCs w:val="12"/>
        </w:rPr>
      </w:pPr>
      <w:r w:rsidRPr="00F10300">
        <w:rPr>
          <w:rFonts w:ascii="Times New Roman" w:eastAsia="Calibri" w:hAnsi="Times New Roman" w:cs="Times New Roman"/>
          <w:sz w:val="12"/>
          <w:szCs w:val="12"/>
        </w:rPr>
        <w:t>ПОСТАНОВЛЕНИЕ</w:t>
      </w:r>
    </w:p>
    <w:p w:rsidR="00A67D5F" w:rsidRPr="00F10300" w:rsidRDefault="00A67D5F" w:rsidP="00A67D5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F10300">
        <w:rPr>
          <w:rFonts w:ascii="Times New Roman" w:eastAsia="Calibri" w:hAnsi="Times New Roman" w:cs="Times New Roman"/>
          <w:sz w:val="12"/>
          <w:szCs w:val="12"/>
        </w:rPr>
        <w:t xml:space="preserve"> </w:t>
      </w:r>
      <w:r>
        <w:rPr>
          <w:rFonts w:ascii="Times New Roman" w:eastAsia="Calibri" w:hAnsi="Times New Roman" w:cs="Times New Roman"/>
          <w:sz w:val="12"/>
          <w:szCs w:val="12"/>
        </w:rPr>
        <w:t>августа</w:t>
      </w:r>
      <w:r w:rsidRPr="00F10300">
        <w:rPr>
          <w:rFonts w:ascii="Times New Roman" w:eastAsia="Calibri" w:hAnsi="Times New Roman" w:cs="Times New Roman"/>
          <w:sz w:val="12"/>
          <w:szCs w:val="12"/>
        </w:rPr>
        <w:t xml:space="preserve"> 20</w:t>
      </w:r>
      <w:r>
        <w:rPr>
          <w:rFonts w:ascii="Times New Roman" w:eastAsia="Calibri" w:hAnsi="Times New Roman" w:cs="Times New Roman"/>
          <w:sz w:val="12"/>
          <w:szCs w:val="12"/>
        </w:rPr>
        <w:t>23</w:t>
      </w:r>
      <w:r w:rsidRPr="00F10300">
        <w:rPr>
          <w:rFonts w:ascii="Times New Roman" w:eastAsia="Calibri" w:hAnsi="Times New Roman" w:cs="Times New Roman"/>
          <w:sz w:val="12"/>
          <w:szCs w:val="12"/>
        </w:rPr>
        <w:t>г.                                                                                                                                                                                                                     №</w:t>
      </w:r>
      <w:r>
        <w:rPr>
          <w:rFonts w:ascii="Times New Roman" w:eastAsia="Calibri" w:hAnsi="Times New Roman" w:cs="Times New Roman"/>
          <w:sz w:val="12"/>
          <w:szCs w:val="12"/>
        </w:rPr>
        <w:t>30</w:t>
      </w:r>
    </w:p>
    <w:p w:rsidR="00A519C3" w:rsidRDefault="00A519C3" w:rsidP="00A519C3">
      <w:pPr>
        <w:tabs>
          <w:tab w:val="left" w:pos="284"/>
        </w:tabs>
        <w:spacing w:after="0" w:line="240" w:lineRule="auto"/>
        <w:jc w:val="center"/>
        <w:rPr>
          <w:rFonts w:ascii="Times New Roman" w:eastAsia="Calibri" w:hAnsi="Times New Roman" w:cs="Times New Roman"/>
          <w:b/>
          <w:sz w:val="12"/>
          <w:szCs w:val="12"/>
        </w:rPr>
      </w:pPr>
      <w:r w:rsidRPr="00A519C3">
        <w:rPr>
          <w:rFonts w:ascii="Times New Roman" w:eastAsia="Calibri" w:hAnsi="Times New Roman" w:cs="Times New Roman"/>
          <w:b/>
          <w:sz w:val="12"/>
          <w:szCs w:val="12"/>
        </w:rPr>
        <w:t>О внесении изменений в постановление администрации сельского поселения Липовка муниципального района Сергиевский</w:t>
      </w:r>
    </w:p>
    <w:p w:rsidR="00A519C3" w:rsidRDefault="00A519C3" w:rsidP="00A519C3">
      <w:pPr>
        <w:tabs>
          <w:tab w:val="left" w:pos="284"/>
        </w:tabs>
        <w:spacing w:after="0" w:line="240" w:lineRule="auto"/>
        <w:jc w:val="center"/>
        <w:rPr>
          <w:rFonts w:ascii="Times New Roman" w:eastAsia="Calibri" w:hAnsi="Times New Roman" w:cs="Times New Roman"/>
          <w:b/>
          <w:sz w:val="12"/>
          <w:szCs w:val="12"/>
        </w:rPr>
      </w:pPr>
      <w:r w:rsidRPr="00A519C3">
        <w:rPr>
          <w:rFonts w:ascii="Times New Roman" w:eastAsia="Calibri" w:hAnsi="Times New Roman" w:cs="Times New Roman"/>
          <w:b/>
          <w:sz w:val="12"/>
          <w:szCs w:val="12"/>
        </w:rPr>
        <w:t xml:space="preserve"> Самарской области №24 от 30.06.2021 г.  «Об утверждении муниципальной программы «Профилактика терроризма и экстремизма </w:t>
      </w:r>
    </w:p>
    <w:p w:rsidR="00A519C3" w:rsidRPr="00A519C3" w:rsidRDefault="00A519C3" w:rsidP="00A519C3">
      <w:pPr>
        <w:tabs>
          <w:tab w:val="left" w:pos="284"/>
        </w:tabs>
        <w:spacing w:after="0" w:line="240" w:lineRule="auto"/>
        <w:jc w:val="center"/>
        <w:rPr>
          <w:rFonts w:ascii="Times New Roman" w:eastAsia="Calibri" w:hAnsi="Times New Roman" w:cs="Times New Roman"/>
          <w:b/>
          <w:sz w:val="12"/>
          <w:szCs w:val="12"/>
        </w:rPr>
      </w:pPr>
      <w:r w:rsidRPr="00A519C3">
        <w:rPr>
          <w:rFonts w:ascii="Times New Roman" w:eastAsia="Calibri" w:hAnsi="Times New Roman" w:cs="Times New Roman"/>
          <w:b/>
          <w:sz w:val="12"/>
          <w:szCs w:val="12"/>
        </w:rPr>
        <w:t>в сельском поселении Липовка муниципального района Сергиевский Самарской области</w:t>
      </w:r>
      <w:r>
        <w:rPr>
          <w:rFonts w:ascii="Times New Roman" w:eastAsia="Calibri" w:hAnsi="Times New Roman" w:cs="Times New Roman"/>
          <w:b/>
          <w:sz w:val="12"/>
          <w:szCs w:val="12"/>
        </w:rPr>
        <w:t xml:space="preserve"> </w:t>
      </w:r>
      <w:r w:rsidRPr="00A519C3">
        <w:rPr>
          <w:rFonts w:ascii="Times New Roman" w:eastAsia="Calibri" w:hAnsi="Times New Roman" w:cs="Times New Roman"/>
          <w:b/>
          <w:sz w:val="12"/>
          <w:szCs w:val="12"/>
        </w:rPr>
        <w:t>на 2021 – 2025 годы»</w:t>
      </w:r>
    </w:p>
    <w:p w:rsidR="00A519C3" w:rsidRPr="00A519C3" w:rsidRDefault="00A519C3" w:rsidP="00A519C3">
      <w:pPr>
        <w:tabs>
          <w:tab w:val="left" w:pos="284"/>
        </w:tabs>
        <w:spacing w:after="0" w:line="240" w:lineRule="auto"/>
        <w:jc w:val="both"/>
        <w:rPr>
          <w:rFonts w:ascii="Times New Roman" w:eastAsia="Calibri" w:hAnsi="Times New Roman" w:cs="Times New Roman"/>
          <w:sz w:val="12"/>
          <w:szCs w:val="12"/>
        </w:rPr>
      </w:pPr>
    </w:p>
    <w:p w:rsidR="00A519C3" w:rsidRPr="00A519C3" w:rsidRDefault="00A519C3" w:rsidP="00D638DE">
      <w:pPr>
        <w:tabs>
          <w:tab w:val="left" w:pos="284"/>
        </w:tabs>
        <w:spacing w:after="0" w:line="240" w:lineRule="auto"/>
        <w:ind w:firstLine="284"/>
        <w:jc w:val="both"/>
        <w:rPr>
          <w:rFonts w:ascii="Times New Roman" w:eastAsia="Calibri" w:hAnsi="Times New Roman" w:cs="Times New Roman"/>
          <w:sz w:val="12"/>
          <w:szCs w:val="12"/>
        </w:rPr>
      </w:pPr>
      <w:r w:rsidRPr="00A519C3">
        <w:rPr>
          <w:rFonts w:ascii="Times New Roman" w:eastAsia="Calibri" w:hAnsi="Times New Roman" w:cs="Times New Roman"/>
          <w:sz w:val="12"/>
          <w:szCs w:val="12"/>
        </w:rPr>
        <w:t xml:space="preserve">В соответствии с Федеральными Законами от 06.03.2006. № 35-ФЗ «О противодействии терроризму», от 06.10.2003. № 131-ФЗ «Об общих принципах организации местного самоуправления в Российской Федерации», от 25.07.2002. № 114-ФЗ «О противодействии экстремистской деятельности», Указом Президента Российской Федерации от 15.06.2006. № 116 «О мерах по противодействию терроризму», Уставом сельского поселения Липовка муниципального района Сергиевский Самарской области, Администрация   сельского поселения Липовка муниципального района Сергиевский Самарской области, </w:t>
      </w:r>
    </w:p>
    <w:p w:rsidR="00A519C3" w:rsidRPr="00A519C3" w:rsidRDefault="00A519C3" w:rsidP="00D638DE">
      <w:pPr>
        <w:tabs>
          <w:tab w:val="left" w:pos="284"/>
        </w:tabs>
        <w:spacing w:after="0" w:line="240" w:lineRule="auto"/>
        <w:ind w:firstLine="284"/>
        <w:jc w:val="both"/>
        <w:rPr>
          <w:rFonts w:ascii="Times New Roman" w:eastAsia="Calibri" w:hAnsi="Times New Roman" w:cs="Times New Roman"/>
          <w:sz w:val="12"/>
          <w:szCs w:val="12"/>
        </w:rPr>
      </w:pPr>
      <w:r w:rsidRPr="00A519C3">
        <w:rPr>
          <w:rFonts w:ascii="Times New Roman" w:eastAsia="Calibri" w:hAnsi="Times New Roman" w:cs="Times New Roman"/>
          <w:b/>
          <w:sz w:val="12"/>
          <w:szCs w:val="12"/>
        </w:rPr>
        <w:t>ПОСТАНОВЛЯЕТ</w:t>
      </w:r>
      <w:r w:rsidRPr="00A519C3">
        <w:rPr>
          <w:rFonts w:ascii="Times New Roman" w:eastAsia="Calibri" w:hAnsi="Times New Roman" w:cs="Times New Roman"/>
          <w:sz w:val="12"/>
          <w:szCs w:val="12"/>
        </w:rPr>
        <w:t>:</w:t>
      </w:r>
    </w:p>
    <w:p w:rsidR="00A519C3" w:rsidRPr="00A519C3" w:rsidRDefault="00D638DE" w:rsidP="00D638D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lastRenderedPageBreak/>
        <w:t>1.</w:t>
      </w:r>
      <w:r w:rsidR="00A519C3" w:rsidRPr="00A519C3">
        <w:rPr>
          <w:rFonts w:ascii="Times New Roman" w:eastAsia="Calibri" w:hAnsi="Times New Roman" w:cs="Times New Roman"/>
          <w:bCs/>
          <w:sz w:val="12"/>
          <w:szCs w:val="12"/>
        </w:rPr>
        <w:t xml:space="preserve">Внести изменения в постановление администрации сельского поселения </w:t>
      </w:r>
      <w:r w:rsidR="00A519C3" w:rsidRPr="00A519C3">
        <w:rPr>
          <w:rFonts w:ascii="Times New Roman" w:eastAsia="Calibri" w:hAnsi="Times New Roman" w:cs="Times New Roman"/>
          <w:sz w:val="12"/>
          <w:szCs w:val="12"/>
        </w:rPr>
        <w:t>Липовка</w:t>
      </w:r>
      <w:r w:rsidR="00A519C3" w:rsidRPr="00A519C3">
        <w:rPr>
          <w:rFonts w:ascii="Times New Roman" w:eastAsia="Calibri" w:hAnsi="Times New Roman" w:cs="Times New Roman"/>
          <w:bCs/>
          <w:sz w:val="12"/>
          <w:szCs w:val="12"/>
        </w:rPr>
        <w:t xml:space="preserve"> муниципального района Сергиевский Самарской области №24 от 30.06.2021 г. «Об утверждении муниципальной программы </w:t>
      </w:r>
      <w:r w:rsidR="00A519C3" w:rsidRPr="00A519C3">
        <w:rPr>
          <w:rFonts w:ascii="Times New Roman" w:eastAsia="Calibri" w:hAnsi="Times New Roman" w:cs="Times New Roman"/>
          <w:sz w:val="12"/>
          <w:szCs w:val="12"/>
        </w:rPr>
        <w:t>«Профилактика терроризма и экстремизма в сельском поселении Липовка муниципального района Сергиевский Самарской области на 2021 – 2025 годы» (далее - Программа) следующего содержания:</w:t>
      </w:r>
    </w:p>
    <w:p w:rsidR="00A519C3" w:rsidRPr="00A519C3" w:rsidRDefault="00D638DE" w:rsidP="00D638D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00A519C3" w:rsidRPr="00A519C3">
        <w:rPr>
          <w:rFonts w:ascii="Times New Roman" w:eastAsia="Calibri" w:hAnsi="Times New Roman" w:cs="Times New Roman"/>
          <w:sz w:val="12"/>
          <w:szCs w:val="12"/>
        </w:rPr>
        <w:t>Приложение № 1 к Программе изложить в редакции согласно приложению № 1 к настоящему постановлению.</w:t>
      </w:r>
    </w:p>
    <w:p w:rsidR="00A519C3" w:rsidRPr="00A519C3" w:rsidRDefault="00D638DE" w:rsidP="00D638D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A519C3" w:rsidRPr="00A519C3">
        <w:rPr>
          <w:rFonts w:ascii="Times New Roman" w:eastAsia="Calibri" w:hAnsi="Times New Roman" w:cs="Times New Roman"/>
          <w:sz w:val="12"/>
          <w:szCs w:val="12"/>
        </w:rPr>
        <w:t>Опубликовать настоящее постановление в газете «Сергиевский вестник».</w:t>
      </w:r>
    </w:p>
    <w:p w:rsidR="00A519C3" w:rsidRPr="00A519C3" w:rsidRDefault="00D638DE" w:rsidP="00D638D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00A519C3" w:rsidRPr="00A519C3">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A519C3" w:rsidRPr="00A519C3" w:rsidRDefault="00D638DE" w:rsidP="00D638D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00A519C3" w:rsidRPr="00A519C3">
        <w:rPr>
          <w:rFonts w:ascii="Times New Roman" w:eastAsia="Calibri" w:hAnsi="Times New Roman" w:cs="Times New Roman"/>
          <w:sz w:val="12"/>
          <w:szCs w:val="12"/>
        </w:rPr>
        <w:t>Контроль за выполнением данного постановления оставляю за собой.</w:t>
      </w:r>
    </w:p>
    <w:p w:rsidR="00A519C3" w:rsidRPr="00A519C3" w:rsidRDefault="00A519C3" w:rsidP="00D638DE">
      <w:pPr>
        <w:tabs>
          <w:tab w:val="left" w:pos="284"/>
        </w:tabs>
        <w:spacing w:after="0" w:line="240" w:lineRule="auto"/>
        <w:jc w:val="right"/>
        <w:rPr>
          <w:rFonts w:ascii="Times New Roman" w:eastAsia="Calibri" w:hAnsi="Times New Roman" w:cs="Times New Roman"/>
          <w:bCs/>
          <w:sz w:val="12"/>
          <w:szCs w:val="12"/>
        </w:rPr>
      </w:pPr>
      <w:r w:rsidRPr="00A519C3">
        <w:rPr>
          <w:rFonts w:ascii="Times New Roman" w:eastAsia="Calibri" w:hAnsi="Times New Roman" w:cs="Times New Roman"/>
          <w:bCs/>
          <w:sz w:val="12"/>
          <w:szCs w:val="12"/>
        </w:rPr>
        <w:t xml:space="preserve">Глава сельского поселения </w:t>
      </w:r>
      <w:r w:rsidRPr="00A519C3">
        <w:rPr>
          <w:rFonts w:ascii="Times New Roman" w:eastAsia="Calibri" w:hAnsi="Times New Roman" w:cs="Times New Roman"/>
          <w:sz w:val="12"/>
          <w:szCs w:val="12"/>
        </w:rPr>
        <w:t>Липовка</w:t>
      </w:r>
    </w:p>
    <w:p w:rsidR="00A519C3" w:rsidRPr="00A519C3" w:rsidRDefault="00A519C3" w:rsidP="00D638DE">
      <w:pPr>
        <w:tabs>
          <w:tab w:val="left" w:pos="284"/>
        </w:tabs>
        <w:spacing w:after="0" w:line="240" w:lineRule="auto"/>
        <w:jc w:val="right"/>
        <w:rPr>
          <w:rFonts w:ascii="Times New Roman" w:eastAsia="Calibri" w:hAnsi="Times New Roman" w:cs="Times New Roman"/>
          <w:bCs/>
          <w:sz w:val="12"/>
          <w:szCs w:val="12"/>
        </w:rPr>
      </w:pPr>
      <w:r w:rsidRPr="00A519C3">
        <w:rPr>
          <w:rFonts w:ascii="Times New Roman" w:eastAsia="Calibri" w:hAnsi="Times New Roman" w:cs="Times New Roman"/>
          <w:bCs/>
          <w:sz w:val="12"/>
          <w:szCs w:val="12"/>
        </w:rPr>
        <w:t>муниципального района Сергиевский</w:t>
      </w:r>
    </w:p>
    <w:p w:rsidR="00A519C3" w:rsidRPr="00A519C3" w:rsidRDefault="00A519C3" w:rsidP="00D638DE">
      <w:pPr>
        <w:tabs>
          <w:tab w:val="left" w:pos="284"/>
        </w:tabs>
        <w:spacing w:after="0" w:line="240" w:lineRule="auto"/>
        <w:jc w:val="right"/>
        <w:rPr>
          <w:rFonts w:ascii="Times New Roman" w:eastAsia="Calibri" w:hAnsi="Times New Roman" w:cs="Times New Roman"/>
          <w:bCs/>
          <w:sz w:val="12"/>
          <w:szCs w:val="12"/>
        </w:rPr>
      </w:pPr>
      <w:r w:rsidRPr="00A519C3">
        <w:rPr>
          <w:rFonts w:ascii="Times New Roman" w:eastAsia="Calibri" w:hAnsi="Times New Roman" w:cs="Times New Roman"/>
          <w:bCs/>
          <w:sz w:val="12"/>
          <w:szCs w:val="12"/>
        </w:rPr>
        <w:t>С.И. Вершинин</w:t>
      </w:r>
    </w:p>
    <w:p w:rsidR="00A519C3" w:rsidRPr="00A519C3" w:rsidRDefault="00A519C3" w:rsidP="00D638DE">
      <w:pPr>
        <w:tabs>
          <w:tab w:val="left" w:pos="284"/>
        </w:tabs>
        <w:spacing w:after="0" w:line="240" w:lineRule="auto"/>
        <w:jc w:val="right"/>
        <w:rPr>
          <w:rFonts w:ascii="Times New Roman" w:eastAsia="Calibri" w:hAnsi="Times New Roman" w:cs="Times New Roman"/>
          <w:bCs/>
          <w:sz w:val="12"/>
          <w:szCs w:val="12"/>
        </w:rPr>
      </w:pPr>
    </w:p>
    <w:p w:rsidR="00D638DE" w:rsidRPr="000E7989" w:rsidRDefault="00D638DE" w:rsidP="00D638DE">
      <w:pPr>
        <w:spacing w:after="0" w:line="240" w:lineRule="auto"/>
        <w:jc w:val="right"/>
        <w:rPr>
          <w:rFonts w:ascii="Times New Roman" w:eastAsia="Calibri" w:hAnsi="Times New Roman" w:cs="Times New Roman"/>
          <w:i/>
          <w:sz w:val="12"/>
          <w:szCs w:val="12"/>
        </w:rPr>
      </w:pPr>
      <w:r w:rsidRPr="000E7989">
        <w:rPr>
          <w:rFonts w:ascii="Times New Roman" w:eastAsia="Calibri" w:hAnsi="Times New Roman" w:cs="Times New Roman"/>
          <w:i/>
          <w:sz w:val="12"/>
          <w:szCs w:val="12"/>
        </w:rPr>
        <w:t>Приложение№1</w:t>
      </w:r>
    </w:p>
    <w:p w:rsidR="00D638DE" w:rsidRPr="000E7989" w:rsidRDefault="00D638DE" w:rsidP="00D638DE">
      <w:pPr>
        <w:spacing w:after="0" w:line="240" w:lineRule="auto"/>
        <w:jc w:val="right"/>
        <w:rPr>
          <w:rFonts w:ascii="Times New Roman" w:eastAsia="Calibri" w:hAnsi="Times New Roman" w:cs="Times New Roman"/>
          <w:i/>
          <w:sz w:val="12"/>
          <w:szCs w:val="12"/>
        </w:rPr>
      </w:pPr>
      <w:r w:rsidRPr="000E7989">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Липовка</w:t>
      </w:r>
    </w:p>
    <w:p w:rsidR="00D638DE" w:rsidRPr="000E7989" w:rsidRDefault="00D638DE" w:rsidP="00D638DE">
      <w:pPr>
        <w:spacing w:after="0" w:line="240" w:lineRule="auto"/>
        <w:jc w:val="right"/>
        <w:rPr>
          <w:rFonts w:ascii="Times New Roman" w:eastAsia="Calibri" w:hAnsi="Times New Roman" w:cs="Times New Roman"/>
          <w:i/>
          <w:sz w:val="12"/>
          <w:szCs w:val="12"/>
        </w:rPr>
      </w:pPr>
      <w:r w:rsidRPr="000E7989">
        <w:rPr>
          <w:rFonts w:ascii="Times New Roman" w:eastAsia="Calibri" w:hAnsi="Times New Roman" w:cs="Times New Roman"/>
          <w:i/>
          <w:sz w:val="12"/>
          <w:szCs w:val="12"/>
        </w:rPr>
        <w:t>муниципального района Сергиевский</w:t>
      </w:r>
    </w:p>
    <w:p w:rsidR="00D638DE" w:rsidRPr="000E7989" w:rsidRDefault="00D638DE" w:rsidP="00D638DE">
      <w:pPr>
        <w:tabs>
          <w:tab w:val="left" w:pos="284"/>
        </w:tabs>
        <w:spacing w:after="0" w:line="240" w:lineRule="auto"/>
        <w:jc w:val="right"/>
        <w:rPr>
          <w:rFonts w:ascii="Times New Roman" w:eastAsia="Calibri" w:hAnsi="Times New Roman" w:cs="Times New Roman"/>
          <w:sz w:val="12"/>
          <w:szCs w:val="12"/>
        </w:rPr>
      </w:pPr>
      <w:r w:rsidRPr="000E7989">
        <w:rPr>
          <w:rFonts w:ascii="Times New Roman" w:eastAsia="Calibri" w:hAnsi="Times New Roman" w:cs="Times New Roman"/>
          <w:i/>
          <w:sz w:val="12"/>
          <w:szCs w:val="12"/>
        </w:rPr>
        <w:t>№</w:t>
      </w:r>
      <w:r>
        <w:rPr>
          <w:rFonts w:ascii="Times New Roman" w:eastAsia="Calibri" w:hAnsi="Times New Roman" w:cs="Times New Roman"/>
          <w:i/>
          <w:sz w:val="12"/>
          <w:szCs w:val="12"/>
        </w:rPr>
        <w:t>30</w:t>
      </w:r>
      <w:r w:rsidRPr="000E798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24</w:t>
      </w:r>
      <w:r w:rsidRPr="000E7989">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августа</w:t>
      </w:r>
      <w:r w:rsidRPr="000E7989">
        <w:rPr>
          <w:rFonts w:ascii="Times New Roman" w:eastAsia="Calibri" w:hAnsi="Times New Roman" w:cs="Times New Roman"/>
          <w:i/>
          <w:sz w:val="12"/>
          <w:szCs w:val="12"/>
        </w:rPr>
        <w:t xml:space="preserve"> 2023 г.</w:t>
      </w:r>
    </w:p>
    <w:p w:rsidR="00D638DE" w:rsidRDefault="00D638DE" w:rsidP="00D638DE">
      <w:pPr>
        <w:tabs>
          <w:tab w:val="left" w:pos="284"/>
        </w:tabs>
        <w:spacing w:after="0" w:line="240" w:lineRule="auto"/>
        <w:jc w:val="center"/>
        <w:rPr>
          <w:rFonts w:ascii="Times New Roman" w:eastAsia="Calibri" w:hAnsi="Times New Roman" w:cs="Times New Roman"/>
          <w:b/>
          <w:sz w:val="12"/>
          <w:szCs w:val="12"/>
        </w:rPr>
      </w:pPr>
      <w:r w:rsidRPr="00D638DE">
        <w:rPr>
          <w:rFonts w:ascii="Times New Roman" w:eastAsia="Calibri" w:hAnsi="Times New Roman" w:cs="Times New Roman"/>
          <w:b/>
          <w:sz w:val="12"/>
          <w:szCs w:val="12"/>
        </w:rPr>
        <w:t>Муниципальная программа</w:t>
      </w:r>
      <w:r>
        <w:rPr>
          <w:rFonts w:ascii="Times New Roman" w:eastAsia="Calibri" w:hAnsi="Times New Roman" w:cs="Times New Roman"/>
          <w:b/>
          <w:sz w:val="12"/>
          <w:szCs w:val="12"/>
        </w:rPr>
        <w:t xml:space="preserve"> </w:t>
      </w:r>
      <w:r w:rsidRPr="00D638DE">
        <w:rPr>
          <w:rFonts w:ascii="Times New Roman" w:eastAsia="Calibri" w:hAnsi="Times New Roman" w:cs="Times New Roman"/>
          <w:b/>
          <w:sz w:val="12"/>
          <w:szCs w:val="12"/>
        </w:rPr>
        <w:t>«Профилактика терроризма и экстремизма</w:t>
      </w:r>
    </w:p>
    <w:p w:rsidR="00D638DE" w:rsidRPr="00D638DE" w:rsidRDefault="00D638DE" w:rsidP="00D638DE">
      <w:pPr>
        <w:tabs>
          <w:tab w:val="left" w:pos="284"/>
        </w:tabs>
        <w:spacing w:after="0" w:line="240" w:lineRule="auto"/>
        <w:jc w:val="center"/>
        <w:rPr>
          <w:rFonts w:ascii="Times New Roman" w:eastAsia="Calibri" w:hAnsi="Times New Roman" w:cs="Times New Roman"/>
          <w:b/>
          <w:sz w:val="12"/>
          <w:szCs w:val="12"/>
        </w:rPr>
      </w:pPr>
      <w:r w:rsidRPr="00D638DE">
        <w:rPr>
          <w:rFonts w:ascii="Times New Roman" w:eastAsia="Calibri" w:hAnsi="Times New Roman" w:cs="Times New Roman"/>
          <w:b/>
          <w:sz w:val="12"/>
          <w:szCs w:val="12"/>
        </w:rPr>
        <w:t>в сельском поселении Липовка муниципального района Сергиевский Самарской области на 2021 – 2025 годы»</w:t>
      </w:r>
    </w:p>
    <w:p w:rsidR="00D638DE" w:rsidRPr="00D638DE" w:rsidRDefault="00D638DE" w:rsidP="00D638DE">
      <w:pPr>
        <w:tabs>
          <w:tab w:val="left" w:pos="284"/>
        </w:tabs>
        <w:spacing w:after="0" w:line="240" w:lineRule="auto"/>
        <w:jc w:val="center"/>
        <w:rPr>
          <w:rFonts w:ascii="Times New Roman" w:eastAsia="Calibri" w:hAnsi="Times New Roman" w:cs="Times New Roman"/>
          <w:sz w:val="12"/>
          <w:szCs w:val="12"/>
        </w:rPr>
      </w:pPr>
      <w:r w:rsidRPr="00D638DE">
        <w:rPr>
          <w:rFonts w:ascii="Times New Roman" w:eastAsia="Calibri" w:hAnsi="Times New Roman" w:cs="Times New Roman"/>
          <w:sz w:val="12"/>
          <w:szCs w:val="12"/>
        </w:rPr>
        <w:t>2023 г.</w:t>
      </w:r>
    </w:p>
    <w:p w:rsidR="00D638DE" w:rsidRPr="002E612F" w:rsidRDefault="00D638DE" w:rsidP="00D638DE">
      <w:pPr>
        <w:tabs>
          <w:tab w:val="left" w:pos="284"/>
        </w:tabs>
        <w:spacing w:after="0" w:line="240" w:lineRule="auto"/>
        <w:jc w:val="center"/>
        <w:rPr>
          <w:rFonts w:ascii="Times New Roman" w:eastAsia="Calibri" w:hAnsi="Times New Roman" w:cs="Times New Roman"/>
          <w:sz w:val="12"/>
          <w:szCs w:val="12"/>
        </w:rPr>
      </w:pPr>
      <w:r w:rsidRPr="002E612F">
        <w:rPr>
          <w:rFonts w:ascii="Times New Roman" w:eastAsia="Calibri" w:hAnsi="Times New Roman" w:cs="Times New Roman"/>
          <w:sz w:val="12"/>
          <w:szCs w:val="12"/>
        </w:rPr>
        <w:t>ПАСПОРТ</w:t>
      </w:r>
    </w:p>
    <w:p w:rsidR="00D638DE" w:rsidRPr="002E612F" w:rsidRDefault="00D638DE" w:rsidP="00D638DE">
      <w:pPr>
        <w:tabs>
          <w:tab w:val="left" w:pos="284"/>
        </w:tabs>
        <w:spacing w:after="0" w:line="240" w:lineRule="auto"/>
        <w:jc w:val="center"/>
        <w:rPr>
          <w:rFonts w:ascii="Times New Roman" w:eastAsia="Calibri" w:hAnsi="Times New Roman" w:cs="Times New Roman"/>
          <w:sz w:val="12"/>
          <w:szCs w:val="12"/>
        </w:rPr>
      </w:pPr>
      <w:r w:rsidRPr="002E612F">
        <w:rPr>
          <w:rFonts w:ascii="Times New Roman" w:eastAsia="Calibri" w:hAnsi="Times New Roman" w:cs="Times New Roman"/>
          <w:sz w:val="12"/>
          <w:szCs w:val="12"/>
        </w:rPr>
        <w:t>муниципальной программы  «Профилактика терроризма и экстремизма в сельском поселении Липовка</w:t>
      </w:r>
    </w:p>
    <w:p w:rsidR="00D638DE" w:rsidRPr="002E612F" w:rsidRDefault="00D638DE" w:rsidP="00D638DE">
      <w:pPr>
        <w:tabs>
          <w:tab w:val="left" w:pos="284"/>
        </w:tabs>
        <w:spacing w:after="0" w:line="240" w:lineRule="auto"/>
        <w:jc w:val="center"/>
        <w:rPr>
          <w:rFonts w:ascii="Times New Roman" w:eastAsia="Calibri" w:hAnsi="Times New Roman" w:cs="Times New Roman"/>
          <w:sz w:val="12"/>
          <w:szCs w:val="12"/>
        </w:rPr>
      </w:pPr>
      <w:r w:rsidRPr="002E612F">
        <w:rPr>
          <w:rFonts w:ascii="Times New Roman" w:eastAsia="Calibri" w:hAnsi="Times New Roman" w:cs="Times New Roman"/>
          <w:sz w:val="12"/>
          <w:szCs w:val="12"/>
        </w:rPr>
        <w:t>муниципального района Сергиевский Самарской области на 2021 – 2025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565"/>
        <w:gridCol w:w="5958"/>
      </w:tblGrid>
      <w:tr w:rsidR="00D638DE" w:rsidRPr="00D638DE" w:rsidTr="00D638DE">
        <w:trPr>
          <w:trHeight w:val="20"/>
        </w:trPr>
        <w:tc>
          <w:tcPr>
            <w:tcW w:w="1040" w:type="pct"/>
            <w:shd w:val="clear" w:color="auto" w:fill="FFFFFF" w:themeFill="background1"/>
            <w:tcMar>
              <w:top w:w="0" w:type="dxa"/>
              <w:left w:w="0" w:type="dxa"/>
              <w:bottom w:w="0" w:type="dxa"/>
              <w:right w:w="0" w:type="dxa"/>
            </w:tcMar>
          </w:tcPr>
          <w:p w:rsidR="00D638DE" w:rsidRPr="00D638DE" w:rsidRDefault="00D638DE" w:rsidP="00D638DE">
            <w:pPr>
              <w:tabs>
                <w:tab w:val="left" w:pos="284"/>
              </w:tabs>
              <w:spacing w:after="0" w:line="240" w:lineRule="auto"/>
              <w:rPr>
                <w:rFonts w:ascii="Times New Roman" w:eastAsia="Calibri" w:hAnsi="Times New Roman" w:cs="Times New Roman"/>
                <w:sz w:val="12"/>
                <w:szCs w:val="12"/>
              </w:rPr>
            </w:pPr>
            <w:r w:rsidRPr="00D638DE">
              <w:rPr>
                <w:rFonts w:ascii="Times New Roman" w:eastAsia="Calibri" w:hAnsi="Times New Roman" w:cs="Times New Roman"/>
                <w:sz w:val="12"/>
                <w:szCs w:val="12"/>
              </w:rPr>
              <w:t>Наименование  программы</w:t>
            </w:r>
          </w:p>
          <w:p w:rsidR="00D638DE" w:rsidRPr="00D638DE" w:rsidRDefault="00D638DE" w:rsidP="00D638DE">
            <w:pPr>
              <w:tabs>
                <w:tab w:val="left" w:pos="284"/>
              </w:tabs>
              <w:spacing w:after="0" w:line="240" w:lineRule="auto"/>
              <w:rPr>
                <w:rFonts w:ascii="Times New Roman" w:eastAsia="Calibri" w:hAnsi="Times New Roman" w:cs="Times New Roman"/>
                <w:sz w:val="12"/>
                <w:szCs w:val="12"/>
              </w:rPr>
            </w:pPr>
            <w:r w:rsidRPr="00D638DE">
              <w:rPr>
                <w:rFonts w:ascii="Times New Roman" w:eastAsia="Calibri" w:hAnsi="Times New Roman" w:cs="Times New Roman"/>
                <w:sz w:val="12"/>
                <w:szCs w:val="12"/>
              </w:rPr>
              <w:t> </w:t>
            </w:r>
          </w:p>
        </w:tc>
        <w:tc>
          <w:tcPr>
            <w:tcW w:w="3960" w:type="pct"/>
            <w:shd w:val="clear" w:color="auto" w:fill="FFFFFF" w:themeFill="background1"/>
            <w:tcMar>
              <w:top w:w="0" w:type="dxa"/>
              <w:left w:w="0" w:type="dxa"/>
              <w:bottom w:w="0" w:type="dxa"/>
              <w:right w:w="0" w:type="dxa"/>
            </w:tcMar>
          </w:tcPr>
          <w:p w:rsidR="00D638DE" w:rsidRPr="00D638DE" w:rsidRDefault="00D638DE" w:rsidP="00D638DE">
            <w:pPr>
              <w:tabs>
                <w:tab w:val="left" w:pos="284"/>
              </w:tabs>
              <w:spacing w:after="0" w:line="240" w:lineRule="auto"/>
              <w:rPr>
                <w:rFonts w:ascii="Times New Roman" w:eastAsia="Calibri" w:hAnsi="Times New Roman" w:cs="Times New Roman"/>
                <w:sz w:val="12"/>
                <w:szCs w:val="12"/>
              </w:rPr>
            </w:pPr>
            <w:r w:rsidRPr="00D638DE">
              <w:rPr>
                <w:rFonts w:ascii="Times New Roman" w:eastAsia="Calibri" w:hAnsi="Times New Roman" w:cs="Times New Roman"/>
                <w:sz w:val="12"/>
                <w:szCs w:val="12"/>
              </w:rPr>
              <w:t>Муниципальная программа:</w:t>
            </w:r>
          </w:p>
          <w:p w:rsidR="00D638DE" w:rsidRPr="00D638DE" w:rsidRDefault="00D638DE" w:rsidP="00D638DE">
            <w:pPr>
              <w:tabs>
                <w:tab w:val="left" w:pos="284"/>
              </w:tabs>
              <w:spacing w:after="0" w:line="240" w:lineRule="auto"/>
              <w:rPr>
                <w:rFonts w:ascii="Times New Roman" w:eastAsia="Calibri" w:hAnsi="Times New Roman" w:cs="Times New Roman"/>
                <w:sz w:val="12"/>
                <w:szCs w:val="12"/>
              </w:rPr>
            </w:pPr>
            <w:r w:rsidRPr="00D638DE">
              <w:rPr>
                <w:rFonts w:ascii="Times New Roman" w:eastAsia="Calibri" w:hAnsi="Times New Roman" w:cs="Times New Roman"/>
                <w:sz w:val="12"/>
                <w:szCs w:val="12"/>
              </w:rPr>
              <w:t>«Профилактика терроризма и экстремизма в сельском поселении  Липовка муниципального района Сергиевский Самарской области  на 2021 – 2025 годы»</w:t>
            </w:r>
          </w:p>
        </w:tc>
      </w:tr>
      <w:tr w:rsidR="00D638DE" w:rsidRPr="00D638DE" w:rsidTr="00D638DE">
        <w:trPr>
          <w:trHeight w:val="20"/>
        </w:trPr>
        <w:tc>
          <w:tcPr>
            <w:tcW w:w="1040" w:type="pct"/>
            <w:shd w:val="clear" w:color="auto" w:fill="FFFFFF" w:themeFill="background1"/>
            <w:tcMar>
              <w:top w:w="0" w:type="dxa"/>
              <w:left w:w="0" w:type="dxa"/>
              <w:bottom w:w="0" w:type="dxa"/>
              <w:right w:w="0" w:type="dxa"/>
            </w:tcMar>
          </w:tcPr>
          <w:p w:rsidR="00D638DE" w:rsidRPr="00D638DE" w:rsidRDefault="00D638DE" w:rsidP="00D638DE">
            <w:pPr>
              <w:tabs>
                <w:tab w:val="left" w:pos="284"/>
              </w:tabs>
              <w:spacing w:after="0" w:line="240" w:lineRule="auto"/>
              <w:rPr>
                <w:rFonts w:ascii="Times New Roman" w:eastAsia="Calibri" w:hAnsi="Times New Roman" w:cs="Times New Roman"/>
                <w:sz w:val="12"/>
                <w:szCs w:val="12"/>
              </w:rPr>
            </w:pPr>
            <w:r w:rsidRPr="00D638DE">
              <w:rPr>
                <w:rFonts w:ascii="Times New Roman" w:eastAsia="Calibri" w:hAnsi="Times New Roman" w:cs="Times New Roman"/>
                <w:sz w:val="12"/>
                <w:szCs w:val="12"/>
              </w:rPr>
              <w:t>Основание разработки программы</w:t>
            </w:r>
          </w:p>
          <w:p w:rsidR="00D638DE" w:rsidRPr="00D638DE" w:rsidRDefault="00D638DE" w:rsidP="00D638DE">
            <w:pPr>
              <w:tabs>
                <w:tab w:val="left" w:pos="284"/>
              </w:tabs>
              <w:spacing w:after="0" w:line="240" w:lineRule="auto"/>
              <w:rPr>
                <w:rFonts w:ascii="Times New Roman" w:eastAsia="Calibri" w:hAnsi="Times New Roman" w:cs="Times New Roman"/>
                <w:sz w:val="12"/>
                <w:szCs w:val="12"/>
              </w:rPr>
            </w:pPr>
            <w:r w:rsidRPr="00D638DE">
              <w:rPr>
                <w:rFonts w:ascii="Times New Roman" w:eastAsia="Calibri" w:hAnsi="Times New Roman" w:cs="Times New Roman"/>
                <w:sz w:val="12"/>
                <w:szCs w:val="12"/>
              </w:rPr>
              <w:t> </w:t>
            </w:r>
          </w:p>
        </w:tc>
        <w:tc>
          <w:tcPr>
            <w:tcW w:w="3960" w:type="pct"/>
            <w:shd w:val="clear" w:color="auto" w:fill="FFFFFF" w:themeFill="background1"/>
            <w:tcMar>
              <w:top w:w="0" w:type="dxa"/>
              <w:left w:w="0" w:type="dxa"/>
              <w:bottom w:w="0" w:type="dxa"/>
              <w:right w:w="0" w:type="dxa"/>
            </w:tcMar>
          </w:tcPr>
          <w:p w:rsidR="00D638DE" w:rsidRPr="00D638DE" w:rsidRDefault="00D638DE" w:rsidP="00D638DE">
            <w:pPr>
              <w:tabs>
                <w:tab w:val="left" w:pos="284"/>
              </w:tabs>
              <w:spacing w:after="0" w:line="240" w:lineRule="auto"/>
              <w:rPr>
                <w:rFonts w:ascii="Times New Roman" w:eastAsia="Calibri" w:hAnsi="Times New Roman" w:cs="Times New Roman"/>
                <w:sz w:val="12"/>
                <w:szCs w:val="12"/>
              </w:rPr>
            </w:pPr>
            <w:r w:rsidRPr="00D638DE">
              <w:rPr>
                <w:rFonts w:ascii="Times New Roman" w:eastAsia="Calibri" w:hAnsi="Times New Roman" w:cs="Times New Roman"/>
                <w:sz w:val="12"/>
                <w:szCs w:val="12"/>
              </w:rPr>
              <w:t>Федеральные Законы от 06.03.2006. № 35-ФЗ «О противодействии терроризму», от 06.10.2003. № 131-ФЗ «Об общих принципах организации местного самоуправления в Российской Федерации», от 25.07.2002. № 114-ФЗ «О противодействии экстремистской деятельности», Указ Президента Российской Федерации от 15.06. 2006. № 116 «О мерах по противодействию терроризму».</w:t>
            </w:r>
          </w:p>
        </w:tc>
      </w:tr>
      <w:tr w:rsidR="00D638DE" w:rsidRPr="00D638DE" w:rsidTr="00D638DE">
        <w:trPr>
          <w:trHeight w:val="20"/>
        </w:trPr>
        <w:tc>
          <w:tcPr>
            <w:tcW w:w="1040" w:type="pct"/>
            <w:shd w:val="clear" w:color="auto" w:fill="FFFFFF" w:themeFill="background1"/>
            <w:tcMar>
              <w:top w:w="0" w:type="dxa"/>
              <w:left w:w="0" w:type="dxa"/>
              <w:bottom w:w="0" w:type="dxa"/>
              <w:right w:w="0" w:type="dxa"/>
            </w:tcMar>
          </w:tcPr>
          <w:p w:rsidR="00D638DE" w:rsidRPr="00D638DE" w:rsidRDefault="00D638DE" w:rsidP="00D638DE">
            <w:pPr>
              <w:tabs>
                <w:tab w:val="left" w:pos="284"/>
              </w:tabs>
              <w:spacing w:after="0" w:line="240" w:lineRule="auto"/>
              <w:rPr>
                <w:rFonts w:ascii="Times New Roman" w:eastAsia="Calibri" w:hAnsi="Times New Roman" w:cs="Times New Roman"/>
                <w:sz w:val="12"/>
                <w:szCs w:val="12"/>
              </w:rPr>
            </w:pPr>
            <w:r w:rsidRPr="00D638DE">
              <w:rPr>
                <w:rFonts w:ascii="Times New Roman" w:eastAsia="Calibri" w:hAnsi="Times New Roman" w:cs="Times New Roman"/>
                <w:sz w:val="12"/>
                <w:szCs w:val="12"/>
              </w:rPr>
              <w:t>Заказчик программы</w:t>
            </w:r>
          </w:p>
        </w:tc>
        <w:tc>
          <w:tcPr>
            <w:tcW w:w="3960" w:type="pct"/>
            <w:shd w:val="clear" w:color="auto" w:fill="FFFFFF" w:themeFill="background1"/>
            <w:tcMar>
              <w:top w:w="0" w:type="dxa"/>
              <w:left w:w="0" w:type="dxa"/>
              <w:bottom w:w="0" w:type="dxa"/>
              <w:right w:w="0" w:type="dxa"/>
            </w:tcMar>
          </w:tcPr>
          <w:p w:rsidR="00D638DE" w:rsidRPr="00D638DE" w:rsidRDefault="00D638DE" w:rsidP="00D638DE">
            <w:pPr>
              <w:tabs>
                <w:tab w:val="left" w:pos="284"/>
              </w:tabs>
              <w:spacing w:after="0" w:line="240" w:lineRule="auto"/>
              <w:rPr>
                <w:rFonts w:ascii="Times New Roman" w:eastAsia="Calibri" w:hAnsi="Times New Roman" w:cs="Times New Roman"/>
                <w:sz w:val="12"/>
                <w:szCs w:val="12"/>
              </w:rPr>
            </w:pPr>
            <w:r w:rsidRPr="00D638DE">
              <w:rPr>
                <w:rFonts w:ascii="Times New Roman" w:eastAsia="Calibri" w:hAnsi="Times New Roman" w:cs="Times New Roman"/>
                <w:sz w:val="12"/>
                <w:szCs w:val="12"/>
              </w:rPr>
              <w:t>Администрация сельского поселения  Липовка  муниципального района Сергиевский Самарской области</w:t>
            </w:r>
          </w:p>
        </w:tc>
      </w:tr>
      <w:tr w:rsidR="00D638DE" w:rsidRPr="00D638DE" w:rsidTr="00D638DE">
        <w:trPr>
          <w:trHeight w:val="20"/>
        </w:trPr>
        <w:tc>
          <w:tcPr>
            <w:tcW w:w="1040" w:type="pct"/>
            <w:shd w:val="clear" w:color="auto" w:fill="FFFFFF" w:themeFill="background1"/>
            <w:tcMar>
              <w:top w:w="0" w:type="dxa"/>
              <w:left w:w="0" w:type="dxa"/>
              <w:bottom w:w="0" w:type="dxa"/>
              <w:right w:w="0" w:type="dxa"/>
            </w:tcMar>
          </w:tcPr>
          <w:p w:rsidR="00D638DE" w:rsidRPr="00D638DE" w:rsidRDefault="00D638DE" w:rsidP="00D638DE">
            <w:pPr>
              <w:tabs>
                <w:tab w:val="left" w:pos="284"/>
              </w:tabs>
              <w:spacing w:after="0" w:line="240" w:lineRule="auto"/>
              <w:rPr>
                <w:rFonts w:ascii="Times New Roman" w:eastAsia="Calibri" w:hAnsi="Times New Roman" w:cs="Times New Roman"/>
                <w:sz w:val="12"/>
                <w:szCs w:val="12"/>
              </w:rPr>
            </w:pPr>
            <w:r w:rsidRPr="00D638DE">
              <w:rPr>
                <w:rFonts w:ascii="Times New Roman" w:eastAsia="Calibri" w:hAnsi="Times New Roman" w:cs="Times New Roman"/>
                <w:sz w:val="12"/>
                <w:szCs w:val="12"/>
              </w:rPr>
              <w:t>Исполнители программы</w:t>
            </w:r>
          </w:p>
        </w:tc>
        <w:tc>
          <w:tcPr>
            <w:tcW w:w="3960" w:type="pct"/>
            <w:shd w:val="clear" w:color="auto" w:fill="FFFFFF" w:themeFill="background1"/>
            <w:tcMar>
              <w:top w:w="0" w:type="dxa"/>
              <w:left w:w="0" w:type="dxa"/>
              <w:bottom w:w="0" w:type="dxa"/>
              <w:right w:w="0" w:type="dxa"/>
            </w:tcMar>
          </w:tcPr>
          <w:p w:rsidR="00D638DE" w:rsidRPr="00D638DE" w:rsidRDefault="00D638DE" w:rsidP="00D638DE">
            <w:pPr>
              <w:tabs>
                <w:tab w:val="left" w:pos="284"/>
              </w:tabs>
              <w:spacing w:after="0" w:line="240" w:lineRule="auto"/>
              <w:rPr>
                <w:rFonts w:ascii="Times New Roman" w:eastAsia="Calibri" w:hAnsi="Times New Roman" w:cs="Times New Roman"/>
                <w:sz w:val="12"/>
                <w:szCs w:val="12"/>
              </w:rPr>
            </w:pPr>
            <w:r w:rsidRPr="00D638DE">
              <w:rPr>
                <w:rFonts w:ascii="Times New Roman" w:eastAsia="Calibri" w:hAnsi="Times New Roman" w:cs="Times New Roman"/>
                <w:sz w:val="12"/>
                <w:szCs w:val="12"/>
              </w:rPr>
              <w:t>Администрация сельского поселения  Липовка  муниципального района Сергиевский Самарской области</w:t>
            </w:r>
          </w:p>
        </w:tc>
      </w:tr>
      <w:tr w:rsidR="00D638DE" w:rsidRPr="00D638DE" w:rsidTr="00D638DE">
        <w:trPr>
          <w:trHeight w:val="20"/>
        </w:trPr>
        <w:tc>
          <w:tcPr>
            <w:tcW w:w="1040" w:type="pct"/>
            <w:shd w:val="clear" w:color="auto" w:fill="FFFFFF" w:themeFill="background1"/>
            <w:tcMar>
              <w:top w:w="0" w:type="dxa"/>
              <w:left w:w="0" w:type="dxa"/>
              <w:bottom w:w="0" w:type="dxa"/>
              <w:right w:w="0" w:type="dxa"/>
            </w:tcMar>
          </w:tcPr>
          <w:p w:rsidR="00D638DE" w:rsidRPr="00D638DE" w:rsidRDefault="00D638DE" w:rsidP="00D638DE">
            <w:pPr>
              <w:tabs>
                <w:tab w:val="left" w:pos="284"/>
              </w:tabs>
              <w:spacing w:after="0" w:line="240" w:lineRule="auto"/>
              <w:rPr>
                <w:rFonts w:ascii="Times New Roman" w:eastAsia="Calibri" w:hAnsi="Times New Roman" w:cs="Times New Roman"/>
                <w:sz w:val="12"/>
                <w:szCs w:val="12"/>
              </w:rPr>
            </w:pPr>
            <w:r w:rsidRPr="00D638DE">
              <w:rPr>
                <w:rFonts w:ascii="Times New Roman" w:eastAsia="Calibri" w:hAnsi="Times New Roman" w:cs="Times New Roman"/>
                <w:sz w:val="12"/>
                <w:szCs w:val="12"/>
              </w:rPr>
              <w:t>Цели программы</w:t>
            </w:r>
          </w:p>
          <w:p w:rsidR="00D638DE" w:rsidRPr="00D638DE" w:rsidRDefault="00D638DE" w:rsidP="00D638DE">
            <w:pPr>
              <w:tabs>
                <w:tab w:val="left" w:pos="284"/>
              </w:tabs>
              <w:spacing w:after="0" w:line="240" w:lineRule="auto"/>
              <w:rPr>
                <w:rFonts w:ascii="Times New Roman" w:eastAsia="Calibri" w:hAnsi="Times New Roman" w:cs="Times New Roman"/>
                <w:sz w:val="12"/>
                <w:szCs w:val="12"/>
              </w:rPr>
            </w:pPr>
            <w:r w:rsidRPr="00D638DE">
              <w:rPr>
                <w:rFonts w:ascii="Times New Roman" w:eastAsia="Calibri" w:hAnsi="Times New Roman" w:cs="Times New Roman"/>
                <w:sz w:val="12"/>
                <w:szCs w:val="12"/>
              </w:rPr>
              <w:t> </w:t>
            </w:r>
          </w:p>
        </w:tc>
        <w:tc>
          <w:tcPr>
            <w:tcW w:w="3960" w:type="pct"/>
            <w:shd w:val="clear" w:color="auto" w:fill="FFFFFF" w:themeFill="background1"/>
            <w:tcMar>
              <w:top w:w="0" w:type="dxa"/>
              <w:left w:w="0" w:type="dxa"/>
              <w:bottom w:w="0" w:type="dxa"/>
              <w:right w:w="0" w:type="dxa"/>
            </w:tcMar>
          </w:tcPr>
          <w:p w:rsidR="00D638DE" w:rsidRPr="00D638DE" w:rsidRDefault="00D638DE" w:rsidP="00D638DE">
            <w:pPr>
              <w:tabs>
                <w:tab w:val="left" w:pos="284"/>
              </w:tabs>
              <w:spacing w:after="0" w:line="240" w:lineRule="auto"/>
              <w:rPr>
                <w:rFonts w:ascii="Times New Roman" w:eastAsia="Calibri" w:hAnsi="Times New Roman" w:cs="Times New Roman"/>
                <w:sz w:val="12"/>
                <w:szCs w:val="12"/>
              </w:rPr>
            </w:pPr>
            <w:r w:rsidRPr="00D638DE">
              <w:rPr>
                <w:rFonts w:ascii="Times New Roman" w:eastAsia="Calibri" w:hAnsi="Times New Roman" w:cs="Times New Roman"/>
                <w:sz w:val="12"/>
                <w:szCs w:val="12"/>
              </w:rPr>
              <w:t>Противодействие терроризму и экстремизму и защита жизни граждан, проживающих на территории сельского поселения  Липовка  муниципального района Сергиевский Самарской области от террористических и экстремистских актов</w:t>
            </w:r>
          </w:p>
        </w:tc>
      </w:tr>
      <w:tr w:rsidR="00D638DE" w:rsidRPr="00D638DE" w:rsidTr="00D638DE">
        <w:trPr>
          <w:trHeight w:val="20"/>
        </w:trPr>
        <w:tc>
          <w:tcPr>
            <w:tcW w:w="1040" w:type="pct"/>
            <w:shd w:val="clear" w:color="auto" w:fill="FFFFFF" w:themeFill="background1"/>
            <w:tcMar>
              <w:top w:w="0" w:type="dxa"/>
              <w:left w:w="0" w:type="dxa"/>
              <w:bottom w:w="0" w:type="dxa"/>
              <w:right w:w="0" w:type="dxa"/>
            </w:tcMar>
          </w:tcPr>
          <w:p w:rsidR="00D638DE" w:rsidRPr="00D638DE" w:rsidRDefault="00D638DE" w:rsidP="00D638DE">
            <w:pPr>
              <w:tabs>
                <w:tab w:val="left" w:pos="284"/>
              </w:tabs>
              <w:spacing w:after="0" w:line="240" w:lineRule="auto"/>
              <w:rPr>
                <w:rFonts w:ascii="Times New Roman" w:eastAsia="Calibri" w:hAnsi="Times New Roman" w:cs="Times New Roman"/>
                <w:sz w:val="12"/>
                <w:szCs w:val="12"/>
              </w:rPr>
            </w:pPr>
            <w:r w:rsidRPr="00D638DE">
              <w:rPr>
                <w:rFonts w:ascii="Times New Roman" w:eastAsia="Calibri" w:hAnsi="Times New Roman" w:cs="Times New Roman"/>
                <w:sz w:val="12"/>
                <w:szCs w:val="12"/>
              </w:rPr>
              <w:t>Задачи программы</w:t>
            </w:r>
          </w:p>
          <w:p w:rsidR="00D638DE" w:rsidRPr="00D638DE" w:rsidRDefault="00D638DE" w:rsidP="00D638DE">
            <w:pPr>
              <w:tabs>
                <w:tab w:val="left" w:pos="284"/>
              </w:tabs>
              <w:spacing w:after="0" w:line="240" w:lineRule="auto"/>
              <w:rPr>
                <w:rFonts w:ascii="Times New Roman" w:eastAsia="Calibri" w:hAnsi="Times New Roman" w:cs="Times New Roman"/>
                <w:sz w:val="12"/>
                <w:szCs w:val="12"/>
              </w:rPr>
            </w:pPr>
            <w:r w:rsidRPr="00D638DE">
              <w:rPr>
                <w:rFonts w:ascii="Times New Roman" w:eastAsia="Calibri" w:hAnsi="Times New Roman" w:cs="Times New Roman"/>
                <w:sz w:val="12"/>
                <w:szCs w:val="12"/>
              </w:rPr>
              <w:t> </w:t>
            </w:r>
          </w:p>
        </w:tc>
        <w:tc>
          <w:tcPr>
            <w:tcW w:w="3960" w:type="pct"/>
            <w:shd w:val="clear" w:color="auto" w:fill="FFFFFF" w:themeFill="background1"/>
            <w:tcMar>
              <w:top w:w="0" w:type="dxa"/>
              <w:left w:w="0" w:type="dxa"/>
              <w:bottom w:w="0" w:type="dxa"/>
              <w:right w:w="0" w:type="dxa"/>
            </w:tcMar>
          </w:tcPr>
          <w:p w:rsidR="00D638DE" w:rsidRPr="00D638DE" w:rsidRDefault="00D638DE" w:rsidP="00D638DE">
            <w:pPr>
              <w:tabs>
                <w:tab w:val="left" w:pos="284"/>
              </w:tabs>
              <w:spacing w:after="0" w:line="240" w:lineRule="auto"/>
              <w:rPr>
                <w:rFonts w:ascii="Times New Roman" w:eastAsia="Calibri" w:hAnsi="Times New Roman" w:cs="Times New Roman"/>
                <w:sz w:val="12"/>
                <w:szCs w:val="12"/>
              </w:rPr>
            </w:pPr>
            <w:r w:rsidRPr="00D638DE">
              <w:rPr>
                <w:rFonts w:ascii="Times New Roman" w:eastAsia="Calibri" w:hAnsi="Times New Roman" w:cs="Times New Roman"/>
                <w:sz w:val="12"/>
                <w:szCs w:val="12"/>
              </w:rPr>
              <w:t>1.Уменьшение проявлений экстремизма и негативного отношения к лицам других национальностей и религиозных конфессий.</w:t>
            </w:r>
          </w:p>
          <w:p w:rsidR="00D638DE" w:rsidRPr="00D638DE" w:rsidRDefault="00D638DE" w:rsidP="00D638DE">
            <w:pPr>
              <w:tabs>
                <w:tab w:val="left" w:pos="284"/>
              </w:tabs>
              <w:spacing w:after="0" w:line="240" w:lineRule="auto"/>
              <w:rPr>
                <w:rFonts w:ascii="Times New Roman" w:eastAsia="Calibri" w:hAnsi="Times New Roman" w:cs="Times New Roman"/>
                <w:sz w:val="12"/>
                <w:szCs w:val="12"/>
              </w:rPr>
            </w:pPr>
            <w:r w:rsidRPr="00D638DE">
              <w:rPr>
                <w:rFonts w:ascii="Times New Roman" w:eastAsia="Calibri" w:hAnsi="Times New Roman" w:cs="Times New Roman"/>
                <w:sz w:val="12"/>
                <w:szCs w:val="12"/>
              </w:rPr>
              <w:t>2.Формирование у населения внутренней потребности в уважительном и добрососедском поведении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w:t>
            </w:r>
          </w:p>
          <w:p w:rsidR="00D638DE" w:rsidRPr="00D638DE" w:rsidRDefault="00D638DE" w:rsidP="00D638DE">
            <w:pPr>
              <w:tabs>
                <w:tab w:val="left" w:pos="284"/>
              </w:tabs>
              <w:spacing w:after="0" w:line="240" w:lineRule="auto"/>
              <w:rPr>
                <w:rFonts w:ascii="Times New Roman" w:eastAsia="Calibri" w:hAnsi="Times New Roman" w:cs="Times New Roman"/>
                <w:sz w:val="12"/>
                <w:szCs w:val="12"/>
              </w:rPr>
            </w:pPr>
            <w:r w:rsidRPr="00D638DE">
              <w:rPr>
                <w:rFonts w:ascii="Times New Roman" w:eastAsia="Calibri" w:hAnsi="Times New Roman" w:cs="Times New Roman"/>
                <w:sz w:val="12"/>
                <w:szCs w:val="12"/>
              </w:rPr>
              <w:t>3.Формирование взаимоуважения и межэтнической культуры в молодежной среде, профилактика агрессивного поведения.</w:t>
            </w:r>
          </w:p>
          <w:p w:rsidR="00D638DE" w:rsidRPr="00D638DE" w:rsidRDefault="00D638DE" w:rsidP="00D638DE">
            <w:pPr>
              <w:tabs>
                <w:tab w:val="left" w:pos="284"/>
              </w:tabs>
              <w:spacing w:after="0" w:line="240" w:lineRule="auto"/>
              <w:rPr>
                <w:rFonts w:ascii="Times New Roman" w:eastAsia="Calibri" w:hAnsi="Times New Roman" w:cs="Times New Roman"/>
                <w:sz w:val="12"/>
                <w:szCs w:val="12"/>
              </w:rPr>
            </w:pPr>
            <w:r w:rsidRPr="00D638DE">
              <w:rPr>
                <w:rFonts w:ascii="Times New Roman" w:eastAsia="Calibri" w:hAnsi="Times New Roman" w:cs="Times New Roman"/>
                <w:sz w:val="12"/>
                <w:szCs w:val="12"/>
              </w:rPr>
              <w:t>4.Информирование населения  сельского поселения Липовка по вопросам противодействия терроризму и экстремизму.</w:t>
            </w:r>
          </w:p>
          <w:p w:rsidR="00D638DE" w:rsidRPr="00D638DE" w:rsidRDefault="00D638DE" w:rsidP="00D638DE">
            <w:pPr>
              <w:tabs>
                <w:tab w:val="left" w:pos="284"/>
              </w:tabs>
              <w:spacing w:after="0" w:line="240" w:lineRule="auto"/>
              <w:rPr>
                <w:rFonts w:ascii="Times New Roman" w:eastAsia="Calibri" w:hAnsi="Times New Roman" w:cs="Times New Roman"/>
                <w:sz w:val="12"/>
                <w:szCs w:val="12"/>
              </w:rPr>
            </w:pPr>
            <w:r w:rsidRPr="00D638DE">
              <w:rPr>
                <w:rFonts w:ascii="Times New Roman" w:eastAsia="Calibri" w:hAnsi="Times New Roman" w:cs="Times New Roman"/>
                <w:sz w:val="12"/>
                <w:szCs w:val="12"/>
              </w:rPr>
              <w:t>5.Содействие правоохранительным органам в выявлении правонарушений и преступлений данной категории, а также ликвидации их последствий.</w:t>
            </w:r>
          </w:p>
          <w:p w:rsidR="00D638DE" w:rsidRPr="00D638DE" w:rsidRDefault="00D638DE" w:rsidP="00D638DE">
            <w:pPr>
              <w:tabs>
                <w:tab w:val="left" w:pos="284"/>
              </w:tabs>
              <w:spacing w:after="0" w:line="240" w:lineRule="auto"/>
              <w:rPr>
                <w:rFonts w:ascii="Times New Roman" w:eastAsia="Calibri" w:hAnsi="Times New Roman" w:cs="Times New Roman"/>
                <w:sz w:val="12"/>
                <w:szCs w:val="12"/>
              </w:rPr>
            </w:pPr>
            <w:r w:rsidRPr="00D638DE">
              <w:rPr>
                <w:rFonts w:ascii="Times New Roman" w:eastAsia="Calibri" w:hAnsi="Times New Roman" w:cs="Times New Roman"/>
                <w:sz w:val="12"/>
                <w:szCs w:val="12"/>
              </w:rPr>
              <w:t>6.Организация воспитательной работы среди детей и молодежи, направленная на устранение причин и условий, способствующих совершению действий экстремистского характера.</w:t>
            </w:r>
          </w:p>
        </w:tc>
      </w:tr>
      <w:tr w:rsidR="00D638DE" w:rsidRPr="00D638DE" w:rsidTr="00D638DE">
        <w:trPr>
          <w:trHeight w:val="20"/>
        </w:trPr>
        <w:tc>
          <w:tcPr>
            <w:tcW w:w="1040" w:type="pct"/>
            <w:shd w:val="clear" w:color="auto" w:fill="FFFFFF" w:themeFill="background1"/>
            <w:tcMar>
              <w:top w:w="0" w:type="dxa"/>
              <w:left w:w="0" w:type="dxa"/>
              <w:bottom w:w="0" w:type="dxa"/>
              <w:right w:w="0" w:type="dxa"/>
            </w:tcMar>
          </w:tcPr>
          <w:p w:rsidR="00D638DE" w:rsidRPr="00D638DE" w:rsidRDefault="00D638DE" w:rsidP="00D638DE">
            <w:pPr>
              <w:tabs>
                <w:tab w:val="left" w:pos="284"/>
              </w:tabs>
              <w:spacing w:after="0" w:line="240" w:lineRule="auto"/>
              <w:rPr>
                <w:rFonts w:ascii="Times New Roman" w:eastAsia="Calibri" w:hAnsi="Times New Roman" w:cs="Times New Roman"/>
                <w:sz w:val="12"/>
                <w:szCs w:val="12"/>
              </w:rPr>
            </w:pPr>
            <w:r w:rsidRPr="00D638DE">
              <w:rPr>
                <w:rFonts w:ascii="Times New Roman" w:eastAsia="Calibri" w:hAnsi="Times New Roman" w:cs="Times New Roman"/>
                <w:sz w:val="12"/>
                <w:szCs w:val="12"/>
              </w:rPr>
              <w:t>Сроки реализации программы</w:t>
            </w:r>
          </w:p>
        </w:tc>
        <w:tc>
          <w:tcPr>
            <w:tcW w:w="3960" w:type="pct"/>
            <w:shd w:val="clear" w:color="auto" w:fill="FFFFFF" w:themeFill="background1"/>
            <w:tcMar>
              <w:top w:w="0" w:type="dxa"/>
              <w:left w:w="0" w:type="dxa"/>
              <w:bottom w:w="0" w:type="dxa"/>
              <w:right w:w="0" w:type="dxa"/>
            </w:tcMar>
          </w:tcPr>
          <w:p w:rsidR="00D638DE" w:rsidRPr="00D638DE" w:rsidRDefault="00D638DE" w:rsidP="00D638DE">
            <w:pPr>
              <w:tabs>
                <w:tab w:val="left" w:pos="284"/>
              </w:tabs>
              <w:spacing w:after="0" w:line="240" w:lineRule="auto"/>
              <w:rPr>
                <w:rFonts w:ascii="Times New Roman" w:eastAsia="Calibri" w:hAnsi="Times New Roman" w:cs="Times New Roman"/>
                <w:sz w:val="12"/>
                <w:szCs w:val="12"/>
              </w:rPr>
            </w:pPr>
            <w:r w:rsidRPr="00D638DE">
              <w:rPr>
                <w:rFonts w:ascii="Times New Roman" w:eastAsia="Calibri" w:hAnsi="Times New Roman" w:cs="Times New Roman"/>
                <w:sz w:val="12"/>
                <w:szCs w:val="12"/>
              </w:rPr>
              <w:t>2021-2025 годы.</w:t>
            </w:r>
          </w:p>
          <w:p w:rsidR="00D638DE" w:rsidRPr="00D638DE" w:rsidRDefault="00D638DE" w:rsidP="00D638DE">
            <w:pPr>
              <w:tabs>
                <w:tab w:val="left" w:pos="284"/>
              </w:tabs>
              <w:spacing w:after="0" w:line="240" w:lineRule="auto"/>
              <w:rPr>
                <w:rFonts w:ascii="Times New Roman" w:eastAsia="Calibri" w:hAnsi="Times New Roman" w:cs="Times New Roman"/>
                <w:sz w:val="12"/>
                <w:szCs w:val="12"/>
              </w:rPr>
            </w:pPr>
            <w:r w:rsidRPr="00D638DE">
              <w:rPr>
                <w:rFonts w:ascii="Times New Roman" w:eastAsia="Calibri" w:hAnsi="Times New Roman" w:cs="Times New Roman"/>
                <w:sz w:val="12"/>
                <w:szCs w:val="12"/>
              </w:rPr>
              <w:t>Объем средств выделяемых  на реализацию мероприятий  настоящей Программы ежегодно уточняется при формировании проекта бюджета на соответствующий финансовый год и других поступлений.</w:t>
            </w:r>
          </w:p>
        </w:tc>
      </w:tr>
      <w:tr w:rsidR="00D638DE" w:rsidRPr="00D638DE" w:rsidTr="00D638DE">
        <w:trPr>
          <w:trHeight w:val="20"/>
        </w:trPr>
        <w:tc>
          <w:tcPr>
            <w:tcW w:w="1040" w:type="pct"/>
            <w:shd w:val="clear" w:color="auto" w:fill="FFFFFF" w:themeFill="background1"/>
            <w:tcMar>
              <w:top w:w="0" w:type="dxa"/>
              <w:left w:w="0" w:type="dxa"/>
              <w:bottom w:w="0" w:type="dxa"/>
              <w:right w:w="0" w:type="dxa"/>
            </w:tcMar>
          </w:tcPr>
          <w:p w:rsidR="00D638DE" w:rsidRPr="00D638DE" w:rsidRDefault="00D638DE" w:rsidP="00D638DE">
            <w:pPr>
              <w:tabs>
                <w:tab w:val="left" w:pos="284"/>
              </w:tabs>
              <w:spacing w:after="0" w:line="240" w:lineRule="auto"/>
              <w:rPr>
                <w:rFonts w:ascii="Times New Roman" w:eastAsia="Calibri" w:hAnsi="Times New Roman" w:cs="Times New Roman"/>
                <w:sz w:val="12"/>
                <w:szCs w:val="12"/>
              </w:rPr>
            </w:pPr>
            <w:r w:rsidRPr="00D638DE">
              <w:rPr>
                <w:rFonts w:ascii="Times New Roman" w:eastAsia="Calibri" w:hAnsi="Times New Roman" w:cs="Times New Roman"/>
                <w:sz w:val="12"/>
                <w:szCs w:val="12"/>
              </w:rPr>
              <w:t>Структура программы</w:t>
            </w:r>
          </w:p>
          <w:p w:rsidR="00D638DE" w:rsidRPr="00D638DE" w:rsidRDefault="00D638DE" w:rsidP="00D638DE">
            <w:pPr>
              <w:tabs>
                <w:tab w:val="left" w:pos="284"/>
              </w:tabs>
              <w:spacing w:after="0" w:line="240" w:lineRule="auto"/>
              <w:rPr>
                <w:rFonts w:ascii="Times New Roman" w:eastAsia="Calibri" w:hAnsi="Times New Roman" w:cs="Times New Roman"/>
                <w:sz w:val="12"/>
                <w:szCs w:val="12"/>
              </w:rPr>
            </w:pPr>
            <w:r w:rsidRPr="00D638DE">
              <w:rPr>
                <w:rFonts w:ascii="Times New Roman" w:eastAsia="Calibri" w:hAnsi="Times New Roman" w:cs="Times New Roman"/>
                <w:sz w:val="12"/>
                <w:szCs w:val="12"/>
              </w:rPr>
              <w:t> </w:t>
            </w:r>
          </w:p>
        </w:tc>
        <w:tc>
          <w:tcPr>
            <w:tcW w:w="3960" w:type="pct"/>
            <w:shd w:val="clear" w:color="auto" w:fill="FFFFFF" w:themeFill="background1"/>
            <w:tcMar>
              <w:top w:w="0" w:type="dxa"/>
              <w:left w:w="0" w:type="dxa"/>
              <w:bottom w:w="0" w:type="dxa"/>
              <w:right w:w="0" w:type="dxa"/>
            </w:tcMar>
          </w:tcPr>
          <w:p w:rsidR="00D638DE" w:rsidRPr="00D638DE" w:rsidRDefault="00D638DE" w:rsidP="00D638DE">
            <w:pPr>
              <w:tabs>
                <w:tab w:val="left" w:pos="284"/>
              </w:tabs>
              <w:spacing w:after="0" w:line="240" w:lineRule="auto"/>
              <w:rPr>
                <w:rFonts w:ascii="Times New Roman" w:eastAsia="Calibri" w:hAnsi="Times New Roman" w:cs="Times New Roman"/>
                <w:sz w:val="12"/>
                <w:szCs w:val="12"/>
              </w:rPr>
            </w:pPr>
            <w:r w:rsidRPr="00D638DE">
              <w:rPr>
                <w:rFonts w:ascii="Times New Roman" w:eastAsia="Calibri" w:hAnsi="Times New Roman" w:cs="Times New Roman"/>
                <w:sz w:val="12"/>
                <w:szCs w:val="12"/>
              </w:rPr>
              <w:t>1) Паспорт программы.</w:t>
            </w:r>
          </w:p>
          <w:p w:rsidR="00D638DE" w:rsidRPr="00D638DE" w:rsidRDefault="00D638DE" w:rsidP="00D638DE">
            <w:pPr>
              <w:tabs>
                <w:tab w:val="left" w:pos="284"/>
              </w:tabs>
              <w:spacing w:after="0" w:line="240" w:lineRule="auto"/>
              <w:rPr>
                <w:rFonts w:ascii="Times New Roman" w:eastAsia="Calibri" w:hAnsi="Times New Roman" w:cs="Times New Roman"/>
                <w:sz w:val="12"/>
                <w:szCs w:val="12"/>
              </w:rPr>
            </w:pPr>
            <w:r w:rsidRPr="00D638DE">
              <w:rPr>
                <w:rFonts w:ascii="Times New Roman" w:eastAsia="Calibri" w:hAnsi="Times New Roman" w:cs="Times New Roman"/>
                <w:sz w:val="12"/>
                <w:szCs w:val="12"/>
              </w:rPr>
              <w:t>2) Раздел 1. Содержание проблемы и обоснование необходимости ее решения программными методами.</w:t>
            </w:r>
          </w:p>
          <w:p w:rsidR="00D638DE" w:rsidRPr="00D638DE" w:rsidRDefault="00D638DE" w:rsidP="00D638DE">
            <w:pPr>
              <w:tabs>
                <w:tab w:val="left" w:pos="284"/>
              </w:tabs>
              <w:spacing w:after="0" w:line="240" w:lineRule="auto"/>
              <w:rPr>
                <w:rFonts w:ascii="Times New Roman" w:eastAsia="Calibri" w:hAnsi="Times New Roman" w:cs="Times New Roman"/>
                <w:sz w:val="12"/>
                <w:szCs w:val="12"/>
              </w:rPr>
            </w:pPr>
            <w:r w:rsidRPr="00D638DE">
              <w:rPr>
                <w:rFonts w:ascii="Times New Roman" w:eastAsia="Calibri" w:hAnsi="Times New Roman" w:cs="Times New Roman"/>
                <w:sz w:val="12"/>
                <w:szCs w:val="12"/>
              </w:rPr>
              <w:t>3) Раздел 2. Основные цели и задачи программы.</w:t>
            </w:r>
          </w:p>
          <w:p w:rsidR="00D638DE" w:rsidRPr="00D638DE" w:rsidRDefault="00D638DE" w:rsidP="00D638DE">
            <w:pPr>
              <w:tabs>
                <w:tab w:val="left" w:pos="284"/>
              </w:tabs>
              <w:spacing w:after="0" w:line="240" w:lineRule="auto"/>
              <w:rPr>
                <w:rFonts w:ascii="Times New Roman" w:eastAsia="Calibri" w:hAnsi="Times New Roman" w:cs="Times New Roman"/>
                <w:sz w:val="12"/>
                <w:szCs w:val="12"/>
              </w:rPr>
            </w:pPr>
            <w:r w:rsidRPr="00D638DE">
              <w:rPr>
                <w:rFonts w:ascii="Times New Roman" w:eastAsia="Calibri" w:hAnsi="Times New Roman" w:cs="Times New Roman"/>
                <w:sz w:val="12"/>
                <w:szCs w:val="12"/>
              </w:rPr>
              <w:t>4) Раздел 3. Нормативное обеспечение программы.</w:t>
            </w:r>
          </w:p>
          <w:p w:rsidR="00D638DE" w:rsidRPr="00D638DE" w:rsidRDefault="00D638DE" w:rsidP="00D638DE">
            <w:pPr>
              <w:tabs>
                <w:tab w:val="left" w:pos="284"/>
              </w:tabs>
              <w:spacing w:after="0" w:line="240" w:lineRule="auto"/>
              <w:rPr>
                <w:rFonts w:ascii="Times New Roman" w:eastAsia="Calibri" w:hAnsi="Times New Roman" w:cs="Times New Roman"/>
                <w:sz w:val="12"/>
                <w:szCs w:val="12"/>
              </w:rPr>
            </w:pPr>
            <w:r w:rsidRPr="00D638DE">
              <w:rPr>
                <w:rFonts w:ascii="Times New Roman" w:eastAsia="Calibri" w:hAnsi="Times New Roman" w:cs="Times New Roman"/>
                <w:sz w:val="12"/>
                <w:szCs w:val="12"/>
              </w:rPr>
              <w:t>5) Раздел 4. Основные мероприятия программы.</w:t>
            </w:r>
          </w:p>
          <w:p w:rsidR="00D638DE" w:rsidRPr="00D638DE" w:rsidRDefault="00D638DE" w:rsidP="00D638DE">
            <w:pPr>
              <w:tabs>
                <w:tab w:val="left" w:pos="284"/>
              </w:tabs>
              <w:spacing w:after="0" w:line="240" w:lineRule="auto"/>
              <w:rPr>
                <w:rFonts w:ascii="Times New Roman" w:eastAsia="Calibri" w:hAnsi="Times New Roman" w:cs="Times New Roman"/>
                <w:sz w:val="12"/>
                <w:szCs w:val="12"/>
              </w:rPr>
            </w:pPr>
            <w:r w:rsidRPr="00D638DE">
              <w:rPr>
                <w:rFonts w:ascii="Times New Roman" w:eastAsia="Calibri" w:hAnsi="Times New Roman" w:cs="Times New Roman"/>
                <w:sz w:val="12"/>
                <w:szCs w:val="12"/>
              </w:rPr>
              <w:t>6) Раздел 5. Механизм реализации программы, включая организацию управления программой и контроль за ходом ее реализации.</w:t>
            </w:r>
          </w:p>
        </w:tc>
      </w:tr>
      <w:tr w:rsidR="00D638DE" w:rsidRPr="00D638DE" w:rsidTr="00D638DE">
        <w:trPr>
          <w:trHeight w:val="20"/>
        </w:trPr>
        <w:tc>
          <w:tcPr>
            <w:tcW w:w="1040" w:type="pct"/>
            <w:shd w:val="clear" w:color="auto" w:fill="FFFFFF" w:themeFill="background1"/>
            <w:tcMar>
              <w:top w:w="0" w:type="dxa"/>
              <w:left w:w="0" w:type="dxa"/>
              <w:bottom w:w="0" w:type="dxa"/>
              <w:right w:w="0" w:type="dxa"/>
            </w:tcMar>
          </w:tcPr>
          <w:p w:rsidR="00D638DE" w:rsidRPr="00D638DE" w:rsidRDefault="00D638DE" w:rsidP="00D638DE">
            <w:pPr>
              <w:tabs>
                <w:tab w:val="left" w:pos="284"/>
              </w:tabs>
              <w:spacing w:after="0" w:line="240" w:lineRule="auto"/>
              <w:rPr>
                <w:rFonts w:ascii="Times New Roman" w:eastAsia="Calibri" w:hAnsi="Times New Roman" w:cs="Times New Roman"/>
                <w:sz w:val="12"/>
                <w:szCs w:val="12"/>
              </w:rPr>
            </w:pPr>
            <w:r w:rsidRPr="00D638DE">
              <w:rPr>
                <w:rFonts w:ascii="Times New Roman" w:eastAsia="Calibri" w:hAnsi="Times New Roman" w:cs="Times New Roman"/>
                <w:sz w:val="12"/>
                <w:szCs w:val="12"/>
              </w:rPr>
              <w:t>Ожидаемые результаты от реализации программы</w:t>
            </w:r>
          </w:p>
          <w:p w:rsidR="00D638DE" w:rsidRPr="00D638DE" w:rsidRDefault="00D638DE" w:rsidP="00D638DE">
            <w:pPr>
              <w:tabs>
                <w:tab w:val="left" w:pos="284"/>
              </w:tabs>
              <w:spacing w:after="0" w:line="240" w:lineRule="auto"/>
              <w:rPr>
                <w:rFonts w:ascii="Times New Roman" w:eastAsia="Calibri" w:hAnsi="Times New Roman" w:cs="Times New Roman"/>
                <w:sz w:val="12"/>
                <w:szCs w:val="12"/>
              </w:rPr>
            </w:pPr>
            <w:r w:rsidRPr="00D638DE">
              <w:rPr>
                <w:rFonts w:ascii="Times New Roman" w:eastAsia="Calibri" w:hAnsi="Times New Roman" w:cs="Times New Roman"/>
                <w:sz w:val="12"/>
                <w:szCs w:val="12"/>
              </w:rPr>
              <w:t> </w:t>
            </w:r>
          </w:p>
          <w:p w:rsidR="00D638DE" w:rsidRPr="00D638DE" w:rsidRDefault="00D638DE" w:rsidP="00D638DE">
            <w:pPr>
              <w:tabs>
                <w:tab w:val="left" w:pos="284"/>
              </w:tabs>
              <w:spacing w:after="0" w:line="240" w:lineRule="auto"/>
              <w:rPr>
                <w:rFonts w:ascii="Times New Roman" w:eastAsia="Calibri" w:hAnsi="Times New Roman" w:cs="Times New Roman"/>
                <w:sz w:val="12"/>
                <w:szCs w:val="12"/>
              </w:rPr>
            </w:pPr>
            <w:r w:rsidRPr="00D638DE">
              <w:rPr>
                <w:rFonts w:ascii="Times New Roman" w:eastAsia="Calibri" w:hAnsi="Times New Roman" w:cs="Times New Roman"/>
                <w:sz w:val="12"/>
                <w:szCs w:val="12"/>
              </w:rPr>
              <w:t> </w:t>
            </w:r>
          </w:p>
        </w:tc>
        <w:tc>
          <w:tcPr>
            <w:tcW w:w="3960" w:type="pct"/>
            <w:shd w:val="clear" w:color="auto" w:fill="FFFFFF" w:themeFill="background1"/>
            <w:tcMar>
              <w:top w:w="0" w:type="dxa"/>
              <w:left w:w="0" w:type="dxa"/>
              <w:bottom w:w="0" w:type="dxa"/>
              <w:right w:w="0" w:type="dxa"/>
            </w:tcMar>
          </w:tcPr>
          <w:p w:rsidR="00D638DE" w:rsidRPr="00D638DE" w:rsidRDefault="00D638DE" w:rsidP="00D638DE">
            <w:pPr>
              <w:tabs>
                <w:tab w:val="left" w:pos="284"/>
              </w:tabs>
              <w:spacing w:after="0" w:line="240" w:lineRule="auto"/>
              <w:rPr>
                <w:rFonts w:ascii="Times New Roman" w:eastAsia="Calibri" w:hAnsi="Times New Roman" w:cs="Times New Roman"/>
                <w:sz w:val="12"/>
                <w:szCs w:val="12"/>
              </w:rPr>
            </w:pPr>
            <w:r w:rsidRPr="00D638DE">
              <w:rPr>
                <w:rFonts w:ascii="Times New Roman" w:eastAsia="Calibri" w:hAnsi="Times New Roman" w:cs="Times New Roman"/>
                <w:sz w:val="12"/>
                <w:szCs w:val="12"/>
              </w:rPr>
              <w:t>1.Обеспечение условий для успешной социокультурной адаптации молодежи.</w:t>
            </w:r>
          </w:p>
          <w:p w:rsidR="00D638DE" w:rsidRPr="00D638DE" w:rsidRDefault="00D638DE" w:rsidP="00D638DE">
            <w:pPr>
              <w:tabs>
                <w:tab w:val="left" w:pos="284"/>
              </w:tabs>
              <w:spacing w:after="0" w:line="240" w:lineRule="auto"/>
              <w:rPr>
                <w:rFonts w:ascii="Times New Roman" w:eastAsia="Calibri" w:hAnsi="Times New Roman" w:cs="Times New Roman"/>
                <w:sz w:val="12"/>
                <w:szCs w:val="12"/>
              </w:rPr>
            </w:pPr>
            <w:r w:rsidRPr="00D638DE">
              <w:rPr>
                <w:rFonts w:ascii="Times New Roman" w:eastAsia="Calibri" w:hAnsi="Times New Roman" w:cs="Times New Roman"/>
                <w:sz w:val="12"/>
                <w:szCs w:val="12"/>
              </w:rPr>
              <w:t>2.Противодействия проникновению в общественное сознание идей религиозного фундаментализма, экстремизма и нетерпимости.</w:t>
            </w:r>
          </w:p>
          <w:p w:rsidR="00D638DE" w:rsidRPr="00D638DE" w:rsidRDefault="00D638DE" w:rsidP="00D638DE">
            <w:pPr>
              <w:tabs>
                <w:tab w:val="left" w:pos="284"/>
              </w:tabs>
              <w:spacing w:after="0" w:line="240" w:lineRule="auto"/>
              <w:rPr>
                <w:rFonts w:ascii="Times New Roman" w:eastAsia="Calibri" w:hAnsi="Times New Roman" w:cs="Times New Roman"/>
                <w:sz w:val="12"/>
                <w:szCs w:val="12"/>
              </w:rPr>
            </w:pPr>
            <w:r w:rsidRPr="00D638DE">
              <w:rPr>
                <w:rFonts w:ascii="Times New Roman" w:eastAsia="Calibri" w:hAnsi="Times New Roman" w:cs="Times New Roman"/>
                <w:sz w:val="12"/>
                <w:szCs w:val="12"/>
              </w:rPr>
              <w:t>3.Совершенствование форм и методов работы органа местного самоуправления по профилактике проявлений ксенофобии, национальной и расовой  нетерпимости, противодействию этнической  дискриминации.</w:t>
            </w:r>
          </w:p>
          <w:p w:rsidR="00D638DE" w:rsidRPr="00D638DE" w:rsidRDefault="00D638DE" w:rsidP="00D638DE">
            <w:pPr>
              <w:tabs>
                <w:tab w:val="left" w:pos="284"/>
              </w:tabs>
              <w:spacing w:after="0" w:line="240" w:lineRule="auto"/>
              <w:rPr>
                <w:rFonts w:ascii="Times New Roman" w:eastAsia="Calibri" w:hAnsi="Times New Roman" w:cs="Times New Roman"/>
                <w:sz w:val="12"/>
                <w:szCs w:val="12"/>
              </w:rPr>
            </w:pPr>
            <w:r w:rsidRPr="00D638DE">
              <w:rPr>
                <w:rFonts w:ascii="Times New Roman" w:eastAsia="Calibri" w:hAnsi="Times New Roman" w:cs="Times New Roman"/>
                <w:sz w:val="12"/>
                <w:szCs w:val="12"/>
              </w:rPr>
              <w:t>4.Создание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w:t>
            </w:r>
          </w:p>
        </w:tc>
      </w:tr>
      <w:tr w:rsidR="00D638DE" w:rsidRPr="00D638DE" w:rsidTr="00D638DE">
        <w:trPr>
          <w:trHeight w:val="20"/>
        </w:trPr>
        <w:tc>
          <w:tcPr>
            <w:tcW w:w="1040" w:type="pct"/>
            <w:shd w:val="clear" w:color="auto" w:fill="FFFFFF" w:themeFill="background1"/>
            <w:tcMar>
              <w:top w:w="0" w:type="dxa"/>
              <w:left w:w="0" w:type="dxa"/>
              <w:bottom w:w="0" w:type="dxa"/>
              <w:right w:w="0" w:type="dxa"/>
            </w:tcMar>
          </w:tcPr>
          <w:p w:rsidR="00D638DE" w:rsidRPr="00D638DE" w:rsidRDefault="00D638DE" w:rsidP="00D638DE">
            <w:pPr>
              <w:tabs>
                <w:tab w:val="left" w:pos="284"/>
              </w:tabs>
              <w:spacing w:after="0" w:line="240" w:lineRule="auto"/>
              <w:rPr>
                <w:rFonts w:ascii="Times New Roman" w:eastAsia="Calibri" w:hAnsi="Times New Roman" w:cs="Times New Roman"/>
                <w:sz w:val="12"/>
                <w:szCs w:val="12"/>
              </w:rPr>
            </w:pPr>
            <w:r w:rsidRPr="00D638DE">
              <w:rPr>
                <w:rFonts w:ascii="Times New Roman" w:eastAsia="Calibri" w:hAnsi="Times New Roman" w:cs="Times New Roman"/>
                <w:sz w:val="12"/>
                <w:szCs w:val="12"/>
              </w:rPr>
              <w:t>Источники финансирования</w:t>
            </w:r>
          </w:p>
          <w:p w:rsidR="00D638DE" w:rsidRPr="00D638DE" w:rsidRDefault="00D638DE" w:rsidP="00D638DE">
            <w:pPr>
              <w:tabs>
                <w:tab w:val="left" w:pos="284"/>
              </w:tabs>
              <w:spacing w:after="0" w:line="240" w:lineRule="auto"/>
              <w:rPr>
                <w:rFonts w:ascii="Times New Roman" w:eastAsia="Calibri" w:hAnsi="Times New Roman" w:cs="Times New Roman"/>
                <w:sz w:val="12"/>
                <w:szCs w:val="12"/>
              </w:rPr>
            </w:pPr>
          </w:p>
        </w:tc>
        <w:tc>
          <w:tcPr>
            <w:tcW w:w="3960" w:type="pct"/>
            <w:shd w:val="clear" w:color="auto" w:fill="FFFFFF" w:themeFill="background1"/>
            <w:tcMar>
              <w:top w:w="0" w:type="dxa"/>
              <w:left w:w="0" w:type="dxa"/>
              <w:bottom w:w="0" w:type="dxa"/>
              <w:right w:w="0" w:type="dxa"/>
            </w:tcMar>
          </w:tcPr>
          <w:p w:rsidR="00D638DE" w:rsidRPr="00D638DE" w:rsidRDefault="00D638DE" w:rsidP="00D638DE">
            <w:pPr>
              <w:tabs>
                <w:tab w:val="left" w:pos="284"/>
              </w:tabs>
              <w:spacing w:after="0" w:line="240" w:lineRule="auto"/>
              <w:rPr>
                <w:rFonts w:ascii="Times New Roman" w:eastAsia="Calibri" w:hAnsi="Times New Roman" w:cs="Times New Roman"/>
                <w:sz w:val="12"/>
                <w:szCs w:val="12"/>
              </w:rPr>
            </w:pPr>
            <w:r w:rsidRPr="00D638DE">
              <w:rPr>
                <w:rFonts w:ascii="Times New Roman" w:eastAsia="Calibri" w:hAnsi="Times New Roman" w:cs="Times New Roman"/>
                <w:sz w:val="12"/>
                <w:szCs w:val="12"/>
              </w:rPr>
              <w:t>Финансирование Программы осуществляется из бюджета сельского поселения  Липовка  муниципального района Сергиевский Самарской области.</w:t>
            </w:r>
          </w:p>
          <w:p w:rsidR="00D638DE" w:rsidRPr="00D638DE" w:rsidRDefault="00D638DE" w:rsidP="00D638DE">
            <w:pPr>
              <w:tabs>
                <w:tab w:val="left" w:pos="284"/>
              </w:tabs>
              <w:spacing w:after="0" w:line="240" w:lineRule="auto"/>
              <w:rPr>
                <w:rFonts w:ascii="Times New Roman" w:eastAsia="Calibri" w:hAnsi="Times New Roman" w:cs="Times New Roman"/>
                <w:sz w:val="12"/>
                <w:szCs w:val="12"/>
              </w:rPr>
            </w:pPr>
            <w:r w:rsidRPr="00D638DE">
              <w:rPr>
                <w:rFonts w:ascii="Times New Roman" w:eastAsia="Calibri" w:hAnsi="Times New Roman" w:cs="Times New Roman"/>
                <w:sz w:val="12"/>
                <w:szCs w:val="12"/>
              </w:rPr>
              <w:t>Всего по Программе 0,0 тыс. руб.</w:t>
            </w:r>
          </w:p>
          <w:p w:rsidR="00D638DE" w:rsidRPr="00D638DE" w:rsidRDefault="00D638DE" w:rsidP="00D638DE">
            <w:pPr>
              <w:tabs>
                <w:tab w:val="left" w:pos="284"/>
              </w:tabs>
              <w:spacing w:after="0" w:line="240" w:lineRule="auto"/>
              <w:rPr>
                <w:rFonts w:ascii="Times New Roman" w:eastAsia="Calibri" w:hAnsi="Times New Roman" w:cs="Times New Roman"/>
                <w:sz w:val="12"/>
                <w:szCs w:val="12"/>
              </w:rPr>
            </w:pPr>
            <w:r w:rsidRPr="00D638DE">
              <w:rPr>
                <w:rFonts w:ascii="Times New Roman" w:eastAsia="Calibri" w:hAnsi="Times New Roman" w:cs="Times New Roman"/>
                <w:sz w:val="12"/>
                <w:szCs w:val="12"/>
              </w:rPr>
              <w:t>По источникам финансирования:</w:t>
            </w:r>
          </w:p>
          <w:p w:rsidR="00D638DE" w:rsidRPr="00D638DE" w:rsidRDefault="00D638DE" w:rsidP="00D638DE">
            <w:pPr>
              <w:tabs>
                <w:tab w:val="left" w:pos="284"/>
              </w:tabs>
              <w:spacing w:after="0" w:line="240" w:lineRule="auto"/>
              <w:rPr>
                <w:rFonts w:ascii="Times New Roman" w:eastAsia="Calibri" w:hAnsi="Times New Roman" w:cs="Times New Roman"/>
                <w:sz w:val="12"/>
                <w:szCs w:val="12"/>
              </w:rPr>
            </w:pPr>
            <w:r w:rsidRPr="00D638DE">
              <w:rPr>
                <w:rFonts w:ascii="Times New Roman" w:eastAsia="Calibri" w:hAnsi="Times New Roman" w:cs="Times New Roman"/>
                <w:sz w:val="12"/>
                <w:szCs w:val="12"/>
              </w:rPr>
              <w:t>2021 - 0,0 тыс. руб. из местного бюджета;</w:t>
            </w:r>
          </w:p>
          <w:p w:rsidR="00D638DE" w:rsidRPr="00D638DE" w:rsidRDefault="00D638DE" w:rsidP="00D638DE">
            <w:pPr>
              <w:tabs>
                <w:tab w:val="left" w:pos="284"/>
              </w:tabs>
              <w:spacing w:after="0" w:line="240" w:lineRule="auto"/>
              <w:rPr>
                <w:rFonts w:ascii="Times New Roman" w:eastAsia="Calibri" w:hAnsi="Times New Roman" w:cs="Times New Roman"/>
                <w:sz w:val="12"/>
                <w:szCs w:val="12"/>
              </w:rPr>
            </w:pPr>
            <w:r w:rsidRPr="00D638DE">
              <w:rPr>
                <w:rFonts w:ascii="Times New Roman" w:eastAsia="Calibri" w:hAnsi="Times New Roman" w:cs="Times New Roman"/>
                <w:sz w:val="12"/>
                <w:szCs w:val="12"/>
              </w:rPr>
              <w:t>2022 - 0,0 тыс. руб. из местного бюджета;</w:t>
            </w:r>
          </w:p>
          <w:p w:rsidR="00D638DE" w:rsidRPr="00D638DE" w:rsidRDefault="00D638DE" w:rsidP="00D638DE">
            <w:pPr>
              <w:tabs>
                <w:tab w:val="left" w:pos="284"/>
              </w:tabs>
              <w:spacing w:after="0" w:line="240" w:lineRule="auto"/>
              <w:rPr>
                <w:rFonts w:ascii="Times New Roman" w:eastAsia="Calibri" w:hAnsi="Times New Roman" w:cs="Times New Roman"/>
                <w:sz w:val="12"/>
                <w:szCs w:val="12"/>
              </w:rPr>
            </w:pPr>
            <w:r w:rsidRPr="00D638DE">
              <w:rPr>
                <w:rFonts w:ascii="Times New Roman" w:eastAsia="Calibri" w:hAnsi="Times New Roman" w:cs="Times New Roman"/>
                <w:sz w:val="12"/>
                <w:szCs w:val="12"/>
              </w:rPr>
              <w:t>2023 - 0,0 тыс. руб. из местного бюджета;</w:t>
            </w:r>
          </w:p>
          <w:p w:rsidR="00D638DE" w:rsidRPr="00D638DE" w:rsidRDefault="00D638DE" w:rsidP="00D638DE">
            <w:pPr>
              <w:tabs>
                <w:tab w:val="left" w:pos="284"/>
              </w:tabs>
              <w:spacing w:after="0" w:line="240" w:lineRule="auto"/>
              <w:rPr>
                <w:rFonts w:ascii="Times New Roman" w:eastAsia="Calibri" w:hAnsi="Times New Roman" w:cs="Times New Roman"/>
                <w:sz w:val="12"/>
                <w:szCs w:val="12"/>
              </w:rPr>
            </w:pPr>
            <w:r w:rsidRPr="00D638DE">
              <w:rPr>
                <w:rFonts w:ascii="Times New Roman" w:eastAsia="Calibri" w:hAnsi="Times New Roman" w:cs="Times New Roman"/>
                <w:sz w:val="12"/>
                <w:szCs w:val="12"/>
              </w:rPr>
              <w:lastRenderedPageBreak/>
              <w:t>2024 - 0,0 тыс. руб. из местного бюджета;</w:t>
            </w:r>
          </w:p>
          <w:p w:rsidR="00D638DE" w:rsidRPr="00D638DE" w:rsidRDefault="00D638DE" w:rsidP="00D638DE">
            <w:pPr>
              <w:tabs>
                <w:tab w:val="left" w:pos="284"/>
              </w:tabs>
              <w:spacing w:after="0" w:line="240" w:lineRule="auto"/>
              <w:rPr>
                <w:rFonts w:ascii="Times New Roman" w:eastAsia="Calibri" w:hAnsi="Times New Roman" w:cs="Times New Roman"/>
                <w:sz w:val="12"/>
                <w:szCs w:val="12"/>
              </w:rPr>
            </w:pPr>
            <w:r w:rsidRPr="00D638DE">
              <w:rPr>
                <w:rFonts w:ascii="Times New Roman" w:eastAsia="Calibri" w:hAnsi="Times New Roman" w:cs="Times New Roman"/>
                <w:sz w:val="12"/>
                <w:szCs w:val="12"/>
              </w:rPr>
              <w:t>2025 - 0,0 тыс. руб. из местного бюджета.</w:t>
            </w:r>
          </w:p>
          <w:p w:rsidR="00D638DE" w:rsidRPr="00D638DE" w:rsidRDefault="00D638DE" w:rsidP="00D638DE">
            <w:pPr>
              <w:tabs>
                <w:tab w:val="left" w:pos="284"/>
              </w:tabs>
              <w:spacing w:after="0" w:line="240" w:lineRule="auto"/>
              <w:rPr>
                <w:rFonts w:ascii="Times New Roman" w:eastAsia="Calibri" w:hAnsi="Times New Roman" w:cs="Times New Roman"/>
                <w:sz w:val="12"/>
                <w:szCs w:val="12"/>
              </w:rPr>
            </w:pPr>
            <w:r w:rsidRPr="00D638DE">
              <w:rPr>
                <w:rFonts w:ascii="Times New Roman" w:eastAsia="Calibri" w:hAnsi="Times New Roman" w:cs="Times New Roman"/>
                <w:sz w:val="12"/>
                <w:szCs w:val="12"/>
              </w:rPr>
              <w:t>В ходе реализации Программы перечень программных мероприятий может корректироваться, изменяться и дополняться по решению заказчика Программы. Размещение заказов, связанных с исполнением Программы,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r>
      <w:tr w:rsidR="00D638DE" w:rsidRPr="00D638DE" w:rsidTr="00D638DE">
        <w:trPr>
          <w:trHeight w:val="20"/>
        </w:trPr>
        <w:tc>
          <w:tcPr>
            <w:tcW w:w="1040" w:type="pct"/>
            <w:shd w:val="clear" w:color="auto" w:fill="FFFFFF" w:themeFill="background1"/>
            <w:tcMar>
              <w:top w:w="0" w:type="dxa"/>
              <w:left w:w="0" w:type="dxa"/>
              <w:bottom w:w="0" w:type="dxa"/>
              <w:right w:w="0" w:type="dxa"/>
            </w:tcMar>
          </w:tcPr>
          <w:p w:rsidR="00D638DE" w:rsidRPr="00D638DE" w:rsidRDefault="00D638DE" w:rsidP="00D638DE">
            <w:pPr>
              <w:tabs>
                <w:tab w:val="left" w:pos="284"/>
              </w:tabs>
              <w:spacing w:after="0" w:line="240" w:lineRule="auto"/>
              <w:rPr>
                <w:rFonts w:ascii="Times New Roman" w:eastAsia="Calibri" w:hAnsi="Times New Roman" w:cs="Times New Roman"/>
                <w:sz w:val="12"/>
                <w:szCs w:val="12"/>
              </w:rPr>
            </w:pPr>
            <w:r w:rsidRPr="00D638DE">
              <w:rPr>
                <w:rFonts w:ascii="Times New Roman" w:eastAsia="Calibri" w:hAnsi="Times New Roman" w:cs="Times New Roman"/>
                <w:sz w:val="12"/>
                <w:szCs w:val="12"/>
              </w:rPr>
              <w:t>Целевые показатели  (индикаторы) реализации муниципальной программы</w:t>
            </w:r>
          </w:p>
        </w:tc>
        <w:tc>
          <w:tcPr>
            <w:tcW w:w="3960" w:type="pct"/>
            <w:shd w:val="clear" w:color="auto" w:fill="FFFFFF" w:themeFill="background1"/>
            <w:tcMar>
              <w:top w:w="0" w:type="dxa"/>
              <w:left w:w="0" w:type="dxa"/>
              <w:bottom w:w="0" w:type="dxa"/>
              <w:right w:w="0" w:type="dxa"/>
            </w:tcMar>
          </w:tcPr>
          <w:p w:rsidR="00D638DE" w:rsidRPr="00D638DE" w:rsidRDefault="00D638DE" w:rsidP="00D638DE">
            <w:pPr>
              <w:tabs>
                <w:tab w:val="left" w:pos="284"/>
              </w:tabs>
              <w:spacing w:after="0" w:line="240" w:lineRule="auto"/>
              <w:rPr>
                <w:rFonts w:ascii="Times New Roman" w:eastAsia="Calibri" w:hAnsi="Times New Roman" w:cs="Times New Roman"/>
                <w:sz w:val="12"/>
                <w:szCs w:val="12"/>
              </w:rPr>
            </w:pPr>
            <w:r w:rsidRPr="00D638DE">
              <w:rPr>
                <w:rFonts w:ascii="Times New Roman" w:eastAsia="Calibri" w:hAnsi="Times New Roman" w:cs="Times New Roman"/>
                <w:sz w:val="12"/>
                <w:szCs w:val="12"/>
              </w:rPr>
              <w:t>Отсутствие совершения (попыток совершения) террористических актов на территории сельского поселения  Липовка  муниципального района Сергиевский  Самарской области</w:t>
            </w:r>
          </w:p>
          <w:p w:rsidR="00D638DE" w:rsidRPr="00D638DE" w:rsidRDefault="00D638DE" w:rsidP="00D638DE">
            <w:pPr>
              <w:tabs>
                <w:tab w:val="left" w:pos="284"/>
              </w:tabs>
              <w:spacing w:after="0" w:line="240" w:lineRule="auto"/>
              <w:rPr>
                <w:rFonts w:ascii="Times New Roman" w:eastAsia="Calibri" w:hAnsi="Times New Roman" w:cs="Times New Roman"/>
                <w:sz w:val="12"/>
                <w:szCs w:val="12"/>
              </w:rPr>
            </w:pPr>
            <w:r w:rsidRPr="00D638DE">
              <w:rPr>
                <w:rFonts w:ascii="Times New Roman" w:eastAsia="Calibri" w:hAnsi="Times New Roman" w:cs="Times New Roman"/>
                <w:sz w:val="12"/>
                <w:szCs w:val="12"/>
              </w:rPr>
              <w:t>Отсутствие актов экстремистской направленности против соблюдения прав и свобод человека на территории сельского поселения  Липовка  муниципального района Сергиевский  Самарской области</w:t>
            </w:r>
          </w:p>
        </w:tc>
      </w:tr>
      <w:tr w:rsidR="00D638DE" w:rsidRPr="00D638DE" w:rsidTr="00D638DE">
        <w:trPr>
          <w:trHeight w:val="20"/>
        </w:trPr>
        <w:tc>
          <w:tcPr>
            <w:tcW w:w="1040" w:type="pct"/>
            <w:shd w:val="clear" w:color="auto" w:fill="FFFFFF" w:themeFill="background1"/>
            <w:tcMar>
              <w:top w:w="0" w:type="dxa"/>
              <w:left w:w="0" w:type="dxa"/>
              <w:bottom w:w="0" w:type="dxa"/>
              <w:right w:w="0" w:type="dxa"/>
            </w:tcMar>
          </w:tcPr>
          <w:p w:rsidR="00D638DE" w:rsidRPr="00D638DE" w:rsidRDefault="00D638DE" w:rsidP="00D638DE">
            <w:pPr>
              <w:tabs>
                <w:tab w:val="left" w:pos="284"/>
              </w:tabs>
              <w:spacing w:after="0" w:line="240" w:lineRule="auto"/>
              <w:rPr>
                <w:rFonts w:ascii="Times New Roman" w:eastAsia="Calibri" w:hAnsi="Times New Roman" w:cs="Times New Roman"/>
                <w:sz w:val="12"/>
                <w:szCs w:val="12"/>
              </w:rPr>
            </w:pPr>
            <w:r w:rsidRPr="00D638DE">
              <w:rPr>
                <w:rFonts w:ascii="Times New Roman" w:eastAsia="Calibri" w:hAnsi="Times New Roman" w:cs="Times New Roman"/>
                <w:sz w:val="12"/>
                <w:szCs w:val="12"/>
              </w:rPr>
              <w:t>Управление программой и контроль за её реализацией </w:t>
            </w:r>
          </w:p>
        </w:tc>
        <w:tc>
          <w:tcPr>
            <w:tcW w:w="3960" w:type="pct"/>
            <w:shd w:val="clear" w:color="auto" w:fill="FFFFFF" w:themeFill="background1"/>
            <w:tcMar>
              <w:top w:w="0" w:type="dxa"/>
              <w:left w:w="0" w:type="dxa"/>
              <w:bottom w:w="0" w:type="dxa"/>
              <w:right w:w="0" w:type="dxa"/>
            </w:tcMar>
          </w:tcPr>
          <w:p w:rsidR="00D638DE" w:rsidRPr="00D638DE" w:rsidRDefault="00D638DE" w:rsidP="00D638DE">
            <w:pPr>
              <w:tabs>
                <w:tab w:val="left" w:pos="284"/>
              </w:tabs>
              <w:spacing w:after="0" w:line="240" w:lineRule="auto"/>
              <w:rPr>
                <w:rFonts w:ascii="Times New Roman" w:eastAsia="Calibri" w:hAnsi="Times New Roman" w:cs="Times New Roman"/>
                <w:sz w:val="12"/>
                <w:szCs w:val="12"/>
              </w:rPr>
            </w:pPr>
            <w:r w:rsidRPr="00D638DE">
              <w:rPr>
                <w:rFonts w:ascii="Times New Roman" w:eastAsia="Calibri" w:hAnsi="Times New Roman" w:cs="Times New Roman"/>
                <w:sz w:val="12"/>
                <w:szCs w:val="12"/>
              </w:rPr>
              <w:t>Контроль за выполнением настоящей Программы осуществляет администрация сельского поселения  Липовка  муниципального района Сергиевский Самарской области.</w:t>
            </w:r>
          </w:p>
        </w:tc>
      </w:tr>
      <w:tr w:rsidR="00D638DE" w:rsidRPr="00D638DE" w:rsidTr="00D638DE">
        <w:trPr>
          <w:trHeight w:val="20"/>
        </w:trPr>
        <w:tc>
          <w:tcPr>
            <w:tcW w:w="1040" w:type="pct"/>
            <w:shd w:val="clear" w:color="auto" w:fill="FFFFFF" w:themeFill="background1"/>
            <w:tcMar>
              <w:top w:w="0" w:type="dxa"/>
              <w:left w:w="0" w:type="dxa"/>
              <w:bottom w:w="0" w:type="dxa"/>
              <w:right w:w="0" w:type="dxa"/>
            </w:tcMar>
          </w:tcPr>
          <w:p w:rsidR="00D638DE" w:rsidRPr="00D638DE" w:rsidRDefault="00D638DE" w:rsidP="00D638DE">
            <w:pPr>
              <w:tabs>
                <w:tab w:val="left" w:pos="284"/>
              </w:tabs>
              <w:spacing w:after="0" w:line="240" w:lineRule="auto"/>
              <w:rPr>
                <w:rFonts w:ascii="Times New Roman" w:eastAsia="Calibri" w:hAnsi="Times New Roman" w:cs="Times New Roman"/>
                <w:sz w:val="12"/>
                <w:szCs w:val="12"/>
              </w:rPr>
            </w:pPr>
            <w:r w:rsidRPr="00D638DE">
              <w:rPr>
                <w:rFonts w:ascii="Times New Roman" w:eastAsia="Calibri" w:hAnsi="Times New Roman" w:cs="Times New Roman"/>
                <w:sz w:val="12"/>
                <w:szCs w:val="12"/>
              </w:rPr>
              <w:t>Разработчик</w:t>
            </w:r>
          </w:p>
        </w:tc>
        <w:tc>
          <w:tcPr>
            <w:tcW w:w="3960" w:type="pct"/>
            <w:shd w:val="clear" w:color="auto" w:fill="FFFFFF" w:themeFill="background1"/>
            <w:tcMar>
              <w:top w:w="0" w:type="dxa"/>
              <w:left w:w="0" w:type="dxa"/>
              <w:bottom w:w="0" w:type="dxa"/>
              <w:right w:w="0" w:type="dxa"/>
            </w:tcMar>
          </w:tcPr>
          <w:p w:rsidR="00D638DE" w:rsidRPr="00D638DE" w:rsidRDefault="00D638DE" w:rsidP="00D638DE">
            <w:pPr>
              <w:tabs>
                <w:tab w:val="left" w:pos="284"/>
              </w:tabs>
              <w:spacing w:after="0" w:line="240" w:lineRule="auto"/>
              <w:rPr>
                <w:rFonts w:ascii="Times New Roman" w:eastAsia="Calibri" w:hAnsi="Times New Roman" w:cs="Times New Roman"/>
                <w:sz w:val="12"/>
                <w:szCs w:val="12"/>
              </w:rPr>
            </w:pPr>
            <w:r w:rsidRPr="00D638DE">
              <w:rPr>
                <w:rFonts w:ascii="Times New Roman" w:eastAsia="Calibri" w:hAnsi="Times New Roman" w:cs="Times New Roman"/>
                <w:sz w:val="12"/>
                <w:szCs w:val="12"/>
              </w:rPr>
              <w:t>Администрация сельского поселения  Липовка  муниципального района Сергиевский Самарской области</w:t>
            </w:r>
          </w:p>
        </w:tc>
      </w:tr>
    </w:tbl>
    <w:p w:rsidR="00D638DE" w:rsidRPr="00D638DE" w:rsidRDefault="00D638DE" w:rsidP="00D638DE">
      <w:pPr>
        <w:tabs>
          <w:tab w:val="left" w:pos="284"/>
        </w:tabs>
        <w:spacing w:after="0" w:line="240" w:lineRule="auto"/>
        <w:jc w:val="both"/>
        <w:rPr>
          <w:rFonts w:ascii="Times New Roman" w:eastAsia="Calibri" w:hAnsi="Times New Roman" w:cs="Times New Roman"/>
          <w:sz w:val="12"/>
          <w:szCs w:val="12"/>
        </w:rPr>
      </w:pPr>
      <w:r w:rsidRPr="00D638DE">
        <w:rPr>
          <w:rFonts w:ascii="Times New Roman" w:eastAsia="Calibri" w:hAnsi="Times New Roman" w:cs="Times New Roman"/>
          <w:sz w:val="12"/>
          <w:szCs w:val="12"/>
        </w:rPr>
        <w:t> </w:t>
      </w:r>
    </w:p>
    <w:p w:rsidR="00D638DE" w:rsidRPr="00D638DE" w:rsidRDefault="00D638DE" w:rsidP="00D638DE">
      <w:pPr>
        <w:tabs>
          <w:tab w:val="left" w:pos="284"/>
        </w:tabs>
        <w:spacing w:after="0" w:line="240" w:lineRule="auto"/>
        <w:ind w:firstLine="284"/>
        <w:jc w:val="both"/>
        <w:rPr>
          <w:rFonts w:ascii="Times New Roman" w:eastAsia="Calibri" w:hAnsi="Times New Roman" w:cs="Times New Roman"/>
          <w:b/>
          <w:sz w:val="12"/>
          <w:szCs w:val="12"/>
        </w:rPr>
      </w:pPr>
      <w:r w:rsidRPr="00D638DE">
        <w:rPr>
          <w:rFonts w:ascii="Times New Roman" w:eastAsia="Calibri" w:hAnsi="Times New Roman" w:cs="Times New Roman"/>
          <w:b/>
          <w:sz w:val="12"/>
          <w:szCs w:val="12"/>
        </w:rPr>
        <w:t>Раздел 1. Содержание проблемы и обоснование необходимости её решения программными методами</w:t>
      </w:r>
    </w:p>
    <w:p w:rsidR="00D638DE" w:rsidRPr="00D638DE" w:rsidRDefault="00D638DE" w:rsidP="00D638DE">
      <w:pPr>
        <w:tabs>
          <w:tab w:val="left" w:pos="284"/>
        </w:tabs>
        <w:spacing w:after="0" w:line="240" w:lineRule="auto"/>
        <w:ind w:firstLine="284"/>
        <w:jc w:val="both"/>
        <w:rPr>
          <w:rFonts w:ascii="Times New Roman" w:eastAsia="Calibri" w:hAnsi="Times New Roman" w:cs="Times New Roman"/>
          <w:sz w:val="12"/>
          <w:szCs w:val="12"/>
        </w:rPr>
      </w:pPr>
      <w:r w:rsidRPr="00D638DE">
        <w:rPr>
          <w:rFonts w:ascii="Times New Roman" w:eastAsia="Calibri" w:hAnsi="Times New Roman" w:cs="Times New Roman"/>
          <w:sz w:val="12"/>
          <w:szCs w:val="12"/>
        </w:rPr>
        <w:t>Программа мероприятий по профилактике терроризма и экстремизма, а также минимизации и (или) ликвидации последствий проявлений терроризма и экстремизма на территории сельского поселения Липовка муниципального района Сергиевский Самарской области является важнейшим направлением реализации принципов целенаправленной, последовательной работы по объединению общественно-политических сил, национально-культурных, культурных и религиозных организаций и безопасности граждан.</w:t>
      </w:r>
    </w:p>
    <w:p w:rsidR="00D638DE" w:rsidRPr="00D638DE" w:rsidRDefault="00D638DE" w:rsidP="00D638DE">
      <w:pPr>
        <w:tabs>
          <w:tab w:val="left" w:pos="284"/>
        </w:tabs>
        <w:spacing w:after="0" w:line="240" w:lineRule="auto"/>
        <w:ind w:firstLine="284"/>
        <w:jc w:val="both"/>
        <w:rPr>
          <w:rFonts w:ascii="Times New Roman" w:eastAsia="Calibri" w:hAnsi="Times New Roman" w:cs="Times New Roman"/>
          <w:sz w:val="12"/>
          <w:szCs w:val="12"/>
        </w:rPr>
      </w:pPr>
      <w:r w:rsidRPr="00D638DE">
        <w:rPr>
          <w:rFonts w:ascii="Times New Roman" w:eastAsia="Calibri" w:hAnsi="Times New Roman" w:cs="Times New Roman"/>
          <w:sz w:val="12"/>
          <w:szCs w:val="12"/>
        </w:rPr>
        <w:t>Формирование установок взаимомоуважительного сознания и поведения, веротерпимости и миролюбия, профилактика различных видов экстремизма имеет в настоящее время особую актуальность, обусловленную сохраняющейся социальной напряженностью в обществе, продолжающимися межэтническими и межконфессиональными конфликтами, ростом национального экстремизма, являющихся прямой угрозой безопасности не только региона, но и страны в целом. Наиболее все это проявилось на Северном Кавказе в виде вспышек ксенофобии, фашизма, фанатизма и фундаментализма. Эти явления в крайних формах своего проявления находят выражение в терроризме, который в свою очередь усиливает разрушительные процессы в обществе. Усиление миграционных потоков остро ставит проблему адаптации молодежи к новым для них социальным условиям.</w:t>
      </w:r>
    </w:p>
    <w:p w:rsidR="00D638DE" w:rsidRPr="00D638DE" w:rsidRDefault="00D638DE" w:rsidP="00D638DE">
      <w:pPr>
        <w:tabs>
          <w:tab w:val="left" w:pos="284"/>
        </w:tabs>
        <w:spacing w:after="0" w:line="240" w:lineRule="auto"/>
        <w:ind w:firstLine="284"/>
        <w:jc w:val="both"/>
        <w:rPr>
          <w:rFonts w:ascii="Times New Roman" w:eastAsia="Calibri" w:hAnsi="Times New Roman" w:cs="Times New Roman"/>
          <w:sz w:val="12"/>
          <w:szCs w:val="12"/>
        </w:rPr>
      </w:pPr>
      <w:r w:rsidRPr="00D638DE">
        <w:rPr>
          <w:rFonts w:ascii="Times New Roman" w:eastAsia="Calibri" w:hAnsi="Times New Roman" w:cs="Times New Roman"/>
          <w:sz w:val="12"/>
          <w:szCs w:val="12"/>
        </w:rPr>
        <w:t>Наиболее экстремистки рискогенной группой выступает молодежь, это вызвано как социально-экономическими факторами. Особую настороженность вызывает снижение общеобразовательного и общекультурного уровня молодых людей, чем пользуются экстремистки настроенные радикальные политические и религиозные силы.</w:t>
      </w:r>
    </w:p>
    <w:p w:rsidR="00D638DE" w:rsidRPr="00D638DE" w:rsidRDefault="00D638DE" w:rsidP="00D638DE">
      <w:pPr>
        <w:tabs>
          <w:tab w:val="left" w:pos="284"/>
        </w:tabs>
        <w:spacing w:after="0" w:line="240" w:lineRule="auto"/>
        <w:ind w:firstLine="284"/>
        <w:jc w:val="both"/>
        <w:rPr>
          <w:rFonts w:ascii="Times New Roman" w:eastAsia="Calibri" w:hAnsi="Times New Roman" w:cs="Times New Roman"/>
          <w:sz w:val="12"/>
          <w:szCs w:val="12"/>
        </w:rPr>
      </w:pPr>
      <w:r w:rsidRPr="00D638DE">
        <w:rPr>
          <w:rFonts w:ascii="Times New Roman" w:eastAsia="Calibri" w:hAnsi="Times New Roman" w:cs="Times New Roman"/>
          <w:sz w:val="12"/>
          <w:szCs w:val="12"/>
        </w:rPr>
        <w:t>Таким образом, экстремизм, терроризм и преступность представляют реальную угрозу общественной безопасности, подрывают авторитет органов местного самоуправления и оказывают негативное влияние на все сферы общественной жизни. Их проявления вызывают социальную напряженность, влекут затраты населения, организаций и предприятий на ликвидацию прямого и косвенного ущерба от преступных деяний.</w:t>
      </w:r>
    </w:p>
    <w:p w:rsidR="00D638DE" w:rsidRPr="00D638DE" w:rsidRDefault="00D638DE" w:rsidP="00D638DE">
      <w:pPr>
        <w:tabs>
          <w:tab w:val="left" w:pos="284"/>
        </w:tabs>
        <w:spacing w:after="0" w:line="240" w:lineRule="auto"/>
        <w:ind w:firstLine="284"/>
        <w:jc w:val="both"/>
        <w:rPr>
          <w:rFonts w:ascii="Times New Roman" w:eastAsia="Calibri" w:hAnsi="Times New Roman" w:cs="Times New Roman"/>
          <w:sz w:val="12"/>
          <w:szCs w:val="12"/>
        </w:rPr>
      </w:pPr>
      <w:r w:rsidRPr="00D638DE">
        <w:rPr>
          <w:rFonts w:ascii="Times New Roman" w:eastAsia="Calibri" w:hAnsi="Times New Roman" w:cs="Times New Roman"/>
          <w:sz w:val="12"/>
          <w:szCs w:val="12"/>
        </w:rPr>
        <w:t>Системный подход к мерам, направленным на предупреждение, выявление, устранение причин и условий, способствующих экстремизму, терроризму, совершению правонарушений, является одним из важнейших условий.</w:t>
      </w:r>
    </w:p>
    <w:p w:rsidR="00D638DE" w:rsidRPr="00D638DE" w:rsidRDefault="00D638DE" w:rsidP="00D638DE">
      <w:pPr>
        <w:tabs>
          <w:tab w:val="left" w:pos="284"/>
        </w:tabs>
        <w:spacing w:after="0" w:line="240" w:lineRule="auto"/>
        <w:ind w:firstLine="284"/>
        <w:jc w:val="both"/>
        <w:rPr>
          <w:rFonts w:ascii="Times New Roman" w:eastAsia="Calibri" w:hAnsi="Times New Roman" w:cs="Times New Roman"/>
          <w:sz w:val="12"/>
          <w:szCs w:val="12"/>
        </w:rPr>
      </w:pPr>
      <w:r w:rsidRPr="00D638DE">
        <w:rPr>
          <w:rFonts w:ascii="Times New Roman" w:eastAsia="Calibri" w:hAnsi="Times New Roman" w:cs="Times New Roman"/>
          <w:sz w:val="12"/>
          <w:szCs w:val="12"/>
        </w:rPr>
        <w:t>Для реализации такого подхода необходима муниципальная программа по профилактике терроризма, экстремизма и созданию условий для деятельности добровольных формирований населения по охране общественного порядка, предусматривающая максимальное использование потенциала местного самоуправления и других субъектов в сфере профилактики правонарушений.</w:t>
      </w:r>
    </w:p>
    <w:p w:rsidR="00D638DE" w:rsidRPr="00D638DE" w:rsidRDefault="00D638DE" w:rsidP="00D638DE">
      <w:pPr>
        <w:tabs>
          <w:tab w:val="left" w:pos="284"/>
        </w:tabs>
        <w:spacing w:after="0" w:line="240" w:lineRule="auto"/>
        <w:ind w:firstLine="284"/>
        <w:jc w:val="both"/>
        <w:rPr>
          <w:rFonts w:ascii="Times New Roman" w:eastAsia="Calibri" w:hAnsi="Times New Roman" w:cs="Times New Roman"/>
          <w:sz w:val="12"/>
          <w:szCs w:val="12"/>
        </w:rPr>
      </w:pPr>
      <w:r w:rsidRPr="00D638DE">
        <w:rPr>
          <w:rFonts w:ascii="Times New Roman" w:eastAsia="Calibri" w:hAnsi="Times New Roman" w:cs="Times New Roman"/>
          <w:sz w:val="12"/>
          <w:szCs w:val="12"/>
        </w:rPr>
        <w:t>Программа является документом, открытым для внесения изменений и дополнений.</w:t>
      </w:r>
    </w:p>
    <w:p w:rsidR="00D638DE" w:rsidRPr="00D638DE" w:rsidRDefault="00D638DE" w:rsidP="00D638DE">
      <w:pPr>
        <w:tabs>
          <w:tab w:val="left" w:pos="284"/>
        </w:tabs>
        <w:spacing w:after="0" w:line="240" w:lineRule="auto"/>
        <w:ind w:firstLine="284"/>
        <w:jc w:val="both"/>
        <w:rPr>
          <w:rFonts w:ascii="Times New Roman" w:eastAsia="Calibri" w:hAnsi="Times New Roman" w:cs="Times New Roman"/>
          <w:b/>
          <w:sz w:val="12"/>
          <w:szCs w:val="12"/>
        </w:rPr>
      </w:pPr>
      <w:r w:rsidRPr="00D638DE">
        <w:rPr>
          <w:rFonts w:ascii="Times New Roman" w:eastAsia="Calibri" w:hAnsi="Times New Roman" w:cs="Times New Roman"/>
          <w:b/>
          <w:sz w:val="12"/>
          <w:szCs w:val="12"/>
        </w:rPr>
        <w:t>Раздел 2. Цели и задачи Программы</w:t>
      </w:r>
    </w:p>
    <w:p w:rsidR="00D638DE" w:rsidRPr="00D638DE" w:rsidRDefault="00D638DE" w:rsidP="00D638DE">
      <w:pPr>
        <w:tabs>
          <w:tab w:val="left" w:pos="284"/>
        </w:tabs>
        <w:spacing w:after="0" w:line="240" w:lineRule="auto"/>
        <w:ind w:firstLine="284"/>
        <w:jc w:val="both"/>
        <w:rPr>
          <w:rFonts w:ascii="Times New Roman" w:eastAsia="Calibri" w:hAnsi="Times New Roman" w:cs="Times New Roman"/>
          <w:sz w:val="12"/>
          <w:szCs w:val="12"/>
        </w:rPr>
      </w:pPr>
      <w:r w:rsidRPr="00D638DE">
        <w:rPr>
          <w:rFonts w:ascii="Times New Roman" w:eastAsia="Calibri" w:hAnsi="Times New Roman" w:cs="Times New Roman"/>
          <w:sz w:val="12"/>
          <w:szCs w:val="12"/>
        </w:rPr>
        <w:t>Главная цель Программы — организация антитеррористической деятельности, противодействие возможным фактам проявления терроризма и экстремизма, укрепление доверия населения к работе органов государственной власти и органов местного самоуправления, правоохранительным органам, формирование взаимоуважительной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p w:rsidR="00D638DE" w:rsidRPr="00D638DE" w:rsidRDefault="00D638DE" w:rsidP="00D638DE">
      <w:pPr>
        <w:tabs>
          <w:tab w:val="left" w:pos="284"/>
        </w:tabs>
        <w:spacing w:after="0" w:line="240" w:lineRule="auto"/>
        <w:ind w:firstLine="284"/>
        <w:jc w:val="both"/>
        <w:rPr>
          <w:rFonts w:ascii="Times New Roman" w:eastAsia="Calibri" w:hAnsi="Times New Roman" w:cs="Times New Roman"/>
          <w:sz w:val="12"/>
          <w:szCs w:val="12"/>
        </w:rPr>
      </w:pPr>
      <w:r w:rsidRPr="00D638DE">
        <w:rPr>
          <w:rFonts w:ascii="Times New Roman" w:eastAsia="Calibri" w:hAnsi="Times New Roman" w:cs="Times New Roman"/>
          <w:sz w:val="12"/>
          <w:szCs w:val="12"/>
        </w:rPr>
        <w:t>Основными задачами реализации Программы являются:</w:t>
      </w:r>
    </w:p>
    <w:p w:rsidR="00D638DE" w:rsidRPr="00D638DE" w:rsidRDefault="00D638DE" w:rsidP="00D638DE">
      <w:pPr>
        <w:tabs>
          <w:tab w:val="left" w:pos="284"/>
        </w:tabs>
        <w:spacing w:after="0" w:line="240" w:lineRule="auto"/>
        <w:ind w:firstLine="284"/>
        <w:jc w:val="both"/>
        <w:rPr>
          <w:rFonts w:ascii="Times New Roman" w:eastAsia="Calibri" w:hAnsi="Times New Roman" w:cs="Times New Roman"/>
          <w:sz w:val="12"/>
          <w:szCs w:val="12"/>
        </w:rPr>
      </w:pPr>
      <w:r w:rsidRPr="00D638DE">
        <w:rPr>
          <w:rFonts w:ascii="Times New Roman" w:eastAsia="Calibri" w:hAnsi="Times New Roman" w:cs="Times New Roman"/>
          <w:sz w:val="12"/>
          <w:szCs w:val="12"/>
        </w:rPr>
        <w:t>• уяснение содержания террористической деятельности, а также причин и условий, способствующих возникновению и распространению терроризма (ее субъектов, целей, задач, средств, типологии современного терроризма, его причин, социальной базы, специфики и форм подготовки и проведения террористических актов);</w:t>
      </w:r>
    </w:p>
    <w:p w:rsidR="00D638DE" w:rsidRPr="00D638DE" w:rsidRDefault="00D638DE" w:rsidP="00D638DE">
      <w:pPr>
        <w:tabs>
          <w:tab w:val="left" w:pos="284"/>
        </w:tabs>
        <w:spacing w:after="0" w:line="240" w:lineRule="auto"/>
        <w:ind w:firstLine="284"/>
        <w:jc w:val="both"/>
        <w:rPr>
          <w:rFonts w:ascii="Times New Roman" w:eastAsia="Calibri" w:hAnsi="Times New Roman" w:cs="Times New Roman"/>
          <w:sz w:val="12"/>
          <w:szCs w:val="12"/>
        </w:rPr>
      </w:pPr>
      <w:r w:rsidRPr="00D638DE">
        <w:rPr>
          <w:rFonts w:ascii="Times New Roman" w:eastAsia="Calibri" w:hAnsi="Times New Roman" w:cs="Times New Roman"/>
          <w:sz w:val="12"/>
          <w:szCs w:val="12"/>
        </w:rPr>
        <w:t>• нормативно-правовое обеспечение антитеррористических действий;</w:t>
      </w:r>
    </w:p>
    <w:p w:rsidR="00D638DE" w:rsidRPr="00D638DE" w:rsidRDefault="00D638DE" w:rsidP="00D638DE">
      <w:pPr>
        <w:tabs>
          <w:tab w:val="left" w:pos="284"/>
        </w:tabs>
        <w:spacing w:after="0" w:line="240" w:lineRule="auto"/>
        <w:ind w:firstLine="284"/>
        <w:jc w:val="both"/>
        <w:rPr>
          <w:rFonts w:ascii="Times New Roman" w:eastAsia="Calibri" w:hAnsi="Times New Roman" w:cs="Times New Roman"/>
          <w:sz w:val="12"/>
          <w:szCs w:val="12"/>
        </w:rPr>
      </w:pPr>
      <w:r w:rsidRPr="00D638DE">
        <w:rPr>
          <w:rFonts w:ascii="Times New Roman" w:eastAsia="Calibri" w:hAnsi="Times New Roman" w:cs="Times New Roman"/>
          <w:sz w:val="12"/>
          <w:szCs w:val="12"/>
        </w:rPr>
        <w:t>• анализ и учет опыта борьбы с терроризмом;</w:t>
      </w:r>
    </w:p>
    <w:p w:rsidR="00D638DE" w:rsidRPr="00D638DE" w:rsidRDefault="00D638DE" w:rsidP="00D638DE">
      <w:pPr>
        <w:tabs>
          <w:tab w:val="left" w:pos="284"/>
        </w:tabs>
        <w:spacing w:after="0" w:line="240" w:lineRule="auto"/>
        <w:ind w:firstLine="284"/>
        <w:jc w:val="both"/>
        <w:rPr>
          <w:rFonts w:ascii="Times New Roman" w:eastAsia="Calibri" w:hAnsi="Times New Roman" w:cs="Times New Roman"/>
          <w:sz w:val="12"/>
          <w:szCs w:val="12"/>
        </w:rPr>
      </w:pPr>
      <w:r w:rsidRPr="00D638DE">
        <w:rPr>
          <w:rFonts w:ascii="Times New Roman" w:eastAsia="Calibri" w:hAnsi="Times New Roman" w:cs="Times New Roman"/>
          <w:sz w:val="12"/>
          <w:szCs w:val="12"/>
        </w:rPr>
        <w:t>• преимущество превентивных мероприятий, позволяющих осуществлять выявление намерений проведения террористических действий на стадии их реализации, обеспечение правомочий и ресурсов;</w:t>
      </w:r>
    </w:p>
    <w:p w:rsidR="00D638DE" w:rsidRPr="00D638DE" w:rsidRDefault="00D638DE" w:rsidP="00D638DE">
      <w:pPr>
        <w:tabs>
          <w:tab w:val="left" w:pos="284"/>
        </w:tabs>
        <w:spacing w:after="0" w:line="240" w:lineRule="auto"/>
        <w:ind w:firstLine="284"/>
        <w:jc w:val="both"/>
        <w:rPr>
          <w:rFonts w:ascii="Times New Roman" w:eastAsia="Calibri" w:hAnsi="Times New Roman" w:cs="Times New Roman"/>
          <w:sz w:val="12"/>
          <w:szCs w:val="12"/>
        </w:rPr>
      </w:pPr>
      <w:r w:rsidRPr="00D638DE">
        <w:rPr>
          <w:rFonts w:ascii="Times New Roman" w:eastAsia="Calibri" w:hAnsi="Times New Roman" w:cs="Times New Roman"/>
          <w:sz w:val="12"/>
          <w:szCs w:val="12"/>
        </w:rPr>
        <w:t>• централизация руководства всеми антитеррористическими действиями,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 регионального и местного уровней;</w:t>
      </w:r>
    </w:p>
    <w:p w:rsidR="00D638DE" w:rsidRPr="00D638DE" w:rsidRDefault="00D638DE" w:rsidP="00D638DE">
      <w:pPr>
        <w:tabs>
          <w:tab w:val="left" w:pos="284"/>
        </w:tabs>
        <w:spacing w:after="0" w:line="240" w:lineRule="auto"/>
        <w:ind w:firstLine="284"/>
        <w:jc w:val="both"/>
        <w:rPr>
          <w:rFonts w:ascii="Times New Roman" w:eastAsia="Calibri" w:hAnsi="Times New Roman" w:cs="Times New Roman"/>
          <w:sz w:val="12"/>
          <w:szCs w:val="12"/>
        </w:rPr>
      </w:pPr>
      <w:r w:rsidRPr="00D638DE">
        <w:rPr>
          <w:rFonts w:ascii="Times New Roman" w:eastAsia="Calibri" w:hAnsi="Times New Roman" w:cs="Times New Roman"/>
          <w:sz w:val="12"/>
          <w:szCs w:val="12"/>
        </w:rPr>
        <w:t>• всестороннее обеспечение осуществляемых специальных и идеологических мероприятий;</w:t>
      </w:r>
    </w:p>
    <w:p w:rsidR="00D638DE" w:rsidRPr="00D638DE" w:rsidRDefault="00D638DE" w:rsidP="00D638DE">
      <w:pPr>
        <w:tabs>
          <w:tab w:val="left" w:pos="284"/>
        </w:tabs>
        <w:spacing w:after="0" w:line="240" w:lineRule="auto"/>
        <w:ind w:firstLine="284"/>
        <w:jc w:val="both"/>
        <w:rPr>
          <w:rFonts w:ascii="Times New Roman" w:eastAsia="Calibri" w:hAnsi="Times New Roman" w:cs="Times New Roman"/>
          <w:sz w:val="12"/>
          <w:szCs w:val="12"/>
        </w:rPr>
      </w:pPr>
      <w:r w:rsidRPr="00D638DE">
        <w:rPr>
          <w:rFonts w:ascii="Times New Roman" w:eastAsia="Calibri" w:hAnsi="Times New Roman" w:cs="Times New Roman"/>
          <w:sz w:val="12"/>
          <w:szCs w:val="12"/>
        </w:rPr>
        <w:t>• воспитательно-идеологическое дифференцированное воздействие на население, террористов, субъектов их поддержки и противников, всестороннее информационно-психологическое обеспечение антитеррористической деятельности;</w:t>
      </w:r>
    </w:p>
    <w:p w:rsidR="00D638DE" w:rsidRPr="00D638DE" w:rsidRDefault="00D638DE" w:rsidP="00D638DE">
      <w:pPr>
        <w:tabs>
          <w:tab w:val="left" w:pos="284"/>
        </w:tabs>
        <w:spacing w:after="0" w:line="240" w:lineRule="auto"/>
        <w:ind w:firstLine="284"/>
        <w:jc w:val="both"/>
        <w:rPr>
          <w:rFonts w:ascii="Times New Roman" w:eastAsia="Calibri" w:hAnsi="Times New Roman" w:cs="Times New Roman"/>
          <w:sz w:val="12"/>
          <w:szCs w:val="12"/>
        </w:rPr>
      </w:pPr>
      <w:r w:rsidRPr="00D638DE">
        <w:rPr>
          <w:rFonts w:ascii="Times New Roman" w:eastAsia="Calibri" w:hAnsi="Times New Roman" w:cs="Times New Roman"/>
          <w:sz w:val="12"/>
          <w:szCs w:val="12"/>
        </w:rPr>
        <w:t>• неуклонное обеспечение неотвратимости наказания за террористические преступления в соответствии с законом.</w:t>
      </w:r>
    </w:p>
    <w:p w:rsidR="00D638DE" w:rsidRPr="00D638DE" w:rsidRDefault="00D638DE" w:rsidP="00D638DE">
      <w:pPr>
        <w:tabs>
          <w:tab w:val="left" w:pos="284"/>
        </w:tabs>
        <w:spacing w:after="0" w:line="240" w:lineRule="auto"/>
        <w:ind w:firstLine="284"/>
        <w:jc w:val="both"/>
        <w:rPr>
          <w:rFonts w:ascii="Times New Roman" w:eastAsia="Calibri" w:hAnsi="Times New Roman" w:cs="Times New Roman"/>
          <w:sz w:val="12"/>
          <w:szCs w:val="12"/>
        </w:rPr>
      </w:pPr>
      <w:r w:rsidRPr="00D638DE">
        <w:rPr>
          <w:rFonts w:ascii="Times New Roman" w:eastAsia="Calibri" w:hAnsi="Times New Roman" w:cs="Times New Roman"/>
          <w:sz w:val="12"/>
          <w:szCs w:val="12"/>
        </w:rPr>
        <w:t>• утверждение основ гражданской</w:t>
      </w:r>
      <w:r w:rsidR="00754FA5">
        <w:rPr>
          <w:rFonts w:ascii="Times New Roman" w:eastAsia="Calibri" w:hAnsi="Times New Roman" w:cs="Times New Roman"/>
          <w:sz w:val="12"/>
          <w:szCs w:val="12"/>
        </w:rPr>
        <w:t xml:space="preserve"> </w:t>
      </w:r>
      <w:r w:rsidRPr="00D638DE">
        <w:rPr>
          <w:rFonts w:ascii="Times New Roman" w:eastAsia="Calibri" w:hAnsi="Times New Roman" w:cs="Times New Roman"/>
          <w:sz w:val="12"/>
          <w:szCs w:val="12"/>
        </w:rPr>
        <w:t>идентичности, как начала, объединяющего всех жителей сельского поселения Липовка муниципального района Сергиевский Самарской области;</w:t>
      </w:r>
    </w:p>
    <w:p w:rsidR="00D638DE" w:rsidRPr="00D638DE" w:rsidRDefault="00D638DE" w:rsidP="00D638DE">
      <w:pPr>
        <w:tabs>
          <w:tab w:val="left" w:pos="284"/>
        </w:tabs>
        <w:spacing w:after="0" w:line="240" w:lineRule="auto"/>
        <w:ind w:firstLine="284"/>
        <w:jc w:val="both"/>
        <w:rPr>
          <w:rFonts w:ascii="Times New Roman" w:eastAsia="Calibri" w:hAnsi="Times New Roman" w:cs="Times New Roman"/>
          <w:sz w:val="12"/>
          <w:szCs w:val="12"/>
        </w:rPr>
      </w:pPr>
      <w:r w:rsidRPr="00D638DE">
        <w:rPr>
          <w:rFonts w:ascii="Times New Roman" w:eastAsia="Calibri" w:hAnsi="Times New Roman" w:cs="Times New Roman"/>
          <w:sz w:val="12"/>
          <w:szCs w:val="12"/>
        </w:rPr>
        <w:t>• воспитание культуры межнационального согласия;</w:t>
      </w:r>
    </w:p>
    <w:p w:rsidR="00D638DE" w:rsidRPr="00D638DE" w:rsidRDefault="00D638DE" w:rsidP="00D638DE">
      <w:pPr>
        <w:tabs>
          <w:tab w:val="left" w:pos="284"/>
        </w:tabs>
        <w:spacing w:after="0" w:line="240" w:lineRule="auto"/>
        <w:ind w:firstLine="284"/>
        <w:jc w:val="both"/>
        <w:rPr>
          <w:rFonts w:ascii="Times New Roman" w:eastAsia="Calibri" w:hAnsi="Times New Roman" w:cs="Times New Roman"/>
          <w:sz w:val="12"/>
          <w:szCs w:val="12"/>
        </w:rPr>
      </w:pPr>
      <w:r w:rsidRPr="00D638DE">
        <w:rPr>
          <w:rFonts w:ascii="Times New Roman" w:eastAsia="Calibri" w:hAnsi="Times New Roman" w:cs="Times New Roman"/>
          <w:sz w:val="12"/>
          <w:szCs w:val="12"/>
        </w:rPr>
        <w:t>• достижение необходимого уровня правовой культуры граждан;</w:t>
      </w:r>
    </w:p>
    <w:p w:rsidR="00D638DE" w:rsidRPr="00D638DE" w:rsidRDefault="00D638DE" w:rsidP="00D638DE">
      <w:pPr>
        <w:tabs>
          <w:tab w:val="left" w:pos="284"/>
        </w:tabs>
        <w:spacing w:after="0" w:line="240" w:lineRule="auto"/>
        <w:ind w:firstLine="284"/>
        <w:jc w:val="both"/>
        <w:rPr>
          <w:rFonts w:ascii="Times New Roman" w:eastAsia="Calibri" w:hAnsi="Times New Roman" w:cs="Times New Roman"/>
          <w:sz w:val="12"/>
          <w:szCs w:val="12"/>
        </w:rPr>
      </w:pPr>
      <w:r w:rsidRPr="00D638DE">
        <w:rPr>
          <w:rFonts w:ascii="Times New Roman" w:eastAsia="Calibri" w:hAnsi="Times New Roman" w:cs="Times New Roman"/>
          <w:sz w:val="12"/>
          <w:szCs w:val="12"/>
        </w:rPr>
        <w:t>• формирование в молодежной среде мировоззрения и духовно-нравственной атмосферы культурного взаимоуважения, основанных на принципах уважения прав и свобод человека, стремления к межнациональному миру и согласию, готовности к диалогу;</w:t>
      </w:r>
    </w:p>
    <w:p w:rsidR="00D638DE" w:rsidRPr="00D638DE" w:rsidRDefault="00D638DE" w:rsidP="00D638DE">
      <w:pPr>
        <w:tabs>
          <w:tab w:val="left" w:pos="284"/>
        </w:tabs>
        <w:spacing w:after="0" w:line="240" w:lineRule="auto"/>
        <w:ind w:firstLine="284"/>
        <w:jc w:val="both"/>
        <w:rPr>
          <w:rFonts w:ascii="Times New Roman" w:eastAsia="Calibri" w:hAnsi="Times New Roman" w:cs="Times New Roman"/>
          <w:sz w:val="12"/>
          <w:szCs w:val="12"/>
        </w:rPr>
      </w:pPr>
      <w:r w:rsidRPr="00D638DE">
        <w:rPr>
          <w:rFonts w:ascii="Times New Roman" w:eastAsia="Calibri" w:hAnsi="Times New Roman" w:cs="Times New Roman"/>
          <w:sz w:val="12"/>
          <w:szCs w:val="12"/>
        </w:rPr>
        <w:t>• 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D638DE" w:rsidRPr="00D638DE" w:rsidRDefault="00D638DE" w:rsidP="00D638DE">
      <w:pPr>
        <w:tabs>
          <w:tab w:val="left" w:pos="284"/>
        </w:tabs>
        <w:spacing w:after="0" w:line="240" w:lineRule="auto"/>
        <w:ind w:firstLine="284"/>
        <w:jc w:val="both"/>
        <w:rPr>
          <w:rFonts w:ascii="Times New Roman" w:eastAsia="Calibri" w:hAnsi="Times New Roman" w:cs="Times New Roman"/>
          <w:sz w:val="12"/>
          <w:szCs w:val="12"/>
        </w:rPr>
      </w:pPr>
      <w:r w:rsidRPr="00D638DE">
        <w:rPr>
          <w:rFonts w:ascii="Times New Roman" w:eastAsia="Calibri" w:hAnsi="Times New Roman" w:cs="Times New Roman"/>
          <w:sz w:val="12"/>
          <w:szCs w:val="12"/>
        </w:rPr>
        <w:t>• разработка и реализация в муниципальных учреждениях культуры и по работе с молодежью образовательных программ, направленных на формирование у подрастающего поколения позитивных установок на этническое многообразие;</w:t>
      </w:r>
    </w:p>
    <w:p w:rsidR="00D638DE" w:rsidRPr="00D638DE" w:rsidRDefault="00D638DE" w:rsidP="00D638DE">
      <w:pPr>
        <w:tabs>
          <w:tab w:val="left" w:pos="284"/>
        </w:tabs>
        <w:spacing w:after="0" w:line="240" w:lineRule="auto"/>
        <w:ind w:firstLine="284"/>
        <w:jc w:val="both"/>
        <w:rPr>
          <w:rFonts w:ascii="Times New Roman" w:eastAsia="Calibri" w:hAnsi="Times New Roman" w:cs="Times New Roman"/>
          <w:sz w:val="12"/>
          <w:szCs w:val="12"/>
        </w:rPr>
      </w:pPr>
      <w:r w:rsidRPr="00D638DE">
        <w:rPr>
          <w:rFonts w:ascii="Times New Roman" w:eastAsia="Calibri" w:hAnsi="Times New Roman" w:cs="Times New Roman"/>
          <w:sz w:val="12"/>
          <w:szCs w:val="12"/>
        </w:rPr>
        <w:t>• разработка и реализация в учреждениях дошкольного, начального, среднего образования сельского поселения Липовка муниципального района Сергиевский Самарской области образовательных программ, направленных на формирование у подрастающего поколения позитивных установок на этническое многообразие.</w:t>
      </w:r>
    </w:p>
    <w:p w:rsidR="00D638DE" w:rsidRPr="00D638DE" w:rsidRDefault="00D638DE" w:rsidP="00D638DE">
      <w:pPr>
        <w:tabs>
          <w:tab w:val="left" w:pos="284"/>
        </w:tabs>
        <w:spacing w:after="0" w:line="240" w:lineRule="auto"/>
        <w:ind w:firstLine="284"/>
        <w:jc w:val="both"/>
        <w:rPr>
          <w:rFonts w:ascii="Times New Roman" w:eastAsia="Calibri" w:hAnsi="Times New Roman" w:cs="Times New Roman"/>
          <w:sz w:val="12"/>
          <w:szCs w:val="12"/>
        </w:rPr>
      </w:pPr>
      <w:r w:rsidRPr="00D638DE">
        <w:rPr>
          <w:rFonts w:ascii="Times New Roman" w:eastAsia="Calibri" w:hAnsi="Times New Roman" w:cs="Times New Roman"/>
          <w:sz w:val="12"/>
          <w:szCs w:val="12"/>
        </w:rPr>
        <w:lastRenderedPageBreak/>
        <w:t>Противодействие терроризму на территории сельского поселения Липовка муниципального района Сергиевский Самарской области осуществляется по следующим направлениям:</w:t>
      </w:r>
    </w:p>
    <w:p w:rsidR="00D638DE" w:rsidRPr="00D638DE" w:rsidRDefault="00D638DE" w:rsidP="00D638DE">
      <w:pPr>
        <w:tabs>
          <w:tab w:val="left" w:pos="284"/>
        </w:tabs>
        <w:spacing w:after="0" w:line="240" w:lineRule="auto"/>
        <w:ind w:firstLine="284"/>
        <w:jc w:val="both"/>
        <w:rPr>
          <w:rFonts w:ascii="Times New Roman" w:eastAsia="Calibri" w:hAnsi="Times New Roman" w:cs="Times New Roman"/>
          <w:sz w:val="12"/>
          <w:szCs w:val="12"/>
        </w:rPr>
      </w:pPr>
      <w:r w:rsidRPr="00D638DE">
        <w:rPr>
          <w:rFonts w:ascii="Times New Roman" w:eastAsia="Calibri" w:hAnsi="Times New Roman" w:cs="Times New Roman"/>
          <w:sz w:val="12"/>
          <w:szCs w:val="12"/>
        </w:rPr>
        <w:t>• предупреждение (профилактика) терроризма;</w:t>
      </w:r>
    </w:p>
    <w:p w:rsidR="00D638DE" w:rsidRPr="00D638DE" w:rsidRDefault="00D638DE" w:rsidP="00D638DE">
      <w:pPr>
        <w:tabs>
          <w:tab w:val="left" w:pos="284"/>
        </w:tabs>
        <w:spacing w:after="0" w:line="240" w:lineRule="auto"/>
        <w:ind w:firstLine="284"/>
        <w:jc w:val="both"/>
        <w:rPr>
          <w:rFonts w:ascii="Times New Roman" w:eastAsia="Calibri" w:hAnsi="Times New Roman" w:cs="Times New Roman"/>
          <w:sz w:val="12"/>
          <w:szCs w:val="12"/>
        </w:rPr>
      </w:pPr>
      <w:r w:rsidRPr="00D638DE">
        <w:rPr>
          <w:rFonts w:ascii="Times New Roman" w:eastAsia="Calibri" w:hAnsi="Times New Roman" w:cs="Times New Roman"/>
          <w:sz w:val="12"/>
          <w:szCs w:val="12"/>
        </w:rPr>
        <w:t>• минимизация и (или) ликвидация последствий проявлений терроризма.</w:t>
      </w:r>
    </w:p>
    <w:p w:rsidR="00D638DE" w:rsidRPr="00D638DE" w:rsidRDefault="00D638DE" w:rsidP="00D638DE">
      <w:pPr>
        <w:tabs>
          <w:tab w:val="left" w:pos="284"/>
        </w:tabs>
        <w:spacing w:after="0" w:line="240" w:lineRule="auto"/>
        <w:ind w:firstLine="284"/>
        <w:jc w:val="both"/>
        <w:rPr>
          <w:rFonts w:ascii="Times New Roman" w:eastAsia="Calibri" w:hAnsi="Times New Roman" w:cs="Times New Roman"/>
          <w:sz w:val="12"/>
          <w:szCs w:val="12"/>
        </w:rPr>
      </w:pPr>
      <w:r w:rsidRPr="00D638DE">
        <w:rPr>
          <w:rFonts w:ascii="Times New Roman" w:eastAsia="Calibri" w:hAnsi="Times New Roman" w:cs="Times New Roman"/>
          <w:sz w:val="12"/>
          <w:szCs w:val="12"/>
        </w:rPr>
        <w:t>Предупреждение (профилактика) терроризма осуществляется по трем основным направлениям:</w:t>
      </w:r>
    </w:p>
    <w:p w:rsidR="00D638DE" w:rsidRPr="00D638DE" w:rsidRDefault="00D638DE" w:rsidP="00D638DE">
      <w:pPr>
        <w:tabs>
          <w:tab w:val="left" w:pos="284"/>
        </w:tabs>
        <w:spacing w:after="0" w:line="240" w:lineRule="auto"/>
        <w:ind w:firstLine="284"/>
        <w:jc w:val="both"/>
        <w:rPr>
          <w:rFonts w:ascii="Times New Roman" w:eastAsia="Calibri" w:hAnsi="Times New Roman" w:cs="Times New Roman"/>
          <w:sz w:val="12"/>
          <w:szCs w:val="12"/>
        </w:rPr>
      </w:pPr>
      <w:r w:rsidRPr="00D638DE">
        <w:rPr>
          <w:rFonts w:ascii="Times New Roman" w:eastAsia="Calibri" w:hAnsi="Times New Roman" w:cs="Times New Roman"/>
          <w:sz w:val="12"/>
          <w:szCs w:val="12"/>
        </w:rPr>
        <w:t>• создание системы противодействия идеологии терроризма;</w:t>
      </w:r>
    </w:p>
    <w:p w:rsidR="00D638DE" w:rsidRPr="00D638DE" w:rsidRDefault="00D638DE" w:rsidP="00D638DE">
      <w:pPr>
        <w:tabs>
          <w:tab w:val="left" w:pos="284"/>
        </w:tabs>
        <w:spacing w:after="0" w:line="240" w:lineRule="auto"/>
        <w:ind w:firstLine="284"/>
        <w:jc w:val="both"/>
        <w:rPr>
          <w:rFonts w:ascii="Times New Roman" w:eastAsia="Calibri" w:hAnsi="Times New Roman" w:cs="Times New Roman"/>
          <w:sz w:val="12"/>
          <w:szCs w:val="12"/>
        </w:rPr>
      </w:pPr>
      <w:r w:rsidRPr="00D638DE">
        <w:rPr>
          <w:rFonts w:ascii="Times New Roman" w:eastAsia="Calibri" w:hAnsi="Times New Roman" w:cs="Times New Roman"/>
          <w:sz w:val="12"/>
          <w:szCs w:val="12"/>
        </w:rPr>
        <w:t>• осуществление мер правового, организационного, оперативного, административного, режимного, военного и технического характера, направленных на обеспечение антитеррористической защищенности потенциальных объектов террористических посягательств;</w:t>
      </w:r>
    </w:p>
    <w:p w:rsidR="00D638DE" w:rsidRPr="00D638DE" w:rsidRDefault="00D638DE" w:rsidP="00D638DE">
      <w:pPr>
        <w:tabs>
          <w:tab w:val="left" w:pos="284"/>
        </w:tabs>
        <w:spacing w:after="0" w:line="240" w:lineRule="auto"/>
        <w:ind w:firstLine="284"/>
        <w:jc w:val="both"/>
        <w:rPr>
          <w:rFonts w:ascii="Times New Roman" w:eastAsia="Calibri" w:hAnsi="Times New Roman" w:cs="Times New Roman"/>
          <w:sz w:val="12"/>
          <w:szCs w:val="12"/>
        </w:rPr>
      </w:pPr>
      <w:r w:rsidRPr="00D638DE">
        <w:rPr>
          <w:rFonts w:ascii="Times New Roman" w:eastAsia="Calibri" w:hAnsi="Times New Roman" w:cs="Times New Roman"/>
          <w:sz w:val="12"/>
          <w:szCs w:val="12"/>
        </w:rPr>
        <w:t>• усиление контроля за соблюдением административно-правовых режимов.</w:t>
      </w:r>
    </w:p>
    <w:p w:rsidR="00D638DE" w:rsidRPr="00D638DE" w:rsidRDefault="00D638DE" w:rsidP="00D638DE">
      <w:pPr>
        <w:tabs>
          <w:tab w:val="left" w:pos="284"/>
        </w:tabs>
        <w:spacing w:after="0" w:line="240" w:lineRule="auto"/>
        <w:ind w:firstLine="284"/>
        <w:jc w:val="both"/>
        <w:rPr>
          <w:rFonts w:ascii="Times New Roman" w:eastAsia="Calibri" w:hAnsi="Times New Roman" w:cs="Times New Roman"/>
          <w:sz w:val="12"/>
          <w:szCs w:val="12"/>
        </w:rPr>
      </w:pPr>
      <w:r w:rsidRPr="00D638DE">
        <w:rPr>
          <w:rFonts w:ascii="Times New Roman" w:eastAsia="Calibri" w:hAnsi="Times New Roman" w:cs="Times New Roman"/>
          <w:sz w:val="12"/>
          <w:szCs w:val="12"/>
        </w:rPr>
        <w:t>Особая роль в предупреждении (профилактике) терроризма принадлежит эффективной реализации административно-правовых мер, предусмотренных законодательством Российской Федерации.</w:t>
      </w:r>
    </w:p>
    <w:p w:rsidR="00D638DE" w:rsidRPr="00D638DE" w:rsidRDefault="00D638DE" w:rsidP="00D638DE">
      <w:pPr>
        <w:tabs>
          <w:tab w:val="left" w:pos="284"/>
        </w:tabs>
        <w:spacing w:after="0" w:line="240" w:lineRule="auto"/>
        <w:ind w:firstLine="284"/>
        <w:jc w:val="both"/>
        <w:rPr>
          <w:rFonts w:ascii="Times New Roman" w:eastAsia="Calibri" w:hAnsi="Times New Roman" w:cs="Times New Roman"/>
          <w:sz w:val="12"/>
          <w:szCs w:val="12"/>
        </w:rPr>
      </w:pPr>
      <w:r w:rsidRPr="00D638DE">
        <w:rPr>
          <w:rFonts w:ascii="Times New Roman" w:eastAsia="Calibri" w:hAnsi="Times New Roman" w:cs="Times New Roman"/>
          <w:sz w:val="12"/>
          <w:szCs w:val="12"/>
        </w:rPr>
        <w:t>Предупреждение (профилактика) терроризма предполагает решение следующих задач:</w:t>
      </w:r>
    </w:p>
    <w:p w:rsidR="00D638DE" w:rsidRPr="00D638DE" w:rsidRDefault="00D638DE" w:rsidP="00D638DE">
      <w:pPr>
        <w:tabs>
          <w:tab w:val="left" w:pos="284"/>
        </w:tabs>
        <w:spacing w:after="0" w:line="240" w:lineRule="auto"/>
        <w:ind w:firstLine="284"/>
        <w:jc w:val="both"/>
        <w:rPr>
          <w:rFonts w:ascii="Times New Roman" w:eastAsia="Calibri" w:hAnsi="Times New Roman" w:cs="Times New Roman"/>
          <w:sz w:val="12"/>
          <w:szCs w:val="12"/>
        </w:rPr>
      </w:pPr>
      <w:r w:rsidRPr="00D638DE">
        <w:rPr>
          <w:rFonts w:ascii="Times New Roman" w:eastAsia="Calibri" w:hAnsi="Times New Roman" w:cs="Times New Roman"/>
          <w:sz w:val="12"/>
          <w:szCs w:val="12"/>
        </w:rPr>
        <w:t>а) разработка мер и осуществление мероприятий по устранению причин и условий, способствующих возникновению и распространению терроризма;</w:t>
      </w:r>
    </w:p>
    <w:p w:rsidR="00D638DE" w:rsidRPr="00D638DE" w:rsidRDefault="00D638DE" w:rsidP="00D638DE">
      <w:pPr>
        <w:tabs>
          <w:tab w:val="left" w:pos="284"/>
        </w:tabs>
        <w:spacing w:after="0" w:line="240" w:lineRule="auto"/>
        <w:ind w:firstLine="284"/>
        <w:jc w:val="both"/>
        <w:rPr>
          <w:rFonts w:ascii="Times New Roman" w:eastAsia="Calibri" w:hAnsi="Times New Roman" w:cs="Times New Roman"/>
          <w:sz w:val="12"/>
          <w:szCs w:val="12"/>
        </w:rPr>
      </w:pPr>
      <w:r w:rsidRPr="00D638DE">
        <w:rPr>
          <w:rFonts w:ascii="Times New Roman" w:eastAsia="Calibri" w:hAnsi="Times New Roman" w:cs="Times New Roman"/>
          <w:sz w:val="12"/>
          <w:szCs w:val="12"/>
        </w:rPr>
        <w:t>б) противодействие распространению идеологии терроризма путем обеспечения защиты единого информационного пространства Российской Федерации; совершенствование системы информационного противодействия терроризму;</w:t>
      </w:r>
    </w:p>
    <w:p w:rsidR="00D638DE" w:rsidRPr="00D638DE" w:rsidRDefault="00D638DE" w:rsidP="00D638DE">
      <w:pPr>
        <w:tabs>
          <w:tab w:val="left" w:pos="284"/>
        </w:tabs>
        <w:spacing w:after="0" w:line="240" w:lineRule="auto"/>
        <w:ind w:firstLine="284"/>
        <w:jc w:val="both"/>
        <w:rPr>
          <w:rFonts w:ascii="Times New Roman" w:eastAsia="Calibri" w:hAnsi="Times New Roman" w:cs="Times New Roman"/>
          <w:sz w:val="12"/>
          <w:szCs w:val="12"/>
        </w:rPr>
      </w:pPr>
      <w:r w:rsidRPr="00D638DE">
        <w:rPr>
          <w:rFonts w:ascii="Times New Roman" w:eastAsia="Calibri" w:hAnsi="Times New Roman" w:cs="Times New Roman"/>
          <w:sz w:val="12"/>
          <w:szCs w:val="12"/>
        </w:rPr>
        <w:t>в) улучшение социально-экономической, общественно-политической и правовой ситуации на территории;</w:t>
      </w:r>
    </w:p>
    <w:p w:rsidR="00D638DE" w:rsidRPr="00D638DE" w:rsidRDefault="00D638DE" w:rsidP="00D638DE">
      <w:pPr>
        <w:tabs>
          <w:tab w:val="left" w:pos="284"/>
        </w:tabs>
        <w:spacing w:after="0" w:line="240" w:lineRule="auto"/>
        <w:ind w:firstLine="284"/>
        <w:jc w:val="both"/>
        <w:rPr>
          <w:rFonts w:ascii="Times New Roman" w:eastAsia="Calibri" w:hAnsi="Times New Roman" w:cs="Times New Roman"/>
          <w:sz w:val="12"/>
          <w:szCs w:val="12"/>
        </w:rPr>
      </w:pPr>
      <w:r w:rsidRPr="00D638DE">
        <w:rPr>
          <w:rFonts w:ascii="Times New Roman" w:eastAsia="Calibri" w:hAnsi="Times New Roman" w:cs="Times New Roman"/>
          <w:sz w:val="12"/>
          <w:szCs w:val="12"/>
        </w:rPr>
        <w:t>г) прогнозирование, выявление и устранение террористических угроз, информирование о них органов государственной власти, органов местного самоуправления и общественности;</w:t>
      </w:r>
    </w:p>
    <w:p w:rsidR="00D638DE" w:rsidRPr="00D638DE" w:rsidRDefault="00D638DE" w:rsidP="00D638DE">
      <w:pPr>
        <w:tabs>
          <w:tab w:val="left" w:pos="284"/>
        </w:tabs>
        <w:spacing w:after="0" w:line="240" w:lineRule="auto"/>
        <w:ind w:firstLine="284"/>
        <w:jc w:val="both"/>
        <w:rPr>
          <w:rFonts w:ascii="Times New Roman" w:eastAsia="Calibri" w:hAnsi="Times New Roman" w:cs="Times New Roman"/>
          <w:sz w:val="12"/>
          <w:szCs w:val="12"/>
        </w:rPr>
      </w:pPr>
      <w:r w:rsidRPr="00D638DE">
        <w:rPr>
          <w:rFonts w:ascii="Times New Roman" w:eastAsia="Calibri" w:hAnsi="Times New Roman" w:cs="Times New Roman"/>
          <w:sz w:val="12"/>
          <w:szCs w:val="12"/>
        </w:rPr>
        <w:t>д) использование законодательно разрешенных методов воздействия на поведение отдельных лиц (групп лиц), склонных к действиям террористического характера;</w:t>
      </w:r>
    </w:p>
    <w:p w:rsidR="00D638DE" w:rsidRPr="00D638DE" w:rsidRDefault="00D638DE" w:rsidP="00D638DE">
      <w:pPr>
        <w:tabs>
          <w:tab w:val="left" w:pos="284"/>
        </w:tabs>
        <w:spacing w:after="0" w:line="240" w:lineRule="auto"/>
        <w:ind w:firstLine="284"/>
        <w:jc w:val="both"/>
        <w:rPr>
          <w:rFonts w:ascii="Times New Roman" w:eastAsia="Calibri" w:hAnsi="Times New Roman" w:cs="Times New Roman"/>
          <w:sz w:val="12"/>
          <w:szCs w:val="12"/>
        </w:rPr>
      </w:pPr>
      <w:r w:rsidRPr="00D638DE">
        <w:rPr>
          <w:rFonts w:ascii="Times New Roman" w:eastAsia="Calibri" w:hAnsi="Times New Roman" w:cs="Times New Roman"/>
          <w:sz w:val="12"/>
          <w:szCs w:val="12"/>
        </w:rPr>
        <w:t>е) разработка мер и осуществление профилактических мероприятий по противодействию терроризму на территории сельского поселения Липовка муниципального района Сергиевский Самарской области;</w:t>
      </w:r>
    </w:p>
    <w:p w:rsidR="00D638DE" w:rsidRPr="00D638DE" w:rsidRDefault="00D638DE" w:rsidP="00D638DE">
      <w:pPr>
        <w:tabs>
          <w:tab w:val="left" w:pos="284"/>
        </w:tabs>
        <w:spacing w:after="0" w:line="240" w:lineRule="auto"/>
        <w:ind w:firstLine="284"/>
        <w:jc w:val="both"/>
        <w:rPr>
          <w:rFonts w:ascii="Times New Roman" w:eastAsia="Calibri" w:hAnsi="Times New Roman" w:cs="Times New Roman"/>
          <w:sz w:val="12"/>
          <w:szCs w:val="12"/>
        </w:rPr>
      </w:pPr>
      <w:r w:rsidRPr="00D638DE">
        <w:rPr>
          <w:rFonts w:ascii="Times New Roman" w:eastAsia="Calibri" w:hAnsi="Times New Roman" w:cs="Times New Roman"/>
          <w:sz w:val="12"/>
          <w:szCs w:val="12"/>
        </w:rPr>
        <w:t>ж) определение прав, обязанностей и ответственности руководителей органов местного самоуправления, а также хозяйствующих субъектов при организации мероприятий по антитеррористической защищенности подведомственных им объектов;</w:t>
      </w:r>
    </w:p>
    <w:p w:rsidR="00D638DE" w:rsidRPr="00D638DE" w:rsidRDefault="00D638DE" w:rsidP="00D638DE">
      <w:pPr>
        <w:tabs>
          <w:tab w:val="left" w:pos="284"/>
        </w:tabs>
        <w:spacing w:after="0" w:line="240" w:lineRule="auto"/>
        <w:ind w:firstLine="284"/>
        <w:jc w:val="both"/>
        <w:rPr>
          <w:rFonts w:ascii="Times New Roman" w:eastAsia="Calibri" w:hAnsi="Times New Roman" w:cs="Times New Roman"/>
          <w:sz w:val="12"/>
          <w:szCs w:val="12"/>
        </w:rPr>
      </w:pPr>
      <w:r w:rsidRPr="00D638DE">
        <w:rPr>
          <w:rFonts w:ascii="Times New Roman" w:eastAsia="Calibri" w:hAnsi="Times New Roman" w:cs="Times New Roman"/>
          <w:sz w:val="12"/>
          <w:szCs w:val="12"/>
        </w:rPr>
        <w:t>з)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 а также мест массового пребывания людей;</w:t>
      </w:r>
    </w:p>
    <w:p w:rsidR="00D638DE" w:rsidRPr="00D638DE" w:rsidRDefault="00D638DE" w:rsidP="00D638DE">
      <w:pPr>
        <w:tabs>
          <w:tab w:val="left" w:pos="284"/>
        </w:tabs>
        <w:spacing w:after="0" w:line="240" w:lineRule="auto"/>
        <w:ind w:firstLine="284"/>
        <w:jc w:val="both"/>
        <w:rPr>
          <w:rFonts w:ascii="Times New Roman" w:eastAsia="Calibri" w:hAnsi="Times New Roman" w:cs="Times New Roman"/>
          <w:sz w:val="12"/>
          <w:szCs w:val="12"/>
        </w:rPr>
      </w:pPr>
      <w:r w:rsidRPr="00D638DE">
        <w:rPr>
          <w:rFonts w:ascii="Times New Roman" w:eastAsia="Calibri" w:hAnsi="Times New Roman" w:cs="Times New Roman"/>
          <w:sz w:val="12"/>
          <w:szCs w:val="12"/>
        </w:rPr>
        <w:t>и) совершенствование нормативно-правовой базы, регулирующей вопросы возмещения вреда, причиненного жизни, здоровью и имуществу лиц, участвующих в борьбе с терроризмом, а также лиц, пострадавших в результате террористического акта.</w:t>
      </w:r>
    </w:p>
    <w:p w:rsidR="00D638DE" w:rsidRPr="00D638DE" w:rsidRDefault="00D638DE" w:rsidP="00D638DE">
      <w:pPr>
        <w:tabs>
          <w:tab w:val="left" w:pos="284"/>
        </w:tabs>
        <w:spacing w:after="0" w:line="240" w:lineRule="auto"/>
        <w:ind w:firstLine="284"/>
        <w:jc w:val="both"/>
        <w:rPr>
          <w:rFonts w:ascii="Times New Roman" w:eastAsia="Calibri" w:hAnsi="Times New Roman" w:cs="Times New Roman"/>
          <w:b/>
          <w:sz w:val="12"/>
          <w:szCs w:val="12"/>
        </w:rPr>
      </w:pPr>
      <w:r w:rsidRPr="00D638DE">
        <w:rPr>
          <w:rFonts w:ascii="Times New Roman" w:eastAsia="Calibri" w:hAnsi="Times New Roman" w:cs="Times New Roman"/>
          <w:b/>
          <w:sz w:val="12"/>
          <w:szCs w:val="12"/>
        </w:rPr>
        <w:t>Раздел 3. Нормативное обеспечение программы</w:t>
      </w:r>
    </w:p>
    <w:p w:rsidR="00D638DE" w:rsidRPr="00D638DE" w:rsidRDefault="00D638DE" w:rsidP="00D638DE">
      <w:pPr>
        <w:tabs>
          <w:tab w:val="left" w:pos="284"/>
        </w:tabs>
        <w:spacing w:after="0" w:line="240" w:lineRule="auto"/>
        <w:ind w:firstLine="284"/>
        <w:jc w:val="both"/>
        <w:rPr>
          <w:rFonts w:ascii="Times New Roman" w:eastAsia="Calibri" w:hAnsi="Times New Roman" w:cs="Times New Roman"/>
          <w:sz w:val="12"/>
          <w:szCs w:val="12"/>
        </w:rPr>
      </w:pPr>
      <w:r w:rsidRPr="00D638DE">
        <w:rPr>
          <w:rFonts w:ascii="Times New Roman" w:eastAsia="Calibri" w:hAnsi="Times New Roman" w:cs="Times New Roman"/>
          <w:sz w:val="12"/>
          <w:szCs w:val="12"/>
        </w:rPr>
        <w:t>Правовую основу для реализации программы определили:</w:t>
      </w:r>
    </w:p>
    <w:p w:rsidR="00D638DE" w:rsidRPr="00D638DE" w:rsidRDefault="00D638DE" w:rsidP="00D638DE">
      <w:pPr>
        <w:tabs>
          <w:tab w:val="left" w:pos="284"/>
        </w:tabs>
        <w:spacing w:after="0" w:line="240" w:lineRule="auto"/>
        <w:ind w:firstLine="284"/>
        <w:jc w:val="both"/>
        <w:rPr>
          <w:rFonts w:ascii="Times New Roman" w:eastAsia="Calibri" w:hAnsi="Times New Roman" w:cs="Times New Roman"/>
          <w:sz w:val="12"/>
          <w:szCs w:val="12"/>
        </w:rPr>
      </w:pPr>
      <w:r w:rsidRPr="00D638DE">
        <w:rPr>
          <w:rFonts w:ascii="Times New Roman" w:eastAsia="Calibri" w:hAnsi="Times New Roman" w:cs="Times New Roman"/>
          <w:sz w:val="12"/>
          <w:szCs w:val="12"/>
        </w:rPr>
        <w:t>а) Федеральные Законы от 06.03.2006. № 35-ФЗ «О противодействии терроризму», от 06.10.2003. № 131-ФЗ «Об общих принципах организации местного самоуправления в Российской Федерации», от 25.07.2002. № 114-ФЗ «О противодействии экстремистской деятельности»;</w:t>
      </w:r>
    </w:p>
    <w:p w:rsidR="00D638DE" w:rsidRPr="00D638DE" w:rsidRDefault="00D638DE" w:rsidP="00D638DE">
      <w:pPr>
        <w:tabs>
          <w:tab w:val="left" w:pos="284"/>
        </w:tabs>
        <w:spacing w:after="0" w:line="240" w:lineRule="auto"/>
        <w:ind w:firstLine="284"/>
        <w:jc w:val="both"/>
        <w:rPr>
          <w:rFonts w:ascii="Times New Roman" w:eastAsia="Calibri" w:hAnsi="Times New Roman" w:cs="Times New Roman"/>
          <w:sz w:val="12"/>
          <w:szCs w:val="12"/>
        </w:rPr>
      </w:pPr>
      <w:r w:rsidRPr="00D638DE">
        <w:rPr>
          <w:rFonts w:ascii="Times New Roman" w:eastAsia="Calibri" w:hAnsi="Times New Roman" w:cs="Times New Roman"/>
          <w:sz w:val="12"/>
          <w:szCs w:val="12"/>
        </w:rPr>
        <w:t>б) Указ Президента Российской Федерации от 15.06. 2006. № 116 «О мерах по противодействию терроризму».</w:t>
      </w:r>
    </w:p>
    <w:p w:rsidR="00D638DE" w:rsidRPr="00D638DE" w:rsidRDefault="00D638DE" w:rsidP="00D638DE">
      <w:pPr>
        <w:tabs>
          <w:tab w:val="left" w:pos="284"/>
        </w:tabs>
        <w:spacing w:after="0" w:line="240" w:lineRule="auto"/>
        <w:ind w:firstLine="284"/>
        <w:jc w:val="both"/>
        <w:rPr>
          <w:rFonts w:ascii="Times New Roman" w:eastAsia="Calibri" w:hAnsi="Times New Roman" w:cs="Times New Roman"/>
          <w:sz w:val="12"/>
          <w:szCs w:val="12"/>
        </w:rPr>
      </w:pPr>
      <w:r w:rsidRPr="00D638DE">
        <w:rPr>
          <w:rFonts w:ascii="Times New Roman" w:eastAsia="Calibri" w:hAnsi="Times New Roman" w:cs="Times New Roman"/>
          <w:sz w:val="12"/>
          <w:szCs w:val="12"/>
        </w:rPr>
        <w:t>в) Разработка и принятие дополнительных нормативных правовых актов для обеспечения достижения целей реализации программы.</w:t>
      </w:r>
    </w:p>
    <w:p w:rsidR="00D638DE" w:rsidRPr="00D638DE" w:rsidRDefault="00D638DE" w:rsidP="00D638DE">
      <w:pPr>
        <w:tabs>
          <w:tab w:val="left" w:pos="284"/>
        </w:tabs>
        <w:spacing w:after="0" w:line="240" w:lineRule="auto"/>
        <w:ind w:firstLine="284"/>
        <w:jc w:val="both"/>
        <w:rPr>
          <w:rFonts w:ascii="Times New Roman" w:eastAsia="Calibri" w:hAnsi="Times New Roman" w:cs="Times New Roman"/>
          <w:b/>
          <w:sz w:val="12"/>
          <w:szCs w:val="12"/>
        </w:rPr>
      </w:pPr>
      <w:r w:rsidRPr="00D638DE">
        <w:rPr>
          <w:rFonts w:ascii="Times New Roman" w:eastAsia="Calibri" w:hAnsi="Times New Roman" w:cs="Times New Roman"/>
          <w:b/>
          <w:sz w:val="12"/>
          <w:szCs w:val="12"/>
        </w:rPr>
        <w:t>Раздел 4. Основные мероприятия Программы</w:t>
      </w:r>
    </w:p>
    <w:p w:rsidR="00D638DE" w:rsidRPr="00D638DE" w:rsidRDefault="00D638DE" w:rsidP="00D638DE">
      <w:pPr>
        <w:tabs>
          <w:tab w:val="left" w:pos="284"/>
        </w:tabs>
        <w:spacing w:after="0" w:line="240" w:lineRule="auto"/>
        <w:ind w:firstLine="284"/>
        <w:jc w:val="both"/>
        <w:rPr>
          <w:rFonts w:ascii="Times New Roman" w:eastAsia="Calibri" w:hAnsi="Times New Roman" w:cs="Times New Roman"/>
          <w:sz w:val="12"/>
          <w:szCs w:val="12"/>
        </w:rPr>
      </w:pPr>
      <w:r w:rsidRPr="00D638DE">
        <w:rPr>
          <w:rFonts w:ascii="Times New Roman" w:eastAsia="Calibri" w:hAnsi="Times New Roman" w:cs="Times New Roman"/>
          <w:sz w:val="12"/>
          <w:szCs w:val="12"/>
        </w:rPr>
        <w:t>1. Создание системы заблаговременно подготовленных мер реагирования на потенциальные террористические угрозы, при которой каждый из привлеченных участников по вертикали и горизонтали «знает свой маневр» (выявление, устранение, нейтрализация, локализация и минимизация воздействия тех факторов, которые либо порождают терроризм, либо ему благоприятствуют).</w:t>
      </w:r>
    </w:p>
    <w:p w:rsidR="00D638DE" w:rsidRPr="00D638DE" w:rsidRDefault="00D638DE" w:rsidP="00D638DE">
      <w:pPr>
        <w:tabs>
          <w:tab w:val="left" w:pos="284"/>
        </w:tabs>
        <w:spacing w:after="0" w:line="240" w:lineRule="auto"/>
        <w:ind w:firstLine="284"/>
        <w:jc w:val="both"/>
        <w:rPr>
          <w:rFonts w:ascii="Times New Roman" w:eastAsia="Calibri" w:hAnsi="Times New Roman" w:cs="Times New Roman"/>
          <w:sz w:val="12"/>
          <w:szCs w:val="12"/>
        </w:rPr>
      </w:pPr>
      <w:r w:rsidRPr="00D638DE">
        <w:rPr>
          <w:rFonts w:ascii="Times New Roman" w:eastAsia="Calibri" w:hAnsi="Times New Roman" w:cs="Times New Roman"/>
          <w:sz w:val="12"/>
          <w:szCs w:val="12"/>
        </w:rPr>
        <w:t>2. Последовательное обеспечение конституционных прав, гарантирующих равенство граждан любой расы и национальности, а также свободу вероисповедания; утверждение общероссийских гражданских и историко-культурных ценностей, поддержание российского патриотизма и многокультурной природы российского государства и российского народа как гражданской нации; последовательное и повсеместное пресечение проповеди нетерпимости и насилия.</w:t>
      </w:r>
    </w:p>
    <w:p w:rsidR="00D638DE" w:rsidRPr="00D638DE" w:rsidRDefault="00D638DE" w:rsidP="00D638DE">
      <w:pPr>
        <w:tabs>
          <w:tab w:val="left" w:pos="284"/>
        </w:tabs>
        <w:spacing w:after="0" w:line="240" w:lineRule="auto"/>
        <w:ind w:firstLine="284"/>
        <w:jc w:val="both"/>
        <w:rPr>
          <w:rFonts w:ascii="Times New Roman" w:eastAsia="Calibri" w:hAnsi="Times New Roman" w:cs="Times New Roman"/>
          <w:sz w:val="12"/>
          <w:szCs w:val="12"/>
        </w:rPr>
      </w:pPr>
      <w:r w:rsidRPr="00D638DE">
        <w:rPr>
          <w:rFonts w:ascii="Times New Roman" w:eastAsia="Calibri" w:hAnsi="Times New Roman" w:cs="Times New Roman"/>
          <w:sz w:val="12"/>
          <w:szCs w:val="12"/>
        </w:rPr>
        <w:t>3. В сфере культуры и воспитании молодежи:</w:t>
      </w:r>
    </w:p>
    <w:p w:rsidR="00D638DE" w:rsidRPr="00D638DE" w:rsidRDefault="00D638DE" w:rsidP="00D638DE">
      <w:pPr>
        <w:tabs>
          <w:tab w:val="left" w:pos="284"/>
        </w:tabs>
        <w:spacing w:after="0" w:line="240" w:lineRule="auto"/>
        <w:ind w:firstLine="284"/>
        <w:jc w:val="both"/>
        <w:rPr>
          <w:rFonts w:ascii="Times New Roman" w:eastAsia="Calibri" w:hAnsi="Times New Roman" w:cs="Times New Roman"/>
          <w:sz w:val="12"/>
          <w:szCs w:val="12"/>
        </w:rPr>
      </w:pPr>
      <w:r w:rsidRPr="00D638DE">
        <w:rPr>
          <w:rFonts w:ascii="Times New Roman" w:eastAsia="Calibri" w:hAnsi="Times New Roman" w:cs="Times New Roman"/>
          <w:sz w:val="12"/>
          <w:szCs w:val="12"/>
        </w:rPr>
        <w:t>— утверждение концепции многокультурности и многоукладности российской жизни;</w:t>
      </w:r>
    </w:p>
    <w:p w:rsidR="00D638DE" w:rsidRPr="00D638DE" w:rsidRDefault="00D638DE" w:rsidP="00D638DE">
      <w:pPr>
        <w:tabs>
          <w:tab w:val="left" w:pos="284"/>
        </w:tabs>
        <w:spacing w:after="0" w:line="240" w:lineRule="auto"/>
        <w:ind w:firstLine="284"/>
        <w:jc w:val="both"/>
        <w:rPr>
          <w:rFonts w:ascii="Times New Roman" w:eastAsia="Calibri" w:hAnsi="Times New Roman" w:cs="Times New Roman"/>
          <w:sz w:val="12"/>
          <w:szCs w:val="12"/>
        </w:rPr>
      </w:pPr>
      <w:r w:rsidRPr="00D638DE">
        <w:rPr>
          <w:rFonts w:ascii="Times New Roman" w:eastAsia="Calibri" w:hAnsi="Times New Roman" w:cs="Times New Roman"/>
          <w:sz w:val="12"/>
          <w:szCs w:val="12"/>
        </w:rPr>
        <w:t>— развитие воспитательной и просветительской работы с детьми и молодежью о принципах поведения в вопросах веротерпимости и согласия, в том числе в отношениях с детьми и подростками;</w:t>
      </w:r>
    </w:p>
    <w:p w:rsidR="00D638DE" w:rsidRPr="00D638DE" w:rsidRDefault="00D638DE" w:rsidP="00D638DE">
      <w:pPr>
        <w:tabs>
          <w:tab w:val="left" w:pos="284"/>
        </w:tabs>
        <w:spacing w:after="0" w:line="240" w:lineRule="auto"/>
        <w:ind w:firstLine="284"/>
        <w:jc w:val="both"/>
        <w:rPr>
          <w:rFonts w:ascii="Times New Roman" w:eastAsia="Calibri" w:hAnsi="Times New Roman" w:cs="Times New Roman"/>
          <w:sz w:val="12"/>
          <w:szCs w:val="12"/>
        </w:rPr>
      </w:pPr>
      <w:r w:rsidRPr="00D638DE">
        <w:rPr>
          <w:rFonts w:ascii="Times New Roman" w:eastAsia="Calibri" w:hAnsi="Times New Roman" w:cs="Times New Roman"/>
          <w:sz w:val="12"/>
          <w:szCs w:val="12"/>
        </w:rPr>
        <w:t>— реагирование на случаи проявления среди детей и молодежи негативных стереотипов, личностного унижения представителей других национальностей и расового облика;</w:t>
      </w:r>
    </w:p>
    <w:p w:rsidR="00D638DE" w:rsidRPr="00D638DE" w:rsidRDefault="00D638DE" w:rsidP="00D638DE">
      <w:pPr>
        <w:tabs>
          <w:tab w:val="left" w:pos="284"/>
        </w:tabs>
        <w:spacing w:after="0" w:line="240" w:lineRule="auto"/>
        <w:ind w:firstLine="284"/>
        <w:jc w:val="both"/>
        <w:rPr>
          <w:rFonts w:ascii="Times New Roman" w:eastAsia="Calibri" w:hAnsi="Times New Roman" w:cs="Times New Roman"/>
          <w:sz w:val="12"/>
          <w:szCs w:val="12"/>
        </w:rPr>
      </w:pPr>
      <w:r w:rsidRPr="00D638DE">
        <w:rPr>
          <w:rFonts w:ascii="Times New Roman" w:eastAsia="Calibri" w:hAnsi="Times New Roman" w:cs="Times New Roman"/>
          <w:sz w:val="12"/>
          <w:szCs w:val="12"/>
        </w:rPr>
        <w:t>— пресечение деятельности и запрещение символики экстремистских групп и организаций на территории поселения;</w:t>
      </w:r>
    </w:p>
    <w:p w:rsidR="00D638DE" w:rsidRPr="00D638DE" w:rsidRDefault="00D638DE" w:rsidP="00D638DE">
      <w:pPr>
        <w:tabs>
          <w:tab w:val="left" w:pos="284"/>
        </w:tabs>
        <w:spacing w:after="0" w:line="240" w:lineRule="auto"/>
        <w:ind w:firstLine="284"/>
        <w:jc w:val="both"/>
        <w:rPr>
          <w:rFonts w:ascii="Times New Roman" w:eastAsia="Calibri" w:hAnsi="Times New Roman" w:cs="Times New Roman"/>
          <w:sz w:val="12"/>
          <w:szCs w:val="12"/>
        </w:rPr>
      </w:pPr>
      <w:r w:rsidRPr="00D638DE">
        <w:rPr>
          <w:rFonts w:ascii="Times New Roman" w:eastAsia="Calibri" w:hAnsi="Times New Roman" w:cs="Times New Roman"/>
          <w:sz w:val="12"/>
          <w:szCs w:val="12"/>
        </w:rPr>
        <w:t>— развитие художественной самодеятельности на основе различных народных традиций и культурного наследия.</w:t>
      </w:r>
    </w:p>
    <w:p w:rsidR="00D638DE" w:rsidRPr="00D638DE" w:rsidRDefault="00D638DE" w:rsidP="00D638DE">
      <w:pPr>
        <w:tabs>
          <w:tab w:val="left" w:pos="284"/>
        </w:tabs>
        <w:spacing w:after="0" w:line="240" w:lineRule="auto"/>
        <w:ind w:firstLine="284"/>
        <w:jc w:val="both"/>
        <w:rPr>
          <w:rFonts w:ascii="Times New Roman" w:eastAsia="Calibri" w:hAnsi="Times New Roman" w:cs="Times New Roman"/>
          <w:sz w:val="12"/>
          <w:szCs w:val="12"/>
        </w:rPr>
      </w:pPr>
      <w:r w:rsidRPr="00D638DE">
        <w:rPr>
          <w:rFonts w:ascii="Times New Roman" w:eastAsia="Calibri" w:hAnsi="Times New Roman" w:cs="Times New Roman"/>
          <w:sz w:val="12"/>
          <w:szCs w:val="12"/>
        </w:rPr>
        <w:t>4. В сфере организации работы библиотеки:</w:t>
      </w:r>
    </w:p>
    <w:p w:rsidR="00D638DE" w:rsidRPr="00D638DE" w:rsidRDefault="00D638DE" w:rsidP="00D638DE">
      <w:pPr>
        <w:tabs>
          <w:tab w:val="left" w:pos="284"/>
        </w:tabs>
        <w:spacing w:after="0" w:line="240" w:lineRule="auto"/>
        <w:ind w:firstLine="284"/>
        <w:jc w:val="both"/>
        <w:rPr>
          <w:rFonts w:ascii="Times New Roman" w:eastAsia="Calibri" w:hAnsi="Times New Roman" w:cs="Times New Roman"/>
          <w:sz w:val="12"/>
          <w:szCs w:val="12"/>
        </w:rPr>
      </w:pPr>
      <w:r w:rsidRPr="00D638DE">
        <w:rPr>
          <w:rFonts w:ascii="Times New Roman" w:eastAsia="Calibri" w:hAnsi="Times New Roman" w:cs="Times New Roman"/>
          <w:sz w:val="12"/>
          <w:szCs w:val="12"/>
        </w:rPr>
        <w:t>— популяризация литературы и средств массовой информации, адресованных детям и молодежи и ставящих своей целью воспитание в духе патриотизма.</w:t>
      </w:r>
    </w:p>
    <w:p w:rsidR="00D638DE" w:rsidRPr="00D638DE" w:rsidRDefault="00D638DE" w:rsidP="00D638DE">
      <w:pPr>
        <w:tabs>
          <w:tab w:val="left" w:pos="284"/>
        </w:tabs>
        <w:spacing w:after="0" w:line="240" w:lineRule="auto"/>
        <w:ind w:firstLine="284"/>
        <w:jc w:val="both"/>
        <w:rPr>
          <w:rFonts w:ascii="Times New Roman" w:eastAsia="Calibri" w:hAnsi="Times New Roman" w:cs="Times New Roman"/>
          <w:b/>
          <w:sz w:val="12"/>
          <w:szCs w:val="12"/>
        </w:rPr>
      </w:pPr>
      <w:r w:rsidRPr="00D638DE">
        <w:rPr>
          <w:rFonts w:ascii="Times New Roman" w:eastAsia="Calibri" w:hAnsi="Times New Roman" w:cs="Times New Roman"/>
          <w:b/>
          <w:sz w:val="12"/>
          <w:szCs w:val="12"/>
        </w:rPr>
        <w:t>Раздел 5. Механизм реализации программы,</w:t>
      </w:r>
      <w:r>
        <w:rPr>
          <w:rFonts w:ascii="Times New Roman" w:eastAsia="Calibri" w:hAnsi="Times New Roman" w:cs="Times New Roman"/>
          <w:b/>
          <w:sz w:val="12"/>
          <w:szCs w:val="12"/>
        </w:rPr>
        <w:t xml:space="preserve"> </w:t>
      </w:r>
      <w:r w:rsidRPr="00D638DE">
        <w:rPr>
          <w:rFonts w:ascii="Times New Roman" w:eastAsia="Calibri" w:hAnsi="Times New Roman" w:cs="Times New Roman"/>
          <w:b/>
          <w:sz w:val="12"/>
          <w:szCs w:val="12"/>
        </w:rPr>
        <w:t>включая организацию управления программой и контроль</w:t>
      </w:r>
      <w:r>
        <w:rPr>
          <w:rFonts w:ascii="Times New Roman" w:eastAsia="Calibri" w:hAnsi="Times New Roman" w:cs="Times New Roman"/>
          <w:b/>
          <w:sz w:val="12"/>
          <w:szCs w:val="12"/>
        </w:rPr>
        <w:t xml:space="preserve"> </w:t>
      </w:r>
      <w:r w:rsidRPr="00D638DE">
        <w:rPr>
          <w:rFonts w:ascii="Times New Roman" w:eastAsia="Calibri" w:hAnsi="Times New Roman" w:cs="Times New Roman"/>
          <w:b/>
          <w:sz w:val="12"/>
          <w:szCs w:val="12"/>
        </w:rPr>
        <w:t>за ходом её реализации.</w:t>
      </w:r>
    </w:p>
    <w:p w:rsidR="00D638DE" w:rsidRPr="00D638DE" w:rsidRDefault="00D638DE" w:rsidP="00D638DE">
      <w:pPr>
        <w:tabs>
          <w:tab w:val="left" w:pos="284"/>
        </w:tabs>
        <w:spacing w:after="0" w:line="240" w:lineRule="auto"/>
        <w:ind w:firstLine="284"/>
        <w:jc w:val="both"/>
        <w:rPr>
          <w:rFonts w:ascii="Times New Roman" w:eastAsia="Calibri" w:hAnsi="Times New Roman" w:cs="Times New Roman"/>
          <w:sz w:val="12"/>
          <w:szCs w:val="12"/>
        </w:rPr>
      </w:pPr>
      <w:r w:rsidRPr="00D638DE">
        <w:rPr>
          <w:rFonts w:ascii="Times New Roman" w:eastAsia="Calibri" w:hAnsi="Times New Roman" w:cs="Times New Roman"/>
          <w:sz w:val="12"/>
          <w:szCs w:val="12"/>
        </w:rPr>
        <w:t>Общее управление реализацией программы и координацию деятельности исполнителей осуществляет администрация сельского поселения Липовка муниципального района Сергиевский Самарской области. Администрация вносит в установленном порядке предложения по уточнению мероприятий программы с учетом складывающейся социально-экономической ситуации в соответствии с Порядком разработки, формирования и реализации долгосрочных муниципальных целевых программ.</w:t>
      </w:r>
    </w:p>
    <w:p w:rsidR="00D638DE" w:rsidRPr="00D638DE" w:rsidRDefault="00D638DE" w:rsidP="00D638DE">
      <w:pPr>
        <w:tabs>
          <w:tab w:val="left" w:pos="284"/>
        </w:tabs>
        <w:spacing w:after="0" w:line="240" w:lineRule="auto"/>
        <w:ind w:firstLine="284"/>
        <w:jc w:val="both"/>
        <w:rPr>
          <w:rFonts w:ascii="Times New Roman" w:eastAsia="Calibri" w:hAnsi="Times New Roman" w:cs="Times New Roman"/>
          <w:sz w:val="12"/>
          <w:szCs w:val="12"/>
        </w:rPr>
      </w:pPr>
      <w:r w:rsidRPr="00D638DE">
        <w:rPr>
          <w:rFonts w:ascii="Times New Roman" w:eastAsia="Calibri" w:hAnsi="Times New Roman" w:cs="Times New Roman"/>
          <w:sz w:val="12"/>
          <w:szCs w:val="12"/>
        </w:rPr>
        <w:t>С учетом выделяемых на реализацию программы финансовых средств ежегодно уточняют целевые показатели и затраты по программным мероприятиям, механизм реализации программы, состав исполнителей в установленном порядке.</w:t>
      </w:r>
    </w:p>
    <w:p w:rsidR="00D638DE" w:rsidRPr="00D638DE" w:rsidRDefault="00D638DE" w:rsidP="00D638DE">
      <w:pPr>
        <w:tabs>
          <w:tab w:val="left" w:pos="284"/>
        </w:tabs>
        <w:spacing w:after="0" w:line="240" w:lineRule="auto"/>
        <w:ind w:firstLine="284"/>
        <w:jc w:val="both"/>
        <w:rPr>
          <w:rFonts w:ascii="Times New Roman" w:eastAsia="Calibri" w:hAnsi="Times New Roman" w:cs="Times New Roman"/>
          <w:sz w:val="12"/>
          <w:szCs w:val="12"/>
        </w:rPr>
      </w:pPr>
      <w:r w:rsidRPr="00D638DE">
        <w:rPr>
          <w:rFonts w:ascii="Times New Roman" w:eastAsia="Calibri" w:hAnsi="Times New Roman" w:cs="Times New Roman"/>
          <w:sz w:val="12"/>
          <w:szCs w:val="12"/>
        </w:rPr>
        <w:t>Исполнители программных мероприятий осуществляют текущее управление реализацией программных мероприятий.</w:t>
      </w:r>
    </w:p>
    <w:p w:rsidR="00D638DE" w:rsidRPr="00D638DE" w:rsidRDefault="00D638DE" w:rsidP="00D638DE">
      <w:pPr>
        <w:tabs>
          <w:tab w:val="left" w:pos="284"/>
        </w:tabs>
        <w:spacing w:after="0" w:line="240" w:lineRule="auto"/>
        <w:ind w:firstLine="284"/>
        <w:jc w:val="both"/>
        <w:rPr>
          <w:rFonts w:ascii="Times New Roman" w:eastAsia="Calibri" w:hAnsi="Times New Roman" w:cs="Times New Roman"/>
          <w:sz w:val="12"/>
          <w:szCs w:val="12"/>
        </w:rPr>
      </w:pPr>
      <w:r w:rsidRPr="00D638DE">
        <w:rPr>
          <w:rFonts w:ascii="Times New Roman" w:eastAsia="Calibri" w:hAnsi="Times New Roman" w:cs="Times New Roman"/>
          <w:sz w:val="12"/>
          <w:szCs w:val="12"/>
        </w:rPr>
        <w:t>Реализация программы осуществляется на основе условий, порядка и правил, утвержденных федеральными, областными и муниципальными нормативными правовыми актами.</w:t>
      </w:r>
    </w:p>
    <w:p w:rsidR="00D638DE" w:rsidRPr="00D638DE" w:rsidRDefault="00D638DE" w:rsidP="00D638DE">
      <w:pPr>
        <w:tabs>
          <w:tab w:val="left" w:pos="284"/>
        </w:tabs>
        <w:spacing w:after="0" w:line="240" w:lineRule="auto"/>
        <w:ind w:firstLine="284"/>
        <w:jc w:val="both"/>
        <w:rPr>
          <w:rFonts w:ascii="Times New Roman" w:eastAsia="Calibri" w:hAnsi="Times New Roman" w:cs="Times New Roman"/>
          <w:sz w:val="12"/>
          <w:szCs w:val="12"/>
        </w:rPr>
      </w:pPr>
      <w:r w:rsidRPr="00D638DE">
        <w:rPr>
          <w:rFonts w:ascii="Times New Roman" w:eastAsia="Calibri" w:hAnsi="Times New Roman" w:cs="Times New Roman"/>
          <w:sz w:val="12"/>
          <w:szCs w:val="12"/>
        </w:rPr>
        <w:t>Муниципальный заказчик целевой программы с учетом выделяемых на реализацию программы финансовых средств ежегодно уточняет целевые показатели и затраты по программным мероприятиям, механизм реализации программы,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w:t>
      </w:r>
    </w:p>
    <w:p w:rsidR="00D638DE" w:rsidRPr="00D638DE" w:rsidRDefault="00D638DE" w:rsidP="00D638DE">
      <w:pPr>
        <w:tabs>
          <w:tab w:val="left" w:pos="284"/>
        </w:tabs>
        <w:spacing w:after="0" w:line="240" w:lineRule="auto"/>
        <w:ind w:firstLine="284"/>
        <w:jc w:val="both"/>
        <w:rPr>
          <w:rFonts w:ascii="Times New Roman" w:eastAsia="Calibri" w:hAnsi="Times New Roman" w:cs="Times New Roman"/>
          <w:sz w:val="12"/>
          <w:szCs w:val="12"/>
        </w:rPr>
      </w:pPr>
      <w:r w:rsidRPr="00D638DE">
        <w:rPr>
          <w:rFonts w:ascii="Times New Roman" w:eastAsia="Calibri" w:hAnsi="Times New Roman" w:cs="Times New Roman"/>
          <w:sz w:val="12"/>
          <w:szCs w:val="12"/>
        </w:rPr>
        <w:t>Контроль за реализацией программы осуществляет администрация сельского поселения Липовка муниципального района Сергиевский Самарской области.</w:t>
      </w:r>
    </w:p>
    <w:p w:rsidR="00D638DE" w:rsidRPr="00D638DE" w:rsidRDefault="00D638DE" w:rsidP="00D638DE">
      <w:pPr>
        <w:tabs>
          <w:tab w:val="left" w:pos="284"/>
        </w:tabs>
        <w:spacing w:after="0" w:line="240" w:lineRule="auto"/>
        <w:ind w:firstLine="284"/>
        <w:jc w:val="both"/>
        <w:rPr>
          <w:rFonts w:ascii="Times New Roman" w:eastAsia="Calibri" w:hAnsi="Times New Roman" w:cs="Times New Roman"/>
          <w:b/>
          <w:sz w:val="12"/>
          <w:szCs w:val="12"/>
        </w:rPr>
      </w:pPr>
      <w:r w:rsidRPr="00D638DE">
        <w:rPr>
          <w:rFonts w:ascii="Times New Roman" w:eastAsia="Calibri" w:hAnsi="Times New Roman" w:cs="Times New Roman"/>
          <w:b/>
          <w:sz w:val="12"/>
          <w:szCs w:val="12"/>
        </w:rPr>
        <w:t>Раздел 6. Целевые показатели (индикаторы) Программы</w:t>
      </w:r>
    </w:p>
    <w:p w:rsidR="00D638DE" w:rsidRPr="00D638DE" w:rsidRDefault="00D638DE" w:rsidP="00D638DE">
      <w:pPr>
        <w:tabs>
          <w:tab w:val="left" w:pos="284"/>
        </w:tabs>
        <w:spacing w:after="0" w:line="240" w:lineRule="auto"/>
        <w:ind w:firstLine="284"/>
        <w:jc w:val="both"/>
        <w:rPr>
          <w:rFonts w:ascii="Times New Roman" w:eastAsia="Calibri" w:hAnsi="Times New Roman" w:cs="Times New Roman"/>
          <w:sz w:val="12"/>
          <w:szCs w:val="12"/>
        </w:rPr>
      </w:pPr>
      <w:r w:rsidRPr="00D638DE">
        <w:rPr>
          <w:rFonts w:ascii="Times New Roman" w:eastAsia="Calibri" w:hAnsi="Times New Roman" w:cs="Times New Roman"/>
          <w:sz w:val="12"/>
          <w:szCs w:val="12"/>
        </w:rPr>
        <w:lastRenderedPageBreak/>
        <w:t>Перечень показателей (индикаторов) Программы с указанием плановых значений по годам ее реализации до 2025 года представлен в приложении № 1 к муниципальной программе.</w:t>
      </w:r>
    </w:p>
    <w:p w:rsidR="00D638DE" w:rsidRPr="00D638DE" w:rsidRDefault="00D638DE" w:rsidP="00D638DE">
      <w:pPr>
        <w:tabs>
          <w:tab w:val="left" w:pos="284"/>
        </w:tabs>
        <w:spacing w:after="0" w:line="240" w:lineRule="auto"/>
        <w:ind w:firstLine="284"/>
        <w:jc w:val="both"/>
        <w:rPr>
          <w:rFonts w:ascii="Times New Roman" w:eastAsia="Calibri" w:hAnsi="Times New Roman" w:cs="Times New Roman"/>
          <w:b/>
          <w:sz w:val="12"/>
          <w:szCs w:val="12"/>
        </w:rPr>
      </w:pPr>
      <w:r w:rsidRPr="00D638DE">
        <w:rPr>
          <w:rFonts w:ascii="Times New Roman" w:eastAsia="Calibri" w:hAnsi="Times New Roman" w:cs="Times New Roman"/>
          <w:b/>
          <w:sz w:val="12"/>
          <w:szCs w:val="12"/>
        </w:rPr>
        <w:t>Раздел 7. Методика комплексной оценки эффективности</w:t>
      </w:r>
      <w:r>
        <w:rPr>
          <w:rFonts w:ascii="Times New Roman" w:eastAsia="Calibri" w:hAnsi="Times New Roman" w:cs="Times New Roman"/>
          <w:b/>
          <w:sz w:val="12"/>
          <w:szCs w:val="12"/>
        </w:rPr>
        <w:t xml:space="preserve"> </w:t>
      </w:r>
      <w:r w:rsidRPr="00D638DE">
        <w:rPr>
          <w:rFonts w:ascii="Times New Roman" w:eastAsia="Calibri" w:hAnsi="Times New Roman" w:cs="Times New Roman"/>
          <w:b/>
          <w:sz w:val="12"/>
          <w:szCs w:val="12"/>
        </w:rPr>
        <w:t>реализации муниципальной программы</w:t>
      </w:r>
    </w:p>
    <w:p w:rsidR="00D638DE" w:rsidRPr="00D638DE" w:rsidRDefault="00D638DE" w:rsidP="00D638DE">
      <w:pPr>
        <w:tabs>
          <w:tab w:val="left" w:pos="284"/>
        </w:tabs>
        <w:spacing w:after="0" w:line="240" w:lineRule="auto"/>
        <w:ind w:firstLine="284"/>
        <w:jc w:val="both"/>
        <w:rPr>
          <w:rFonts w:ascii="Times New Roman" w:eastAsia="Calibri" w:hAnsi="Times New Roman" w:cs="Times New Roman"/>
          <w:sz w:val="12"/>
          <w:szCs w:val="12"/>
        </w:rPr>
      </w:pPr>
      <w:r w:rsidRPr="00D638DE">
        <w:rPr>
          <w:rFonts w:ascii="Times New Roman" w:eastAsia="Calibri" w:hAnsi="Times New Roman" w:cs="Times New Roman"/>
          <w:sz w:val="12"/>
          <w:szCs w:val="12"/>
        </w:rPr>
        <w:t>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программы и оценку эффективности реализации муниципальной программы.</w:t>
      </w:r>
    </w:p>
    <w:p w:rsidR="00D638DE" w:rsidRPr="00D638DE" w:rsidRDefault="00D638DE" w:rsidP="00D638DE">
      <w:pPr>
        <w:tabs>
          <w:tab w:val="left" w:pos="284"/>
        </w:tabs>
        <w:spacing w:after="0" w:line="240" w:lineRule="auto"/>
        <w:ind w:firstLine="284"/>
        <w:jc w:val="both"/>
        <w:rPr>
          <w:rFonts w:ascii="Times New Roman" w:eastAsia="Calibri" w:hAnsi="Times New Roman" w:cs="Times New Roman"/>
          <w:sz w:val="12"/>
          <w:szCs w:val="12"/>
        </w:rPr>
      </w:pPr>
      <w:r w:rsidRPr="00D638DE">
        <w:rPr>
          <w:rFonts w:ascii="Times New Roman" w:eastAsia="Calibri" w:hAnsi="Times New Roman" w:cs="Times New Roman"/>
          <w:sz w:val="12"/>
          <w:szCs w:val="12"/>
        </w:rPr>
        <w:t>Степень выполнения мероприятий муниципальной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rsidR="00D638DE" w:rsidRPr="00D638DE" w:rsidRDefault="00D638DE" w:rsidP="00D638DE">
      <w:pPr>
        <w:tabs>
          <w:tab w:val="left" w:pos="284"/>
        </w:tabs>
        <w:spacing w:after="0" w:line="240" w:lineRule="auto"/>
        <w:ind w:firstLine="284"/>
        <w:jc w:val="both"/>
        <w:rPr>
          <w:rFonts w:ascii="Times New Roman" w:eastAsia="Calibri" w:hAnsi="Times New Roman" w:cs="Times New Roman"/>
          <w:sz w:val="12"/>
          <w:szCs w:val="12"/>
        </w:rPr>
      </w:pPr>
      <w:r w:rsidRPr="00D638DE">
        <w:rPr>
          <w:rFonts w:ascii="Times New Roman" w:eastAsia="Calibri" w:hAnsi="Times New Roman" w:cs="Times New Roman"/>
          <w:sz w:val="12"/>
          <w:szCs w:val="12"/>
        </w:rPr>
        <w:t>Показатель эффективности реализации Муниципальной программы (R) за отчетный год (период) рассчитывается по формуле</w:t>
      </w:r>
    </w:p>
    <w:p w:rsidR="00D638DE" w:rsidRPr="00D638DE" w:rsidRDefault="00D638DE" w:rsidP="00D638DE">
      <w:pPr>
        <w:tabs>
          <w:tab w:val="left" w:pos="284"/>
        </w:tabs>
        <w:spacing w:after="0" w:line="240" w:lineRule="auto"/>
        <w:jc w:val="center"/>
        <w:rPr>
          <w:rFonts w:ascii="Times New Roman" w:eastAsia="Calibri" w:hAnsi="Times New Roman" w:cs="Times New Roman"/>
          <w:sz w:val="12"/>
          <w:szCs w:val="12"/>
        </w:rPr>
      </w:pPr>
      <w:r w:rsidRPr="00D638DE">
        <w:rPr>
          <w:rFonts w:ascii="Times New Roman" w:eastAsia="Calibri" w:hAnsi="Times New Roman" w:cs="Times New Roman"/>
          <w:noProof/>
          <w:sz w:val="12"/>
          <w:szCs w:val="12"/>
          <w:lang w:eastAsia="ru-RU"/>
        </w:rPr>
        <w:drawing>
          <wp:inline distT="0" distB="0" distL="0" distR="0" wp14:anchorId="374C08E6" wp14:editId="7AFE3053">
            <wp:extent cx="733245" cy="339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56869" cy="350464"/>
                    </a:xfrm>
                    <a:prstGeom prst="rect">
                      <a:avLst/>
                    </a:prstGeom>
                    <a:noFill/>
                    <a:ln>
                      <a:noFill/>
                    </a:ln>
                  </pic:spPr>
                </pic:pic>
              </a:graphicData>
            </a:graphic>
          </wp:inline>
        </w:drawing>
      </w:r>
    </w:p>
    <w:p w:rsidR="00D638DE" w:rsidRPr="00D638DE" w:rsidRDefault="00D638DE" w:rsidP="00D638DE">
      <w:pPr>
        <w:tabs>
          <w:tab w:val="left" w:pos="284"/>
        </w:tabs>
        <w:spacing w:after="0" w:line="240" w:lineRule="auto"/>
        <w:ind w:firstLine="284"/>
        <w:jc w:val="both"/>
        <w:rPr>
          <w:rFonts w:ascii="Times New Roman" w:eastAsia="Calibri" w:hAnsi="Times New Roman" w:cs="Times New Roman"/>
          <w:sz w:val="12"/>
          <w:szCs w:val="12"/>
        </w:rPr>
      </w:pPr>
      <w:r w:rsidRPr="00D638DE">
        <w:rPr>
          <w:rFonts w:ascii="Times New Roman" w:eastAsia="Calibri" w:hAnsi="Times New Roman" w:cs="Times New Roman"/>
          <w:sz w:val="12"/>
          <w:szCs w:val="12"/>
        </w:rPr>
        <w:t xml:space="preserve">где  - </w:t>
      </w:r>
      <w:r w:rsidRPr="00D638DE">
        <w:rPr>
          <w:rFonts w:ascii="Times New Roman" w:eastAsia="Calibri" w:hAnsi="Times New Roman" w:cs="Times New Roman"/>
          <w:sz w:val="12"/>
          <w:szCs w:val="12"/>
          <w:lang w:val="en-US"/>
        </w:rPr>
        <w:t>Ri</w:t>
      </w:r>
      <w:r w:rsidRPr="00D638DE">
        <w:rPr>
          <w:rFonts w:ascii="Times New Roman" w:eastAsia="Calibri" w:hAnsi="Times New Roman" w:cs="Times New Roman"/>
          <w:sz w:val="12"/>
          <w:szCs w:val="12"/>
        </w:rPr>
        <w:t xml:space="preserve"> - показатели эффективности реализации подпрограмм, входящих в состав Муниципальной  программы, за отчетный год (период);</w:t>
      </w:r>
    </w:p>
    <w:p w:rsidR="00D638DE" w:rsidRPr="00D638DE" w:rsidRDefault="00D638DE" w:rsidP="00D638DE">
      <w:pPr>
        <w:tabs>
          <w:tab w:val="left" w:pos="284"/>
        </w:tabs>
        <w:spacing w:after="0" w:line="240" w:lineRule="auto"/>
        <w:ind w:firstLine="284"/>
        <w:jc w:val="both"/>
        <w:rPr>
          <w:rFonts w:ascii="Times New Roman" w:eastAsia="Calibri" w:hAnsi="Times New Roman" w:cs="Times New Roman"/>
          <w:sz w:val="12"/>
          <w:szCs w:val="12"/>
        </w:rPr>
      </w:pPr>
      <w:r w:rsidRPr="00D638DE">
        <w:rPr>
          <w:rFonts w:ascii="Times New Roman" w:eastAsia="Calibri" w:hAnsi="Times New Roman" w:cs="Times New Roman"/>
          <w:sz w:val="12"/>
          <w:szCs w:val="12"/>
        </w:rPr>
        <w:t xml:space="preserve"> - </w:t>
      </w:r>
      <w:r w:rsidRPr="00D638DE">
        <w:rPr>
          <w:rFonts w:ascii="Times New Roman" w:eastAsia="Calibri" w:hAnsi="Times New Roman" w:cs="Times New Roman"/>
          <w:sz w:val="12"/>
          <w:szCs w:val="12"/>
          <w:lang w:val="en-US"/>
        </w:rPr>
        <w:t>Pi</w:t>
      </w:r>
      <w:r w:rsidRPr="00D638DE">
        <w:rPr>
          <w:rFonts w:ascii="Times New Roman" w:eastAsia="Calibri" w:hAnsi="Times New Roman" w:cs="Times New Roman"/>
          <w:sz w:val="12"/>
          <w:szCs w:val="12"/>
        </w:rPr>
        <w:t xml:space="preserve"> - удельный вес фактически произведенных расходов на реализацию соответствующих подпрограмм в общем объеме фактически произведенных расходов на реализацию Муниципальной программы на конец отчетного года (периода) (приложение 2);</w:t>
      </w:r>
    </w:p>
    <w:p w:rsidR="00D638DE" w:rsidRPr="00D638DE" w:rsidRDefault="00D638DE" w:rsidP="00D638DE">
      <w:pPr>
        <w:tabs>
          <w:tab w:val="left" w:pos="284"/>
        </w:tabs>
        <w:spacing w:after="0" w:line="240" w:lineRule="auto"/>
        <w:ind w:firstLine="284"/>
        <w:jc w:val="both"/>
        <w:rPr>
          <w:rFonts w:ascii="Times New Roman" w:eastAsia="Calibri" w:hAnsi="Times New Roman" w:cs="Times New Roman"/>
          <w:sz w:val="12"/>
          <w:szCs w:val="12"/>
        </w:rPr>
      </w:pPr>
      <w:r w:rsidRPr="00D638DE">
        <w:rPr>
          <w:rFonts w:ascii="Times New Roman" w:eastAsia="Calibri" w:hAnsi="Times New Roman" w:cs="Times New Roman"/>
          <w:sz w:val="12"/>
          <w:szCs w:val="12"/>
        </w:rPr>
        <w:t>N - количество подпрограмм, входящих в состав Муниципальной программы (приложение 2).</w:t>
      </w:r>
    </w:p>
    <w:p w:rsidR="00D638DE" w:rsidRDefault="00D638DE" w:rsidP="00D638DE">
      <w:pPr>
        <w:tabs>
          <w:tab w:val="left" w:pos="284"/>
        </w:tabs>
        <w:spacing w:after="0" w:line="240" w:lineRule="auto"/>
        <w:jc w:val="right"/>
        <w:rPr>
          <w:rFonts w:ascii="Times New Roman" w:eastAsia="Calibri" w:hAnsi="Times New Roman" w:cs="Times New Roman"/>
          <w:i/>
          <w:sz w:val="12"/>
          <w:szCs w:val="12"/>
        </w:rPr>
      </w:pPr>
      <w:r w:rsidRPr="008D5422">
        <w:rPr>
          <w:rFonts w:ascii="Times New Roman" w:eastAsia="Calibri" w:hAnsi="Times New Roman" w:cs="Times New Roman"/>
          <w:i/>
          <w:sz w:val="12"/>
          <w:szCs w:val="12"/>
        </w:rPr>
        <w:t>Приложение № 1</w:t>
      </w:r>
    </w:p>
    <w:p w:rsidR="00D638DE" w:rsidRDefault="00D638DE" w:rsidP="00D638DE">
      <w:pPr>
        <w:tabs>
          <w:tab w:val="left" w:pos="284"/>
        </w:tabs>
        <w:spacing w:after="0" w:line="240" w:lineRule="auto"/>
        <w:jc w:val="right"/>
        <w:rPr>
          <w:rFonts w:ascii="Times New Roman" w:eastAsia="Calibri" w:hAnsi="Times New Roman" w:cs="Times New Roman"/>
          <w:i/>
          <w:sz w:val="12"/>
          <w:szCs w:val="12"/>
        </w:rPr>
      </w:pPr>
      <w:r w:rsidRPr="008D5422">
        <w:rPr>
          <w:rFonts w:ascii="Times New Roman" w:eastAsia="Calibri" w:hAnsi="Times New Roman" w:cs="Times New Roman"/>
          <w:i/>
          <w:sz w:val="12"/>
          <w:szCs w:val="12"/>
        </w:rPr>
        <w:t>к муниципальной программе</w:t>
      </w:r>
      <w:r>
        <w:rPr>
          <w:rFonts w:ascii="Times New Roman" w:eastAsia="Calibri" w:hAnsi="Times New Roman" w:cs="Times New Roman"/>
          <w:i/>
          <w:sz w:val="12"/>
          <w:szCs w:val="12"/>
        </w:rPr>
        <w:t xml:space="preserve"> </w:t>
      </w:r>
    </w:p>
    <w:p w:rsidR="006C240D" w:rsidRDefault="00D638DE" w:rsidP="00D638DE">
      <w:pPr>
        <w:tabs>
          <w:tab w:val="left" w:pos="284"/>
        </w:tabs>
        <w:spacing w:after="0" w:line="240" w:lineRule="auto"/>
        <w:jc w:val="right"/>
        <w:rPr>
          <w:rFonts w:ascii="Times New Roman" w:eastAsia="Calibri" w:hAnsi="Times New Roman" w:cs="Times New Roman"/>
          <w:i/>
          <w:sz w:val="12"/>
          <w:szCs w:val="12"/>
        </w:rPr>
      </w:pPr>
      <w:r w:rsidRPr="008D5422">
        <w:rPr>
          <w:rFonts w:ascii="Times New Roman" w:eastAsia="Calibri" w:hAnsi="Times New Roman" w:cs="Times New Roman"/>
          <w:i/>
          <w:sz w:val="12"/>
          <w:szCs w:val="12"/>
        </w:rPr>
        <w:t>«Профилактика терроризма и</w:t>
      </w:r>
      <w:r>
        <w:rPr>
          <w:rFonts w:ascii="Times New Roman" w:eastAsia="Calibri" w:hAnsi="Times New Roman" w:cs="Times New Roman"/>
          <w:i/>
          <w:sz w:val="12"/>
          <w:szCs w:val="12"/>
        </w:rPr>
        <w:t xml:space="preserve"> </w:t>
      </w:r>
      <w:r w:rsidRPr="008D5422">
        <w:rPr>
          <w:rFonts w:ascii="Times New Roman" w:eastAsia="Calibri" w:hAnsi="Times New Roman" w:cs="Times New Roman"/>
          <w:i/>
          <w:sz w:val="12"/>
          <w:szCs w:val="12"/>
        </w:rPr>
        <w:t xml:space="preserve">экстремизма </w:t>
      </w:r>
    </w:p>
    <w:p w:rsidR="00D638DE" w:rsidRDefault="00D638DE" w:rsidP="00D638DE">
      <w:pPr>
        <w:tabs>
          <w:tab w:val="left" w:pos="284"/>
        </w:tabs>
        <w:spacing w:after="0" w:line="240" w:lineRule="auto"/>
        <w:jc w:val="right"/>
        <w:rPr>
          <w:rFonts w:ascii="Times New Roman" w:eastAsia="Calibri" w:hAnsi="Times New Roman" w:cs="Times New Roman"/>
          <w:i/>
          <w:sz w:val="12"/>
          <w:szCs w:val="12"/>
        </w:rPr>
      </w:pPr>
      <w:r w:rsidRPr="008D5422">
        <w:rPr>
          <w:rFonts w:ascii="Times New Roman" w:eastAsia="Calibri" w:hAnsi="Times New Roman" w:cs="Times New Roman"/>
          <w:i/>
          <w:sz w:val="12"/>
          <w:szCs w:val="12"/>
        </w:rPr>
        <w:t>в сельском поселении</w:t>
      </w:r>
      <w:r>
        <w:rPr>
          <w:rFonts w:ascii="Times New Roman" w:eastAsia="Calibri" w:hAnsi="Times New Roman" w:cs="Times New Roman"/>
          <w:i/>
          <w:sz w:val="12"/>
          <w:szCs w:val="12"/>
        </w:rPr>
        <w:t xml:space="preserve"> Липовка</w:t>
      </w:r>
      <w:r w:rsidRPr="008D5422">
        <w:rPr>
          <w:rFonts w:ascii="Times New Roman" w:eastAsia="Calibri" w:hAnsi="Times New Roman" w:cs="Times New Roman"/>
          <w:i/>
          <w:sz w:val="12"/>
          <w:szCs w:val="12"/>
        </w:rPr>
        <w:t xml:space="preserve"> муниципального района</w:t>
      </w:r>
      <w:r>
        <w:rPr>
          <w:rFonts w:ascii="Times New Roman" w:eastAsia="Calibri" w:hAnsi="Times New Roman" w:cs="Times New Roman"/>
          <w:i/>
          <w:sz w:val="12"/>
          <w:szCs w:val="12"/>
        </w:rPr>
        <w:t xml:space="preserve"> </w:t>
      </w:r>
      <w:r w:rsidRPr="008D5422">
        <w:rPr>
          <w:rFonts w:ascii="Times New Roman" w:eastAsia="Calibri" w:hAnsi="Times New Roman" w:cs="Times New Roman"/>
          <w:i/>
          <w:sz w:val="12"/>
          <w:szCs w:val="12"/>
        </w:rPr>
        <w:t xml:space="preserve">Сергиевский </w:t>
      </w:r>
    </w:p>
    <w:p w:rsidR="00DF4BD4" w:rsidRDefault="00D638DE" w:rsidP="00D638DE">
      <w:pPr>
        <w:tabs>
          <w:tab w:val="left" w:pos="284"/>
        </w:tabs>
        <w:spacing w:after="0" w:line="240" w:lineRule="auto"/>
        <w:jc w:val="right"/>
        <w:rPr>
          <w:rFonts w:ascii="Times New Roman" w:eastAsia="Calibri" w:hAnsi="Times New Roman" w:cs="Times New Roman"/>
          <w:sz w:val="12"/>
          <w:szCs w:val="12"/>
        </w:rPr>
      </w:pPr>
      <w:r w:rsidRPr="008D5422">
        <w:rPr>
          <w:rFonts w:ascii="Times New Roman" w:eastAsia="Calibri" w:hAnsi="Times New Roman" w:cs="Times New Roman"/>
          <w:i/>
          <w:sz w:val="12"/>
          <w:szCs w:val="12"/>
        </w:rPr>
        <w:t>Самарской области</w:t>
      </w:r>
      <w:r>
        <w:rPr>
          <w:rFonts w:ascii="Times New Roman" w:eastAsia="Calibri" w:hAnsi="Times New Roman" w:cs="Times New Roman"/>
          <w:i/>
          <w:sz w:val="12"/>
          <w:szCs w:val="12"/>
        </w:rPr>
        <w:t xml:space="preserve"> </w:t>
      </w:r>
      <w:r w:rsidRPr="008D5422">
        <w:rPr>
          <w:rFonts w:ascii="Times New Roman" w:eastAsia="Calibri" w:hAnsi="Times New Roman" w:cs="Times New Roman"/>
          <w:i/>
          <w:sz w:val="12"/>
          <w:szCs w:val="12"/>
        </w:rPr>
        <w:t>на 2021 – 2025 годы</w:t>
      </w:r>
    </w:p>
    <w:p w:rsidR="00D91041" w:rsidRDefault="00D91041" w:rsidP="00D91041">
      <w:pPr>
        <w:tabs>
          <w:tab w:val="left" w:pos="284"/>
        </w:tabs>
        <w:spacing w:after="0" w:line="240" w:lineRule="auto"/>
        <w:jc w:val="center"/>
        <w:rPr>
          <w:rFonts w:ascii="Times New Roman" w:eastAsia="Calibri" w:hAnsi="Times New Roman" w:cs="Times New Roman"/>
          <w:b/>
          <w:sz w:val="12"/>
          <w:szCs w:val="12"/>
        </w:rPr>
      </w:pPr>
      <w:r w:rsidRPr="00D91041">
        <w:rPr>
          <w:rFonts w:ascii="Times New Roman" w:eastAsia="Calibri" w:hAnsi="Times New Roman" w:cs="Times New Roman"/>
          <w:b/>
          <w:sz w:val="12"/>
          <w:szCs w:val="12"/>
        </w:rPr>
        <w:t>Целевые показатели (индикаторы) муниципальной программы</w:t>
      </w:r>
      <w:r>
        <w:rPr>
          <w:rFonts w:ascii="Times New Roman" w:eastAsia="Calibri" w:hAnsi="Times New Roman" w:cs="Times New Roman"/>
          <w:b/>
          <w:sz w:val="12"/>
          <w:szCs w:val="12"/>
        </w:rPr>
        <w:t xml:space="preserve"> </w:t>
      </w:r>
      <w:r w:rsidRPr="00D91041">
        <w:rPr>
          <w:rFonts w:ascii="Times New Roman" w:eastAsia="Calibri" w:hAnsi="Times New Roman" w:cs="Times New Roman"/>
          <w:b/>
          <w:sz w:val="12"/>
          <w:szCs w:val="12"/>
        </w:rPr>
        <w:t xml:space="preserve">«Профилактика терроризма и экстремизма </w:t>
      </w:r>
    </w:p>
    <w:p w:rsidR="00D91041" w:rsidRPr="00D91041" w:rsidRDefault="00D91041" w:rsidP="00D91041">
      <w:pPr>
        <w:tabs>
          <w:tab w:val="left" w:pos="284"/>
        </w:tabs>
        <w:spacing w:after="0" w:line="240" w:lineRule="auto"/>
        <w:jc w:val="center"/>
        <w:rPr>
          <w:rFonts w:ascii="Times New Roman" w:eastAsia="Calibri" w:hAnsi="Times New Roman" w:cs="Times New Roman"/>
          <w:b/>
          <w:sz w:val="12"/>
          <w:szCs w:val="12"/>
        </w:rPr>
      </w:pPr>
      <w:r w:rsidRPr="00D91041">
        <w:rPr>
          <w:rFonts w:ascii="Times New Roman" w:eastAsia="Calibri" w:hAnsi="Times New Roman" w:cs="Times New Roman"/>
          <w:b/>
          <w:sz w:val="12"/>
          <w:szCs w:val="12"/>
        </w:rPr>
        <w:t>в сельском поселении Липовка муниципального района Сергиевский Самарской области на 2021 – 2025 годы»</w:t>
      </w:r>
    </w:p>
    <w:tbl>
      <w:tblPr>
        <w:tblStyle w:val="af2"/>
        <w:tblW w:w="4930" w:type="pct"/>
        <w:tblInd w:w="108" w:type="dxa"/>
        <w:tblLayout w:type="fixed"/>
        <w:tblLook w:val="04A0" w:firstRow="1" w:lastRow="0" w:firstColumn="1" w:lastColumn="0" w:noHBand="0" w:noVBand="1"/>
      </w:tblPr>
      <w:tblGrid>
        <w:gridCol w:w="284"/>
        <w:gridCol w:w="2693"/>
        <w:gridCol w:w="570"/>
        <w:gridCol w:w="569"/>
        <w:gridCol w:w="567"/>
        <w:gridCol w:w="567"/>
        <w:gridCol w:w="567"/>
        <w:gridCol w:w="533"/>
        <w:gridCol w:w="456"/>
        <w:gridCol w:w="815"/>
      </w:tblGrid>
      <w:tr w:rsidR="005D1304" w:rsidRPr="00D91041" w:rsidTr="005D1304">
        <w:trPr>
          <w:trHeight w:val="20"/>
        </w:trPr>
        <w:tc>
          <w:tcPr>
            <w:tcW w:w="186" w:type="pct"/>
            <w:vMerge w:val="restart"/>
          </w:tcPr>
          <w:p w:rsidR="00D91041" w:rsidRPr="00D91041" w:rsidRDefault="00D91041" w:rsidP="00D91041">
            <w:pPr>
              <w:tabs>
                <w:tab w:val="left" w:pos="284"/>
              </w:tabs>
              <w:rPr>
                <w:rFonts w:ascii="Times New Roman" w:eastAsia="Calibri" w:hAnsi="Times New Roman" w:cs="Times New Roman"/>
                <w:sz w:val="12"/>
                <w:szCs w:val="12"/>
              </w:rPr>
            </w:pPr>
            <w:r w:rsidRPr="00D91041">
              <w:rPr>
                <w:rFonts w:ascii="Times New Roman" w:eastAsia="Calibri" w:hAnsi="Times New Roman" w:cs="Times New Roman"/>
                <w:sz w:val="12"/>
                <w:szCs w:val="12"/>
              </w:rPr>
              <w:t>№ п/п</w:t>
            </w:r>
          </w:p>
        </w:tc>
        <w:tc>
          <w:tcPr>
            <w:tcW w:w="1767" w:type="pct"/>
            <w:vMerge w:val="restart"/>
          </w:tcPr>
          <w:p w:rsidR="00D91041" w:rsidRPr="00D91041" w:rsidRDefault="00D91041" w:rsidP="00D91041">
            <w:pPr>
              <w:tabs>
                <w:tab w:val="left" w:pos="284"/>
              </w:tabs>
              <w:rPr>
                <w:rFonts w:ascii="Times New Roman" w:eastAsia="Calibri" w:hAnsi="Times New Roman" w:cs="Times New Roman"/>
                <w:sz w:val="12"/>
                <w:szCs w:val="12"/>
              </w:rPr>
            </w:pPr>
            <w:r w:rsidRPr="00D91041">
              <w:rPr>
                <w:rFonts w:ascii="Times New Roman" w:eastAsia="Calibri" w:hAnsi="Times New Roman" w:cs="Times New Roman"/>
                <w:sz w:val="12"/>
                <w:szCs w:val="12"/>
              </w:rPr>
              <w:t>Наименование цели, задачи показателя (индикатора)</w:t>
            </w:r>
          </w:p>
        </w:tc>
        <w:tc>
          <w:tcPr>
            <w:tcW w:w="374" w:type="pct"/>
            <w:vMerge w:val="restart"/>
          </w:tcPr>
          <w:p w:rsidR="00D91041" w:rsidRPr="00D91041" w:rsidRDefault="00D91041" w:rsidP="00D91041">
            <w:pPr>
              <w:tabs>
                <w:tab w:val="left" w:pos="284"/>
              </w:tabs>
              <w:rPr>
                <w:rFonts w:ascii="Times New Roman" w:eastAsia="Calibri" w:hAnsi="Times New Roman" w:cs="Times New Roman"/>
                <w:sz w:val="12"/>
                <w:szCs w:val="12"/>
              </w:rPr>
            </w:pPr>
            <w:r w:rsidRPr="00D91041">
              <w:rPr>
                <w:rFonts w:ascii="Times New Roman" w:eastAsia="Calibri" w:hAnsi="Times New Roman" w:cs="Times New Roman"/>
                <w:sz w:val="12"/>
                <w:szCs w:val="12"/>
              </w:rPr>
              <w:t>Единицы измерения</w:t>
            </w:r>
          </w:p>
        </w:tc>
        <w:tc>
          <w:tcPr>
            <w:tcW w:w="373" w:type="pct"/>
            <w:vMerge w:val="restart"/>
          </w:tcPr>
          <w:p w:rsidR="00D91041" w:rsidRPr="00D91041" w:rsidRDefault="00D91041" w:rsidP="00D91041">
            <w:pPr>
              <w:tabs>
                <w:tab w:val="left" w:pos="284"/>
              </w:tabs>
              <w:rPr>
                <w:rFonts w:ascii="Times New Roman" w:eastAsia="Calibri" w:hAnsi="Times New Roman" w:cs="Times New Roman"/>
                <w:sz w:val="12"/>
                <w:szCs w:val="12"/>
              </w:rPr>
            </w:pPr>
            <w:r w:rsidRPr="00D91041">
              <w:rPr>
                <w:rFonts w:ascii="Times New Roman" w:eastAsia="Calibri" w:hAnsi="Times New Roman" w:cs="Times New Roman"/>
                <w:sz w:val="12"/>
                <w:szCs w:val="12"/>
              </w:rPr>
              <w:t>Срок реализации</w:t>
            </w:r>
          </w:p>
        </w:tc>
        <w:tc>
          <w:tcPr>
            <w:tcW w:w="372" w:type="pct"/>
          </w:tcPr>
          <w:p w:rsidR="00D91041" w:rsidRPr="00D91041" w:rsidRDefault="00D91041" w:rsidP="00D91041">
            <w:pPr>
              <w:tabs>
                <w:tab w:val="left" w:pos="284"/>
              </w:tabs>
              <w:rPr>
                <w:rFonts w:ascii="Times New Roman" w:eastAsia="Calibri" w:hAnsi="Times New Roman" w:cs="Times New Roman"/>
                <w:sz w:val="12"/>
                <w:szCs w:val="12"/>
              </w:rPr>
            </w:pPr>
          </w:p>
        </w:tc>
        <w:tc>
          <w:tcPr>
            <w:tcW w:w="372" w:type="pct"/>
          </w:tcPr>
          <w:p w:rsidR="00D91041" w:rsidRPr="00D91041" w:rsidRDefault="00D91041" w:rsidP="00D91041">
            <w:pPr>
              <w:tabs>
                <w:tab w:val="left" w:pos="284"/>
              </w:tabs>
              <w:rPr>
                <w:rFonts w:ascii="Times New Roman" w:eastAsia="Calibri" w:hAnsi="Times New Roman" w:cs="Times New Roman"/>
                <w:sz w:val="12"/>
                <w:szCs w:val="12"/>
              </w:rPr>
            </w:pPr>
          </w:p>
        </w:tc>
        <w:tc>
          <w:tcPr>
            <w:tcW w:w="1555" w:type="pct"/>
            <w:gridSpan w:val="4"/>
            <w:tcBorders>
              <w:bottom w:val="single" w:sz="4" w:space="0" w:color="auto"/>
            </w:tcBorders>
          </w:tcPr>
          <w:p w:rsidR="00D91041" w:rsidRPr="00D91041" w:rsidRDefault="00D91041" w:rsidP="00D91041">
            <w:pPr>
              <w:tabs>
                <w:tab w:val="left" w:pos="284"/>
              </w:tabs>
              <w:rPr>
                <w:rFonts w:ascii="Times New Roman" w:eastAsia="Calibri" w:hAnsi="Times New Roman" w:cs="Times New Roman"/>
                <w:sz w:val="12"/>
                <w:szCs w:val="12"/>
              </w:rPr>
            </w:pPr>
            <w:r w:rsidRPr="00D91041">
              <w:rPr>
                <w:rFonts w:ascii="Times New Roman" w:eastAsia="Calibri" w:hAnsi="Times New Roman" w:cs="Times New Roman"/>
                <w:sz w:val="12"/>
                <w:szCs w:val="12"/>
              </w:rPr>
              <w:t>Прогнозируемые значения показателя (индикатора) по годам</w:t>
            </w:r>
          </w:p>
        </w:tc>
      </w:tr>
      <w:tr w:rsidR="005D1304" w:rsidRPr="00D91041" w:rsidTr="005D1304">
        <w:trPr>
          <w:trHeight w:val="20"/>
        </w:trPr>
        <w:tc>
          <w:tcPr>
            <w:tcW w:w="186" w:type="pct"/>
            <w:vMerge/>
          </w:tcPr>
          <w:p w:rsidR="00D91041" w:rsidRPr="00D91041" w:rsidRDefault="00D91041" w:rsidP="00D91041">
            <w:pPr>
              <w:tabs>
                <w:tab w:val="left" w:pos="284"/>
              </w:tabs>
              <w:rPr>
                <w:rFonts w:ascii="Times New Roman" w:eastAsia="Calibri" w:hAnsi="Times New Roman" w:cs="Times New Roman"/>
                <w:sz w:val="12"/>
                <w:szCs w:val="12"/>
              </w:rPr>
            </w:pPr>
          </w:p>
        </w:tc>
        <w:tc>
          <w:tcPr>
            <w:tcW w:w="1767" w:type="pct"/>
            <w:vMerge/>
          </w:tcPr>
          <w:p w:rsidR="00D91041" w:rsidRPr="00D91041" w:rsidRDefault="00D91041" w:rsidP="00D91041">
            <w:pPr>
              <w:tabs>
                <w:tab w:val="left" w:pos="284"/>
              </w:tabs>
              <w:rPr>
                <w:rFonts w:ascii="Times New Roman" w:eastAsia="Calibri" w:hAnsi="Times New Roman" w:cs="Times New Roman"/>
                <w:sz w:val="12"/>
                <w:szCs w:val="12"/>
              </w:rPr>
            </w:pPr>
          </w:p>
        </w:tc>
        <w:tc>
          <w:tcPr>
            <w:tcW w:w="374" w:type="pct"/>
            <w:vMerge/>
          </w:tcPr>
          <w:p w:rsidR="00D91041" w:rsidRPr="00D91041" w:rsidRDefault="00D91041" w:rsidP="00D91041">
            <w:pPr>
              <w:tabs>
                <w:tab w:val="left" w:pos="284"/>
              </w:tabs>
              <w:rPr>
                <w:rFonts w:ascii="Times New Roman" w:eastAsia="Calibri" w:hAnsi="Times New Roman" w:cs="Times New Roman"/>
                <w:sz w:val="12"/>
                <w:szCs w:val="12"/>
              </w:rPr>
            </w:pPr>
          </w:p>
        </w:tc>
        <w:tc>
          <w:tcPr>
            <w:tcW w:w="373" w:type="pct"/>
            <w:vMerge/>
          </w:tcPr>
          <w:p w:rsidR="00D91041" w:rsidRPr="00D91041" w:rsidRDefault="00D91041" w:rsidP="00D91041">
            <w:pPr>
              <w:tabs>
                <w:tab w:val="left" w:pos="284"/>
              </w:tabs>
              <w:rPr>
                <w:rFonts w:ascii="Times New Roman" w:eastAsia="Calibri" w:hAnsi="Times New Roman" w:cs="Times New Roman"/>
                <w:sz w:val="12"/>
                <w:szCs w:val="12"/>
              </w:rPr>
            </w:pPr>
          </w:p>
        </w:tc>
        <w:tc>
          <w:tcPr>
            <w:tcW w:w="372" w:type="pct"/>
            <w:tcBorders>
              <w:top w:val="single" w:sz="4" w:space="0" w:color="auto"/>
            </w:tcBorders>
          </w:tcPr>
          <w:p w:rsidR="00D91041" w:rsidRPr="00D91041" w:rsidRDefault="00D91041" w:rsidP="00D91041">
            <w:pPr>
              <w:tabs>
                <w:tab w:val="left" w:pos="284"/>
              </w:tabs>
              <w:rPr>
                <w:rFonts w:ascii="Times New Roman" w:eastAsia="Calibri" w:hAnsi="Times New Roman" w:cs="Times New Roman"/>
                <w:sz w:val="12"/>
                <w:szCs w:val="12"/>
              </w:rPr>
            </w:pPr>
            <w:r w:rsidRPr="00D91041">
              <w:rPr>
                <w:rFonts w:ascii="Times New Roman" w:eastAsia="Calibri" w:hAnsi="Times New Roman" w:cs="Times New Roman"/>
                <w:sz w:val="12"/>
                <w:szCs w:val="12"/>
              </w:rPr>
              <w:t xml:space="preserve">2021 </w:t>
            </w:r>
          </w:p>
        </w:tc>
        <w:tc>
          <w:tcPr>
            <w:tcW w:w="372" w:type="pct"/>
            <w:tcBorders>
              <w:top w:val="single" w:sz="4" w:space="0" w:color="auto"/>
            </w:tcBorders>
          </w:tcPr>
          <w:p w:rsidR="00D91041" w:rsidRPr="00D91041" w:rsidRDefault="00D91041" w:rsidP="00D91041">
            <w:pPr>
              <w:tabs>
                <w:tab w:val="left" w:pos="284"/>
              </w:tabs>
              <w:rPr>
                <w:rFonts w:ascii="Times New Roman" w:eastAsia="Calibri" w:hAnsi="Times New Roman" w:cs="Times New Roman"/>
                <w:sz w:val="12"/>
                <w:szCs w:val="12"/>
              </w:rPr>
            </w:pPr>
            <w:r w:rsidRPr="00D91041">
              <w:rPr>
                <w:rFonts w:ascii="Times New Roman" w:eastAsia="Calibri" w:hAnsi="Times New Roman" w:cs="Times New Roman"/>
                <w:sz w:val="12"/>
                <w:szCs w:val="12"/>
              </w:rPr>
              <w:t xml:space="preserve">2022 </w:t>
            </w:r>
          </w:p>
        </w:tc>
        <w:tc>
          <w:tcPr>
            <w:tcW w:w="372" w:type="pct"/>
            <w:tcBorders>
              <w:top w:val="single" w:sz="4" w:space="0" w:color="auto"/>
            </w:tcBorders>
          </w:tcPr>
          <w:p w:rsidR="00D91041" w:rsidRPr="00D91041" w:rsidRDefault="00D91041" w:rsidP="00D91041">
            <w:pPr>
              <w:tabs>
                <w:tab w:val="left" w:pos="284"/>
              </w:tabs>
              <w:rPr>
                <w:rFonts w:ascii="Times New Roman" w:eastAsia="Calibri" w:hAnsi="Times New Roman" w:cs="Times New Roman"/>
                <w:sz w:val="12"/>
                <w:szCs w:val="12"/>
              </w:rPr>
            </w:pPr>
            <w:r w:rsidRPr="00D91041">
              <w:rPr>
                <w:rFonts w:ascii="Times New Roman" w:eastAsia="Calibri" w:hAnsi="Times New Roman" w:cs="Times New Roman"/>
                <w:sz w:val="12"/>
                <w:szCs w:val="12"/>
              </w:rPr>
              <w:t>2023</w:t>
            </w:r>
          </w:p>
        </w:tc>
        <w:tc>
          <w:tcPr>
            <w:tcW w:w="350" w:type="pct"/>
            <w:tcBorders>
              <w:top w:val="single" w:sz="4" w:space="0" w:color="auto"/>
            </w:tcBorders>
          </w:tcPr>
          <w:p w:rsidR="00D91041" w:rsidRPr="00D91041" w:rsidRDefault="00D91041" w:rsidP="00D91041">
            <w:pPr>
              <w:tabs>
                <w:tab w:val="left" w:pos="284"/>
              </w:tabs>
              <w:rPr>
                <w:rFonts w:ascii="Times New Roman" w:eastAsia="Calibri" w:hAnsi="Times New Roman" w:cs="Times New Roman"/>
                <w:sz w:val="12"/>
                <w:szCs w:val="12"/>
              </w:rPr>
            </w:pPr>
            <w:r w:rsidRPr="00D91041">
              <w:rPr>
                <w:rFonts w:ascii="Times New Roman" w:eastAsia="Calibri" w:hAnsi="Times New Roman" w:cs="Times New Roman"/>
                <w:sz w:val="12"/>
                <w:szCs w:val="12"/>
              </w:rPr>
              <w:t>2024</w:t>
            </w:r>
          </w:p>
        </w:tc>
        <w:tc>
          <w:tcPr>
            <w:tcW w:w="299" w:type="pct"/>
            <w:tcBorders>
              <w:top w:val="single" w:sz="4" w:space="0" w:color="auto"/>
            </w:tcBorders>
          </w:tcPr>
          <w:p w:rsidR="00D91041" w:rsidRPr="00D91041" w:rsidRDefault="00D91041" w:rsidP="00D91041">
            <w:pPr>
              <w:tabs>
                <w:tab w:val="left" w:pos="284"/>
              </w:tabs>
              <w:rPr>
                <w:rFonts w:ascii="Times New Roman" w:eastAsia="Calibri" w:hAnsi="Times New Roman" w:cs="Times New Roman"/>
                <w:sz w:val="12"/>
                <w:szCs w:val="12"/>
              </w:rPr>
            </w:pPr>
            <w:r w:rsidRPr="00D91041">
              <w:rPr>
                <w:rFonts w:ascii="Times New Roman" w:eastAsia="Calibri" w:hAnsi="Times New Roman" w:cs="Times New Roman"/>
                <w:sz w:val="12"/>
                <w:szCs w:val="12"/>
              </w:rPr>
              <w:t xml:space="preserve">2025 </w:t>
            </w:r>
          </w:p>
        </w:tc>
        <w:tc>
          <w:tcPr>
            <w:tcW w:w="534" w:type="pct"/>
            <w:tcBorders>
              <w:top w:val="single" w:sz="4" w:space="0" w:color="auto"/>
            </w:tcBorders>
          </w:tcPr>
          <w:p w:rsidR="00D91041" w:rsidRPr="00D91041" w:rsidRDefault="00D91041" w:rsidP="00D91041">
            <w:pPr>
              <w:tabs>
                <w:tab w:val="left" w:pos="284"/>
              </w:tabs>
              <w:rPr>
                <w:rFonts w:ascii="Times New Roman" w:eastAsia="Calibri" w:hAnsi="Times New Roman" w:cs="Times New Roman"/>
                <w:sz w:val="12"/>
                <w:szCs w:val="12"/>
              </w:rPr>
            </w:pPr>
            <w:r w:rsidRPr="00D91041">
              <w:rPr>
                <w:rFonts w:ascii="Times New Roman" w:eastAsia="Calibri" w:hAnsi="Times New Roman" w:cs="Times New Roman"/>
                <w:sz w:val="12"/>
                <w:szCs w:val="12"/>
              </w:rPr>
              <w:t>Итого за период реализации</w:t>
            </w:r>
          </w:p>
        </w:tc>
      </w:tr>
      <w:tr w:rsidR="005D1304" w:rsidRPr="00D91041" w:rsidTr="005D1304">
        <w:trPr>
          <w:trHeight w:val="20"/>
        </w:trPr>
        <w:tc>
          <w:tcPr>
            <w:tcW w:w="186" w:type="pct"/>
          </w:tcPr>
          <w:p w:rsidR="00D91041" w:rsidRPr="00D91041" w:rsidRDefault="00D91041" w:rsidP="00D91041">
            <w:pPr>
              <w:tabs>
                <w:tab w:val="left" w:pos="284"/>
              </w:tabs>
              <w:rPr>
                <w:rFonts w:ascii="Times New Roman" w:eastAsia="Calibri" w:hAnsi="Times New Roman" w:cs="Times New Roman"/>
                <w:sz w:val="12"/>
                <w:szCs w:val="12"/>
              </w:rPr>
            </w:pPr>
            <w:r w:rsidRPr="00D91041">
              <w:rPr>
                <w:rFonts w:ascii="Times New Roman" w:eastAsia="Calibri" w:hAnsi="Times New Roman" w:cs="Times New Roman"/>
                <w:sz w:val="12"/>
                <w:szCs w:val="12"/>
              </w:rPr>
              <w:t>1</w:t>
            </w:r>
          </w:p>
        </w:tc>
        <w:tc>
          <w:tcPr>
            <w:tcW w:w="1767" w:type="pct"/>
          </w:tcPr>
          <w:p w:rsidR="00D91041" w:rsidRPr="00D91041" w:rsidRDefault="00D91041" w:rsidP="00D91041">
            <w:pPr>
              <w:tabs>
                <w:tab w:val="left" w:pos="284"/>
              </w:tabs>
              <w:rPr>
                <w:rFonts w:ascii="Times New Roman" w:eastAsia="Calibri" w:hAnsi="Times New Roman" w:cs="Times New Roman"/>
                <w:sz w:val="12"/>
                <w:szCs w:val="12"/>
              </w:rPr>
            </w:pPr>
            <w:r w:rsidRPr="00D91041">
              <w:rPr>
                <w:rFonts w:ascii="Times New Roman" w:eastAsia="Calibri" w:hAnsi="Times New Roman" w:cs="Times New Roman"/>
                <w:sz w:val="12"/>
                <w:szCs w:val="12"/>
              </w:rPr>
              <w:t>2</w:t>
            </w:r>
          </w:p>
        </w:tc>
        <w:tc>
          <w:tcPr>
            <w:tcW w:w="374" w:type="pct"/>
          </w:tcPr>
          <w:p w:rsidR="00D91041" w:rsidRPr="00D91041" w:rsidRDefault="00D91041" w:rsidP="00D91041">
            <w:pPr>
              <w:tabs>
                <w:tab w:val="left" w:pos="284"/>
              </w:tabs>
              <w:rPr>
                <w:rFonts w:ascii="Times New Roman" w:eastAsia="Calibri" w:hAnsi="Times New Roman" w:cs="Times New Roman"/>
                <w:sz w:val="12"/>
                <w:szCs w:val="12"/>
              </w:rPr>
            </w:pPr>
            <w:r w:rsidRPr="00D91041">
              <w:rPr>
                <w:rFonts w:ascii="Times New Roman" w:eastAsia="Calibri" w:hAnsi="Times New Roman" w:cs="Times New Roman"/>
                <w:sz w:val="12"/>
                <w:szCs w:val="12"/>
              </w:rPr>
              <w:t>3</w:t>
            </w:r>
          </w:p>
        </w:tc>
        <w:tc>
          <w:tcPr>
            <w:tcW w:w="373" w:type="pct"/>
          </w:tcPr>
          <w:p w:rsidR="00D91041" w:rsidRPr="00D91041" w:rsidRDefault="00D91041" w:rsidP="00D91041">
            <w:pPr>
              <w:tabs>
                <w:tab w:val="left" w:pos="284"/>
              </w:tabs>
              <w:rPr>
                <w:rFonts w:ascii="Times New Roman" w:eastAsia="Calibri" w:hAnsi="Times New Roman" w:cs="Times New Roman"/>
                <w:sz w:val="12"/>
                <w:szCs w:val="12"/>
              </w:rPr>
            </w:pPr>
            <w:r w:rsidRPr="00D91041">
              <w:rPr>
                <w:rFonts w:ascii="Times New Roman" w:eastAsia="Calibri" w:hAnsi="Times New Roman" w:cs="Times New Roman"/>
                <w:sz w:val="12"/>
                <w:szCs w:val="12"/>
              </w:rPr>
              <w:t>4</w:t>
            </w:r>
          </w:p>
        </w:tc>
        <w:tc>
          <w:tcPr>
            <w:tcW w:w="372" w:type="pct"/>
          </w:tcPr>
          <w:p w:rsidR="00D91041" w:rsidRPr="00D91041" w:rsidRDefault="00D91041" w:rsidP="00D91041">
            <w:pPr>
              <w:tabs>
                <w:tab w:val="left" w:pos="284"/>
              </w:tabs>
              <w:rPr>
                <w:rFonts w:ascii="Times New Roman" w:eastAsia="Calibri" w:hAnsi="Times New Roman" w:cs="Times New Roman"/>
                <w:sz w:val="12"/>
                <w:szCs w:val="12"/>
              </w:rPr>
            </w:pPr>
            <w:r w:rsidRPr="00D91041">
              <w:rPr>
                <w:rFonts w:ascii="Times New Roman" w:eastAsia="Calibri" w:hAnsi="Times New Roman" w:cs="Times New Roman"/>
                <w:sz w:val="12"/>
                <w:szCs w:val="12"/>
              </w:rPr>
              <w:t>5</w:t>
            </w:r>
          </w:p>
        </w:tc>
        <w:tc>
          <w:tcPr>
            <w:tcW w:w="372" w:type="pct"/>
          </w:tcPr>
          <w:p w:rsidR="00D91041" w:rsidRPr="00D91041" w:rsidRDefault="00D91041" w:rsidP="00D91041">
            <w:pPr>
              <w:tabs>
                <w:tab w:val="left" w:pos="284"/>
              </w:tabs>
              <w:rPr>
                <w:rFonts w:ascii="Times New Roman" w:eastAsia="Calibri" w:hAnsi="Times New Roman" w:cs="Times New Roman"/>
                <w:sz w:val="12"/>
                <w:szCs w:val="12"/>
              </w:rPr>
            </w:pPr>
            <w:r w:rsidRPr="00D91041">
              <w:rPr>
                <w:rFonts w:ascii="Times New Roman" w:eastAsia="Calibri" w:hAnsi="Times New Roman" w:cs="Times New Roman"/>
                <w:sz w:val="12"/>
                <w:szCs w:val="12"/>
              </w:rPr>
              <w:t>6</w:t>
            </w:r>
          </w:p>
        </w:tc>
        <w:tc>
          <w:tcPr>
            <w:tcW w:w="372" w:type="pct"/>
          </w:tcPr>
          <w:p w:rsidR="00D91041" w:rsidRPr="00D91041" w:rsidRDefault="00D91041" w:rsidP="00D91041">
            <w:pPr>
              <w:tabs>
                <w:tab w:val="left" w:pos="284"/>
              </w:tabs>
              <w:rPr>
                <w:rFonts w:ascii="Times New Roman" w:eastAsia="Calibri" w:hAnsi="Times New Roman" w:cs="Times New Roman"/>
                <w:sz w:val="12"/>
                <w:szCs w:val="12"/>
              </w:rPr>
            </w:pPr>
            <w:r w:rsidRPr="00D91041">
              <w:rPr>
                <w:rFonts w:ascii="Times New Roman" w:eastAsia="Calibri" w:hAnsi="Times New Roman" w:cs="Times New Roman"/>
                <w:sz w:val="12"/>
                <w:szCs w:val="12"/>
              </w:rPr>
              <w:t>7</w:t>
            </w:r>
          </w:p>
        </w:tc>
        <w:tc>
          <w:tcPr>
            <w:tcW w:w="350" w:type="pct"/>
          </w:tcPr>
          <w:p w:rsidR="00D91041" w:rsidRPr="00D91041" w:rsidRDefault="00D91041" w:rsidP="00D91041">
            <w:pPr>
              <w:tabs>
                <w:tab w:val="left" w:pos="284"/>
              </w:tabs>
              <w:rPr>
                <w:rFonts w:ascii="Times New Roman" w:eastAsia="Calibri" w:hAnsi="Times New Roman" w:cs="Times New Roman"/>
                <w:sz w:val="12"/>
                <w:szCs w:val="12"/>
              </w:rPr>
            </w:pPr>
            <w:r w:rsidRPr="00D91041">
              <w:rPr>
                <w:rFonts w:ascii="Times New Roman" w:eastAsia="Calibri" w:hAnsi="Times New Roman" w:cs="Times New Roman"/>
                <w:sz w:val="12"/>
                <w:szCs w:val="12"/>
              </w:rPr>
              <w:t>8</w:t>
            </w:r>
          </w:p>
        </w:tc>
        <w:tc>
          <w:tcPr>
            <w:tcW w:w="299" w:type="pct"/>
          </w:tcPr>
          <w:p w:rsidR="00D91041" w:rsidRPr="00D91041" w:rsidRDefault="00D91041" w:rsidP="00D91041">
            <w:pPr>
              <w:tabs>
                <w:tab w:val="left" w:pos="284"/>
              </w:tabs>
              <w:rPr>
                <w:rFonts w:ascii="Times New Roman" w:eastAsia="Calibri" w:hAnsi="Times New Roman" w:cs="Times New Roman"/>
                <w:sz w:val="12"/>
                <w:szCs w:val="12"/>
              </w:rPr>
            </w:pPr>
            <w:r w:rsidRPr="00D91041">
              <w:rPr>
                <w:rFonts w:ascii="Times New Roman" w:eastAsia="Calibri" w:hAnsi="Times New Roman" w:cs="Times New Roman"/>
                <w:sz w:val="12"/>
                <w:szCs w:val="12"/>
              </w:rPr>
              <w:t>9</w:t>
            </w:r>
          </w:p>
        </w:tc>
        <w:tc>
          <w:tcPr>
            <w:tcW w:w="534" w:type="pct"/>
          </w:tcPr>
          <w:p w:rsidR="00D91041" w:rsidRPr="00D91041" w:rsidRDefault="00D91041" w:rsidP="00D91041">
            <w:pPr>
              <w:tabs>
                <w:tab w:val="left" w:pos="284"/>
              </w:tabs>
              <w:rPr>
                <w:rFonts w:ascii="Times New Roman" w:eastAsia="Calibri" w:hAnsi="Times New Roman" w:cs="Times New Roman"/>
                <w:sz w:val="12"/>
                <w:szCs w:val="12"/>
              </w:rPr>
            </w:pPr>
            <w:r w:rsidRPr="00D91041">
              <w:rPr>
                <w:rFonts w:ascii="Times New Roman" w:eastAsia="Calibri" w:hAnsi="Times New Roman" w:cs="Times New Roman"/>
                <w:sz w:val="12"/>
                <w:szCs w:val="12"/>
              </w:rPr>
              <w:t>10</w:t>
            </w:r>
          </w:p>
        </w:tc>
      </w:tr>
      <w:tr w:rsidR="00D91041" w:rsidRPr="00D91041" w:rsidTr="005D1304">
        <w:trPr>
          <w:trHeight w:val="20"/>
        </w:trPr>
        <w:tc>
          <w:tcPr>
            <w:tcW w:w="5000" w:type="pct"/>
            <w:gridSpan w:val="10"/>
          </w:tcPr>
          <w:p w:rsidR="00D91041" w:rsidRPr="00D91041" w:rsidRDefault="00D91041" w:rsidP="00D91041">
            <w:pPr>
              <w:tabs>
                <w:tab w:val="left" w:pos="284"/>
              </w:tabs>
              <w:rPr>
                <w:rFonts w:ascii="Times New Roman" w:eastAsia="Calibri" w:hAnsi="Times New Roman" w:cs="Times New Roman"/>
                <w:sz w:val="12"/>
                <w:szCs w:val="12"/>
              </w:rPr>
            </w:pPr>
            <w:r w:rsidRPr="00D91041">
              <w:rPr>
                <w:rFonts w:ascii="Times New Roman" w:eastAsia="Calibri" w:hAnsi="Times New Roman" w:cs="Times New Roman"/>
                <w:sz w:val="12"/>
                <w:szCs w:val="12"/>
              </w:rPr>
              <w:t>Цель: Создание и совершенствование системы по профилактике терроризма и экстремизма, а также минимизации и (или) ликвидации последствий проявления терроризма и экстремизма на территории сельского поселения Липовка муниципального района Сергиевский Самарской области</w:t>
            </w:r>
          </w:p>
        </w:tc>
      </w:tr>
      <w:tr w:rsidR="00D91041" w:rsidRPr="00D91041" w:rsidTr="005D1304">
        <w:trPr>
          <w:trHeight w:val="20"/>
        </w:trPr>
        <w:tc>
          <w:tcPr>
            <w:tcW w:w="5000" w:type="pct"/>
            <w:gridSpan w:val="10"/>
          </w:tcPr>
          <w:p w:rsidR="00D91041" w:rsidRPr="00D91041" w:rsidRDefault="00D91041" w:rsidP="00D91041">
            <w:pPr>
              <w:tabs>
                <w:tab w:val="left" w:pos="284"/>
              </w:tabs>
              <w:rPr>
                <w:rFonts w:ascii="Times New Roman" w:eastAsia="Calibri" w:hAnsi="Times New Roman" w:cs="Times New Roman"/>
                <w:sz w:val="12"/>
                <w:szCs w:val="12"/>
              </w:rPr>
            </w:pPr>
            <w:r w:rsidRPr="00D91041">
              <w:rPr>
                <w:rFonts w:ascii="Times New Roman" w:eastAsia="Calibri" w:hAnsi="Times New Roman" w:cs="Times New Roman"/>
                <w:sz w:val="12"/>
                <w:szCs w:val="12"/>
              </w:rPr>
              <w:t>Задача: Сведение к минимуму проявлений терроризма и экстремизма на территории сельского поселения Липовка муниципального района Сергиевский Самарской области</w:t>
            </w:r>
          </w:p>
        </w:tc>
      </w:tr>
      <w:tr w:rsidR="005D1304" w:rsidRPr="00D91041" w:rsidTr="005D1304">
        <w:trPr>
          <w:trHeight w:val="20"/>
        </w:trPr>
        <w:tc>
          <w:tcPr>
            <w:tcW w:w="186" w:type="pct"/>
          </w:tcPr>
          <w:p w:rsidR="00D91041" w:rsidRPr="00D91041" w:rsidRDefault="00D91041" w:rsidP="00D91041">
            <w:pPr>
              <w:tabs>
                <w:tab w:val="left" w:pos="284"/>
              </w:tabs>
              <w:rPr>
                <w:rFonts w:ascii="Times New Roman" w:eastAsia="Calibri" w:hAnsi="Times New Roman" w:cs="Times New Roman"/>
                <w:sz w:val="12"/>
                <w:szCs w:val="12"/>
              </w:rPr>
            </w:pPr>
            <w:r w:rsidRPr="00D91041">
              <w:rPr>
                <w:rFonts w:ascii="Times New Roman" w:eastAsia="Calibri" w:hAnsi="Times New Roman" w:cs="Times New Roman"/>
                <w:sz w:val="12"/>
                <w:szCs w:val="12"/>
              </w:rPr>
              <w:t>1</w:t>
            </w:r>
          </w:p>
        </w:tc>
        <w:tc>
          <w:tcPr>
            <w:tcW w:w="1767" w:type="pct"/>
          </w:tcPr>
          <w:p w:rsidR="00D91041" w:rsidRPr="00D91041" w:rsidRDefault="00D91041" w:rsidP="00D91041">
            <w:pPr>
              <w:tabs>
                <w:tab w:val="left" w:pos="284"/>
              </w:tabs>
              <w:rPr>
                <w:rFonts w:ascii="Times New Roman" w:eastAsia="Calibri" w:hAnsi="Times New Roman" w:cs="Times New Roman"/>
                <w:sz w:val="12"/>
                <w:szCs w:val="12"/>
              </w:rPr>
            </w:pPr>
            <w:r w:rsidRPr="00D91041">
              <w:rPr>
                <w:rFonts w:ascii="Times New Roman" w:eastAsia="Calibri" w:hAnsi="Times New Roman" w:cs="Times New Roman"/>
                <w:sz w:val="12"/>
                <w:szCs w:val="12"/>
              </w:rPr>
              <w:t>Совершение (попытка совершения) террористических актов на территории сельского поселения Липовка муниципального района Сергиевский Самарской области</w:t>
            </w:r>
          </w:p>
        </w:tc>
        <w:tc>
          <w:tcPr>
            <w:tcW w:w="374" w:type="pct"/>
          </w:tcPr>
          <w:p w:rsidR="00D91041" w:rsidRPr="00D91041" w:rsidRDefault="00D91041" w:rsidP="00D91041">
            <w:pPr>
              <w:tabs>
                <w:tab w:val="left" w:pos="284"/>
              </w:tabs>
              <w:rPr>
                <w:rFonts w:ascii="Times New Roman" w:eastAsia="Calibri" w:hAnsi="Times New Roman" w:cs="Times New Roman"/>
                <w:sz w:val="12"/>
                <w:szCs w:val="12"/>
              </w:rPr>
            </w:pPr>
            <w:r w:rsidRPr="00D91041">
              <w:rPr>
                <w:rFonts w:ascii="Times New Roman" w:eastAsia="Calibri" w:hAnsi="Times New Roman" w:cs="Times New Roman"/>
                <w:sz w:val="12"/>
                <w:szCs w:val="12"/>
              </w:rPr>
              <w:t>Ед.</w:t>
            </w:r>
          </w:p>
        </w:tc>
        <w:tc>
          <w:tcPr>
            <w:tcW w:w="373" w:type="pct"/>
          </w:tcPr>
          <w:p w:rsidR="00D91041" w:rsidRPr="00D91041" w:rsidRDefault="00D91041" w:rsidP="00D91041">
            <w:pPr>
              <w:tabs>
                <w:tab w:val="left" w:pos="284"/>
              </w:tabs>
              <w:rPr>
                <w:rFonts w:ascii="Times New Roman" w:eastAsia="Calibri" w:hAnsi="Times New Roman" w:cs="Times New Roman"/>
                <w:sz w:val="12"/>
                <w:szCs w:val="12"/>
              </w:rPr>
            </w:pPr>
            <w:r w:rsidRPr="00D91041">
              <w:rPr>
                <w:rFonts w:ascii="Times New Roman" w:eastAsia="Calibri" w:hAnsi="Times New Roman" w:cs="Times New Roman"/>
                <w:sz w:val="12"/>
                <w:szCs w:val="12"/>
              </w:rPr>
              <w:t>2021-2025 гг.</w:t>
            </w:r>
          </w:p>
        </w:tc>
        <w:tc>
          <w:tcPr>
            <w:tcW w:w="372" w:type="pct"/>
          </w:tcPr>
          <w:p w:rsidR="00D91041" w:rsidRPr="00D91041" w:rsidRDefault="00D91041" w:rsidP="00D91041">
            <w:pPr>
              <w:tabs>
                <w:tab w:val="left" w:pos="284"/>
              </w:tabs>
              <w:rPr>
                <w:rFonts w:ascii="Times New Roman" w:eastAsia="Calibri" w:hAnsi="Times New Roman" w:cs="Times New Roman"/>
                <w:sz w:val="12"/>
                <w:szCs w:val="12"/>
              </w:rPr>
            </w:pPr>
            <w:r w:rsidRPr="00D91041">
              <w:rPr>
                <w:rFonts w:ascii="Times New Roman" w:eastAsia="Calibri" w:hAnsi="Times New Roman" w:cs="Times New Roman"/>
                <w:sz w:val="12"/>
                <w:szCs w:val="12"/>
              </w:rPr>
              <w:t>0</w:t>
            </w:r>
          </w:p>
        </w:tc>
        <w:tc>
          <w:tcPr>
            <w:tcW w:w="372" w:type="pct"/>
          </w:tcPr>
          <w:p w:rsidR="00D91041" w:rsidRPr="00D91041" w:rsidRDefault="00D91041" w:rsidP="00D91041">
            <w:pPr>
              <w:tabs>
                <w:tab w:val="left" w:pos="284"/>
              </w:tabs>
              <w:rPr>
                <w:rFonts w:ascii="Times New Roman" w:eastAsia="Calibri" w:hAnsi="Times New Roman" w:cs="Times New Roman"/>
                <w:sz w:val="12"/>
                <w:szCs w:val="12"/>
              </w:rPr>
            </w:pPr>
            <w:r w:rsidRPr="00D91041">
              <w:rPr>
                <w:rFonts w:ascii="Times New Roman" w:eastAsia="Calibri" w:hAnsi="Times New Roman" w:cs="Times New Roman"/>
                <w:sz w:val="12"/>
                <w:szCs w:val="12"/>
              </w:rPr>
              <w:t>0</w:t>
            </w:r>
          </w:p>
        </w:tc>
        <w:tc>
          <w:tcPr>
            <w:tcW w:w="372" w:type="pct"/>
          </w:tcPr>
          <w:p w:rsidR="00D91041" w:rsidRPr="00D91041" w:rsidRDefault="00D91041" w:rsidP="00D91041">
            <w:pPr>
              <w:tabs>
                <w:tab w:val="left" w:pos="284"/>
              </w:tabs>
              <w:rPr>
                <w:rFonts w:ascii="Times New Roman" w:eastAsia="Calibri" w:hAnsi="Times New Roman" w:cs="Times New Roman"/>
                <w:sz w:val="12"/>
                <w:szCs w:val="12"/>
              </w:rPr>
            </w:pPr>
            <w:r w:rsidRPr="00D91041">
              <w:rPr>
                <w:rFonts w:ascii="Times New Roman" w:eastAsia="Calibri" w:hAnsi="Times New Roman" w:cs="Times New Roman"/>
                <w:sz w:val="12"/>
                <w:szCs w:val="12"/>
              </w:rPr>
              <w:t>0</w:t>
            </w:r>
          </w:p>
        </w:tc>
        <w:tc>
          <w:tcPr>
            <w:tcW w:w="350" w:type="pct"/>
          </w:tcPr>
          <w:p w:rsidR="00D91041" w:rsidRPr="00D91041" w:rsidRDefault="00D91041" w:rsidP="00D91041">
            <w:pPr>
              <w:tabs>
                <w:tab w:val="left" w:pos="284"/>
              </w:tabs>
              <w:rPr>
                <w:rFonts w:ascii="Times New Roman" w:eastAsia="Calibri" w:hAnsi="Times New Roman" w:cs="Times New Roman"/>
                <w:sz w:val="12"/>
                <w:szCs w:val="12"/>
              </w:rPr>
            </w:pPr>
            <w:r w:rsidRPr="00D91041">
              <w:rPr>
                <w:rFonts w:ascii="Times New Roman" w:eastAsia="Calibri" w:hAnsi="Times New Roman" w:cs="Times New Roman"/>
                <w:sz w:val="12"/>
                <w:szCs w:val="12"/>
              </w:rPr>
              <w:t>0</w:t>
            </w:r>
          </w:p>
        </w:tc>
        <w:tc>
          <w:tcPr>
            <w:tcW w:w="299" w:type="pct"/>
          </w:tcPr>
          <w:p w:rsidR="00D91041" w:rsidRPr="00D91041" w:rsidRDefault="00D91041" w:rsidP="00D91041">
            <w:pPr>
              <w:tabs>
                <w:tab w:val="left" w:pos="284"/>
              </w:tabs>
              <w:rPr>
                <w:rFonts w:ascii="Times New Roman" w:eastAsia="Calibri" w:hAnsi="Times New Roman" w:cs="Times New Roman"/>
                <w:sz w:val="12"/>
                <w:szCs w:val="12"/>
              </w:rPr>
            </w:pPr>
            <w:r w:rsidRPr="00D91041">
              <w:rPr>
                <w:rFonts w:ascii="Times New Roman" w:eastAsia="Calibri" w:hAnsi="Times New Roman" w:cs="Times New Roman"/>
                <w:sz w:val="12"/>
                <w:szCs w:val="12"/>
              </w:rPr>
              <w:t>0</w:t>
            </w:r>
          </w:p>
        </w:tc>
        <w:tc>
          <w:tcPr>
            <w:tcW w:w="534" w:type="pct"/>
          </w:tcPr>
          <w:p w:rsidR="00D91041" w:rsidRPr="00D91041" w:rsidRDefault="00D91041" w:rsidP="00D91041">
            <w:pPr>
              <w:tabs>
                <w:tab w:val="left" w:pos="284"/>
              </w:tabs>
              <w:rPr>
                <w:rFonts w:ascii="Times New Roman" w:eastAsia="Calibri" w:hAnsi="Times New Roman" w:cs="Times New Roman"/>
                <w:sz w:val="12"/>
                <w:szCs w:val="12"/>
              </w:rPr>
            </w:pPr>
            <w:r w:rsidRPr="00D91041">
              <w:rPr>
                <w:rFonts w:ascii="Times New Roman" w:eastAsia="Calibri" w:hAnsi="Times New Roman" w:cs="Times New Roman"/>
                <w:sz w:val="12"/>
                <w:szCs w:val="12"/>
              </w:rPr>
              <w:t>0</w:t>
            </w:r>
          </w:p>
        </w:tc>
      </w:tr>
      <w:tr w:rsidR="005D1304" w:rsidRPr="00D91041" w:rsidTr="005D1304">
        <w:trPr>
          <w:trHeight w:val="20"/>
        </w:trPr>
        <w:tc>
          <w:tcPr>
            <w:tcW w:w="186" w:type="pct"/>
          </w:tcPr>
          <w:p w:rsidR="00D91041" w:rsidRPr="00D91041" w:rsidRDefault="00D91041" w:rsidP="00D91041">
            <w:pPr>
              <w:tabs>
                <w:tab w:val="left" w:pos="284"/>
              </w:tabs>
              <w:rPr>
                <w:rFonts w:ascii="Times New Roman" w:eastAsia="Calibri" w:hAnsi="Times New Roman" w:cs="Times New Roman"/>
                <w:sz w:val="12"/>
                <w:szCs w:val="12"/>
              </w:rPr>
            </w:pPr>
            <w:r w:rsidRPr="00D91041">
              <w:rPr>
                <w:rFonts w:ascii="Times New Roman" w:eastAsia="Calibri" w:hAnsi="Times New Roman" w:cs="Times New Roman"/>
                <w:sz w:val="12"/>
                <w:szCs w:val="12"/>
              </w:rPr>
              <w:t>2</w:t>
            </w:r>
          </w:p>
        </w:tc>
        <w:tc>
          <w:tcPr>
            <w:tcW w:w="1767" w:type="pct"/>
          </w:tcPr>
          <w:p w:rsidR="00D91041" w:rsidRPr="00D91041" w:rsidRDefault="00D91041" w:rsidP="00D91041">
            <w:pPr>
              <w:tabs>
                <w:tab w:val="left" w:pos="284"/>
              </w:tabs>
              <w:rPr>
                <w:rFonts w:ascii="Times New Roman" w:eastAsia="Calibri" w:hAnsi="Times New Roman" w:cs="Times New Roman"/>
                <w:sz w:val="12"/>
                <w:szCs w:val="12"/>
              </w:rPr>
            </w:pPr>
            <w:r w:rsidRPr="00D91041">
              <w:rPr>
                <w:rFonts w:ascii="Times New Roman" w:eastAsia="Calibri" w:hAnsi="Times New Roman" w:cs="Times New Roman"/>
                <w:sz w:val="12"/>
                <w:szCs w:val="12"/>
              </w:rPr>
              <w:t>Совершение актов экстремистской направленности против соблюдения прав и свобод человека на территории сельского поселения Липовка муниципального района Сергиевский Самарской области</w:t>
            </w:r>
          </w:p>
        </w:tc>
        <w:tc>
          <w:tcPr>
            <w:tcW w:w="374" w:type="pct"/>
          </w:tcPr>
          <w:p w:rsidR="00D91041" w:rsidRPr="00D91041" w:rsidRDefault="00D91041" w:rsidP="00D91041">
            <w:pPr>
              <w:tabs>
                <w:tab w:val="left" w:pos="284"/>
              </w:tabs>
              <w:rPr>
                <w:rFonts w:ascii="Times New Roman" w:eastAsia="Calibri" w:hAnsi="Times New Roman" w:cs="Times New Roman"/>
                <w:sz w:val="12"/>
                <w:szCs w:val="12"/>
              </w:rPr>
            </w:pPr>
            <w:r w:rsidRPr="00D91041">
              <w:rPr>
                <w:rFonts w:ascii="Times New Roman" w:eastAsia="Calibri" w:hAnsi="Times New Roman" w:cs="Times New Roman"/>
                <w:sz w:val="12"/>
                <w:szCs w:val="12"/>
              </w:rPr>
              <w:t>Ед.</w:t>
            </w:r>
          </w:p>
        </w:tc>
        <w:tc>
          <w:tcPr>
            <w:tcW w:w="373" w:type="pct"/>
          </w:tcPr>
          <w:p w:rsidR="00D91041" w:rsidRPr="00D91041" w:rsidRDefault="00D91041" w:rsidP="00D91041">
            <w:pPr>
              <w:tabs>
                <w:tab w:val="left" w:pos="284"/>
              </w:tabs>
              <w:rPr>
                <w:rFonts w:ascii="Times New Roman" w:eastAsia="Calibri" w:hAnsi="Times New Roman" w:cs="Times New Roman"/>
                <w:sz w:val="12"/>
                <w:szCs w:val="12"/>
              </w:rPr>
            </w:pPr>
            <w:r w:rsidRPr="00D91041">
              <w:rPr>
                <w:rFonts w:ascii="Times New Roman" w:eastAsia="Calibri" w:hAnsi="Times New Roman" w:cs="Times New Roman"/>
                <w:sz w:val="12"/>
                <w:szCs w:val="12"/>
              </w:rPr>
              <w:t>2021-2025 гг.</w:t>
            </w:r>
          </w:p>
        </w:tc>
        <w:tc>
          <w:tcPr>
            <w:tcW w:w="372" w:type="pct"/>
          </w:tcPr>
          <w:p w:rsidR="00D91041" w:rsidRPr="00D91041" w:rsidRDefault="00D91041" w:rsidP="00D91041">
            <w:pPr>
              <w:tabs>
                <w:tab w:val="left" w:pos="284"/>
              </w:tabs>
              <w:rPr>
                <w:rFonts w:ascii="Times New Roman" w:eastAsia="Calibri" w:hAnsi="Times New Roman" w:cs="Times New Roman"/>
                <w:sz w:val="12"/>
                <w:szCs w:val="12"/>
              </w:rPr>
            </w:pPr>
            <w:r w:rsidRPr="00D91041">
              <w:rPr>
                <w:rFonts w:ascii="Times New Roman" w:eastAsia="Calibri" w:hAnsi="Times New Roman" w:cs="Times New Roman"/>
                <w:sz w:val="12"/>
                <w:szCs w:val="12"/>
              </w:rPr>
              <w:t>0</w:t>
            </w:r>
          </w:p>
        </w:tc>
        <w:tc>
          <w:tcPr>
            <w:tcW w:w="372" w:type="pct"/>
          </w:tcPr>
          <w:p w:rsidR="00D91041" w:rsidRPr="00D91041" w:rsidRDefault="00D91041" w:rsidP="00D91041">
            <w:pPr>
              <w:tabs>
                <w:tab w:val="left" w:pos="284"/>
              </w:tabs>
              <w:rPr>
                <w:rFonts w:ascii="Times New Roman" w:eastAsia="Calibri" w:hAnsi="Times New Roman" w:cs="Times New Roman"/>
                <w:sz w:val="12"/>
                <w:szCs w:val="12"/>
              </w:rPr>
            </w:pPr>
            <w:r w:rsidRPr="00D91041">
              <w:rPr>
                <w:rFonts w:ascii="Times New Roman" w:eastAsia="Calibri" w:hAnsi="Times New Roman" w:cs="Times New Roman"/>
                <w:sz w:val="12"/>
                <w:szCs w:val="12"/>
              </w:rPr>
              <w:t>0</w:t>
            </w:r>
          </w:p>
        </w:tc>
        <w:tc>
          <w:tcPr>
            <w:tcW w:w="372" w:type="pct"/>
          </w:tcPr>
          <w:p w:rsidR="00D91041" w:rsidRPr="00D91041" w:rsidRDefault="00D91041" w:rsidP="00D91041">
            <w:pPr>
              <w:tabs>
                <w:tab w:val="left" w:pos="284"/>
              </w:tabs>
              <w:rPr>
                <w:rFonts w:ascii="Times New Roman" w:eastAsia="Calibri" w:hAnsi="Times New Roman" w:cs="Times New Roman"/>
                <w:sz w:val="12"/>
                <w:szCs w:val="12"/>
              </w:rPr>
            </w:pPr>
            <w:r w:rsidRPr="00D91041">
              <w:rPr>
                <w:rFonts w:ascii="Times New Roman" w:eastAsia="Calibri" w:hAnsi="Times New Roman" w:cs="Times New Roman"/>
                <w:sz w:val="12"/>
                <w:szCs w:val="12"/>
              </w:rPr>
              <w:t>0</w:t>
            </w:r>
          </w:p>
        </w:tc>
        <w:tc>
          <w:tcPr>
            <w:tcW w:w="350" w:type="pct"/>
          </w:tcPr>
          <w:p w:rsidR="00D91041" w:rsidRPr="00D91041" w:rsidRDefault="00D91041" w:rsidP="00D91041">
            <w:pPr>
              <w:tabs>
                <w:tab w:val="left" w:pos="284"/>
              </w:tabs>
              <w:rPr>
                <w:rFonts w:ascii="Times New Roman" w:eastAsia="Calibri" w:hAnsi="Times New Roman" w:cs="Times New Roman"/>
                <w:sz w:val="12"/>
                <w:szCs w:val="12"/>
              </w:rPr>
            </w:pPr>
            <w:r w:rsidRPr="00D91041">
              <w:rPr>
                <w:rFonts w:ascii="Times New Roman" w:eastAsia="Calibri" w:hAnsi="Times New Roman" w:cs="Times New Roman"/>
                <w:sz w:val="12"/>
                <w:szCs w:val="12"/>
              </w:rPr>
              <w:t>0</w:t>
            </w:r>
          </w:p>
        </w:tc>
        <w:tc>
          <w:tcPr>
            <w:tcW w:w="299" w:type="pct"/>
          </w:tcPr>
          <w:p w:rsidR="00D91041" w:rsidRPr="00D91041" w:rsidRDefault="00D91041" w:rsidP="00D91041">
            <w:pPr>
              <w:tabs>
                <w:tab w:val="left" w:pos="284"/>
              </w:tabs>
              <w:rPr>
                <w:rFonts w:ascii="Times New Roman" w:eastAsia="Calibri" w:hAnsi="Times New Roman" w:cs="Times New Roman"/>
                <w:sz w:val="12"/>
                <w:szCs w:val="12"/>
              </w:rPr>
            </w:pPr>
            <w:r w:rsidRPr="00D91041">
              <w:rPr>
                <w:rFonts w:ascii="Times New Roman" w:eastAsia="Calibri" w:hAnsi="Times New Roman" w:cs="Times New Roman"/>
                <w:sz w:val="12"/>
                <w:szCs w:val="12"/>
              </w:rPr>
              <w:t>0</w:t>
            </w:r>
          </w:p>
        </w:tc>
        <w:tc>
          <w:tcPr>
            <w:tcW w:w="534" w:type="pct"/>
          </w:tcPr>
          <w:p w:rsidR="00D91041" w:rsidRPr="00D91041" w:rsidRDefault="00D91041" w:rsidP="00D91041">
            <w:pPr>
              <w:tabs>
                <w:tab w:val="left" w:pos="284"/>
              </w:tabs>
              <w:rPr>
                <w:rFonts w:ascii="Times New Roman" w:eastAsia="Calibri" w:hAnsi="Times New Roman" w:cs="Times New Roman"/>
                <w:sz w:val="12"/>
                <w:szCs w:val="12"/>
              </w:rPr>
            </w:pPr>
            <w:r w:rsidRPr="00D91041">
              <w:rPr>
                <w:rFonts w:ascii="Times New Roman" w:eastAsia="Calibri" w:hAnsi="Times New Roman" w:cs="Times New Roman"/>
                <w:sz w:val="12"/>
                <w:szCs w:val="12"/>
              </w:rPr>
              <w:t>0</w:t>
            </w:r>
          </w:p>
        </w:tc>
      </w:tr>
    </w:tbl>
    <w:p w:rsidR="00D91041" w:rsidRPr="00D91041" w:rsidRDefault="00D91041" w:rsidP="00D91041">
      <w:pPr>
        <w:tabs>
          <w:tab w:val="left" w:pos="284"/>
        </w:tabs>
        <w:spacing w:after="0" w:line="240" w:lineRule="auto"/>
        <w:jc w:val="both"/>
        <w:rPr>
          <w:rFonts w:ascii="Times New Roman" w:eastAsia="Calibri" w:hAnsi="Times New Roman" w:cs="Times New Roman"/>
          <w:sz w:val="12"/>
          <w:szCs w:val="12"/>
        </w:rPr>
      </w:pPr>
    </w:p>
    <w:p w:rsidR="005D1304" w:rsidRDefault="003B5FB7" w:rsidP="005D130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2</w:t>
      </w:r>
    </w:p>
    <w:p w:rsidR="005D1304" w:rsidRDefault="005D1304" w:rsidP="005D1304">
      <w:pPr>
        <w:tabs>
          <w:tab w:val="left" w:pos="284"/>
        </w:tabs>
        <w:spacing w:after="0" w:line="240" w:lineRule="auto"/>
        <w:jc w:val="right"/>
        <w:rPr>
          <w:rFonts w:ascii="Times New Roman" w:eastAsia="Calibri" w:hAnsi="Times New Roman" w:cs="Times New Roman"/>
          <w:i/>
          <w:sz w:val="12"/>
          <w:szCs w:val="12"/>
        </w:rPr>
      </w:pPr>
      <w:r w:rsidRPr="008D5422">
        <w:rPr>
          <w:rFonts w:ascii="Times New Roman" w:eastAsia="Calibri" w:hAnsi="Times New Roman" w:cs="Times New Roman"/>
          <w:i/>
          <w:sz w:val="12"/>
          <w:szCs w:val="12"/>
        </w:rPr>
        <w:t>к муниципальной программе</w:t>
      </w:r>
      <w:r>
        <w:rPr>
          <w:rFonts w:ascii="Times New Roman" w:eastAsia="Calibri" w:hAnsi="Times New Roman" w:cs="Times New Roman"/>
          <w:i/>
          <w:sz w:val="12"/>
          <w:szCs w:val="12"/>
        </w:rPr>
        <w:t xml:space="preserve"> </w:t>
      </w:r>
    </w:p>
    <w:p w:rsidR="006C240D" w:rsidRDefault="005D1304" w:rsidP="005D1304">
      <w:pPr>
        <w:tabs>
          <w:tab w:val="left" w:pos="284"/>
        </w:tabs>
        <w:spacing w:after="0" w:line="240" w:lineRule="auto"/>
        <w:jc w:val="right"/>
        <w:rPr>
          <w:rFonts w:ascii="Times New Roman" w:eastAsia="Calibri" w:hAnsi="Times New Roman" w:cs="Times New Roman"/>
          <w:i/>
          <w:sz w:val="12"/>
          <w:szCs w:val="12"/>
        </w:rPr>
      </w:pPr>
      <w:r w:rsidRPr="008D5422">
        <w:rPr>
          <w:rFonts w:ascii="Times New Roman" w:eastAsia="Calibri" w:hAnsi="Times New Roman" w:cs="Times New Roman"/>
          <w:i/>
          <w:sz w:val="12"/>
          <w:szCs w:val="12"/>
        </w:rPr>
        <w:t>«Профилактика терроризма и</w:t>
      </w:r>
      <w:r>
        <w:rPr>
          <w:rFonts w:ascii="Times New Roman" w:eastAsia="Calibri" w:hAnsi="Times New Roman" w:cs="Times New Roman"/>
          <w:i/>
          <w:sz w:val="12"/>
          <w:szCs w:val="12"/>
        </w:rPr>
        <w:t xml:space="preserve"> </w:t>
      </w:r>
      <w:r w:rsidRPr="008D5422">
        <w:rPr>
          <w:rFonts w:ascii="Times New Roman" w:eastAsia="Calibri" w:hAnsi="Times New Roman" w:cs="Times New Roman"/>
          <w:i/>
          <w:sz w:val="12"/>
          <w:szCs w:val="12"/>
        </w:rPr>
        <w:t xml:space="preserve">экстремизма </w:t>
      </w:r>
    </w:p>
    <w:p w:rsidR="005D1304" w:rsidRDefault="005D1304" w:rsidP="005D1304">
      <w:pPr>
        <w:tabs>
          <w:tab w:val="left" w:pos="284"/>
        </w:tabs>
        <w:spacing w:after="0" w:line="240" w:lineRule="auto"/>
        <w:jc w:val="right"/>
        <w:rPr>
          <w:rFonts w:ascii="Times New Roman" w:eastAsia="Calibri" w:hAnsi="Times New Roman" w:cs="Times New Roman"/>
          <w:i/>
          <w:sz w:val="12"/>
          <w:szCs w:val="12"/>
        </w:rPr>
      </w:pPr>
      <w:r w:rsidRPr="008D5422">
        <w:rPr>
          <w:rFonts w:ascii="Times New Roman" w:eastAsia="Calibri" w:hAnsi="Times New Roman" w:cs="Times New Roman"/>
          <w:i/>
          <w:sz w:val="12"/>
          <w:szCs w:val="12"/>
        </w:rPr>
        <w:t>в сельском поселении</w:t>
      </w:r>
      <w:r>
        <w:rPr>
          <w:rFonts w:ascii="Times New Roman" w:eastAsia="Calibri" w:hAnsi="Times New Roman" w:cs="Times New Roman"/>
          <w:i/>
          <w:sz w:val="12"/>
          <w:szCs w:val="12"/>
        </w:rPr>
        <w:t xml:space="preserve"> Липовка</w:t>
      </w:r>
      <w:r w:rsidRPr="008D5422">
        <w:rPr>
          <w:rFonts w:ascii="Times New Roman" w:eastAsia="Calibri" w:hAnsi="Times New Roman" w:cs="Times New Roman"/>
          <w:i/>
          <w:sz w:val="12"/>
          <w:szCs w:val="12"/>
        </w:rPr>
        <w:t xml:space="preserve"> муниципального района</w:t>
      </w:r>
      <w:r>
        <w:rPr>
          <w:rFonts w:ascii="Times New Roman" w:eastAsia="Calibri" w:hAnsi="Times New Roman" w:cs="Times New Roman"/>
          <w:i/>
          <w:sz w:val="12"/>
          <w:szCs w:val="12"/>
        </w:rPr>
        <w:t xml:space="preserve"> </w:t>
      </w:r>
      <w:r w:rsidRPr="008D5422">
        <w:rPr>
          <w:rFonts w:ascii="Times New Roman" w:eastAsia="Calibri" w:hAnsi="Times New Roman" w:cs="Times New Roman"/>
          <w:i/>
          <w:sz w:val="12"/>
          <w:szCs w:val="12"/>
        </w:rPr>
        <w:t xml:space="preserve">Сергиевский </w:t>
      </w:r>
    </w:p>
    <w:p w:rsidR="00D91041" w:rsidRPr="00D91041" w:rsidRDefault="005D1304" w:rsidP="005D1304">
      <w:pPr>
        <w:tabs>
          <w:tab w:val="left" w:pos="284"/>
        </w:tabs>
        <w:spacing w:after="0" w:line="240" w:lineRule="auto"/>
        <w:jc w:val="right"/>
        <w:rPr>
          <w:rFonts w:ascii="Times New Roman" w:eastAsia="Calibri" w:hAnsi="Times New Roman" w:cs="Times New Roman"/>
          <w:sz w:val="12"/>
          <w:szCs w:val="12"/>
        </w:rPr>
      </w:pPr>
      <w:r w:rsidRPr="008D5422">
        <w:rPr>
          <w:rFonts w:ascii="Times New Roman" w:eastAsia="Calibri" w:hAnsi="Times New Roman" w:cs="Times New Roman"/>
          <w:i/>
          <w:sz w:val="12"/>
          <w:szCs w:val="12"/>
        </w:rPr>
        <w:t>Самарской области</w:t>
      </w:r>
      <w:r>
        <w:rPr>
          <w:rFonts w:ascii="Times New Roman" w:eastAsia="Calibri" w:hAnsi="Times New Roman" w:cs="Times New Roman"/>
          <w:i/>
          <w:sz w:val="12"/>
          <w:szCs w:val="12"/>
        </w:rPr>
        <w:t xml:space="preserve"> </w:t>
      </w:r>
      <w:r w:rsidRPr="008D5422">
        <w:rPr>
          <w:rFonts w:ascii="Times New Roman" w:eastAsia="Calibri" w:hAnsi="Times New Roman" w:cs="Times New Roman"/>
          <w:i/>
          <w:sz w:val="12"/>
          <w:szCs w:val="12"/>
        </w:rPr>
        <w:t>на 2021 – 2025 годы</w:t>
      </w:r>
    </w:p>
    <w:p w:rsidR="005D1304" w:rsidRDefault="00D91041" w:rsidP="005D1304">
      <w:pPr>
        <w:tabs>
          <w:tab w:val="left" w:pos="284"/>
        </w:tabs>
        <w:spacing w:after="0" w:line="240" w:lineRule="auto"/>
        <w:jc w:val="center"/>
        <w:rPr>
          <w:rFonts w:ascii="Times New Roman" w:eastAsia="Calibri" w:hAnsi="Times New Roman" w:cs="Times New Roman"/>
          <w:b/>
          <w:sz w:val="12"/>
          <w:szCs w:val="12"/>
        </w:rPr>
      </w:pPr>
      <w:r w:rsidRPr="005D1304">
        <w:rPr>
          <w:rFonts w:ascii="Times New Roman" w:eastAsia="Calibri" w:hAnsi="Times New Roman" w:cs="Times New Roman"/>
          <w:b/>
          <w:sz w:val="12"/>
          <w:szCs w:val="12"/>
        </w:rPr>
        <w:t>Перечень мероприятий по реализации муниципальной программы «Профилактика терроризма и экстремизма</w:t>
      </w:r>
    </w:p>
    <w:p w:rsidR="00D91041" w:rsidRDefault="00D91041" w:rsidP="005D1304">
      <w:pPr>
        <w:tabs>
          <w:tab w:val="left" w:pos="284"/>
        </w:tabs>
        <w:spacing w:after="0" w:line="240" w:lineRule="auto"/>
        <w:jc w:val="center"/>
        <w:rPr>
          <w:rFonts w:ascii="Times New Roman" w:eastAsia="Calibri" w:hAnsi="Times New Roman" w:cs="Times New Roman"/>
          <w:b/>
          <w:sz w:val="12"/>
          <w:szCs w:val="12"/>
        </w:rPr>
      </w:pPr>
      <w:r w:rsidRPr="005D1304">
        <w:rPr>
          <w:rFonts w:ascii="Times New Roman" w:eastAsia="Calibri" w:hAnsi="Times New Roman" w:cs="Times New Roman"/>
          <w:b/>
          <w:sz w:val="12"/>
          <w:szCs w:val="12"/>
        </w:rPr>
        <w:t xml:space="preserve"> в сельском поселении Липовка муниципального района Сергиевский Самарской области на 2021 – 2025 годы»</w:t>
      </w:r>
    </w:p>
    <w:tbl>
      <w:tblPr>
        <w:tblW w:w="499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
        <w:gridCol w:w="3120"/>
        <w:gridCol w:w="569"/>
        <w:gridCol w:w="1039"/>
        <w:gridCol w:w="378"/>
        <w:gridCol w:w="2133"/>
      </w:tblGrid>
      <w:tr w:rsidR="005D1304" w:rsidRPr="00D91041" w:rsidTr="005D1304">
        <w:trPr>
          <w:trHeight w:val="20"/>
        </w:trPr>
        <w:tc>
          <w:tcPr>
            <w:tcW w:w="188" w:type="pct"/>
            <w:tcMar>
              <w:left w:w="0" w:type="dxa"/>
              <w:right w:w="0" w:type="dxa"/>
            </w:tcMar>
          </w:tcPr>
          <w:p w:rsidR="00D91041" w:rsidRPr="00D91041" w:rsidRDefault="00D91041" w:rsidP="005D1304">
            <w:pPr>
              <w:tabs>
                <w:tab w:val="left" w:pos="284"/>
              </w:tabs>
              <w:spacing w:after="0" w:line="240" w:lineRule="auto"/>
              <w:rPr>
                <w:rFonts w:ascii="Times New Roman" w:eastAsia="Calibri" w:hAnsi="Times New Roman" w:cs="Times New Roman"/>
                <w:sz w:val="12"/>
                <w:szCs w:val="12"/>
              </w:rPr>
            </w:pPr>
            <w:r w:rsidRPr="00D91041">
              <w:rPr>
                <w:rFonts w:ascii="Times New Roman" w:eastAsia="Calibri" w:hAnsi="Times New Roman" w:cs="Times New Roman"/>
                <w:sz w:val="12"/>
                <w:szCs w:val="12"/>
              </w:rPr>
              <w:t>№ п/п</w:t>
            </w:r>
          </w:p>
        </w:tc>
        <w:tc>
          <w:tcPr>
            <w:tcW w:w="2074" w:type="pct"/>
            <w:tcMar>
              <w:left w:w="0" w:type="dxa"/>
              <w:right w:w="0" w:type="dxa"/>
            </w:tcMar>
          </w:tcPr>
          <w:p w:rsidR="00D91041" w:rsidRPr="00D91041" w:rsidRDefault="00D91041" w:rsidP="005D1304">
            <w:pPr>
              <w:tabs>
                <w:tab w:val="left" w:pos="284"/>
              </w:tabs>
              <w:spacing w:after="0" w:line="240" w:lineRule="auto"/>
              <w:rPr>
                <w:rFonts w:ascii="Times New Roman" w:eastAsia="Calibri" w:hAnsi="Times New Roman" w:cs="Times New Roman"/>
                <w:sz w:val="12"/>
                <w:szCs w:val="12"/>
              </w:rPr>
            </w:pPr>
            <w:r w:rsidRPr="00D91041">
              <w:rPr>
                <w:rFonts w:ascii="Times New Roman" w:eastAsia="Calibri" w:hAnsi="Times New Roman" w:cs="Times New Roman"/>
                <w:sz w:val="12"/>
                <w:szCs w:val="12"/>
              </w:rPr>
              <w:t>Наименование мероприятий</w:t>
            </w:r>
          </w:p>
        </w:tc>
        <w:tc>
          <w:tcPr>
            <w:tcW w:w="378" w:type="pct"/>
            <w:tcMar>
              <w:left w:w="0" w:type="dxa"/>
              <w:right w:w="0" w:type="dxa"/>
            </w:tcMar>
          </w:tcPr>
          <w:p w:rsidR="00D91041" w:rsidRPr="00D91041" w:rsidRDefault="00D91041" w:rsidP="005D1304">
            <w:pPr>
              <w:tabs>
                <w:tab w:val="left" w:pos="284"/>
              </w:tabs>
              <w:spacing w:after="0" w:line="240" w:lineRule="auto"/>
              <w:rPr>
                <w:rFonts w:ascii="Times New Roman" w:eastAsia="Calibri" w:hAnsi="Times New Roman" w:cs="Times New Roman"/>
                <w:sz w:val="12"/>
                <w:szCs w:val="12"/>
              </w:rPr>
            </w:pPr>
            <w:r w:rsidRPr="00D91041">
              <w:rPr>
                <w:rFonts w:ascii="Times New Roman" w:eastAsia="Calibri" w:hAnsi="Times New Roman" w:cs="Times New Roman"/>
                <w:sz w:val="12"/>
                <w:szCs w:val="12"/>
              </w:rPr>
              <w:t>Срок</w:t>
            </w:r>
            <w:r w:rsidR="005D1304">
              <w:rPr>
                <w:rFonts w:ascii="Times New Roman" w:eastAsia="Calibri" w:hAnsi="Times New Roman" w:cs="Times New Roman"/>
                <w:sz w:val="12"/>
                <w:szCs w:val="12"/>
              </w:rPr>
              <w:t xml:space="preserve"> </w:t>
            </w:r>
            <w:r w:rsidRPr="00D91041">
              <w:rPr>
                <w:rFonts w:ascii="Times New Roman" w:eastAsia="Calibri" w:hAnsi="Times New Roman" w:cs="Times New Roman"/>
                <w:sz w:val="12"/>
                <w:szCs w:val="12"/>
              </w:rPr>
              <w:t>исполнения</w:t>
            </w:r>
          </w:p>
        </w:tc>
        <w:tc>
          <w:tcPr>
            <w:tcW w:w="691" w:type="pct"/>
            <w:tcMar>
              <w:left w:w="0" w:type="dxa"/>
              <w:right w:w="0" w:type="dxa"/>
            </w:tcMar>
          </w:tcPr>
          <w:p w:rsidR="00D91041" w:rsidRPr="00D91041" w:rsidRDefault="00D91041" w:rsidP="005D1304">
            <w:pPr>
              <w:tabs>
                <w:tab w:val="left" w:pos="284"/>
              </w:tabs>
              <w:spacing w:after="0" w:line="240" w:lineRule="auto"/>
              <w:rPr>
                <w:rFonts w:ascii="Times New Roman" w:eastAsia="Calibri" w:hAnsi="Times New Roman" w:cs="Times New Roman"/>
                <w:sz w:val="12"/>
                <w:szCs w:val="12"/>
              </w:rPr>
            </w:pPr>
            <w:r w:rsidRPr="00D91041">
              <w:rPr>
                <w:rFonts w:ascii="Times New Roman" w:eastAsia="Calibri" w:hAnsi="Times New Roman" w:cs="Times New Roman"/>
                <w:sz w:val="12"/>
                <w:szCs w:val="12"/>
              </w:rPr>
              <w:t>Всего</w:t>
            </w:r>
            <w:r w:rsidR="005D1304">
              <w:rPr>
                <w:rFonts w:ascii="Times New Roman" w:eastAsia="Calibri" w:hAnsi="Times New Roman" w:cs="Times New Roman"/>
                <w:sz w:val="12"/>
                <w:szCs w:val="12"/>
              </w:rPr>
              <w:t xml:space="preserve"> </w:t>
            </w:r>
            <w:r w:rsidRPr="00D91041">
              <w:rPr>
                <w:rFonts w:ascii="Times New Roman" w:eastAsia="Calibri" w:hAnsi="Times New Roman" w:cs="Times New Roman"/>
                <w:sz w:val="12"/>
                <w:szCs w:val="12"/>
              </w:rPr>
              <w:t>(тыс. руб.)</w:t>
            </w:r>
          </w:p>
        </w:tc>
        <w:tc>
          <w:tcPr>
            <w:tcW w:w="251" w:type="pct"/>
            <w:tcMar>
              <w:left w:w="0" w:type="dxa"/>
              <w:right w:w="0" w:type="dxa"/>
            </w:tcMar>
          </w:tcPr>
          <w:p w:rsidR="00D91041" w:rsidRPr="009F4588" w:rsidRDefault="00D91041" w:rsidP="005D1304">
            <w:pPr>
              <w:tabs>
                <w:tab w:val="left" w:pos="284"/>
              </w:tabs>
              <w:spacing w:after="0" w:line="240" w:lineRule="auto"/>
              <w:rPr>
                <w:rFonts w:ascii="Times New Roman" w:eastAsia="Calibri" w:hAnsi="Times New Roman" w:cs="Times New Roman"/>
                <w:sz w:val="10"/>
                <w:szCs w:val="10"/>
              </w:rPr>
            </w:pPr>
            <w:r w:rsidRPr="009F4588">
              <w:rPr>
                <w:rFonts w:ascii="Times New Roman" w:eastAsia="Calibri" w:hAnsi="Times New Roman" w:cs="Times New Roman"/>
                <w:sz w:val="10"/>
                <w:szCs w:val="10"/>
              </w:rPr>
              <w:t>Источники финансирования</w:t>
            </w:r>
            <w:r w:rsidR="005D1304" w:rsidRPr="009F4588">
              <w:rPr>
                <w:rFonts w:ascii="Times New Roman" w:eastAsia="Calibri" w:hAnsi="Times New Roman" w:cs="Times New Roman"/>
                <w:sz w:val="10"/>
                <w:szCs w:val="10"/>
              </w:rPr>
              <w:t xml:space="preserve"> </w:t>
            </w:r>
            <w:r w:rsidRPr="009F4588">
              <w:rPr>
                <w:rFonts w:ascii="Times New Roman" w:eastAsia="Calibri" w:hAnsi="Times New Roman" w:cs="Times New Roman"/>
                <w:sz w:val="10"/>
                <w:szCs w:val="10"/>
              </w:rPr>
              <w:t>(тыс. руб.)</w:t>
            </w:r>
          </w:p>
        </w:tc>
        <w:tc>
          <w:tcPr>
            <w:tcW w:w="1418" w:type="pct"/>
            <w:tcMar>
              <w:left w:w="0" w:type="dxa"/>
              <w:right w:w="0" w:type="dxa"/>
            </w:tcMar>
          </w:tcPr>
          <w:p w:rsidR="00D91041" w:rsidRPr="00D91041" w:rsidRDefault="00D91041" w:rsidP="005D1304">
            <w:pPr>
              <w:tabs>
                <w:tab w:val="left" w:pos="284"/>
              </w:tabs>
              <w:spacing w:after="0" w:line="240" w:lineRule="auto"/>
              <w:rPr>
                <w:rFonts w:ascii="Times New Roman" w:eastAsia="Calibri" w:hAnsi="Times New Roman" w:cs="Times New Roman"/>
                <w:sz w:val="12"/>
                <w:szCs w:val="12"/>
              </w:rPr>
            </w:pPr>
            <w:r w:rsidRPr="00D91041">
              <w:rPr>
                <w:rFonts w:ascii="Times New Roman" w:eastAsia="Calibri" w:hAnsi="Times New Roman" w:cs="Times New Roman"/>
                <w:sz w:val="12"/>
                <w:szCs w:val="12"/>
              </w:rPr>
              <w:t>Ответственные исполнители</w:t>
            </w:r>
          </w:p>
        </w:tc>
      </w:tr>
      <w:tr w:rsidR="005D1304" w:rsidRPr="00D91041" w:rsidTr="005D1304">
        <w:trPr>
          <w:trHeight w:val="20"/>
        </w:trPr>
        <w:tc>
          <w:tcPr>
            <w:tcW w:w="188" w:type="pct"/>
            <w:tcMar>
              <w:left w:w="0" w:type="dxa"/>
              <w:right w:w="0" w:type="dxa"/>
            </w:tcMar>
          </w:tcPr>
          <w:p w:rsidR="00D91041" w:rsidRPr="00D91041" w:rsidRDefault="00D91041" w:rsidP="005D1304">
            <w:pPr>
              <w:tabs>
                <w:tab w:val="left" w:pos="284"/>
              </w:tabs>
              <w:spacing w:after="0" w:line="240" w:lineRule="auto"/>
              <w:rPr>
                <w:rFonts w:ascii="Times New Roman" w:eastAsia="Calibri" w:hAnsi="Times New Roman" w:cs="Times New Roman"/>
                <w:sz w:val="12"/>
                <w:szCs w:val="12"/>
              </w:rPr>
            </w:pPr>
            <w:r w:rsidRPr="00D91041">
              <w:rPr>
                <w:rFonts w:ascii="Times New Roman" w:eastAsia="Calibri" w:hAnsi="Times New Roman" w:cs="Times New Roman"/>
                <w:sz w:val="12"/>
                <w:szCs w:val="12"/>
              </w:rPr>
              <w:t>1</w:t>
            </w:r>
          </w:p>
        </w:tc>
        <w:tc>
          <w:tcPr>
            <w:tcW w:w="2074" w:type="pct"/>
            <w:tcMar>
              <w:left w:w="0" w:type="dxa"/>
              <w:right w:w="0" w:type="dxa"/>
            </w:tcMar>
          </w:tcPr>
          <w:p w:rsidR="00D91041" w:rsidRPr="00D91041" w:rsidRDefault="00D91041" w:rsidP="005D1304">
            <w:pPr>
              <w:tabs>
                <w:tab w:val="left" w:pos="284"/>
              </w:tabs>
              <w:spacing w:after="0" w:line="240" w:lineRule="auto"/>
              <w:rPr>
                <w:rFonts w:ascii="Times New Roman" w:eastAsia="Calibri" w:hAnsi="Times New Roman" w:cs="Times New Roman"/>
                <w:sz w:val="12"/>
                <w:szCs w:val="12"/>
              </w:rPr>
            </w:pPr>
            <w:r w:rsidRPr="00D91041">
              <w:rPr>
                <w:rFonts w:ascii="Times New Roman" w:eastAsia="Calibri" w:hAnsi="Times New Roman" w:cs="Times New Roman"/>
                <w:sz w:val="12"/>
                <w:szCs w:val="12"/>
              </w:rPr>
              <w:t>2</w:t>
            </w:r>
          </w:p>
        </w:tc>
        <w:tc>
          <w:tcPr>
            <w:tcW w:w="378" w:type="pct"/>
            <w:tcMar>
              <w:left w:w="0" w:type="dxa"/>
              <w:right w:w="0" w:type="dxa"/>
            </w:tcMar>
          </w:tcPr>
          <w:p w:rsidR="00D91041" w:rsidRPr="00D91041" w:rsidRDefault="00D91041" w:rsidP="005D1304">
            <w:pPr>
              <w:tabs>
                <w:tab w:val="left" w:pos="284"/>
              </w:tabs>
              <w:spacing w:after="0" w:line="240" w:lineRule="auto"/>
              <w:rPr>
                <w:rFonts w:ascii="Times New Roman" w:eastAsia="Calibri" w:hAnsi="Times New Roman" w:cs="Times New Roman"/>
                <w:sz w:val="12"/>
                <w:szCs w:val="12"/>
              </w:rPr>
            </w:pPr>
            <w:r w:rsidRPr="00D91041">
              <w:rPr>
                <w:rFonts w:ascii="Times New Roman" w:eastAsia="Calibri" w:hAnsi="Times New Roman" w:cs="Times New Roman"/>
                <w:sz w:val="12"/>
                <w:szCs w:val="12"/>
              </w:rPr>
              <w:t>3</w:t>
            </w:r>
          </w:p>
        </w:tc>
        <w:tc>
          <w:tcPr>
            <w:tcW w:w="691" w:type="pct"/>
            <w:tcMar>
              <w:left w:w="0" w:type="dxa"/>
              <w:right w:w="0" w:type="dxa"/>
            </w:tcMar>
          </w:tcPr>
          <w:p w:rsidR="00D91041" w:rsidRPr="00D91041" w:rsidRDefault="00D91041" w:rsidP="005D1304">
            <w:pPr>
              <w:tabs>
                <w:tab w:val="left" w:pos="284"/>
              </w:tabs>
              <w:spacing w:after="0" w:line="240" w:lineRule="auto"/>
              <w:rPr>
                <w:rFonts w:ascii="Times New Roman" w:eastAsia="Calibri" w:hAnsi="Times New Roman" w:cs="Times New Roman"/>
                <w:sz w:val="12"/>
                <w:szCs w:val="12"/>
              </w:rPr>
            </w:pPr>
            <w:r w:rsidRPr="00D91041">
              <w:rPr>
                <w:rFonts w:ascii="Times New Roman" w:eastAsia="Calibri" w:hAnsi="Times New Roman" w:cs="Times New Roman"/>
                <w:sz w:val="12"/>
                <w:szCs w:val="12"/>
              </w:rPr>
              <w:t>4</w:t>
            </w:r>
          </w:p>
        </w:tc>
        <w:tc>
          <w:tcPr>
            <w:tcW w:w="251" w:type="pct"/>
            <w:tcMar>
              <w:left w:w="0" w:type="dxa"/>
              <w:right w:w="0" w:type="dxa"/>
            </w:tcMar>
          </w:tcPr>
          <w:p w:rsidR="00D91041" w:rsidRPr="00D91041" w:rsidRDefault="00D91041" w:rsidP="005D1304">
            <w:pPr>
              <w:tabs>
                <w:tab w:val="left" w:pos="284"/>
              </w:tabs>
              <w:spacing w:after="0" w:line="240" w:lineRule="auto"/>
              <w:rPr>
                <w:rFonts w:ascii="Times New Roman" w:eastAsia="Calibri" w:hAnsi="Times New Roman" w:cs="Times New Roman"/>
                <w:sz w:val="12"/>
                <w:szCs w:val="12"/>
              </w:rPr>
            </w:pPr>
            <w:r w:rsidRPr="00D91041">
              <w:rPr>
                <w:rFonts w:ascii="Times New Roman" w:eastAsia="Calibri" w:hAnsi="Times New Roman" w:cs="Times New Roman"/>
                <w:sz w:val="12"/>
                <w:szCs w:val="12"/>
              </w:rPr>
              <w:t>5</w:t>
            </w:r>
          </w:p>
        </w:tc>
        <w:tc>
          <w:tcPr>
            <w:tcW w:w="1418" w:type="pct"/>
            <w:tcMar>
              <w:left w:w="0" w:type="dxa"/>
              <w:right w:w="0" w:type="dxa"/>
            </w:tcMar>
          </w:tcPr>
          <w:p w:rsidR="00D91041" w:rsidRPr="00D91041" w:rsidRDefault="00D91041" w:rsidP="005D1304">
            <w:pPr>
              <w:tabs>
                <w:tab w:val="left" w:pos="284"/>
              </w:tabs>
              <w:spacing w:after="0" w:line="240" w:lineRule="auto"/>
              <w:rPr>
                <w:rFonts w:ascii="Times New Roman" w:eastAsia="Calibri" w:hAnsi="Times New Roman" w:cs="Times New Roman"/>
                <w:sz w:val="12"/>
                <w:szCs w:val="12"/>
              </w:rPr>
            </w:pPr>
            <w:r w:rsidRPr="00D91041">
              <w:rPr>
                <w:rFonts w:ascii="Times New Roman" w:eastAsia="Calibri" w:hAnsi="Times New Roman" w:cs="Times New Roman"/>
                <w:sz w:val="12"/>
                <w:szCs w:val="12"/>
              </w:rPr>
              <w:t>6</w:t>
            </w:r>
          </w:p>
        </w:tc>
      </w:tr>
      <w:tr w:rsidR="00D91041" w:rsidRPr="00D91041" w:rsidTr="005D1304">
        <w:trPr>
          <w:trHeight w:val="20"/>
        </w:trPr>
        <w:tc>
          <w:tcPr>
            <w:tcW w:w="5000" w:type="pct"/>
            <w:gridSpan w:val="6"/>
            <w:tcMar>
              <w:left w:w="0" w:type="dxa"/>
              <w:right w:w="0" w:type="dxa"/>
            </w:tcMar>
          </w:tcPr>
          <w:p w:rsidR="00D91041" w:rsidRPr="00D91041" w:rsidRDefault="005D1304" w:rsidP="005D1304">
            <w:pPr>
              <w:tabs>
                <w:tab w:val="left" w:pos="284"/>
              </w:tabs>
              <w:spacing w:after="0" w:line="240" w:lineRule="auto"/>
              <w:rPr>
                <w:rFonts w:ascii="Times New Roman" w:eastAsia="Calibri" w:hAnsi="Times New Roman" w:cs="Times New Roman"/>
                <w:b/>
                <w:sz w:val="12"/>
                <w:szCs w:val="12"/>
              </w:rPr>
            </w:pPr>
            <w:r>
              <w:rPr>
                <w:rFonts w:ascii="Times New Roman" w:eastAsia="Calibri" w:hAnsi="Times New Roman" w:cs="Times New Roman"/>
                <w:b/>
                <w:sz w:val="12"/>
                <w:szCs w:val="12"/>
              </w:rPr>
              <w:t>1.</w:t>
            </w:r>
            <w:r w:rsidR="00D91041" w:rsidRPr="00D91041">
              <w:rPr>
                <w:rFonts w:ascii="Times New Roman" w:eastAsia="Calibri" w:hAnsi="Times New Roman" w:cs="Times New Roman"/>
                <w:b/>
                <w:sz w:val="12"/>
                <w:szCs w:val="12"/>
              </w:rPr>
              <w:t xml:space="preserve">Организационные и пропагандистские мероприятия </w:t>
            </w:r>
          </w:p>
        </w:tc>
      </w:tr>
      <w:tr w:rsidR="005D1304" w:rsidRPr="00D91041" w:rsidTr="005D1304">
        <w:trPr>
          <w:trHeight w:val="20"/>
        </w:trPr>
        <w:tc>
          <w:tcPr>
            <w:tcW w:w="188" w:type="pct"/>
            <w:tcMar>
              <w:left w:w="0" w:type="dxa"/>
              <w:right w:w="0" w:type="dxa"/>
            </w:tcMar>
          </w:tcPr>
          <w:p w:rsidR="00D91041" w:rsidRPr="00D91041" w:rsidRDefault="00D91041" w:rsidP="005D1304">
            <w:pPr>
              <w:tabs>
                <w:tab w:val="left" w:pos="284"/>
              </w:tabs>
              <w:spacing w:after="0" w:line="240" w:lineRule="auto"/>
              <w:rPr>
                <w:rFonts w:ascii="Times New Roman" w:eastAsia="Calibri" w:hAnsi="Times New Roman" w:cs="Times New Roman"/>
                <w:sz w:val="12"/>
                <w:szCs w:val="12"/>
              </w:rPr>
            </w:pPr>
            <w:r w:rsidRPr="00D91041">
              <w:rPr>
                <w:rFonts w:ascii="Times New Roman" w:eastAsia="Calibri" w:hAnsi="Times New Roman" w:cs="Times New Roman"/>
                <w:sz w:val="12"/>
                <w:szCs w:val="12"/>
              </w:rPr>
              <w:t>1.1</w:t>
            </w:r>
          </w:p>
        </w:tc>
        <w:tc>
          <w:tcPr>
            <w:tcW w:w="2074" w:type="pct"/>
            <w:tcMar>
              <w:left w:w="0" w:type="dxa"/>
              <w:right w:w="0" w:type="dxa"/>
            </w:tcMar>
          </w:tcPr>
          <w:p w:rsidR="00D91041" w:rsidRPr="00D91041" w:rsidRDefault="00D91041" w:rsidP="005D1304">
            <w:pPr>
              <w:tabs>
                <w:tab w:val="left" w:pos="284"/>
              </w:tabs>
              <w:spacing w:after="0" w:line="240" w:lineRule="auto"/>
              <w:rPr>
                <w:rFonts w:ascii="Times New Roman" w:eastAsia="Calibri" w:hAnsi="Times New Roman" w:cs="Times New Roman"/>
                <w:sz w:val="12"/>
                <w:szCs w:val="12"/>
              </w:rPr>
            </w:pPr>
            <w:r w:rsidRPr="00D91041">
              <w:rPr>
                <w:rFonts w:ascii="Times New Roman" w:eastAsia="Calibri" w:hAnsi="Times New Roman" w:cs="Times New Roman"/>
                <w:sz w:val="12"/>
                <w:szCs w:val="12"/>
              </w:rPr>
              <w:t>Проведение тематических мероприятий для детей и молодёжи</w:t>
            </w:r>
          </w:p>
        </w:tc>
        <w:tc>
          <w:tcPr>
            <w:tcW w:w="378" w:type="pct"/>
            <w:tcMar>
              <w:left w:w="0" w:type="dxa"/>
              <w:right w:w="0" w:type="dxa"/>
            </w:tcMar>
          </w:tcPr>
          <w:p w:rsidR="00D91041" w:rsidRPr="00D91041" w:rsidRDefault="00D91041" w:rsidP="005D1304">
            <w:pPr>
              <w:tabs>
                <w:tab w:val="left" w:pos="284"/>
              </w:tabs>
              <w:spacing w:after="0" w:line="240" w:lineRule="auto"/>
              <w:rPr>
                <w:rFonts w:ascii="Times New Roman" w:eastAsia="Calibri" w:hAnsi="Times New Roman" w:cs="Times New Roman"/>
                <w:sz w:val="12"/>
                <w:szCs w:val="12"/>
              </w:rPr>
            </w:pPr>
            <w:r w:rsidRPr="00D91041">
              <w:rPr>
                <w:rFonts w:ascii="Times New Roman" w:eastAsia="Calibri" w:hAnsi="Times New Roman" w:cs="Times New Roman"/>
                <w:sz w:val="12"/>
                <w:szCs w:val="12"/>
              </w:rPr>
              <w:t>Апрель-май 2021-2025г.г.</w:t>
            </w:r>
          </w:p>
        </w:tc>
        <w:tc>
          <w:tcPr>
            <w:tcW w:w="691" w:type="pct"/>
            <w:tcMar>
              <w:left w:w="0" w:type="dxa"/>
              <w:right w:w="0" w:type="dxa"/>
            </w:tcMar>
          </w:tcPr>
          <w:p w:rsidR="00D91041" w:rsidRPr="00D91041" w:rsidRDefault="00D91041" w:rsidP="005D1304">
            <w:pPr>
              <w:tabs>
                <w:tab w:val="left" w:pos="284"/>
              </w:tabs>
              <w:spacing w:after="0" w:line="240" w:lineRule="auto"/>
              <w:rPr>
                <w:rFonts w:ascii="Times New Roman" w:eastAsia="Calibri" w:hAnsi="Times New Roman" w:cs="Times New Roman"/>
                <w:sz w:val="12"/>
                <w:szCs w:val="12"/>
              </w:rPr>
            </w:pPr>
            <w:r w:rsidRPr="00D91041">
              <w:rPr>
                <w:rFonts w:ascii="Times New Roman" w:eastAsia="Calibri" w:hAnsi="Times New Roman" w:cs="Times New Roman"/>
                <w:sz w:val="12"/>
                <w:szCs w:val="12"/>
              </w:rPr>
              <w:t>Финансирование в рамках основной деятельности</w:t>
            </w:r>
          </w:p>
        </w:tc>
        <w:tc>
          <w:tcPr>
            <w:tcW w:w="251" w:type="pct"/>
            <w:tcMar>
              <w:left w:w="0" w:type="dxa"/>
              <w:right w:w="0" w:type="dxa"/>
            </w:tcMar>
          </w:tcPr>
          <w:p w:rsidR="00D91041" w:rsidRPr="00D91041" w:rsidRDefault="00D91041" w:rsidP="005D1304">
            <w:pPr>
              <w:tabs>
                <w:tab w:val="left" w:pos="284"/>
              </w:tabs>
              <w:spacing w:after="0" w:line="240" w:lineRule="auto"/>
              <w:rPr>
                <w:rFonts w:ascii="Times New Roman" w:eastAsia="Calibri" w:hAnsi="Times New Roman" w:cs="Times New Roman"/>
                <w:sz w:val="12"/>
                <w:szCs w:val="12"/>
              </w:rPr>
            </w:pPr>
          </w:p>
        </w:tc>
        <w:tc>
          <w:tcPr>
            <w:tcW w:w="1418" w:type="pct"/>
            <w:tcMar>
              <w:left w:w="0" w:type="dxa"/>
              <w:right w:w="0" w:type="dxa"/>
            </w:tcMar>
          </w:tcPr>
          <w:p w:rsidR="00D91041" w:rsidRPr="00D91041" w:rsidRDefault="00D91041" w:rsidP="005D1304">
            <w:pPr>
              <w:tabs>
                <w:tab w:val="left" w:pos="284"/>
              </w:tabs>
              <w:spacing w:after="0" w:line="240" w:lineRule="auto"/>
              <w:rPr>
                <w:rFonts w:ascii="Times New Roman" w:eastAsia="Calibri" w:hAnsi="Times New Roman" w:cs="Times New Roman"/>
                <w:sz w:val="12"/>
                <w:szCs w:val="12"/>
              </w:rPr>
            </w:pPr>
            <w:r w:rsidRPr="00D91041">
              <w:rPr>
                <w:rFonts w:ascii="Times New Roman" w:eastAsia="Calibri" w:hAnsi="Times New Roman" w:cs="Times New Roman"/>
                <w:sz w:val="12"/>
                <w:szCs w:val="12"/>
              </w:rPr>
              <w:t>СДК и сельские библиотеки сельского поселения Липовка</w:t>
            </w:r>
            <w:r w:rsidR="005D1304">
              <w:rPr>
                <w:rFonts w:ascii="Times New Roman" w:eastAsia="Calibri" w:hAnsi="Times New Roman" w:cs="Times New Roman"/>
                <w:sz w:val="12"/>
                <w:szCs w:val="12"/>
              </w:rPr>
              <w:t xml:space="preserve"> </w:t>
            </w:r>
            <w:r w:rsidRPr="00D91041">
              <w:rPr>
                <w:rFonts w:ascii="Times New Roman" w:eastAsia="Calibri" w:hAnsi="Times New Roman" w:cs="Times New Roman"/>
                <w:sz w:val="12"/>
                <w:szCs w:val="12"/>
              </w:rPr>
              <w:t>муниципального района Сергиевский Самарской области</w:t>
            </w:r>
          </w:p>
        </w:tc>
      </w:tr>
      <w:tr w:rsidR="005D1304" w:rsidRPr="00D91041" w:rsidTr="005D1304">
        <w:trPr>
          <w:trHeight w:val="20"/>
        </w:trPr>
        <w:tc>
          <w:tcPr>
            <w:tcW w:w="188" w:type="pct"/>
            <w:tcMar>
              <w:left w:w="0" w:type="dxa"/>
              <w:right w:w="0" w:type="dxa"/>
            </w:tcMar>
          </w:tcPr>
          <w:p w:rsidR="00D91041" w:rsidRPr="00D91041" w:rsidRDefault="00D91041" w:rsidP="005D1304">
            <w:pPr>
              <w:tabs>
                <w:tab w:val="left" w:pos="284"/>
              </w:tabs>
              <w:spacing w:after="0" w:line="240" w:lineRule="auto"/>
              <w:rPr>
                <w:rFonts w:ascii="Times New Roman" w:eastAsia="Calibri" w:hAnsi="Times New Roman" w:cs="Times New Roman"/>
                <w:sz w:val="12"/>
                <w:szCs w:val="12"/>
              </w:rPr>
            </w:pPr>
            <w:r w:rsidRPr="00D91041">
              <w:rPr>
                <w:rFonts w:ascii="Times New Roman" w:eastAsia="Calibri" w:hAnsi="Times New Roman" w:cs="Times New Roman"/>
                <w:sz w:val="12"/>
                <w:szCs w:val="12"/>
              </w:rPr>
              <w:t>1.2</w:t>
            </w:r>
          </w:p>
        </w:tc>
        <w:tc>
          <w:tcPr>
            <w:tcW w:w="2074" w:type="pct"/>
            <w:tcMar>
              <w:left w:w="0" w:type="dxa"/>
              <w:right w:w="0" w:type="dxa"/>
            </w:tcMar>
          </w:tcPr>
          <w:p w:rsidR="00D91041" w:rsidRPr="00D91041" w:rsidRDefault="00D91041" w:rsidP="005D1304">
            <w:pPr>
              <w:tabs>
                <w:tab w:val="left" w:pos="284"/>
              </w:tabs>
              <w:spacing w:after="0" w:line="240" w:lineRule="auto"/>
              <w:rPr>
                <w:rFonts w:ascii="Times New Roman" w:eastAsia="Calibri" w:hAnsi="Times New Roman" w:cs="Times New Roman"/>
                <w:sz w:val="12"/>
                <w:szCs w:val="12"/>
              </w:rPr>
            </w:pPr>
            <w:r w:rsidRPr="00D91041">
              <w:rPr>
                <w:rFonts w:ascii="Times New Roman" w:eastAsia="Calibri" w:hAnsi="Times New Roman" w:cs="Times New Roman"/>
                <w:sz w:val="12"/>
                <w:szCs w:val="12"/>
              </w:rPr>
              <w:t xml:space="preserve">Распространение среди читателей библиотек информационных материалов, содействующих повышению </w:t>
            </w:r>
            <w:r w:rsidR="00754FA5" w:rsidRPr="00D91041">
              <w:rPr>
                <w:rFonts w:ascii="Times New Roman" w:eastAsia="Calibri" w:hAnsi="Times New Roman" w:cs="Times New Roman"/>
                <w:sz w:val="12"/>
                <w:szCs w:val="12"/>
              </w:rPr>
              <w:t>уровня правового</w:t>
            </w:r>
            <w:r w:rsidRPr="00D91041">
              <w:rPr>
                <w:rFonts w:ascii="Times New Roman" w:eastAsia="Calibri" w:hAnsi="Times New Roman" w:cs="Times New Roman"/>
                <w:sz w:val="12"/>
                <w:szCs w:val="12"/>
              </w:rPr>
              <w:t xml:space="preserve"> сознания молодежи</w:t>
            </w:r>
          </w:p>
        </w:tc>
        <w:tc>
          <w:tcPr>
            <w:tcW w:w="378" w:type="pct"/>
            <w:tcMar>
              <w:left w:w="0" w:type="dxa"/>
              <w:right w:w="0" w:type="dxa"/>
            </w:tcMar>
          </w:tcPr>
          <w:p w:rsidR="00D91041" w:rsidRPr="00D91041" w:rsidRDefault="00D91041" w:rsidP="005D1304">
            <w:pPr>
              <w:tabs>
                <w:tab w:val="left" w:pos="284"/>
              </w:tabs>
              <w:spacing w:after="0" w:line="240" w:lineRule="auto"/>
              <w:rPr>
                <w:rFonts w:ascii="Times New Roman" w:eastAsia="Calibri" w:hAnsi="Times New Roman" w:cs="Times New Roman"/>
                <w:sz w:val="12"/>
                <w:szCs w:val="12"/>
              </w:rPr>
            </w:pPr>
            <w:r w:rsidRPr="00D91041">
              <w:rPr>
                <w:rFonts w:ascii="Times New Roman" w:eastAsia="Calibri" w:hAnsi="Times New Roman" w:cs="Times New Roman"/>
                <w:sz w:val="12"/>
                <w:szCs w:val="12"/>
              </w:rPr>
              <w:t>Постоянно</w:t>
            </w:r>
          </w:p>
          <w:p w:rsidR="00D91041" w:rsidRPr="00D91041" w:rsidRDefault="00D91041" w:rsidP="005D1304">
            <w:pPr>
              <w:tabs>
                <w:tab w:val="left" w:pos="284"/>
              </w:tabs>
              <w:spacing w:after="0" w:line="240" w:lineRule="auto"/>
              <w:rPr>
                <w:rFonts w:ascii="Times New Roman" w:eastAsia="Calibri" w:hAnsi="Times New Roman" w:cs="Times New Roman"/>
                <w:sz w:val="12"/>
                <w:szCs w:val="12"/>
              </w:rPr>
            </w:pPr>
            <w:r w:rsidRPr="00D91041">
              <w:rPr>
                <w:rFonts w:ascii="Times New Roman" w:eastAsia="Calibri" w:hAnsi="Times New Roman" w:cs="Times New Roman"/>
                <w:sz w:val="12"/>
                <w:szCs w:val="12"/>
              </w:rPr>
              <w:t>2021-2025г.г.</w:t>
            </w:r>
          </w:p>
        </w:tc>
        <w:tc>
          <w:tcPr>
            <w:tcW w:w="691" w:type="pct"/>
            <w:tcMar>
              <w:left w:w="0" w:type="dxa"/>
              <w:right w:w="0" w:type="dxa"/>
            </w:tcMar>
          </w:tcPr>
          <w:p w:rsidR="00D91041" w:rsidRPr="00D91041" w:rsidRDefault="00D91041" w:rsidP="005D1304">
            <w:pPr>
              <w:tabs>
                <w:tab w:val="left" w:pos="284"/>
              </w:tabs>
              <w:spacing w:after="0" w:line="240" w:lineRule="auto"/>
              <w:rPr>
                <w:rFonts w:ascii="Times New Roman" w:eastAsia="Calibri" w:hAnsi="Times New Roman" w:cs="Times New Roman"/>
                <w:sz w:val="12"/>
                <w:szCs w:val="12"/>
              </w:rPr>
            </w:pPr>
            <w:r w:rsidRPr="00D91041">
              <w:rPr>
                <w:rFonts w:ascii="Times New Roman" w:eastAsia="Calibri" w:hAnsi="Times New Roman" w:cs="Times New Roman"/>
                <w:sz w:val="12"/>
                <w:szCs w:val="12"/>
              </w:rPr>
              <w:t>Финансирование в рамках основной деятельности</w:t>
            </w:r>
          </w:p>
        </w:tc>
        <w:tc>
          <w:tcPr>
            <w:tcW w:w="251" w:type="pct"/>
            <w:tcMar>
              <w:left w:w="0" w:type="dxa"/>
              <w:right w:w="0" w:type="dxa"/>
            </w:tcMar>
          </w:tcPr>
          <w:p w:rsidR="00D91041" w:rsidRPr="00D91041" w:rsidRDefault="00D91041" w:rsidP="005D1304">
            <w:pPr>
              <w:tabs>
                <w:tab w:val="left" w:pos="284"/>
              </w:tabs>
              <w:spacing w:after="0" w:line="240" w:lineRule="auto"/>
              <w:rPr>
                <w:rFonts w:ascii="Times New Roman" w:eastAsia="Calibri" w:hAnsi="Times New Roman" w:cs="Times New Roman"/>
                <w:sz w:val="12"/>
                <w:szCs w:val="12"/>
              </w:rPr>
            </w:pPr>
          </w:p>
        </w:tc>
        <w:tc>
          <w:tcPr>
            <w:tcW w:w="1418" w:type="pct"/>
            <w:tcMar>
              <w:left w:w="0" w:type="dxa"/>
              <w:right w:w="0" w:type="dxa"/>
            </w:tcMar>
          </w:tcPr>
          <w:p w:rsidR="00D91041" w:rsidRPr="00D91041" w:rsidRDefault="00D91041" w:rsidP="005D1304">
            <w:pPr>
              <w:tabs>
                <w:tab w:val="left" w:pos="284"/>
              </w:tabs>
              <w:spacing w:after="0" w:line="240" w:lineRule="auto"/>
              <w:rPr>
                <w:rFonts w:ascii="Times New Roman" w:eastAsia="Calibri" w:hAnsi="Times New Roman" w:cs="Times New Roman"/>
                <w:sz w:val="12"/>
                <w:szCs w:val="12"/>
              </w:rPr>
            </w:pPr>
            <w:r w:rsidRPr="00D91041">
              <w:rPr>
                <w:rFonts w:ascii="Times New Roman" w:eastAsia="Calibri" w:hAnsi="Times New Roman" w:cs="Times New Roman"/>
                <w:sz w:val="12"/>
                <w:szCs w:val="12"/>
              </w:rPr>
              <w:t>Сельские библиотеки сельского поселения Липовка</w:t>
            </w:r>
            <w:r w:rsidR="005D1304">
              <w:rPr>
                <w:rFonts w:ascii="Times New Roman" w:eastAsia="Calibri" w:hAnsi="Times New Roman" w:cs="Times New Roman"/>
                <w:sz w:val="12"/>
                <w:szCs w:val="12"/>
              </w:rPr>
              <w:t xml:space="preserve"> </w:t>
            </w:r>
            <w:r w:rsidRPr="00D91041">
              <w:rPr>
                <w:rFonts w:ascii="Times New Roman" w:eastAsia="Calibri" w:hAnsi="Times New Roman" w:cs="Times New Roman"/>
                <w:sz w:val="12"/>
                <w:szCs w:val="12"/>
              </w:rPr>
              <w:t>муниципального района Сергиевский Самарской области</w:t>
            </w:r>
          </w:p>
        </w:tc>
      </w:tr>
      <w:tr w:rsidR="005D1304" w:rsidRPr="00D91041" w:rsidTr="005D1304">
        <w:trPr>
          <w:trHeight w:val="20"/>
        </w:trPr>
        <w:tc>
          <w:tcPr>
            <w:tcW w:w="188" w:type="pct"/>
            <w:tcMar>
              <w:left w:w="0" w:type="dxa"/>
              <w:right w:w="0" w:type="dxa"/>
            </w:tcMar>
          </w:tcPr>
          <w:p w:rsidR="00D91041" w:rsidRPr="00D91041" w:rsidRDefault="00D91041" w:rsidP="005D1304">
            <w:pPr>
              <w:tabs>
                <w:tab w:val="left" w:pos="284"/>
              </w:tabs>
              <w:spacing w:after="0" w:line="240" w:lineRule="auto"/>
              <w:rPr>
                <w:rFonts w:ascii="Times New Roman" w:eastAsia="Calibri" w:hAnsi="Times New Roman" w:cs="Times New Roman"/>
                <w:sz w:val="12"/>
                <w:szCs w:val="12"/>
              </w:rPr>
            </w:pPr>
            <w:r w:rsidRPr="00D91041">
              <w:rPr>
                <w:rFonts w:ascii="Times New Roman" w:eastAsia="Calibri" w:hAnsi="Times New Roman" w:cs="Times New Roman"/>
                <w:sz w:val="12"/>
                <w:szCs w:val="12"/>
              </w:rPr>
              <w:t>1.3</w:t>
            </w:r>
          </w:p>
        </w:tc>
        <w:tc>
          <w:tcPr>
            <w:tcW w:w="2074" w:type="pct"/>
            <w:tcMar>
              <w:left w:w="0" w:type="dxa"/>
              <w:right w:w="0" w:type="dxa"/>
            </w:tcMar>
          </w:tcPr>
          <w:p w:rsidR="00D91041" w:rsidRPr="00D91041" w:rsidRDefault="00D91041" w:rsidP="005D1304">
            <w:pPr>
              <w:tabs>
                <w:tab w:val="left" w:pos="284"/>
              </w:tabs>
              <w:spacing w:after="0" w:line="240" w:lineRule="auto"/>
              <w:rPr>
                <w:rFonts w:ascii="Times New Roman" w:eastAsia="Calibri" w:hAnsi="Times New Roman" w:cs="Times New Roman"/>
                <w:sz w:val="12"/>
                <w:szCs w:val="12"/>
              </w:rPr>
            </w:pPr>
            <w:r w:rsidRPr="00D91041">
              <w:rPr>
                <w:rFonts w:ascii="Times New Roman" w:eastAsia="Calibri" w:hAnsi="Times New Roman" w:cs="Times New Roman"/>
                <w:sz w:val="12"/>
                <w:szCs w:val="12"/>
              </w:rPr>
              <w:t>Информирование населения по вопросам противодействия терроризму, предупреждению террористических актов, поведению в условиях возникновения ЧС через СМИ и на официальном сайте администрации в сети Интернет;</w:t>
            </w:r>
          </w:p>
          <w:p w:rsidR="00D91041" w:rsidRPr="00D91041" w:rsidRDefault="00D91041" w:rsidP="005D1304">
            <w:pPr>
              <w:tabs>
                <w:tab w:val="left" w:pos="284"/>
              </w:tabs>
              <w:spacing w:after="0" w:line="240" w:lineRule="auto"/>
              <w:rPr>
                <w:rFonts w:ascii="Times New Roman" w:eastAsia="Calibri" w:hAnsi="Times New Roman" w:cs="Times New Roman"/>
                <w:sz w:val="12"/>
                <w:szCs w:val="12"/>
              </w:rPr>
            </w:pPr>
            <w:r w:rsidRPr="00D91041">
              <w:rPr>
                <w:rFonts w:ascii="Times New Roman" w:eastAsia="Calibri" w:hAnsi="Times New Roman" w:cs="Times New Roman"/>
                <w:sz w:val="12"/>
                <w:szCs w:val="12"/>
              </w:rPr>
              <w:t xml:space="preserve">Изготовление печатных памяток по </w:t>
            </w:r>
            <w:r w:rsidRPr="00D91041">
              <w:rPr>
                <w:rFonts w:ascii="Times New Roman" w:eastAsia="Calibri" w:hAnsi="Times New Roman" w:cs="Times New Roman"/>
                <w:sz w:val="12"/>
                <w:szCs w:val="12"/>
              </w:rPr>
              <w:lastRenderedPageBreak/>
              <w:t>тематике противодействия   экстремизму и терроризму</w:t>
            </w:r>
          </w:p>
        </w:tc>
        <w:tc>
          <w:tcPr>
            <w:tcW w:w="378" w:type="pct"/>
            <w:tcMar>
              <w:left w:w="0" w:type="dxa"/>
              <w:right w:w="0" w:type="dxa"/>
            </w:tcMar>
          </w:tcPr>
          <w:p w:rsidR="00D91041" w:rsidRPr="00D91041" w:rsidRDefault="00D91041" w:rsidP="005D1304">
            <w:pPr>
              <w:tabs>
                <w:tab w:val="left" w:pos="284"/>
              </w:tabs>
              <w:spacing w:after="0" w:line="240" w:lineRule="auto"/>
              <w:rPr>
                <w:rFonts w:ascii="Times New Roman" w:eastAsia="Calibri" w:hAnsi="Times New Roman" w:cs="Times New Roman"/>
                <w:sz w:val="12"/>
                <w:szCs w:val="12"/>
              </w:rPr>
            </w:pPr>
            <w:r w:rsidRPr="00D91041">
              <w:rPr>
                <w:rFonts w:ascii="Times New Roman" w:eastAsia="Calibri" w:hAnsi="Times New Roman" w:cs="Times New Roman"/>
                <w:sz w:val="12"/>
                <w:szCs w:val="12"/>
              </w:rPr>
              <w:lastRenderedPageBreak/>
              <w:t>1 раз в год</w:t>
            </w:r>
          </w:p>
          <w:p w:rsidR="00D91041" w:rsidRPr="00D91041" w:rsidRDefault="00D91041" w:rsidP="005D1304">
            <w:pPr>
              <w:tabs>
                <w:tab w:val="left" w:pos="284"/>
              </w:tabs>
              <w:spacing w:after="0" w:line="240" w:lineRule="auto"/>
              <w:rPr>
                <w:rFonts w:ascii="Times New Roman" w:eastAsia="Calibri" w:hAnsi="Times New Roman" w:cs="Times New Roman"/>
                <w:sz w:val="12"/>
                <w:szCs w:val="12"/>
              </w:rPr>
            </w:pPr>
            <w:r w:rsidRPr="00D91041">
              <w:rPr>
                <w:rFonts w:ascii="Times New Roman" w:eastAsia="Calibri" w:hAnsi="Times New Roman" w:cs="Times New Roman"/>
                <w:sz w:val="12"/>
                <w:szCs w:val="12"/>
              </w:rPr>
              <w:t>2021-2025г.г.</w:t>
            </w:r>
          </w:p>
        </w:tc>
        <w:tc>
          <w:tcPr>
            <w:tcW w:w="691" w:type="pct"/>
            <w:tcMar>
              <w:left w:w="0" w:type="dxa"/>
              <w:right w:w="0" w:type="dxa"/>
            </w:tcMar>
          </w:tcPr>
          <w:p w:rsidR="00D91041" w:rsidRPr="00D91041" w:rsidRDefault="00D91041" w:rsidP="005D1304">
            <w:pPr>
              <w:tabs>
                <w:tab w:val="left" w:pos="284"/>
              </w:tabs>
              <w:spacing w:after="0" w:line="240" w:lineRule="auto"/>
              <w:rPr>
                <w:rFonts w:ascii="Times New Roman" w:eastAsia="Calibri" w:hAnsi="Times New Roman" w:cs="Times New Roman"/>
                <w:sz w:val="12"/>
                <w:szCs w:val="12"/>
              </w:rPr>
            </w:pPr>
            <w:r w:rsidRPr="00D91041">
              <w:rPr>
                <w:rFonts w:ascii="Times New Roman" w:eastAsia="Calibri" w:hAnsi="Times New Roman" w:cs="Times New Roman"/>
                <w:sz w:val="12"/>
                <w:szCs w:val="12"/>
              </w:rPr>
              <w:t>Финансирование в рамках основной деятельности</w:t>
            </w:r>
          </w:p>
        </w:tc>
        <w:tc>
          <w:tcPr>
            <w:tcW w:w="251" w:type="pct"/>
            <w:tcMar>
              <w:left w:w="0" w:type="dxa"/>
              <w:right w:w="0" w:type="dxa"/>
            </w:tcMar>
          </w:tcPr>
          <w:p w:rsidR="00D91041" w:rsidRPr="00D91041" w:rsidRDefault="00D91041" w:rsidP="005D1304">
            <w:pPr>
              <w:tabs>
                <w:tab w:val="left" w:pos="284"/>
              </w:tabs>
              <w:spacing w:after="0" w:line="240" w:lineRule="auto"/>
              <w:rPr>
                <w:rFonts w:ascii="Times New Roman" w:eastAsia="Calibri" w:hAnsi="Times New Roman" w:cs="Times New Roman"/>
                <w:sz w:val="12"/>
                <w:szCs w:val="12"/>
              </w:rPr>
            </w:pPr>
          </w:p>
        </w:tc>
        <w:tc>
          <w:tcPr>
            <w:tcW w:w="1418" w:type="pct"/>
            <w:tcMar>
              <w:left w:w="0" w:type="dxa"/>
              <w:right w:w="0" w:type="dxa"/>
            </w:tcMar>
          </w:tcPr>
          <w:p w:rsidR="00D91041" w:rsidRPr="00D91041" w:rsidRDefault="00D91041" w:rsidP="005D1304">
            <w:pPr>
              <w:tabs>
                <w:tab w:val="left" w:pos="284"/>
              </w:tabs>
              <w:spacing w:after="0" w:line="240" w:lineRule="auto"/>
              <w:rPr>
                <w:rFonts w:ascii="Times New Roman" w:eastAsia="Calibri" w:hAnsi="Times New Roman" w:cs="Times New Roman"/>
                <w:sz w:val="12"/>
                <w:szCs w:val="12"/>
              </w:rPr>
            </w:pPr>
            <w:r w:rsidRPr="00D91041">
              <w:rPr>
                <w:rFonts w:ascii="Times New Roman" w:eastAsia="Calibri" w:hAnsi="Times New Roman" w:cs="Times New Roman"/>
                <w:sz w:val="12"/>
                <w:szCs w:val="12"/>
              </w:rPr>
              <w:t>Администрация сельского поселения Липовка</w:t>
            </w:r>
            <w:r w:rsidR="005D1304">
              <w:rPr>
                <w:rFonts w:ascii="Times New Roman" w:eastAsia="Calibri" w:hAnsi="Times New Roman" w:cs="Times New Roman"/>
                <w:sz w:val="12"/>
                <w:szCs w:val="12"/>
              </w:rPr>
              <w:t xml:space="preserve"> </w:t>
            </w:r>
            <w:r w:rsidRPr="00D91041">
              <w:rPr>
                <w:rFonts w:ascii="Times New Roman" w:eastAsia="Calibri" w:hAnsi="Times New Roman" w:cs="Times New Roman"/>
                <w:sz w:val="12"/>
                <w:szCs w:val="12"/>
              </w:rPr>
              <w:t>муниципального района Сергиевский Самарской области</w:t>
            </w:r>
          </w:p>
        </w:tc>
      </w:tr>
      <w:tr w:rsidR="005D1304" w:rsidRPr="00D91041" w:rsidTr="005D1304">
        <w:trPr>
          <w:trHeight w:val="20"/>
        </w:trPr>
        <w:tc>
          <w:tcPr>
            <w:tcW w:w="188" w:type="pct"/>
            <w:tcMar>
              <w:left w:w="0" w:type="dxa"/>
              <w:right w:w="0" w:type="dxa"/>
            </w:tcMar>
          </w:tcPr>
          <w:p w:rsidR="00D91041" w:rsidRPr="00D91041" w:rsidRDefault="00D91041" w:rsidP="005D1304">
            <w:pPr>
              <w:tabs>
                <w:tab w:val="left" w:pos="284"/>
              </w:tabs>
              <w:spacing w:after="0" w:line="240" w:lineRule="auto"/>
              <w:rPr>
                <w:rFonts w:ascii="Times New Roman" w:eastAsia="Calibri" w:hAnsi="Times New Roman" w:cs="Times New Roman"/>
                <w:sz w:val="12"/>
                <w:szCs w:val="12"/>
              </w:rPr>
            </w:pPr>
            <w:r w:rsidRPr="00D91041">
              <w:rPr>
                <w:rFonts w:ascii="Times New Roman" w:eastAsia="Calibri" w:hAnsi="Times New Roman" w:cs="Times New Roman"/>
                <w:sz w:val="12"/>
                <w:szCs w:val="12"/>
              </w:rPr>
              <w:lastRenderedPageBreak/>
              <w:t>1.4</w:t>
            </w:r>
          </w:p>
        </w:tc>
        <w:tc>
          <w:tcPr>
            <w:tcW w:w="2074" w:type="pct"/>
            <w:tcMar>
              <w:left w:w="0" w:type="dxa"/>
              <w:right w:w="0" w:type="dxa"/>
            </w:tcMar>
          </w:tcPr>
          <w:p w:rsidR="00D91041" w:rsidRPr="00D91041" w:rsidRDefault="00D91041" w:rsidP="005D1304">
            <w:pPr>
              <w:tabs>
                <w:tab w:val="left" w:pos="284"/>
              </w:tabs>
              <w:spacing w:after="0" w:line="240" w:lineRule="auto"/>
              <w:rPr>
                <w:rFonts w:ascii="Times New Roman" w:eastAsia="Calibri" w:hAnsi="Times New Roman" w:cs="Times New Roman"/>
                <w:sz w:val="12"/>
                <w:szCs w:val="12"/>
              </w:rPr>
            </w:pPr>
            <w:r w:rsidRPr="00D91041">
              <w:rPr>
                <w:rFonts w:ascii="Times New Roman" w:eastAsia="Calibri" w:hAnsi="Times New Roman" w:cs="Times New Roman"/>
                <w:sz w:val="12"/>
                <w:szCs w:val="12"/>
              </w:rPr>
              <w:t xml:space="preserve">Организация взаимодействия с силовыми ведомствами и соседними поселениями района в плане своевременного и регулярного обмена информацией в сфере противодействия терроризму и экстремизму. </w:t>
            </w:r>
          </w:p>
        </w:tc>
        <w:tc>
          <w:tcPr>
            <w:tcW w:w="378" w:type="pct"/>
            <w:tcMar>
              <w:left w:w="0" w:type="dxa"/>
              <w:right w:w="0" w:type="dxa"/>
            </w:tcMar>
          </w:tcPr>
          <w:p w:rsidR="00D91041" w:rsidRPr="00D91041" w:rsidRDefault="00D91041" w:rsidP="005D1304">
            <w:pPr>
              <w:tabs>
                <w:tab w:val="left" w:pos="284"/>
              </w:tabs>
              <w:spacing w:after="0" w:line="240" w:lineRule="auto"/>
              <w:rPr>
                <w:rFonts w:ascii="Times New Roman" w:eastAsia="Calibri" w:hAnsi="Times New Roman" w:cs="Times New Roman"/>
                <w:sz w:val="12"/>
                <w:szCs w:val="12"/>
              </w:rPr>
            </w:pPr>
            <w:r w:rsidRPr="00D91041">
              <w:rPr>
                <w:rFonts w:ascii="Times New Roman" w:eastAsia="Calibri" w:hAnsi="Times New Roman" w:cs="Times New Roman"/>
                <w:sz w:val="12"/>
                <w:szCs w:val="12"/>
              </w:rPr>
              <w:t>Постоянно 2021-2025 гг.</w:t>
            </w:r>
          </w:p>
        </w:tc>
        <w:tc>
          <w:tcPr>
            <w:tcW w:w="691" w:type="pct"/>
            <w:tcMar>
              <w:left w:w="0" w:type="dxa"/>
              <w:right w:w="0" w:type="dxa"/>
            </w:tcMar>
          </w:tcPr>
          <w:p w:rsidR="00D91041" w:rsidRPr="00D91041" w:rsidRDefault="00D91041" w:rsidP="005D1304">
            <w:pPr>
              <w:tabs>
                <w:tab w:val="left" w:pos="284"/>
              </w:tabs>
              <w:spacing w:after="0" w:line="240" w:lineRule="auto"/>
              <w:rPr>
                <w:rFonts w:ascii="Times New Roman" w:eastAsia="Calibri" w:hAnsi="Times New Roman" w:cs="Times New Roman"/>
                <w:sz w:val="12"/>
                <w:szCs w:val="12"/>
              </w:rPr>
            </w:pPr>
            <w:r w:rsidRPr="00D91041">
              <w:rPr>
                <w:rFonts w:ascii="Times New Roman" w:eastAsia="Calibri" w:hAnsi="Times New Roman" w:cs="Times New Roman"/>
                <w:sz w:val="12"/>
                <w:szCs w:val="12"/>
              </w:rPr>
              <w:t>Финансирование в рамках основной деятельности</w:t>
            </w:r>
          </w:p>
        </w:tc>
        <w:tc>
          <w:tcPr>
            <w:tcW w:w="251" w:type="pct"/>
            <w:tcMar>
              <w:left w:w="0" w:type="dxa"/>
              <w:right w:w="0" w:type="dxa"/>
            </w:tcMar>
          </w:tcPr>
          <w:p w:rsidR="00D91041" w:rsidRPr="00D91041" w:rsidRDefault="00D91041" w:rsidP="005D1304">
            <w:pPr>
              <w:tabs>
                <w:tab w:val="left" w:pos="284"/>
              </w:tabs>
              <w:spacing w:after="0" w:line="240" w:lineRule="auto"/>
              <w:rPr>
                <w:rFonts w:ascii="Times New Roman" w:eastAsia="Calibri" w:hAnsi="Times New Roman" w:cs="Times New Roman"/>
                <w:sz w:val="12"/>
                <w:szCs w:val="12"/>
              </w:rPr>
            </w:pPr>
          </w:p>
        </w:tc>
        <w:tc>
          <w:tcPr>
            <w:tcW w:w="1418" w:type="pct"/>
            <w:tcMar>
              <w:left w:w="0" w:type="dxa"/>
              <w:right w:w="0" w:type="dxa"/>
            </w:tcMar>
          </w:tcPr>
          <w:p w:rsidR="00D91041" w:rsidRPr="00D91041" w:rsidRDefault="00D91041" w:rsidP="005D1304">
            <w:pPr>
              <w:tabs>
                <w:tab w:val="left" w:pos="284"/>
              </w:tabs>
              <w:spacing w:after="0" w:line="240" w:lineRule="auto"/>
              <w:rPr>
                <w:rFonts w:ascii="Times New Roman" w:eastAsia="Calibri" w:hAnsi="Times New Roman" w:cs="Times New Roman"/>
                <w:sz w:val="12"/>
                <w:szCs w:val="12"/>
              </w:rPr>
            </w:pPr>
            <w:r w:rsidRPr="00D91041">
              <w:rPr>
                <w:rFonts w:ascii="Times New Roman" w:eastAsia="Calibri" w:hAnsi="Times New Roman" w:cs="Times New Roman"/>
                <w:sz w:val="12"/>
                <w:szCs w:val="12"/>
              </w:rPr>
              <w:t xml:space="preserve">Администрация сельского поселения </w:t>
            </w:r>
          </w:p>
          <w:p w:rsidR="00D91041" w:rsidRPr="00D91041" w:rsidRDefault="00D91041" w:rsidP="005D1304">
            <w:pPr>
              <w:tabs>
                <w:tab w:val="left" w:pos="284"/>
              </w:tabs>
              <w:spacing w:after="0" w:line="240" w:lineRule="auto"/>
              <w:rPr>
                <w:rFonts w:ascii="Times New Roman" w:eastAsia="Calibri" w:hAnsi="Times New Roman" w:cs="Times New Roman"/>
                <w:sz w:val="12"/>
                <w:szCs w:val="12"/>
              </w:rPr>
            </w:pPr>
            <w:r w:rsidRPr="00D91041">
              <w:rPr>
                <w:rFonts w:ascii="Times New Roman" w:eastAsia="Calibri" w:hAnsi="Times New Roman" w:cs="Times New Roman"/>
                <w:sz w:val="12"/>
                <w:szCs w:val="12"/>
              </w:rPr>
              <w:t>Липовка муниципального района Сергиевский Самарской области</w:t>
            </w:r>
          </w:p>
        </w:tc>
      </w:tr>
      <w:tr w:rsidR="005D1304" w:rsidRPr="00D91041" w:rsidTr="005D1304">
        <w:trPr>
          <w:trHeight w:val="20"/>
        </w:trPr>
        <w:tc>
          <w:tcPr>
            <w:tcW w:w="188" w:type="pct"/>
            <w:tcMar>
              <w:left w:w="0" w:type="dxa"/>
              <w:right w:w="0" w:type="dxa"/>
            </w:tcMar>
          </w:tcPr>
          <w:p w:rsidR="00D91041" w:rsidRPr="00D91041" w:rsidRDefault="00D91041" w:rsidP="005D1304">
            <w:pPr>
              <w:tabs>
                <w:tab w:val="left" w:pos="284"/>
              </w:tabs>
              <w:spacing w:after="0" w:line="240" w:lineRule="auto"/>
              <w:rPr>
                <w:rFonts w:ascii="Times New Roman" w:eastAsia="Calibri" w:hAnsi="Times New Roman" w:cs="Times New Roman"/>
                <w:sz w:val="12"/>
                <w:szCs w:val="12"/>
              </w:rPr>
            </w:pPr>
            <w:r w:rsidRPr="00D91041">
              <w:rPr>
                <w:rFonts w:ascii="Times New Roman" w:eastAsia="Calibri" w:hAnsi="Times New Roman" w:cs="Times New Roman"/>
                <w:sz w:val="12"/>
                <w:szCs w:val="12"/>
              </w:rPr>
              <w:t>1.5</w:t>
            </w:r>
          </w:p>
        </w:tc>
        <w:tc>
          <w:tcPr>
            <w:tcW w:w="2074" w:type="pct"/>
            <w:tcMar>
              <w:left w:w="0" w:type="dxa"/>
              <w:right w:w="0" w:type="dxa"/>
            </w:tcMar>
          </w:tcPr>
          <w:p w:rsidR="00D91041" w:rsidRPr="00D91041" w:rsidRDefault="00D91041" w:rsidP="005D1304">
            <w:pPr>
              <w:tabs>
                <w:tab w:val="left" w:pos="284"/>
              </w:tabs>
              <w:spacing w:after="0" w:line="240" w:lineRule="auto"/>
              <w:rPr>
                <w:rFonts w:ascii="Times New Roman" w:eastAsia="Calibri" w:hAnsi="Times New Roman" w:cs="Times New Roman"/>
                <w:sz w:val="12"/>
                <w:szCs w:val="12"/>
              </w:rPr>
            </w:pPr>
            <w:r w:rsidRPr="00D91041">
              <w:rPr>
                <w:rFonts w:ascii="Times New Roman" w:eastAsia="Calibri" w:hAnsi="Times New Roman" w:cs="Times New Roman"/>
                <w:sz w:val="12"/>
                <w:szCs w:val="12"/>
              </w:rPr>
              <w:t xml:space="preserve">Организация осмотра административных зданий, производственных и складских </w:t>
            </w:r>
            <w:r w:rsidR="00754FA5" w:rsidRPr="00D91041">
              <w:rPr>
                <w:rFonts w:ascii="Times New Roman" w:eastAsia="Calibri" w:hAnsi="Times New Roman" w:cs="Times New Roman"/>
                <w:sz w:val="12"/>
                <w:szCs w:val="12"/>
              </w:rPr>
              <w:t>помещений учреждений</w:t>
            </w:r>
            <w:r w:rsidRPr="00D91041">
              <w:rPr>
                <w:rFonts w:ascii="Times New Roman" w:eastAsia="Calibri" w:hAnsi="Times New Roman" w:cs="Times New Roman"/>
                <w:sz w:val="12"/>
                <w:szCs w:val="12"/>
              </w:rPr>
              <w:t>, организаций, а также прилегающих к ним территорий, других мест скопления населения на предмет выявления подозрительных предметов</w:t>
            </w:r>
          </w:p>
        </w:tc>
        <w:tc>
          <w:tcPr>
            <w:tcW w:w="378" w:type="pct"/>
            <w:tcMar>
              <w:left w:w="0" w:type="dxa"/>
              <w:right w:w="0" w:type="dxa"/>
            </w:tcMar>
          </w:tcPr>
          <w:p w:rsidR="00D91041" w:rsidRPr="00D91041" w:rsidRDefault="00D91041" w:rsidP="005D1304">
            <w:pPr>
              <w:tabs>
                <w:tab w:val="left" w:pos="284"/>
              </w:tabs>
              <w:spacing w:after="0" w:line="240" w:lineRule="auto"/>
              <w:rPr>
                <w:rFonts w:ascii="Times New Roman" w:eastAsia="Calibri" w:hAnsi="Times New Roman" w:cs="Times New Roman"/>
                <w:sz w:val="12"/>
                <w:szCs w:val="12"/>
              </w:rPr>
            </w:pPr>
            <w:r w:rsidRPr="00D91041">
              <w:rPr>
                <w:rFonts w:ascii="Times New Roman" w:eastAsia="Calibri" w:hAnsi="Times New Roman" w:cs="Times New Roman"/>
                <w:sz w:val="12"/>
                <w:szCs w:val="12"/>
              </w:rPr>
              <w:t>Постоянно 2021-2025 гг.</w:t>
            </w:r>
          </w:p>
        </w:tc>
        <w:tc>
          <w:tcPr>
            <w:tcW w:w="691" w:type="pct"/>
            <w:tcMar>
              <w:left w:w="0" w:type="dxa"/>
              <w:right w:w="0" w:type="dxa"/>
            </w:tcMar>
          </w:tcPr>
          <w:p w:rsidR="00D91041" w:rsidRPr="00D91041" w:rsidRDefault="00D91041" w:rsidP="005D1304">
            <w:pPr>
              <w:tabs>
                <w:tab w:val="left" w:pos="284"/>
              </w:tabs>
              <w:spacing w:after="0" w:line="240" w:lineRule="auto"/>
              <w:rPr>
                <w:rFonts w:ascii="Times New Roman" w:eastAsia="Calibri" w:hAnsi="Times New Roman" w:cs="Times New Roman"/>
                <w:sz w:val="12"/>
                <w:szCs w:val="12"/>
              </w:rPr>
            </w:pPr>
            <w:r w:rsidRPr="00D91041">
              <w:rPr>
                <w:rFonts w:ascii="Times New Roman" w:eastAsia="Calibri" w:hAnsi="Times New Roman" w:cs="Times New Roman"/>
                <w:sz w:val="12"/>
                <w:szCs w:val="12"/>
              </w:rPr>
              <w:t>Финансирование в рамках основной деятельности</w:t>
            </w:r>
          </w:p>
        </w:tc>
        <w:tc>
          <w:tcPr>
            <w:tcW w:w="251" w:type="pct"/>
            <w:tcMar>
              <w:left w:w="0" w:type="dxa"/>
              <w:right w:w="0" w:type="dxa"/>
            </w:tcMar>
          </w:tcPr>
          <w:p w:rsidR="00D91041" w:rsidRPr="00D91041" w:rsidRDefault="00D91041" w:rsidP="005D1304">
            <w:pPr>
              <w:tabs>
                <w:tab w:val="left" w:pos="284"/>
              </w:tabs>
              <w:spacing w:after="0" w:line="240" w:lineRule="auto"/>
              <w:rPr>
                <w:rFonts w:ascii="Times New Roman" w:eastAsia="Calibri" w:hAnsi="Times New Roman" w:cs="Times New Roman"/>
                <w:sz w:val="12"/>
                <w:szCs w:val="12"/>
              </w:rPr>
            </w:pPr>
          </w:p>
        </w:tc>
        <w:tc>
          <w:tcPr>
            <w:tcW w:w="1418" w:type="pct"/>
            <w:tcMar>
              <w:left w:w="0" w:type="dxa"/>
              <w:right w:w="0" w:type="dxa"/>
            </w:tcMar>
          </w:tcPr>
          <w:p w:rsidR="00D91041" w:rsidRPr="00D91041" w:rsidRDefault="00D91041" w:rsidP="005D1304">
            <w:pPr>
              <w:tabs>
                <w:tab w:val="left" w:pos="284"/>
              </w:tabs>
              <w:spacing w:after="0" w:line="240" w:lineRule="auto"/>
              <w:rPr>
                <w:rFonts w:ascii="Times New Roman" w:eastAsia="Calibri" w:hAnsi="Times New Roman" w:cs="Times New Roman"/>
                <w:sz w:val="12"/>
                <w:szCs w:val="12"/>
              </w:rPr>
            </w:pPr>
            <w:r w:rsidRPr="00D91041">
              <w:rPr>
                <w:rFonts w:ascii="Times New Roman" w:eastAsia="Calibri" w:hAnsi="Times New Roman" w:cs="Times New Roman"/>
                <w:sz w:val="12"/>
                <w:szCs w:val="12"/>
              </w:rPr>
              <w:t>Руководители учреждений,</w:t>
            </w:r>
          </w:p>
          <w:p w:rsidR="00D91041" w:rsidRPr="00D91041" w:rsidRDefault="00D91041" w:rsidP="005D1304">
            <w:pPr>
              <w:tabs>
                <w:tab w:val="left" w:pos="284"/>
              </w:tabs>
              <w:spacing w:after="0" w:line="240" w:lineRule="auto"/>
              <w:rPr>
                <w:rFonts w:ascii="Times New Roman" w:eastAsia="Calibri" w:hAnsi="Times New Roman" w:cs="Times New Roman"/>
                <w:sz w:val="12"/>
                <w:szCs w:val="12"/>
              </w:rPr>
            </w:pPr>
            <w:r w:rsidRPr="00D91041">
              <w:rPr>
                <w:rFonts w:ascii="Times New Roman" w:eastAsia="Calibri" w:hAnsi="Times New Roman" w:cs="Times New Roman"/>
                <w:sz w:val="12"/>
                <w:szCs w:val="12"/>
              </w:rPr>
              <w:t>Администрация сельского поселения Липовка муниципального района Сергиевский Самарской области</w:t>
            </w:r>
          </w:p>
        </w:tc>
      </w:tr>
      <w:tr w:rsidR="005D1304" w:rsidRPr="00D91041" w:rsidTr="005D1304">
        <w:trPr>
          <w:trHeight w:val="20"/>
        </w:trPr>
        <w:tc>
          <w:tcPr>
            <w:tcW w:w="188" w:type="pct"/>
            <w:tcMar>
              <w:left w:w="0" w:type="dxa"/>
              <w:right w:w="0" w:type="dxa"/>
            </w:tcMar>
          </w:tcPr>
          <w:p w:rsidR="00D91041" w:rsidRPr="00D91041" w:rsidRDefault="00D91041" w:rsidP="005D1304">
            <w:pPr>
              <w:tabs>
                <w:tab w:val="left" w:pos="284"/>
              </w:tabs>
              <w:spacing w:after="0" w:line="240" w:lineRule="auto"/>
              <w:rPr>
                <w:rFonts w:ascii="Times New Roman" w:eastAsia="Calibri" w:hAnsi="Times New Roman" w:cs="Times New Roman"/>
                <w:sz w:val="12"/>
                <w:szCs w:val="12"/>
              </w:rPr>
            </w:pPr>
            <w:r w:rsidRPr="00D91041">
              <w:rPr>
                <w:rFonts w:ascii="Times New Roman" w:eastAsia="Calibri" w:hAnsi="Times New Roman" w:cs="Times New Roman"/>
                <w:sz w:val="12"/>
                <w:szCs w:val="12"/>
              </w:rPr>
              <w:t>1.6</w:t>
            </w:r>
          </w:p>
        </w:tc>
        <w:tc>
          <w:tcPr>
            <w:tcW w:w="2074" w:type="pct"/>
            <w:tcMar>
              <w:left w:w="0" w:type="dxa"/>
              <w:right w:w="0" w:type="dxa"/>
            </w:tcMar>
          </w:tcPr>
          <w:p w:rsidR="00D91041" w:rsidRPr="00D91041" w:rsidRDefault="00D91041" w:rsidP="005D1304">
            <w:pPr>
              <w:tabs>
                <w:tab w:val="left" w:pos="284"/>
              </w:tabs>
              <w:spacing w:after="0" w:line="240" w:lineRule="auto"/>
              <w:rPr>
                <w:rFonts w:ascii="Times New Roman" w:eastAsia="Calibri" w:hAnsi="Times New Roman" w:cs="Times New Roman"/>
                <w:sz w:val="12"/>
                <w:szCs w:val="12"/>
              </w:rPr>
            </w:pPr>
            <w:r w:rsidRPr="00D91041">
              <w:rPr>
                <w:rFonts w:ascii="Times New Roman" w:eastAsia="Calibri" w:hAnsi="Times New Roman" w:cs="Times New Roman"/>
                <w:sz w:val="12"/>
                <w:szCs w:val="12"/>
              </w:rPr>
              <w:t xml:space="preserve">Мониторинг систем </w:t>
            </w:r>
            <w:r w:rsidR="00754FA5" w:rsidRPr="00D91041">
              <w:rPr>
                <w:rFonts w:ascii="Times New Roman" w:eastAsia="Calibri" w:hAnsi="Times New Roman" w:cs="Times New Roman"/>
                <w:sz w:val="12"/>
                <w:szCs w:val="12"/>
              </w:rPr>
              <w:t>охраны и</w:t>
            </w:r>
            <w:r w:rsidRPr="00D91041">
              <w:rPr>
                <w:rFonts w:ascii="Times New Roman" w:eastAsia="Calibri" w:hAnsi="Times New Roman" w:cs="Times New Roman"/>
                <w:sz w:val="12"/>
                <w:szCs w:val="12"/>
              </w:rPr>
              <w:t xml:space="preserve"> сигнализации детских учреждений, школы, дома культуры, магазинов, их охрану в нерабочее время</w:t>
            </w:r>
          </w:p>
        </w:tc>
        <w:tc>
          <w:tcPr>
            <w:tcW w:w="378" w:type="pct"/>
            <w:tcMar>
              <w:left w:w="0" w:type="dxa"/>
              <w:right w:w="0" w:type="dxa"/>
            </w:tcMar>
          </w:tcPr>
          <w:p w:rsidR="00D91041" w:rsidRPr="00D91041" w:rsidRDefault="00D91041" w:rsidP="005D1304">
            <w:pPr>
              <w:tabs>
                <w:tab w:val="left" w:pos="284"/>
              </w:tabs>
              <w:spacing w:after="0" w:line="240" w:lineRule="auto"/>
              <w:rPr>
                <w:rFonts w:ascii="Times New Roman" w:eastAsia="Calibri" w:hAnsi="Times New Roman" w:cs="Times New Roman"/>
                <w:sz w:val="12"/>
                <w:szCs w:val="12"/>
              </w:rPr>
            </w:pPr>
            <w:r w:rsidRPr="00D91041">
              <w:rPr>
                <w:rFonts w:ascii="Times New Roman" w:eastAsia="Calibri" w:hAnsi="Times New Roman" w:cs="Times New Roman"/>
                <w:sz w:val="12"/>
                <w:szCs w:val="12"/>
              </w:rPr>
              <w:t>Постоянно 2021-2025 гг.</w:t>
            </w:r>
          </w:p>
        </w:tc>
        <w:tc>
          <w:tcPr>
            <w:tcW w:w="691" w:type="pct"/>
            <w:tcMar>
              <w:left w:w="0" w:type="dxa"/>
              <w:right w:w="0" w:type="dxa"/>
            </w:tcMar>
          </w:tcPr>
          <w:p w:rsidR="00D91041" w:rsidRPr="00D91041" w:rsidRDefault="00D91041" w:rsidP="005D1304">
            <w:pPr>
              <w:tabs>
                <w:tab w:val="left" w:pos="284"/>
              </w:tabs>
              <w:spacing w:after="0" w:line="240" w:lineRule="auto"/>
              <w:rPr>
                <w:rFonts w:ascii="Times New Roman" w:eastAsia="Calibri" w:hAnsi="Times New Roman" w:cs="Times New Roman"/>
                <w:sz w:val="12"/>
                <w:szCs w:val="12"/>
              </w:rPr>
            </w:pPr>
            <w:r w:rsidRPr="00D91041">
              <w:rPr>
                <w:rFonts w:ascii="Times New Roman" w:eastAsia="Calibri" w:hAnsi="Times New Roman" w:cs="Times New Roman"/>
                <w:sz w:val="12"/>
                <w:szCs w:val="12"/>
              </w:rPr>
              <w:t>Финансирование в рамках основной деятельности</w:t>
            </w:r>
          </w:p>
        </w:tc>
        <w:tc>
          <w:tcPr>
            <w:tcW w:w="251" w:type="pct"/>
            <w:tcMar>
              <w:left w:w="0" w:type="dxa"/>
              <w:right w:w="0" w:type="dxa"/>
            </w:tcMar>
          </w:tcPr>
          <w:p w:rsidR="00D91041" w:rsidRPr="00D91041" w:rsidRDefault="00D91041" w:rsidP="005D1304">
            <w:pPr>
              <w:tabs>
                <w:tab w:val="left" w:pos="284"/>
              </w:tabs>
              <w:spacing w:after="0" w:line="240" w:lineRule="auto"/>
              <w:rPr>
                <w:rFonts w:ascii="Times New Roman" w:eastAsia="Calibri" w:hAnsi="Times New Roman" w:cs="Times New Roman"/>
                <w:sz w:val="12"/>
                <w:szCs w:val="12"/>
              </w:rPr>
            </w:pPr>
          </w:p>
        </w:tc>
        <w:tc>
          <w:tcPr>
            <w:tcW w:w="1418" w:type="pct"/>
            <w:tcMar>
              <w:left w:w="0" w:type="dxa"/>
              <w:right w:w="0" w:type="dxa"/>
            </w:tcMar>
          </w:tcPr>
          <w:p w:rsidR="00D91041" w:rsidRPr="00D91041" w:rsidRDefault="00D91041" w:rsidP="005D1304">
            <w:pPr>
              <w:tabs>
                <w:tab w:val="left" w:pos="284"/>
              </w:tabs>
              <w:spacing w:after="0" w:line="240" w:lineRule="auto"/>
              <w:rPr>
                <w:rFonts w:ascii="Times New Roman" w:eastAsia="Calibri" w:hAnsi="Times New Roman" w:cs="Times New Roman"/>
                <w:sz w:val="12"/>
                <w:szCs w:val="12"/>
              </w:rPr>
            </w:pPr>
            <w:r w:rsidRPr="00D91041">
              <w:rPr>
                <w:rFonts w:ascii="Times New Roman" w:eastAsia="Calibri" w:hAnsi="Times New Roman" w:cs="Times New Roman"/>
                <w:sz w:val="12"/>
                <w:szCs w:val="12"/>
              </w:rPr>
              <w:t>Руководители учреждений</w:t>
            </w:r>
          </w:p>
        </w:tc>
      </w:tr>
      <w:tr w:rsidR="005D1304" w:rsidRPr="00D91041" w:rsidTr="005D1304">
        <w:trPr>
          <w:trHeight w:val="20"/>
        </w:trPr>
        <w:tc>
          <w:tcPr>
            <w:tcW w:w="188" w:type="pct"/>
            <w:tcMar>
              <w:left w:w="0" w:type="dxa"/>
              <w:right w:w="0" w:type="dxa"/>
            </w:tcMar>
          </w:tcPr>
          <w:p w:rsidR="00D91041" w:rsidRPr="00D91041" w:rsidRDefault="00D91041" w:rsidP="005D1304">
            <w:pPr>
              <w:tabs>
                <w:tab w:val="left" w:pos="284"/>
              </w:tabs>
              <w:spacing w:after="0" w:line="240" w:lineRule="auto"/>
              <w:rPr>
                <w:rFonts w:ascii="Times New Roman" w:eastAsia="Calibri" w:hAnsi="Times New Roman" w:cs="Times New Roman"/>
                <w:bCs/>
                <w:sz w:val="12"/>
                <w:szCs w:val="12"/>
              </w:rPr>
            </w:pPr>
            <w:r w:rsidRPr="00D91041">
              <w:rPr>
                <w:rFonts w:ascii="Times New Roman" w:eastAsia="Calibri" w:hAnsi="Times New Roman" w:cs="Times New Roman"/>
                <w:bCs/>
                <w:sz w:val="12"/>
                <w:szCs w:val="12"/>
              </w:rPr>
              <w:t>1.7</w:t>
            </w:r>
          </w:p>
        </w:tc>
        <w:tc>
          <w:tcPr>
            <w:tcW w:w="2074" w:type="pct"/>
            <w:tcMar>
              <w:left w:w="0" w:type="dxa"/>
              <w:right w:w="0" w:type="dxa"/>
            </w:tcMar>
          </w:tcPr>
          <w:p w:rsidR="00D91041" w:rsidRPr="00D91041" w:rsidRDefault="00D91041" w:rsidP="005D1304">
            <w:pPr>
              <w:tabs>
                <w:tab w:val="left" w:pos="284"/>
              </w:tabs>
              <w:spacing w:after="0" w:line="240" w:lineRule="auto"/>
              <w:rPr>
                <w:rFonts w:ascii="Times New Roman" w:eastAsia="Calibri" w:hAnsi="Times New Roman" w:cs="Times New Roman"/>
                <w:bCs/>
                <w:sz w:val="12"/>
                <w:szCs w:val="12"/>
              </w:rPr>
            </w:pPr>
            <w:r w:rsidRPr="00D91041">
              <w:rPr>
                <w:rFonts w:ascii="Times New Roman" w:eastAsia="Calibri" w:hAnsi="Times New Roman" w:cs="Times New Roman"/>
                <w:bCs/>
                <w:sz w:val="12"/>
                <w:szCs w:val="12"/>
              </w:rPr>
              <w:t>Оборудование надежными запорами подвальных и чердачных помещений в учреждениях.</w:t>
            </w:r>
          </w:p>
        </w:tc>
        <w:tc>
          <w:tcPr>
            <w:tcW w:w="378" w:type="pct"/>
            <w:tcMar>
              <w:left w:w="0" w:type="dxa"/>
              <w:right w:w="0" w:type="dxa"/>
            </w:tcMar>
          </w:tcPr>
          <w:p w:rsidR="00D91041" w:rsidRPr="00D91041" w:rsidRDefault="00D91041" w:rsidP="005D1304">
            <w:pPr>
              <w:tabs>
                <w:tab w:val="left" w:pos="284"/>
              </w:tabs>
              <w:spacing w:after="0" w:line="240" w:lineRule="auto"/>
              <w:rPr>
                <w:rFonts w:ascii="Times New Roman" w:eastAsia="Calibri" w:hAnsi="Times New Roman" w:cs="Times New Roman"/>
                <w:bCs/>
                <w:sz w:val="12"/>
                <w:szCs w:val="12"/>
              </w:rPr>
            </w:pPr>
            <w:r w:rsidRPr="00D91041">
              <w:rPr>
                <w:rFonts w:ascii="Times New Roman" w:eastAsia="Calibri" w:hAnsi="Times New Roman" w:cs="Times New Roman"/>
                <w:bCs/>
                <w:sz w:val="12"/>
                <w:szCs w:val="12"/>
              </w:rPr>
              <w:t>По мере необходимости</w:t>
            </w:r>
          </w:p>
          <w:p w:rsidR="00D91041" w:rsidRPr="00D91041" w:rsidRDefault="00D91041" w:rsidP="005D1304">
            <w:pPr>
              <w:tabs>
                <w:tab w:val="left" w:pos="284"/>
              </w:tabs>
              <w:spacing w:after="0" w:line="240" w:lineRule="auto"/>
              <w:rPr>
                <w:rFonts w:ascii="Times New Roman" w:eastAsia="Calibri" w:hAnsi="Times New Roman" w:cs="Times New Roman"/>
                <w:bCs/>
                <w:sz w:val="12"/>
                <w:szCs w:val="12"/>
              </w:rPr>
            </w:pPr>
            <w:r w:rsidRPr="00D91041">
              <w:rPr>
                <w:rFonts w:ascii="Times New Roman" w:eastAsia="Calibri" w:hAnsi="Times New Roman" w:cs="Times New Roman"/>
                <w:bCs/>
                <w:sz w:val="12"/>
                <w:szCs w:val="12"/>
              </w:rPr>
              <w:t>2021-2025 гг.</w:t>
            </w:r>
          </w:p>
        </w:tc>
        <w:tc>
          <w:tcPr>
            <w:tcW w:w="691" w:type="pct"/>
            <w:tcMar>
              <w:left w:w="0" w:type="dxa"/>
              <w:right w:w="0" w:type="dxa"/>
            </w:tcMar>
          </w:tcPr>
          <w:p w:rsidR="00D91041" w:rsidRPr="00D91041" w:rsidRDefault="00D91041" w:rsidP="005D1304">
            <w:pPr>
              <w:tabs>
                <w:tab w:val="left" w:pos="284"/>
              </w:tabs>
              <w:spacing w:after="0" w:line="240" w:lineRule="auto"/>
              <w:rPr>
                <w:rFonts w:ascii="Times New Roman" w:eastAsia="Calibri" w:hAnsi="Times New Roman" w:cs="Times New Roman"/>
                <w:bCs/>
                <w:sz w:val="12"/>
                <w:szCs w:val="12"/>
              </w:rPr>
            </w:pPr>
            <w:r w:rsidRPr="00D91041">
              <w:rPr>
                <w:rFonts w:ascii="Times New Roman" w:eastAsia="Calibri" w:hAnsi="Times New Roman" w:cs="Times New Roman"/>
                <w:bCs/>
                <w:sz w:val="12"/>
                <w:szCs w:val="12"/>
              </w:rPr>
              <w:t>Финансирование в рамках основной деятельности</w:t>
            </w:r>
          </w:p>
        </w:tc>
        <w:tc>
          <w:tcPr>
            <w:tcW w:w="251" w:type="pct"/>
            <w:tcMar>
              <w:left w:w="0" w:type="dxa"/>
              <w:right w:w="0" w:type="dxa"/>
            </w:tcMar>
          </w:tcPr>
          <w:p w:rsidR="00D91041" w:rsidRPr="00D91041" w:rsidRDefault="00D91041" w:rsidP="005D1304">
            <w:pPr>
              <w:tabs>
                <w:tab w:val="left" w:pos="284"/>
              </w:tabs>
              <w:spacing w:after="0" w:line="240" w:lineRule="auto"/>
              <w:rPr>
                <w:rFonts w:ascii="Times New Roman" w:eastAsia="Calibri" w:hAnsi="Times New Roman" w:cs="Times New Roman"/>
                <w:bCs/>
                <w:sz w:val="12"/>
                <w:szCs w:val="12"/>
              </w:rPr>
            </w:pPr>
            <w:r w:rsidRPr="00D91041">
              <w:rPr>
                <w:rFonts w:ascii="Times New Roman" w:eastAsia="Calibri" w:hAnsi="Times New Roman" w:cs="Times New Roman"/>
                <w:bCs/>
                <w:sz w:val="12"/>
                <w:szCs w:val="12"/>
              </w:rPr>
              <w:t>средства собственников</w:t>
            </w:r>
          </w:p>
        </w:tc>
        <w:tc>
          <w:tcPr>
            <w:tcW w:w="1418" w:type="pct"/>
            <w:tcMar>
              <w:left w:w="0" w:type="dxa"/>
              <w:right w:w="0" w:type="dxa"/>
            </w:tcMar>
          </w:tcPr>
          <w:p w:rsidR="00D91041" w:rsidRPr="00D91041" w:rsidRDefault="00D91041" w:rsidP="005D1304">
            <w:pPr>
              <w:tabs>
                <w:tab w:val="left" w:pos="284"/>
              </w:tabs>
              <w:spacing w:after="0" w:line="240" w:lineRule="auto"/>
              <w:rPr>
                <w:rFonts w:ascii="Times New Roman" w:eastAsia="Calibri" w:hAnsi="Times New Roman" w:cs="Times New Roman"/>
                <w:bCs/>
                <w:sz w:val="12"/>
                <w:szCs w:val="12"/>
              </w:rPr>
            </w:pPr>
            <w:r w:rsidRPr="00D91041">
              <w:rPr>
                <w:rFonts w:ascii="Times New Roman" w:eastAsia="Calibri" w:hAnsi="Times New Roman" w:cs="Times New Roman"/>
                <w:bCs/>
                <w:sz w:val="12"/>
                <w:szCs w:val="12"/>
              </w:rPr>
              <w:t xml:space="preserve">Администрация сельского поселения </w:t>
            </w:r>
            <w:r w:rsidRPr="00D91041">
              <w:rPr>
                <w:rFonts w:ascii="Times New Roman" w:eastAsia="Calibri" w:hAnsi="Times New Roman" w:cs="Times New Roman"/>
                <w:sz w:val="12"/>
                <w:szCs w:val="12"/>
              </w:rPr>
              <w:t>Липовка</w:t>
            </w:r>
            <w:r w:rsidRPr="00D91041">
              <w:rPr>
                <w:rFonts w:ascii="Times New Roman" w:eastAsia="Calibri" w:hAnsi="Times New Roman" w:cs="Times New Roman"/>
                <w:bCs/>
                <w:sz w:val="12"/>
                <w:szCs w:val="12"/>
              </w:rPr>
              <w:t xml:space="preserve"> муниципального района Сергиевский Самарской области</w:t>
            </w:r>
          </w:p>
        </w:tc>
      </w:tr>
      <w:tr w:rsidR="005D1304" w:rsidRPr="00D91041" w:rsidTr="005D1304">
        <w:trPr>
          <w:trHeight w:val="20"/>
        </w:trPr>
        <w:tc>
          <w:tcPr>
            <w:tcW w:w="188" w:type="pct"/>
            <w:tcMar>
              <w:left w:w="0" w:type="dxa"/>
              <w:right w:w="0" w:type="dxa"/>
            </w:tcMar>
          </w:tcPr>
          <w:p w:rsidR="00D91041" w:rsidRPr="00D91041" w:rsidRDefault="00D91041" w:rsidP="005D1304">
            <w:pPr>
              <w:tabs>
                <w:tab w:val="left" w:pos="284"/>
              </w:tabs>
              <w:spacing w:after="0" w:line="240" w:lineRule="auto"/>
              <w:rPr>
                <w:rFonts w:ascii="Times New Roman" w:eastAsia="Calibri" w:hAnsi="Times New Roman" w:cs="Times New Roman"/>
                <w:sz w:val="12"/>
                <w:szCs w:val="12"/>
              </w:rPr>
            </w:pPr>
            <w:r w:rsidRPr="00D91041">
              <w:rPr>
                <w:rFonts w:ascii="Times New Roman" w:eastAsia="Calibri" w:hAnsi="Times New Roman" w:cs="Times New Roman"/>
                <w:sz w:val="12"/>
                <w:szCs w:val="12"/>
              </w:rPr>
              <w:t>1.8</w:t>
            </w:r>
          </w:p>
        </w:tc>
        <w:tc>
          <w:tcPr>
            <w:tcW w:w="2074" w:type="pct"/>
            <w:tcMar>
              <w:left w:w="0" w:type="dxa"/>
              <w:right w:w="0" w:type="dxa"/>
            </w:tcMar>
          </w:tcPr>
          <w:p w:rsidR="00D91041" w:rsidRPr="00D91041" w:rsidRDefault="00D91041" w:rsidP="005D1304">
            <w:pPr>
              <w:tabs>
                <w:tab w:val="left" w:pos="284"/>
              </w:tabs>
              <w:spacing w:after="0" w:line="240" w:lineRule="auto"/>
              <w:rPr>
                <w:rFonts w:ascii="Times New Roman" w:eastAsia="Calibri" w:hAnsi="Times New Roman" w:cs="Times New Roman"/>
                <w:sz w:val="12"/>
                <w:szCs w:val="12"/>
              </w:rPr>
            </w:pPr>
            <w:r w:rsidRPr="00D91041">
              <w:rPr>
                <w:rFonts w:ascii="Times New Roman" w:eastAsia="Calibri" w:hAnsi="Times New Roman" w:cs="Times New Roman"/>
                <w:sz w:val="12"/>
                <w:szCs w:val="12"/>
              </w:rPr>
              <w:t>Организация работы старших по дому и старост населенных пунктов</w:t>
            </w:r>
          </w:p>
        </w:tc>
        <w:tc>
          <w:tcPr>
            <w:tcW w:w="378" w:type="pct"/>
            <w:tcMar>
              <w:left w:w="0" w:type="dxa"/>
              <w:right w:w="0" w:type="dxa"/>
            </w:tcMar>
          </w:tcPr>
          <w:p w:rsidR="00D91041" w:rsidRPr="00D91041" w:rsidRDefault="00D91041" w:rsidP="005D1304">
            <w:pPr>
              <w:tabs>
                <w:tab w:val="left" w:pos="284"/>
              </w:tabs>
              <w:spacing w:after="0" w:line="240" w:lineRule="auto"/>
              <w:rPr>
                <w:rFonts w:ascii="Times New Roman" w:eastAsia="Calibri" w:hAnsi="Times New Roman" w:cs="Times New Roman"/>
                <w:sz w:val="12"/>
                <w:szCs w:val="12"/>
              </w:rPr>
            </w:pPr>
            <w:r w:rsidRPr="00D91041">
              <w:rPr>
                <w:rFonts w:ascii="Times New Roman" w:eastAsia="Calibri" w:hAnsi="Times New Roman" w:cs="Times New Roman"/>
                <w:sz w:val="12"/>
                <w:szCs w:val="12"/>
              </w:rPr>
              <w:t>Постоянно</w:t>
            </w:r>
          </w:p>
          <w:p w:rsidR="00D91041" w:rsidRPr="00D91041" w:rsidRDefault="00D91041" w:rsidP="005D1304">
            <w:pPr>
              <w:tabs>
                <w:tab w:val="left" w:pos="284"/>
              </w:tabs>
              <w:spacing w:after="0" w:line="240" w:lineRule="auto"/>
              <w:rPr>
                <w:rFonts w:ascii="Times New Roman" w:eastAsia="Calibri" w:hAnsi="Times New Roman" w:cs="Times New Roman"/>
                <w:sz w:val="12"/>
                <w:szCs w:val="12"/>
              </w:rPr>
            </w:pPr>
            <w:r w:rsidRPr="00D91041">
              <w:rPr>
                <w:rFonts w:ascii="Times New Roman" w:eastAsia="Calibri" w:hAnsi="Times New Roman" w:cs="Times New Roman"/>
                <w:sz w:val="12"/>
                <w:szCs w:val="12"/>
              </w:rPr>
              <w:t>2021-2025 гг.</w:t>
            </w:r>
          </w:p>
        </w:tc>
        <w:tc>
          <w:tcPr>
            <w:tcW w:w="691" w:type="pct"/>
            <w:tcMar>
              <w:left w:w="0" w:type="dxa"/>
              <w:right w:w="0" w:type="dxa"/>
            </w:tcMar>
          </w:tcPr>
          <w:p w:rsidR="00D91041" w:rsidRPr="00D91041" w:rsidRDefault="00D91041" w:rsidP="005D1304">
            <w:pPr>
              <w:tabs>
                <w:tab w:val="left" w:pos="284"/>
              </w:tabs>
              <w:spacing w:after="0" w:line="240" w:lineRule="auto"/>
              <w:rPr>
                <w:rFonts w:ascii="Times New Roman" w:eastAsia="Calibri" w:hAnsi="Times New Roman" w:cs="Times New Roman"/>
                <w:sz w:val="12"/>
                <w:szCs w:val="12"/>
              </w:rPr>
            </w:pPr>
            <w:r w:rsidRPr="00D91041">
              <w:rPr>
                <w:rFonts w:ascii="Times New Roman" w:eastAsia="Calibri" w:hAnsi="Times New Roman" w:cs="Times New Roman"/>
                <w:sz w:val="12"/>
                <w:szCs w:val="12"/>
              </w:rPr>
              <w:t>Финансирование в рамках основной деятельности</w:t>
            </w:r>
          </w:p>
        </w:tc>
        <w:tc>
          <w:tcPr>
            <w:tcW w:w="251" w:type="pct"/>
            <w:tcMar>
              <w:left w:w="0" w:type="dxa"/>
              <w:right w:w="0" w:type="dxa"/>
            </w:tcMar>
          </w:tcPr>
          <w:p w:rsidR="00D91041" w:rsidRPr="00D91041" w:rsidRDefault="00D91041" w:rsidP="005D1304">
            <w:pPr>
              <w:tabs>
                <w:tab w:val="left" w:pos="284"/>
              </w:tabs>
              <w:spacing w:after="0" w:line="240" w:lineRule="auto"/>
              <w:rPr>
                <w:rFonts w:ascii="Times New Roman" w:eastAsia="Calibri" w:hAnsi="Times New Roman" w:cs="Times New Roman"/>
                <w:sz w:val="12"/>
                <w:szCs w:val="12"/>
              </w:rPr>
            </w:pPr>
          </w:p>
        </w:tc>
        <w:tc>
          <w:tcPr>
            <w:tcW w:w="1418" w:type="pct"/>
            <w:tcMar>
              <w:left w:w="0" w:type="dxa"/>
              <w:right w:w="0" w:type="dxa"/>
            </w:tcMar>
          </w:tcPr>
          <w:p w:rsidR="00D91041" w:rsidRPr="00D91041" w:rsidRDefault="00D91041" w:rsidP="005D1304">
            <w:pPr>
              <w:tabs>
                <w:tab w:val="left" w:pos="284"/>
              </w:tabs>
              <w:spacing w:after="0" w:line="240" w:lineRule="auto"/>
              <w:rPr>
                <w:rFonts w:ascii="Times New Roman" w:eastAsia="Calibri" w:hAnsi="Times New Roman" w:cs="Times New Roman"/>
                <w:sz w:val="12"/>
                <w:szCs w:val="12"/>
              </w:rPr>
            </w:pPr>
            <w:r w:rsidRPr="00D91041">
              <w:rPr>
                <w:rFonts w:ascii="Times New Roman" w:eastAsia="Calibri" w:hAnsi="Times New Roman" w:cs="Times New Roman"/>
                <w:sz w:val="12"/>
                <w:szCs w:val="12"/>
              </w:rPr>
              <w:t>Администрация сельского поселения Липовка муниципального района Сергиевский Самарской области</w:t>
            </w:r>
          </w:p>
        </w:tc>
      </w:tr>
      <w:tr w:rsidR="005D1304" w:rsidRPr="00D91041" w:rsidTr="005D1304">
        <w:trPr>
          <w:trHeight w:val="20"/>
        </w:trPr>
        <w:tc>
          <w:tcPr>
            <w:tcW w:w="188" w:type="pct"/>
            <w:tcMar>
              <w:left w:w="0" w:type="dxa"/>
              <w:right w:w="0" w:type="dxa"/>
            </w:tcMar>
          </w:tcPr>
          <w:p w:rsidR="00D91041" w:rsidRPr="00D91041" w:rsidRDefault="00D91041" w:rsidP="005D1304">
            <w:pPr>
              <w:tabs>
                <w:tab w:val="left" w:pos="284"/>
              </w:tabs>
              <w:spacing w:after="0" w:line="240" w:lineRule="auto"/>
              <w:rPr>
                <w:rFonts w:ascii="Times New Roman" w:eastAsia="Calibri" w:hAnsi="Times New Roman" w:cs="Times New Roman"/>
                <w:sz w:val="12"/>
                <w:szCs w:val="12"/>
              </w:rPr>
            </w:pPr>
            <w:r w:rsidRPr="00D91041">
              <w:rPr>
                <w:rFonts w:ascii="Times New Roman" w:eastAsia="Calibri" w:hAnsi="Times New Roman" w:cs="Times New Roman"/>
                <w:sz w:val="12"/>
                <w:szCs w:val="12"/>
              </w:rPr>
              <w:t>1.9</w:t>
            </w:r>
          </w:p>
        </w:tc>
        <w:tc>
          <w:tcPr>
            <w:tcW w:w="2074" w:type="pct"/>
            <w:tcMar>
              <w:left w:w="0" w:type="dxa"/>
              <w:right w:w="0" w:type="dxa"/>
            </w:tcMar>
          </w:tcPr>
          <w:p w:rsidR="00D91041" w:rsidRPr="00D91041" w:rsidRDefault="00D91041" w:rsidP="005D1304">
            <w:pPr>
              <w:tabs>
                <w:tab w:val="left" w:pos="284"/>
              </w:tabs>
              <w:spacing w:after="0" w:line="240" w:lineRule="auto"/>
              <w:rPr>
                <w:rFonts w:ascii="Times New Roman" w:eastAsia="Calibri" w:hAnsi="Times New Roman" w:cs="Times New Roman"/>
                <w:sz w:val="12"/>
                <w:szCs w:val="12"/>
              </w:rPr>
            </w:pPr>
            <w:r w:rsidRPr="00D91041">
              <w:rPr>
                <w:rFonts w:ascii="Times New Roman" w:eastAsia="Calibri" w:hAnsi="Times New Roman" w:cs="Times New Roman"/>
                <w:sz w:val="12"/>
                <w:szCs w:val="12"/>
              </w:rPr>
              <w:t>Организация и проведение проверки готовности сил и средств, предназначенных для ликвидации   возможных террористических актов (ЧС)</w:t>
            </w:r>
          </w:p>
        </w:tc>
        <w:tc>
          <w:tcPr>
            <w:tcW w:w="378" w:type="pct"/>
            <w:tcMar>
              <w:left w:w="0" w:type="dxa"/>
              <w:right w:w="0" w:type="dxa"/>
            </w:tcMar>
          </w:tcPr>
          <w:p w:rsidR="00D91041" w:rsidRPr="00D91041" w:rsidRDefault="00D91041" w:rsidP="005D1304">
            <w:pPr>
              <w:tabs>
                <w:tab w:val="left" w:pos="284"/>
              </w:tabs>
              <w:spacing w:after="0" w:line="240" w:lineRule="auto"/>
              <w:rPr>
                <w:rFonts w:ascii="Times New Roman" w:eastAsia="Calibri" w:hAnsi="Times New Roman" w:cs="Times New Roman"/>
                <w:sz w:val="12"/>
                <w:szCs w:val="12"/>
              </w:rPr>
            </w:pPr>
            <w:r w:rsidRPr="00D91041">
              <w:rPr>
                <w:rFonts w:ascii="Times New Roman" w:eastAsia="Calibri" w:hAnsi="Times New Roman" w:cs="Times New Roman"/>
                <w:sz w:val="12"/>
                <w:szCs w:val="12"/>
              </w:rPr>
              <w:t>Постоянно</w:t>
            </w:r>
          </w:p>
          <w:p w:rsidR="00D91041" w:rsidRPr="00D91041" w:rsidRDefault="00D91041" w:rsidP="005D1304">
            <w:pPr>
              <w:tabs>
                <w:tab w:val="left" w:pos="284"/>
              </w:tabs>
              <w:spacing w:after="0" w:line="240" w:lineRule="auto"/>
              <w:rPr>
                <w:rFonts w:ascii="Times New Roman" w:eastAsia="Calibri" w:hAnsi="Times New Roman" w:cs="Times New Roman"/>
                <w:sz w:val="12"/>
                <w:szCs w:val="12"/>
              </w:rPr>
            </w:pPr>
            <w:r w:rsidRPr="00D91041">
              <w:rPr>
                <w:rFonts w:ascii="Times New Roman" w:eastAsia="Calibri" w:hAnsi="Times New Roman" w:cs="Times New Roman"/>
                <w:sz w:val="12"/>
                <w:szCs w:val="12"/>
              </w:rPr>
              <w:t>2021-2025 гг.</w:t>
            </w:r>
          </w:p>
        </w:tc>
        <w:tc>
          <w:tcPr>
            <w:tcW w:w="691" w:type="pct"/>
            <w:tcMar>
              <w:left w:w="0" w:type="dxa"/>
              <w:right w:w="0" w:type="dxa"/>
            </w:tcMar>
          </w:tcPr>
          <w:p w:rsidR="00D91041" w:rsidRPr="00D91041" w:rsidRDefault="00D91041" w:rsidP="005D1304">
            <w:pPr>
              <w:tabs>
                <w:tab w:val="left" w:pos="284"/>
              </w:tabs>
              <w:spacing w:after="0" w:line="240" w:lineRule="auto"/>
              <w:rPr>
                <w:rFonts w:ascii="Times New Roman" w:eastAsia="Calibri" w:hAnsi="Times New Roman" w:cs="Times New Roman"/>
                <w:sz w:val="12"/>
                <w:szCs w:val="12"/>
              </w:rPr>
            </w:pPr>
            <w:r w:rsidRPr="00D91041">
              <w:rPr>
                <w:rFonts w:ascii="Times New Roman" w:eastAsia="Calibri" w:hAnsi="Times New Roman" w:cs="Times New Roman"/>
                <w:sz w:val="12"/>
                <w:szCs w:val="12"/>
              </w:rPr>
              <w:t>Финансирование в рамках основной деятельности</w:t>
            </w:r>
          </w:p>
        </w:tc>
        <w:tc>
          <w:tcPr>
            <w:tcW w:w="251" w:type="pct"/>
            <w:tcMar>
              <w:left w:w="0" w:type="dxa"/>
              <w:right w:w="0" w:type="dxa"/>
            </w:tcMar>
          </w:tcPr>
          <w:p w:rsidR="00D91041" w:rsidRPr="00D91041" w:rsidRDefault="00D91041" w:rsidP="005D1304">
            <w:pPr>
              <w:tabs>
                <w:tab w:val="left" w:pos="284"/>
              </w:tabs>
              <w:spacing w:after="0" w:line="240" w:lineRule="auto"/>
              <w:rPr>
                <w:rFonts w:ascii="Times New Roman" w:eastAsia="Calibri" w:hAnsi="Times New Roman" w:cs="Times New Roman"/>
                <w:sz w:val="12"/>
                <w:szCs w:val="12"/>
              </w:rPr>
            </w:pPr>
          </w:p>
        </w:tc>
        <w:tc>
          <w:tcPr>
            <w:tcW w:w="1418" w:type="pct"/>
            <w:tcMar>
              <w:left w:w="0" w:type="dxa"/>
              <w:right w:w="0" w:type="dxa"/>
            </w:tcMar>
          </w:tcPr>
          <w:p w:rsidR="00D91041" w:rsidRPr="00D91041" w:rsidRDefault="00D91041" w:rsidP="005D1304">
            <w:pPr>
              <w:tabs>
                <w:tab w:val="left" w:pos="284"/>
              </w:tabs>
              <w:spacing w:after="0" w:line="240" w:lineRule="auto"/>
              <w:rPr>
                <w:rFonts w:ascii="Times New Roman" w:eastAsia="Calibri" w:hAnsi="Times New Roman" w:cs="Times New Roman"/>
                <w:sz w:val="12"/>
                <w:szCs w:val="12"/>
              </w:rPr>
            </w:pPr>
            <w:r w:rsidRPr="00D91041">
              <w:rPr>
                <w:rFonts w:ascii="Times New Roman" w:eastAsia="Calibri" w:hAnsi="Times New Roman" w:cs="Times New Roman"/>
                <w:sz w:val="12"/>
                <w:szCs w:val="12"/>
              </w:rPr>
              <w:t>Администрация сельского поселения Липовка муниципального района Сергиевский Самарской области</w:t>
            </w:r>
          </w:p>
        </w:tc>
      </w:tr>
      <w:tr w:rsidR="005D1304" w:rsidRPr="00D91041" w:rsidTr="005D1304">
        <w:trPr>
          <w:trHeight w:val="20"/>
        </w:trPr>
        <w:tc>
          <w:tcPr>
            <w:tcW w:w="188" w:type="pct"/>
            <w:tcMar>
              <w:left w:w="0" w:type="dxa"/>
              <w:right w:w="0" w:type="dxa"/>
            </w:tcMar>
          </w:tcPr>
          <w:p w:rsidR="00D91041" w:rsidRPr="00D91041" w:rsidRDefault="00D91041" w:rsidP="005D1304">
            <w:pPr>
              <w:tabs>
                <w:tab w:val="left" w:pos="284"/>
              </w:tabs>
              <w:spacing w:after="0" w:line="240" w:lineRule="auto"/>
              <w:rPr>
                <w:rFonts w:ascii="Times New Roman" w:eastAsia="Calibri" w:hAnsi="Times New Roman" w:cs="Times New Roman"/>
                <w:sz w:val="12"/>
                <w:szCs w:val="12"/>
              </w:rPr>
            </w:pPr>
            <w:r w:rsidRPr="00D91041">
              <w:rPr>
                <w:rFonts w:ascii="Times New Roman" w:eastAsia="Calibri" w:hAnsi="Times New Roman" w:cs="Times New Roman"/>
                <w:sz w:val="12"/>
                <w:szCs w:val="12"/>
              </w:rPr>
              <w:t>1.10</w:t>
            </w:r>
          </w:p>
        </w:tc>
        <w:tc>
          <w:tcPr>
            <w:tcW w:w="2074" w:type="pct"/>
            <w:tcMar>
              <w:left w:w="0" w:type="dxa"/>
              <w:right w:w="0" w:type="dxa"/>
            </w:tcMar>
          </w:tcPr>
          <w:p w:rsidR="00D91041" w:rsidRPr="00D91041" w:rsidRDefault="00D91041" w:rsidP="005D1304">
            <w:pPr>
              <w:tabs>
                <w:tab w:val="left" w:pos="284"/>
              </w:tabs>
              <w:spacing w:after="0" w:line="240" w:lineRule="auto"/>
              <w:rPr>
                <w:rFonts w:ascii="Times New Roman" w:eastAsia="Calibri" w:hAnsi="Times New Roman" w:cs="Times New Roman"/>
                <w:sz w:val="12"/>
                <w:szCs w:val="12"/>
              </w:rPr>
            </w:pPr>
            <w:r w:rsidRPr="00D91041">
              <w:rPr>
                <w:rFonts w:ascii="Times New Roman" w:eastAsia="Calibri" w:hAnsi="Times New Roman" w:cs="Times New Roman"/>
                <w:sz w:val="12"/>
                <w:szCs w:val="12"/>
              </w:rPr>
              <w:t>Организация и проведение тренировок, учений по действиям работников учреждений, предприятий, учебных заведений, при обнаружении подозрительных предметов</w:t>
            </w:r>
          </w:p>
        </w:tc>
        <w:tc>
          <w:tcPr>
            <w:tcW w:w="378" w:type="pct"/>
            <w:tcMar>
              <w:left w:w="0" w:type="dxa"/>
              <w:right w:w="0" w:type="dxa"/>
            </w:tcMar>
          </w:tcPr>
          <w:p w:rsidR="00D91041" w:rsidRPr="00D91041" w:rsidRDefault="00D91041" w:rsidP="005D1304">
            <w:pPr>
              <w:tabs>
                <w:tab w:val="left" w:pos="284"/>
              </w:tabs>
              <w:spacing w:after="0" w:line="240" w:lineRule="auto"/>
              <w:rPr>
                <w:rFonts w:ascii="Times New Roman" w:eastAsia="Calibri" w:hAnsi="Times New Roman" w:cs="Times New Roman"/>
                <w:sz w:val="12"/>
                <w:szCs w:val="12"/>
              </w:rPr>
            </w:pPr>
            <w:r w:rsidRPr="00D91041">
              <w:rPr>
                <w:rFonts w:ascii="Times New Roman" w:eastAsia="Calibri" w:hAnsi="Times New Roman" w:cs="Times New Roman"/>
                <w:sz w:val="12"/>
                <w:szCs w:val="12"/>
              </w:rPr>
              <w:t>2021-2025 гг. (1раз в полугодие)</w:t>
            </w:r>
          </w:p>
        </w:tc>
        <w:tc>
          <w:tcPr>
            <w:tcW w:w="691" w:type="pct"/>
            <w:tcMar>
              <w:left w:w="0" w:type="dxa"/>
              <w:right w:w="0" w:type="dxa"/>
            </w:tcMar>
          </w:tcPr>
          <w:p w:rsidR="00D91041" w:rsidRPr="00D91041" w:rsidRDefault="00D91041" w:rsidP="005D1304">
            <w:pPr>
              <w:tabs>
                <w:tab w:val="left" w:pos="284"/>
              </w:tabs>
              <w:spacing w:after="0" w:line="240" w:lineRule="auto"/>
              <w:rPr>
                <w:rFonts w:ascii="Times New Roman" w:eastAsia="Calibri" w:hAnsi="Times New Roman" w:cs="Times New Roman"/>
                <w:sz w:val="12"/>
                <w:szCs w:val="12"/>
              </w:rPr>
            </w:pPr>
            <w:r w:rsidRPr="00D91041">
              <w:rPr>
                <w:rFonts w:ascii="Times New Roman" w:eastAsia="Calibri" w:hAnsi="Times New Roman" w:cs="Times New Roman"/>
                <w:sz w:val="12"/>
                <w:szCs w:val="12"/>
              </w:rPr>
              <w:t>Финансирование в рамках основной деятельности</w:t>
            </w:r>
          </w:p>
        </w:tc>
        <w:tc>
          <w:tcPr>
            <w:tcW w:w="251" w:type="pct"/>
            <w:tcMar>
              <w:left w:w="0" w:type="dxa"/>
              <w:right w:w="0" w:type="dxa"/>
            </w:tcMar>
          </w:tcPr>
          <w:p w:rsidR="00D91041" w:rsidRPr="00D91041" w:rsidRDefault="00D91041" w:rsidP="005D1304">
            <w:pPr>
              <w:tabs>
                <w:tab w:val="left" w:pos="284"/>
              </w:tabs>
              <w:spacing w:after="0" w:line="240" w:lineRule="auto"/>
              <w:rPr>
                <w:rFonts w:ascii="Times New Roman" w:eastAsia="Calibri" w:hAnsi="Times New Roman" w:cs="Times New Roman"/>
                <w:sz w:val="12"/>
                <w:szCs w:val="12"/>
              </w:rPr>
            </w:pPr>
          </w:p>
        </w:tc>
        <w:tc>
          <w:tcPr>
            <w:tcW w:w="1418" w:type="pct"/>
            <w:tcMar>
              <w:left w:w="0" w:type="dxa"/>
              <w:right w:w="0" w:type="dxa"/>
            </w:tcMar>
          </w:tcPr>
          <w:p w:rsidR="00D91041" w:rsidRPr="00D91041" w:rsidRDefault="00D91041" w:rsidP="005D1304">
            <w:pPr>
              <w:tabs>
                <w:tab w:val="left" w:pos="284"/>
              </w:tabs>
              <w:spacing w:after="0" w:line="240" w:lineRule="auto"/>
              <w:rPr>
                <w:rFonts w:ascii="Times New Roman" w:eastAsia="Calibri" w:hAnsi="Times New Roman" w:cs="Times New Roman"/>
                <w:sz w:val="12"/>
                <w:szCs w:val="12"/>
              </w:rPr>
            </w:pPr>
            <w:r w:rsidRPr="00D91041">
              <w:rPr>
                <w:rFonts w:ascii="Times New Roman" w:eastAsia="Calibri" w:hAnsi="Times New Roman" w:cs="Times New Roman"/>
                <w:sz w:val="12"/>
                <w:szCs w:val="12"/>
              </w:rPr>
              <w:t>Администрация сельского поселения Липовка муниципального района Сергиевский Самарской области,</w:t>
            </w:r>
            <w:r w:rsidR="005D1304">
              <w:rPr>
                <w:rFonts w:ascii="Times New Roman" w:eastAsia="Calibri" w:hAnsi="Times New Roman" w:cs="Times New Roman"/>
                <w:sz w:val="12"/>
                <w:szCs w:val="12"/>
              </w:rPr>
              <w:t xml:space="preserve"> </w:t>
            </w:r>
            <w:r w:rsidRPr="00D91041">
              <w:rPr>
                <w:rFonts w:ascii="Times New Roman" w:eastAsia="Calibri" w:hAnsi="Times New Roman" w:cs="Times New Roman"/>
                <w:sz w:val="12"/>
                <w:szCs w:val="12"/>
              </w:rPr>
              <w:t>руководители учреждений</w:t>
            </w:r>
          </w:p>
        </w:tc>
      </w:tr>
      <w:tr w:rsidR="00D91041" w:rsidRPr="00D91041" w:rsidTr="005D1304">
        <w:trPr>
          <w:trHeight w:val="20"/>
        </w:trPr>
        <w:tc>
          <w:tcPr>
            <w:tcW w:w="5000" w:type="pct"/>
            <w:gridSpan w:val="6"/>
            <w:tcMar>
              <w:left w:w="0" w:type="dxa"/>
              <w:right w:w="0" w:type="dxa"/>
            </w:tcMar>
          </w:tcPr>
          <w:p w:rsidR="00D91041" w:rsidRPr="00D91041" w:rsidRDefault="00D91041" w:rsidP="005D1304">
            <w:pPr>
              <w:tabs>
                <w:tab w:val="left" w:pos="284"/>
              </w:tabs>
              <w:spacing w:after="0" w:line="240" w:lineRule="auto"/>
              <w:rPr>
                <w:rFonts w:ascii="Times New Roman" w:eastAsia="Calibri" w:hAnsi="Times New Roman" w:cs="Times New Roman"/>
                <w:b/>
                <w:sz w:val="12"/>
                <w:szCs w:val="12"/>
              </w:rPr>
            </w:pPr>
            <w:r w:rsidRPr="00D91041">
              <w:rPr>
                <w:rFonts w:ascii="Times New Roman" w:eastAsia="Calibri" w:hAnsi="Times New Roman" w:cs="Times New Roman"/>
                <w:b/>
                <w:sz w:val="12"/>
                <w:szCs w:val="12"/>
              </w:rPr>
              <w:t>2. Формирование системы противодействия идеологии терроризма и экстремизма</w:t>
            </w:r>
          </w:p>
        </w:tc>
      </w:tr>
      <w:tr w:rsidR="005D1304" w:rsidRPr="00D91041" w:rsidTr="005D1304">
        <w:trPr>
          <w:trHeight w:val="20"/>
        </w:trPr>
        <w:tc>
          <w:tcPr>
            <w:tcW w:w="188" w:type="pct"/>
            <w:tcMar>
              <w:left w:w="0" w:type="dxa"/>
              <w:right w:w="0" w:type="dxa"/>
            </w:tcMar>
          </w:tcPr>
          <w:p w:rsidR="00D91041" w:rsidRPr="00D91041" w:rsidRDefault="00D91041" w:rsidP="005D1304">
            <w:pPr>
              <w:tabs>
                <w:tab w:val="left" w:pos="284"/>
              </w:tabs>
              <w:spacing w:after="0" w:line="240" w:lineRule="auto"/>
              <w:rPr>
                <w:rFonts w:ascii="Times New Roman" w:eastAsia="Calibri" w:hAnsi="Times New Roman" w:cs="Times New Roman"/>
                <w:sz w:val="12"/>
                <w:szCs w:val="12"/>
              </w:rPr>
            </w:pPr>
            <w:r w:rsidRPr="00D91041">
              <w:rPr>
                <w:rFonts w:ascii="Times New Roman" w:eastAsia="Calibri" w:hAnsi="Times New Roman" w:cs="Times New Roman"/>
                <w:sz w:val="12"/>
                <w:szCs w:val="12"/>
              </w:rPr>
              <w:t>2.1</w:t>
            </w:r>
          </w:p>
        </w:tc>
        <w:tc>
          <w:tcPr>
            <w:tcW w:w="2074" w:type="pct"/>
            <w:tcMar>
              <w:left w:w="0" w:type="dxa"/>
              <w:right w:w="0" w:type="dxa"/>
            </w:tcMar>
          </w:tcPr>
          <w:p w:rsidR="00D91041" w:rsidRPr="00D91041" w:rsidRDefault="00D91041" w:rsidP="005D1304">
            <w:pPr>
              <w:tabs>
                <w:tab w:val="left" w:pos="284"/>
              </w:tabs>
              <w:spacing w:after="0" w:line="240" w:lineRule="auto"/>
              <w:rPr>
                <w:rFonts w:ascii="Times New Roman" w:eastAsia="Calibri" w:hAnsi="Times New Roman" w:cs="Times New Roman"/>
                <w:sz w:val="12"/>
                <w:szCs w:val="12"/>
              </w:rPr>
            </w:pPr>
            <w:r w:rsidRPr="00D91041">
              <w:rPr>
                <w:rFonts w:ascii="Times New Roman" w:eastAsia="Calibri" w:hAnsi="Times New Roman" w:cs="Times New Roman"/>
                <w:sz w:val="12"/>
                <w:szCs w:val="12"/>
              </w:rPr>
              <w:t>Мониторинг деятельности религиозных, молодежных обществ и политических организаций</w:t>
            </w:r>
          </w:p>
        </w:tc>
        <w:tc>
          <w:tcPr>
            <w:tcW w:w="378" w:type="pct"/>
            <w:tcMar>
              <w:left w:w="0" w:type="dxa"/>
              <w:right w:w="0" w:type="dxa"/>
            </w:tcMar>
          </w:tcPr>
          <w:p w:rsidR="00D91041" w:rsidRPr="00D91041" w:rsidRDefault="00D91041" w:rsidP="005D1304">
            <w:pPr>
              <w:tabs>
                <w:tab w:val="left" w:pos="284"/>
              </w:tabs>
              <w:spacing w:after="0" w:line="240" w:lineRule="auto"/>
              <w:rPr>
                <w:rFonts w:ascii="Times New Roman" w:eastAsia="Calibri" w:hAnsi="Times New Roman" w:cs="Times New Roman"/>
                <w:sz w:val="12"/>
                <w:szCs w:val="12"/>
              </w:rPr>
            </w:pPr>
            <w:r w:rsidRPr="00D91041">
              <w:rPr>
                <w:rFonts w:ascii="Times New Roman" w:eastAsia="Calibri" w:hAnsi="Times New Roman" w:cs="Times New Roman"/>
                <w:sz w:val="12"/>
                <w:szCs w:val="12"/>
              </w:rPr>
              <w:t>ежегодно</w:t>
            </w:r>
          </w:p>
          <w:p w:rsidR="00D91041" w:rsidRPr="00D91041" w:rsidRDefault="00D91041" w:rsidP="005D1304">
            <w:pPr>
              <w:tabs>
                <w:tab w:val="left" w:pos="284"/>
              </w:tabs>
              <w:spacing w:after="0" w:line="240" w:lineRule="auto"/>
              <w:rPr>
                <w:rFonts w:ascii="Times New Roman" w:eastAsia="Calibri" w:hAnsi="Times New Roman" w:cs="Times New Roman"/>
                <w:sz w:val="12"/>
                <w:szCs w:val="12"/>
              </w:rPr>
            </w:pPr>
            <w:r w:rsidRPr="00D91041">
              <w:rPr>
                <w:rFonts w:ascii="Times New Roman" w:eastAsia="Calibri" w:hAnsi="Times New Roman" w:cs="Times New Roman"/>
                <w:sz w:val="12"/>
                <w:szCs w:val="12"/>
              </w:rPr>
              <w:t>2021-2025 гг.</w:t>
            </w:r>
          </w:p>
        </w:tc>
        <w:tc>
          <w:tcPr>
            <w:tcW w:w="691" w:type="pct"/>
            <w:tcMar>
              <w:left w:w="0" w:type="dxa"/>
              <w:right w:w="0" w:type="dxa"/>
            </w:tcMar>
          </w:tcPr>
          <w:p w:rsidR="00D91041" w:rsidRPr="00D91041" w:rsidRDefault="00D91041" w:rsidP="005D1304">
            <w:pPr>
              <w:tabs>
                <w:tab w:val="left" w:pos="284"/>
              </w:tabs>
              <w:spacing w:after="0" w:line="240" w:lineRule="auto"/>
              <w:rPr>
                <w:rFonts w:ascii="Times New Roman" w:eastAsia="Calibri" w:hAnsi="Times New Roman" w:cs="Times New Roman"/>
                <w:sz w:val="12"/>
                <w:szCs w:val="12"/>
              </w:rPr>
            </w:pPr>
            <w:r w:rsidRPr="00D91041">
              <w:rPr>
                <w:rFonts w:ascii="Times New Roman" w:eastAsia="Calibri" w:hAnsi="Times New Roman" w:cs="Times New Roman"/>
                <w:sz w:val="12"/>
                <w:szCs w:val="12"/>
              </w:rPr>
              <w:t>Финансирование в рамках основной деятельности</w:t>
            </w:r>
          </w:p>
        </w:tc>
        <w:tc>
          <w:tcPr>
            <w:tcW w:w="251" w:type="pct"/>
            <w:tcMar>
              <w:left w:w="0" w:type="dxa"/>
              <w:right w:w="0" w:type="dxa"/>
            </w:tcMar>
          </w:tcPr>
          <w:p w:rsidR="00D91041" w:rsidRPr="00D91041" w:rsidRDefault="00D91041" w:rsidP="005D1304">
            <w:pPr>
              <w:tabs>
                <w:tab w:val="left" w:pos="284"/>
              </w:tabs>
              <w:spacing w:after="0" w:line="240" w:lineRule="auto"/>
              <w:rPr>
                <w:rFonts w:ascii="Times New Roman" w:eastAsia="Calibri" w:hAnsi="Times New Roman" w:cs="Times New Roman"/>
                <w:sz w:val="12"/>
                <w:szCs w:val="12"/>
              </w:rPr>
            </w:pPr>
          </w:p>
        </w:tc>
        <w:tc>
          <w:tcPr>
            <w:tcW w:w="1418" w:type="pct"/>
            <w:tcMar>
              <w:left w:w="0" w:type="dxa"/>
              <w:right w:w="0" w:type="dxa"/>
            </w:tcMar>
          </w:tcPr>
          <w:p w:rsidR="00D91041" w:rsidRPr="00D91041" w:rsidRDefault="00D91041" w:rsidP="005D1304">
            <w:pPr>
              <w:tabs>
                <w:tab w:val="left" w:pos="284"/>
              </w:tabs>
              <w:spacing w:after="0" w:line="240" w:lineRule="auto"/>
              <w:rPr>
                <w:rFonts w:ascii="Times New Roman" w:eastAsia="Calibri" w:hAnsi="Times New Roman" w:cs="Times New Roman"/>
                <w:sz w:val="12"/>
                <w:szCs w:val="12"/>
              </w:rPr>
            </w:pPr>
            <w:r w:rsidRPr="00D91041">
              <w:rPr>
                <w:rFonts w:ascii="Times New Roman" w:eastAsia="Calibri" w:hAnsi="Times New Roman" w:cs="Times New Roman"/>
                <w:sz w:val="12"/>
                <w:szCs w:val="12"/>
              </w:rPr>
              <w:t>Администрация сельского поселения Липовка муниципального района Сергиевский Самарской области,</w:t>
            </w:r>
          </w:p>
          <w:p w:rsidR="00D91041" w:rsidRPr="00D91041" w:rsidRDefault="00D91041" w:rsidP="005D1304">
            <w:pPr>
              <w:tabs>
                <w:tab w:val="left" w:pos="284"/>
              </w:tabs>
              <w:spacing w:after="0" w:line="240" w:lineRule="auto"/>
              <w:rPr>
                <w:rFonts w:ascii="Times New Roman" w:eastAsia="Calibri" w:hAnsi="Times New Roman" w:cs="Times New Roman"/>
                <w:sz w:val="12"/>
                <w:szCs w:val="12"/>
              </w:rPr>
            </w:pPr>
            <w:r w:rsidRPr="00D91041">
              <w:rPr>
                <w:rFonts w:ascii="Times New Roman" w:eastAsia="Calibri" w:hAnsi="Times New Roman" w:cs="Times New Roman"/>
                <w:sz w:val="12"/>
                <w:szCs w:val="12"/>
              </w:rPr>
              <w:t>руководители учреждений</w:t>
            </w:r>
          </w:p>
        </w:tc>
      </w:tr>
    </w:tbl>
    <w:p w:rsidR="00D91041" w:rsidRPr="00D91041" w:rsidRDefault="00D91041" w:rsidP="005D1304">
      <w:pPr>
        <w:tabs>
          <w:tab w:val="left" w:pos="284"/>
        </w:tabs>
        <w:spacing w:after="0" w:line="240" w:lineRule="auto"/>
        <w:ind w:firstLine="284"/>
        <w:jc w:val="both"/>
        <w:rPr>
          <w:rFonts w:ascii="Times New Roman" w:eastAsia="Calibri" w:hAnsi="Times New Roman" w:cs="Times New Roman"/>
          <w:sz w:val="12"/>
          <w:szCs w:val="12"/>
        </w:rPr>
      </w:pPr>
      <w:r w:rsidRPr="00D91041">
        <w:rPr>
          <w:rFonts w:ascii="Times New Roman" w:eastAsia="Calibri" w:hAnsi="Times New Roman" w:cs="Times New Roman"/>
          <w:sz w:val="12"/>
          <w:szCs w:val="12"/>
        </w:rPr>
        <w:t>Примечания:</w:t>
      </w:r>
    </w:p>
    <w:p w:rsidR="00D91041" w:rsidRPr="00D91041" w:rsidRDefault="00D91041" w:rsidP="005D1304">
      <w:pPr>
        <w:tabs>
          <w:tab w:val="left" w:pos="284"/>
        </w:tabs>
        <w:spacing w:after="0" w:line="240" w:lineRule="auto"/>
        <w:ind w:firstLine="284"/>
        <w:jc w:val="both"/>
        <w:rPr>
          <w:rFonts w:ascii="Times New Roman" w:eastAsia="Calibri" w:hAnsi="Times New Roman" w:cs="Times New Roman"/>
          <w:sz w:val="12"/>
          <w:szCs w:val="12"/>
        </w:rPr>
      </w:pPr>
      <w:r w:rsidRPr="00D91041">
        <w:rPr>
          <w:rFonts w:ascii="Times New Roman" w:eastAsia="Calibri" w:hAnsi="Times New Roman" w:cs="Times New Roman"/>
          <w:sz w:val="12"/>
          <w:szCs w:val="12"/>
        </w:rPr>
        <w:t>1. 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 (Федеральный закон от 25 июля 2002 года N 114-ФЗ «О противодействии экстремистской деятельности».</w:t>
      </w:r>
    </w:p>
    <w:p w:rsidR="00D91041" w:rsidRPr="00D91041" w:rsidRDefault="00D91041" w:rsidP="005D1304">
      <w:pPr>
        <w:tabs>
          <w:tab w:val="left" w:pos="284"/>
        </w:tabs>
        <w:spacing w:after="0" w:line="240" w:lineRule="auto"/>
        <w:ind w:firstLine="284"/>
        <w:jc w:val="both"/>
        <w:rPr>
          <w:rFonts w:ascii="Times New Roman" w:eastAsia="Calibri" w:hAnsi="Times New Roman" w:cs="Times New Roman"/>
          <w:sz w:val="12"/>
          <w:szCs w:val="12"/>
        </w:rPr>
      </w:pPr>
      <w:r w:rsidRPr="00D91041">
        <w:rPr>
          <w:rFonts w:ascii="Times New Roman" w:eastAsia="Calibri" w:hAnsi="Times New Roman" w:cs="Times New Roman"/>
          <w:sz w:val="12"/>
          <w:szCs w:val="12"/>
        </w:rPr>
        <w:t>2. Комплексная муниципальная программа «Противодействие экстремизму и профилактика терроризма на территории сельского поселения Липовка муниципального района Сергиевский Самарской области на 2021-2025 годы» подлежит корректировке и внесению дополнений при принятии районной программы с определением порядка и источников финансирования практических мероприятий по противодействию экстремизму и терроризму.</w:t>
      </w:r>
    </w:p>
    <w:p w:rsidR="005D1304" w:rsidRPr="00F10300" w:rsidRDefault="005D1304" w:rsidP="005D1304">
      <w:pPr>
        <w:tabs>
          <w:tab w:val="left" w:pos="284"/>
          <w:tab w:val="left" w:pos="3828"/>
        </w:tabs>
        <w:spacing w:after="0" w:line="240" w:lineRule="auto"/>
        <w:jc w:val="center"/>
        <w:rPr>
          <w:rFonts w:ascii="Times New Roman" w:eastAsia="Calibri" w:hAnsi="Times New Roman" w:cs="Times New Roman"/>
          <w:b/>
          <w:sz w:val="12"/>
          <w:szCs w:val="12"/>
        </w:rPr>
      </w:pPr>
      <w:r w:rsidRPr="00F10300">
        <w:rPr>
          <w:rFonts w:ascii="Times New Roman" w:eastAsia="Calibri" w:hAnsi="Times New Roman" w:cs="Times New Roman"/>
          <w:b/>
          <w:sz w:val="12"/>
          <w:szCs w:val="12"/>
        </w:rPr>
        <w:t>АДМИНИСТРАЦИЯ</w:t>
      </w:r>
    </w:p>
    <w:p w:rsidR="005D1304" w:rsidRPr="00F10300" w:rsidRDefault="005D1304" w:rsidP="005D1304">
      <w:pPr>
        <w:tabs>
          <w:tab w:val="left" w:pos="284"/>
          <w:tab w:val="left" w:pos="3828"/>
        </w:tabs>
        <w:spacing w:after="0" w:line="240" w:lineRule="auto"/>
        <w:jc w:val="center"/>
        <w:rPr>
          <w:rFonts w:ascii="Times New Roman" w:eastAsia="Calibri" w:hAnsi="Times New Roman" w:cs="Times New Roman"/>
          <w:b/>
          <w:sz w:val="12"/>
          <w:szCs w:val="12"/>
        </w:rPr>
      </w:pPr>
      <w:r w:rsidRPr="00F10300">
        <w:rPr>
          <w:rFonts w:ascii="Times New Roman" w:eastAsia="Calibri" w:hAnsi="Times New Roman" w:cs="Times New Roman"/>
          <w:b/>
          <w:sz w:val="12"/>
          <w:szCs w:val="12"/>
        </w:rPr>
        <w:t xml:space="preserve">СЕЛЬСКОГО ПОСЕЛЕНИЯ </w:t>
      </w:r>
      <w:r w:rsidR="004E0F5A">
        <w:rPr>
          <w:rFonts w:ascii="Times New Roman" w:eastAsia="Calibri" w:hAnsi="Times New Roman" w:cs="Times New Roman"/>
          <w:b/>
          <w:sz w:val="12"/>
          <w:szCs w:val="12"/>
        </w:rPr>
        <w:t>ЗАХАРКИНО</w:t>
      </w:r>
    </w:p>
    <w:p w:rsidR="005D1304" w:rsidRPr="00F10300" w:rsidRDefault="005D1304" w:rsidP="005D1304">
      <w:pPr>
        <w:tabs>
          <w:tab w:val="left" w:pos="284"/>
        </w:tabs>
        <w:spacing w:after="0" w:line="240" w:lineRule="auto"/>
        <w:jc w:val="center"/>
        <w:rPr>
          <w:rFonts w:ascii="Times New Roman" w:eastAsia="Calibri" w:hAnsi="Times New Roman" w:cs="Times New Roman"/>
          <w:b/>
          <w:sz w:val="12"/>
          <w:szCs w:val="12"/>
        </w:rPr>
      </w:pPr>
      <w:r w:rsidRPr="00F10300">
        <w:rPr>
          <w:rFonts w:ascii="Times New Roman" w:eastAsia="Calibri" w:hAnsi="Times New Roman" w:cs="Times New Roman"/>
          <w:b/>
          <w:sz w:val="12"/>
          <w:szCs w:val="12"/>
        </w:rPr>
        <w:t>МУНИЦИПАЛЬНОГО РАЙОНА СЕРГИЕВСКИЙ</w:t>
      </w:r>
    </w:p>
    <w:p w:rsidR="005D1304" w:rsidRPr="00F10300" w:rsidRDefault="005D1304" w:rsidP="005D1304">
      <w:pPr>
        <w:tabs>
          <w:tab w:val="left" w:pos="284"/>
        </w:tabs>
        <w:spacing w:after="0" w:line="240" w:lineRule="auto"/>
        <w:jc w:val="center"/>
        <w:rPr>
          <w:rFonts w:ascii="Times New Roman" w:eastAsia="Calibri" w:hAnsi="Times New Roman" w:cs="Times New Roman"/>
          <w:b/>
          <w:sz w:val="12"/>
          <w:szCs w:val="12"/>
        </w:rPr>
      </w:pPr>
      <w:r w:rsidRPr="00F10300">
        <w:rPr>
          <w:rFonts w:ascii="Times New Roman" w:eastAsia="Calibri" w:hAnsi="Times New Roman" w:cs="Times New Roman"/>
          <w:b/>
          <w:sz w:val="12"/>
          <w:szCs w:val="12"/>
        </w:rPr>
        <w:t>САМАРСКОЙ ОБЛАСТИ</w:t>
      </w:r>
    </w:p>
    <w:p w:rsidR="005D1304" w:rsidRPr="00F10300" w:rsidRDefault="005D1304" w:rsidP="005D1304">
      <w:pPr>
        <w:tabs>
          <w:tab w:val="left" w:pos="284"/>
        </w:tabs>
        <w:spacing w:after="0" w:line="240" w:lineRule="auto"/>
        <w:jc w:val="center"/>
        <w:rPr>
          <w:rFonts w:ascii="Times New Roman" w:eastAsia="Calibri" w:hAnsi="Times New Roman" w:cs="Times New Roman"/>
          <w:sz w:val="12"/>
          <w:szCs w:val="12"/>
        </w:rPr>
      </w:pPr>
    </w:p>
    <w:p w:rsidR="005D1304" w:rsidRPr="00F10300" w:rsidRDefault="005D1304" w:rsidP="005D1304">
      <w:pPr>
        <w:tabs>
          <w:tab w:val="left" w:pos="284"/>
        </w:tabs>
        <w:spacing w:after="0" w:line="240" w:lineRule="auto"/>
        <w:jc w:val="center"/>
        <w:rPr>
          <w:rFonts w:ascii="Times New Roman" w:eastAsia="Calibri" w:hAnsi="Times New Roman" w:cs="Times New Roman"/>
          <w:sz w:val="12"/>
          <w:szCs w:val="12"/>
        </w:rPr>
      </w:pPr>
      <w:r w:rsidRPr="00F10300">
        <w:rPr>
          <w:rFonts w:ascii="Times New Roman" w:eastAsia="Calibri" w:hAnsi="Times New Roman" w:cs="Times New Roman"/>
          <w:sz w:val="12"/>
          <w:szCs w:val="12"/>
        </w:rPr>
        <w:t>ПОСТАНОВЛЕНИЕ</w:t>
      </w:r>
    </w:p>
    <w:p w:rsidR="005D1304" w:rsidRPr="00F10300" w:rsidRDefault="005D1304" w:rsidP="005D130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F10300">
        <w:rPr>
          <w:rFonts w:ascii="Times New Roman" w:eastAsia="Calibri" w:hAnsi="Times New Roman" w:cs="Times New Roman"/>
          <w:sz w:val="12"/>
          <w:szCs w:val="12"/>
        </w:rPr>
        <w:t xml:space="preserve"> </w:t>
      </w:r>
      <w:r>
        <w:rPr>
          <w:rFonts w:ascii="Times New Roman" w:eastAsia="Calibri" w:hAnsi="Times New Roman" w:cs="Times New Roman"/>
          <w:sz w:val="12"/>
          <w:szCs w:val="12"/>
        </w:rPr>
        <w:t>августа</w:t>
      </w:r>
      <w:r w:rsidRPr="00F10300">
        <w:rPr>
          <w:rFonts w:ascii="Times New Roman" w:eastAsia="Calibri" w:hAnsi="Times New Roman" w:cs="Times New Roman"/>
          <w:sz w:val="12"/>
          <w:szCs w:val="12"/>
        </w:rPr>
        <w:t xml:space="preserve"> 20</w:t>
      </w:r>
      <w:r>
        <w:rPr>
          <w:rFonts w:ascii="Times New Roman" w:eastAsia="Calibri" w:hAnsi="Times New Roman" w:cs="Times New Roman"/>
          <w:sz w:val="12"/>
          <w:szCs w:val="12"/>
        </w:rPr>
        <w:t>23</w:t>
      </w:r>
      <w:r w:rsidRPr="00F10300">
        <w:rPr>
          <w:rFonts w:ascii="Times New Roman" w:eastAsia="Calibri" w:hAnsi="Times New Roman" w:cs="Times New Roman"/>
          <w:sz w:val="12"/>
          <w:szCs w:val="12"/>
        </w:rPr>
        <w:t>г.                                                                                                                                                                                                                     №</w:t>
      </w:r>
      <w:r w:rsidR="004E0F5A">
        <w:rPr>
          <w:rFonts w:ascii="Times New Roman" w:eastAsia="Calibri" w:hAnsi="Times New Roman" w:cs="Times New Roman"/>
          <w:sz w:val="12"/>
          <w:szCs w:val="12"/>
        </w:rPr>
        <w:t>29</w:t>
      </w:r>
    </w:p>
    <w:p w:rsidR="007351E8" w:rsidRDefault="005D1304" w:rsidP="003B5FB7">
      <w:pPr>
        <w:tabs>
          <w:tab w:val="left" w:pos="284"/>
        </w:tabs>
        <w:spacing w:after="0" w:line="240" w:lineRule="auto"/>
        <w:jc w:val="center"/>
        <w:rPr>
          <w:rFonts w:ascii="Times New Roman" w:eastAsia="Calibri" w:hAnsi="Times New Roman" w:cs="Times New Roman"/>
          <w:b/>
          <w:sz w:val="12"/>
          <w:szCs w:val="12"/>
        </w:rPr>
      </w:pPr>
      <w:r w:rsidRPr="005D1304">
        <w:rPr>
          <w:rFonts w:ascii="Times New Roman" w:eastAsia="Calibri" w:hAnsi="Times New Roman" w:cs="Times New Roman"/>
          <w:b/>
          <w:sz w:val="12"/>
          <w:szCs w:val="12"/>
        </w:rPr>
        <w:t xml:space="preserve">О внесении изменений в постановление администрации сельского поселения Захаркино муниципального района Сергиевский Самарской области </w:t>
      </w:r>
      <w:r w:rsidR="007351E8">
        <w:rPr>
          <w:rFonts w:ascii="Times New Roman" w:eastAsia="Calibri" w:hAnsi="Times New Roman" w:cs="Times New Roman"/>
          <w:b/>
          <w:sz w:val="12"/>
          <w:szCs w:val="12"/>
        </w:rPr>
        <w:t>№21 от 30.06.2021г.</w:t>
      </w:r>
      <w:r w:rsidRPr="005D1304">
        <w:rPr>
          <w:rFonts w:ascii="Times New Roman" w:eastAsia="Calibri" w:hAnsi="Times New Roman" w:cs="Times New Roman"/>
          <w:b/>
          <w:sz w:val="12"/>
          <w:szCs w:val="12"/>
        </w:rPr>
        <w:t xml:space="preserve"> «Об утверждении муниципальной программы «Профилактика терроризма и экстремизма </w:t>
      </w:r>
    </w:p>
    <w:p w:rsidR="005D1304" w:rsidRPr="005D1304" w:rsidRDefault="005D1304" w:rsidP="003B5FB7">
      <w:pPr>
        <w:tabs>
          <w:tab w:val="left" w:pos="284"/>
        </w:tabs>
        <w:spacing w:after="0" w:line="240" w:lineRule="auto"/>
        <w:jc w:val="center"/>
        <w:rPr>
          <w:rFonts w:ascii="Times New Roman" w:eastAsia="Calibri" w:hAnsi="Times New Roman" w:cs="Times New Roman"/>
          <w:b/>
          <w:sz w:val="12"/>
          <w:szCs w:val="12"/>
        </w:rPr>
      </w:pPr>
      <w:r w:rsidRPr="005D1304">
        <w:rPr>
          <w:rFonts w:ascii="Times New Roman" w:eastAsia="Calibri" w:hAnsi="Times New Roman" w:cs="Times New Roman"/>
          <w:b/>
          <w:sz w:val="12"/>
          <w:szCs w:val="12"/>
        </w:rPr>
        <w:t>в сельском поселении Захаркино муниципального района Сергиевский Самарской области</w:t>
      </w:r>
      <w:r w:rsidR="003B5FB7">
        <w:rPr>
          <w:rFonts w:ascii="Times New Roman" w:eastAsia="Calibri" w:hAnsi="Times New Roman" w:cs="Times New Roman"/>
          <w:b/>
          <w:sz w:val="12"/>
          <w:szCs w:val="12"/>
        </w:rPr>
        <w:t xml:space="preserve"> </w:t>
      </w:r>
      <w:r w:rsidRPr="005D1304">
        <w:rPr>
          <w:rFonts w:ascii="Times New Roman" w:eastAsia="Calibri" w:hAnsi="Times New Roman" w:cs="Times New Roman"/>
          <w:b/>
          <w:sz w:val="12"/>
          <w:szCs w:val="12"/>
        </w:rPr>
        <w:t>на 2021 – 2025 годы»</w:t>
      </w:r>
    </w:p>
    <w:p w:rsidR="00DF4BD4" w:rsidRDefault="00DF4BD4" w:rsidP="00732200">
      <w:pPr>
        <w:tabs>
          <w:tab w:val="left" w:pos="284"/>
        </w:tabs>
        <w:spacing w:after="0" w:line="240" w:lineRule="auto"/>
        <w:jc w:val="both"/>
        <w:rPr>
          <w:rFonts w:ascii="Times New Roman" w:eastAsia="Calibri" w:hAnsi="Times New Roman" w:cs="Times New Roman"/>
          <w:sz w:val="12"/>
          <w:szCs w:val="12"/>
        </w:rPr>
      </w:pPr>
    </w:p>
    <w:p w:rsidR="003B5FB7" w:rsidRPr="003B5FB7" w:rsidRDefault="003B5FB7" w:rsidP="003B5FB7">
      <w:pPr>
        <w:tabs>
          <w:tab w:val="left" w:pos="284"/>
        </w:tabs>
        <w:spacing w:after="0" w:line="240" w:lineRule="auto"/>
        <w:ind w:firstLine="284"/>
        <w:jc w:val="both"/>
        <w:rPr>
          <w:rFonts w:ascii="Times New Roman" w:eastAsia="Calibri" w:hAnsi="Times New Roman" w:cs="Times New Roman"/>
          <w:sz w:val="12"/>
          <w:szCs w:val="12"/>
        </w:rPr>
      </w:pPr>
      <w:r w:rsidRPr="003B5FB7">
        <w:rPr>
          <w:rFonts w:ascii="Times New Roman" w:eastAsia="Calibri" w:hAnsi="Times New Roman" w:cs="Times New Roman"/>
          <w:sz w:val="12"/>
          <w:szCs w:val="12"/>
        </w:rPr>
        <w:t xml:space="preserve">В соответствии с Федеральными Законами от 06.03.2006. № 35-ФЗ «О противодействии терроризму», от 06.10.2003. № 131-ФЗ «Об общих принципах организации местного самоуправления в Российской Федерации», от 25.07.2002. № 114-ФЗ «О противодействии экстремистской деятельности», Указом Президента Российской Федерации от 15.06. 2006. № 116 «О мерах по противодействию терроризму», Уставом сельского поселения Захаркино муниципального района Сергиевский Самарской области, Администрация   сельского поселения Захаркино муниципального района Сергиевский Самарской области, </w:t>
      </w:r>
    </w:p>
    <w:p w:rsidR="003B5FB7" w:rsidRPr="003B5FB7" w:rsidRDefault="003B5FB7" w:rsidP="003B5FB7">
      <w:pPr>
        <w:tabs>
          <w:tab w:val="left" w:pos="284"/>
        </w:tabs>
        <w:spacing w:after="0" w:line="240" w:lineRule="auto"/>
        <w:ind w:firstLine="284"/>
        <w:jc w:val="both"/>
        <w:rPr>
          <w:rFonts w:ascii="Times New Roman" w:eastAsia="Calibri" w:hAnsi="Times New Roman" w:cs="Times New Roman"/>
          <w:sz w:val="12"/>
          <w:szCs w:val="12"/>
        </w:rPr>
      </w:pPr>
      <w:r w:rsidRPr="003B5FB7">
        <w:rPr>
          <w:rFonts w:ascii="Times New Roman" w:eastAsia="Calibri" w:hAnsi="Times New Roman" w:cs="Times New Roman"/>
          <w:b/>
          <w:sz w:val="12"/>
          <w:szCs w:val="12"/>
        </w:rPr>
        <w:t>ПОСТАНОВЛЯЕТ</w:t>
      </w:r>
      <w:r w:rsidRPr="003B5FB7">
        <w:rPr>
          <w:rFonts w:ascii="Times New Roman" w:eastAsia="Calibri" w:hAnsi="Times New Roman" w:cs="Times New Roman"/>
          <w:sz w:val="12"/>
          <w:szCs w:val="12"/>
        </w:rPr>
        <w:t>:</w:t>
      </w:r>
    </w:p>
    <w:p w:rsidR="003B5FB7" w:rsidRPr="003B5FB7" w:rsidRDefault="003B5FB7" w:rsidP="003B5FB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3B5FB7">
        <w:rPr>
          <w:rFonts w:ascii="Times New Roman" w:eastAsia="Calibri" w:hAnsi="Times New Roman" w:cs="Times New Roman"/>
          <w:sz w:val="12"/>
          <w:szCs w:val="12"/>
        </w:rPr>
        <w:t>Внести изменения в постановление администрации сельского поселения Захаркино муниципального района Сергиевский Самарской области «Об утверждении муниципальной программы «Профилактика терроризма и экстремизма в сельском поселении Захаркино муниципального района Сергиевский Самарской области на 2021 – 2025 годы» (далее - Программа) следующего содержания:</w:t>
      </w:r>
    </w:p>
    <w:p w:rsidR="003B5FB7" w:rsidRPr="003B5FB7" w:rsidRDefault="003B5FB7" w:rsidP="003B5FB7">
      <w:pPr>
        <w:tabs>
          <w:tab w:val="left" w:pos="284"/>
        </w:tabs>
        <w:spacing w:after="0" w:line="240" w:lineRule="auto"/>
        <w:ind w:firstLine="284"/>
        <w:jc w:val="both"/>
        <w:rPr>
          <w:rFonts w:ascii="Times New Roman" w:eastAsia="Calibri" w:hAnsi="Times New Roman" w:cs="Times New Roman"/>
          <w:sz w:val="12"/>
          <w:szCs w:val="12"/>
        </w:rPr>
      </w:pPr>
      <w:r w:rsidRPr="003B5FB7">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3B5FB7">
        <w:rPr>
          <w:rFonts w:ascii="Times New Roman" w:eastAsia="Calibri" w:hAnsi="Times New Roman" w:cs="Times New Roman"/>
          <w:sz w:val="12"/>
          <w:szCs w:val="12"/>
        </w:rPr>
        <w:t>Приложение № 1 к Программе изложить в редакции согласно приложению № 1 к настоящему постановлению.</w:t>
      </w:r>
    </w:p>
    <w:p w:rsidR="003B5FB7" w:rsidRPr="003B5FB7" w:rsidRDefault="003B5FB7" w:rsidP="003B5FB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3B5FB7">
        <w:rPr>
          <w:rFonts w:ascii="Times New Roman" w:eastAsia="Calibri" w:hAnsi="Times New Roman" w:cs="Times New Roman"/>
          <w:sz w:val="12"/>
          <w:szCs w:val="12"/>
        </w:rPr>
        <w:t>Опубликовать настоящее постановление в газете «Сергиевский вестник».</w:t>
      </w:r>
    </w:p>
    <w:p w:rsidR="003B5FB7" w:rsidRPr="003B5FB7" w:rsidRDefault="003B5FB7" w:rsidP="003B5FB7">
      <w:pPr>
        <w:tabs>
          <w:tab w:val="left" w:pos="284"/>
        </w:tabs>
        <w:spacing w:after="0" w:line="240" w:lineRule="auto"/>
        <w:ind w:firstLine="284"/>
        <w:jc w:val="both"/>
        <w:rPr>
          <w:rFonts w:ascii="Times New Roman" w:eastAsia="Calibri" w:hAnsi="Times New Roman" w:cs="Times New Roman"/>
          <w:sz w:val="12"/>
          <w:szCs w:val="12"/>
        </w:rPr>
      </w:pPr>
      <w:r w:rsidRPr="003B5FB7">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3B5FB7">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3B5FB7" w:rsidRPr="003B5FB7" w:rsidRDefault="003B5FB7" w:rsidP="003B5FB7">
      <w:pPr>
        <w:tabs>
          <w:tab w:val="left" w:pos="284"/>
        </w:tabs>
        <w:spacing w:after="0" w:line="240" w:lineRule="auto"/>
        <w:ind w:firstLine="284"/>
        <w:jc w:val="both"/>
        <w:rPr>
          <w:rFonts w:ascii="Times New Roman" w:eastAsia="Calibri" w:hAnsi="Times New Roman" w:cs="Times New Roman"/>
          <w:sz w:val="12"/>
          <w:szCs w:val="12"/>
        </w:rPr>
      </w:pPr>
      <w:r w:rsidRPr="003B5FB7">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3B5FB7">
        <w:rPr>
          <w:rFonts w:ascii="Times New Roman" w:eastAsia="Calibri" w:hAnsi="Times New Roman" w:cs="Times New Roman"/>
          <w:sz w:val="12"/>
          <w:szCs w:val="12"/>
        </w:rPr>
        <w:t>Контроль за выполнением данного постановления оставляю за собой.</w:t>
      </w:r>
    </w:p>
    <w:p w:rsidR="003B5FB7" w:rsidRPr="003B5FB7" w:rsidRDefault="003B5FB7" w:rsidP="003B5FB7">
      <w:pPr>
        <w:tabs>
          <w:tab w:val="left" w:pos="284"/>
        </w:tabs>
        <w:spacing w:after="0" w:line="240" w:lineRule="auto"/>
        <w:jc w:val="right"/>
        <w:rPr>
          <w:rFonts w:ascii="Times New Roman" w:eastAsia="Calibri" w:hAnsi="Times New Roman" w:cs="Times New Roman"/>
          <w:sz w:val="12"/>
          <w:szCs w:val="12"/>
        </w:rPr>
      </w:pPr>
      <w:r w:rsidRPr="003B5FB7">
        <w:rPr>
          <w:rFonts w:ascii="Times New Roman" w:eastAsia="Calibri" w:hAnsi="Times New Roman" w:cs="Times New Roman"/>
          <w:sz w:val="12"/>
          <w:szCs w:val="12"/>
        </w:rPr>
        <w:t>И.о. Главы сельского поселения Захаркино</w:t>
      </w:r>
    </w:p>
    <w:p w:rsidR="003B5FB7" w:rsidRPr="003B5FB7" w:rsidRDefault="003B5FB7" w:rsidP="003B5FB7">
      <w:pPr>
        <w:tabs>
          <w:tab w:val="left" w:pos="284"/>
        </w:tabs>
        <w:spacing w:after="0" w:line="240" w:lineRule="auto"/>
        <w:jc w:val="right"/>
        <w:rPr>
          <w:rFonts w:ascii="Times New Roman" w:eastAsia="Calibri" w:hAnsi="Times New Roman" w:cs="Times New Roman"/>
          <w:sz w:val="12"/>
          <w:szCs w:val="12"/>
        </w:rPr>
      </w:pPr>
      <w:r w:rsidRPr="003B5FB7">
        <w:rPr>
          <w:rFonts w:ascii="Times New Roman" w:eastAsia="Calibri" w:hAnsi="Times New Roman" w:cs="Times New Roman"/>
          <w:sz w:val="12"/>
          <w:szCs w:val="12"/>
        </w:rPr>
        <w:t>муниципального района Сергиевский</w:t>
      </w:r>
    </w:p>
    <w:p w:rsidR="003B5FB7" w:rsidRPr="003B5FB7" w:rsidRDefault="003B5FB7" w:rsidP="003B5FB7">
      <w:pPr>
        <w:tabs>
          <w:tab w:val="left" w:pos="284"/>
        </w:tabs>
        <w:spacing w:after="0" w:line="240" w:lineRule="auto"/>
        <w:jc w:val="right"/>
        <w:rPr>
          <w:rFonts w:ascii="Times New Roman" w:eastAsia="Calibri" w:hAnsi="Times New Roman" w:cs="Times New Roman"/>
          <w:sz w:val="12"/>
          <w:szCs w:val="12"/>
        </w:rPr>
      </w:pPr>
      <w:r w:rsidRPr="003B5FB7">
        <w:rPr>
          <w:rFonts w:ascii="Times New Roman" w:eastAsia="Calibri" w:hAnsi="Times New Roman" w:cs="Times New Roman"/>
          <w:sz w:val="12"/>
          <w:szCs w:val="12"/>
        </w:rPr>
        <w:t>Г.Н. Дубинина</w:t>
      </w:r>
    </w:p>
    <w:p w:rsidR="003B5FB7" w:rsidRPr="003B5FB7" w:rsidRDefault="003B5FB7" w:rsidP="003B5FB7">
      <w:pPr>
        <w:tabs>
          <w:tab w:val="left" w:pos="284"/>
        </w:tabs>
        <w:spacing w:after="0" w:line="240" w:lineRule="auto"/>
        <w:jc w:val="both"/>
        <w:rPr>
          <w:rFonts w:ascii="Times New Roman" w:eastAsia="Calibri" w:hAnsi="Times New Roman" w:cs="Times New Roman"/>
          <w:sz w:val="12"/>
          <w:szCs w:val="12"/>
        </w:rPr>
      </w:pPr>
    </w:p>
    <w:p w:rsidR="003B5FB7" w:rsidRPr="000E7989" w:rsidRDefault="003B5FB7" w:rsidP="003B5FB7">
      <w:pPr>
        <w:spacing w:after="0" w:line="240" w:lineRule="auto"/>
        <w:jc w:val="right"/>
        <w:rPr>
          <w:rFonts w:ascii="Times New Roman" w:eastAsia="Calibri" w:hAnsi="Times New Roman" w:cs="Times New Roman"/>
          <w:i/>
          <w:sz w:val="12"/>
          <w:szCs w:val="12"/>
        </w:rPr>
      </w:pPr>
      <w:r w:rsidRPr="000E7989">
        <w:rPr>
          <w:rFonts w:ascii="Times New Roman" w:eastAsia="Calibri" w:hAnsi="Times New Roman" w:cs="Times New Roman"/>
          <w:i/>
          <w:sz w:val="12"/>
          <w:szCs w:val="12"/>
        </w:rPr>
        <w:lastRenderedPageBreak/>
        <w:t>Приложение№1</w:t>
      </w:r>
    </w:p>
    <w:p w:rsidR="003B5FB7" w:rsidRPr="000E7989" w:rsidRDefault="003B5FB7" w:rsidP="003B5FB7">
      <w:pPr>
        <w:spacing w:after="0" w:line="240" w:lineRule="auto"/>
        <w:jc w:val="right"/>
        <w:rPr>
          <w:rFonts w:ascii="Times New Roman" w:eastAsia="Calibri" w:hAnsi="Times New Roman" w:cs="Times New Roman"/>
          <w:i/>
          <w:sz w:val="12"/>
          <w:szCs w:val="12"/>
        </w:rPr>
      </w:pPr>
      <w:r w:rsidRPr="000E7989">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Захаркино</w:t>
      </w:r>
    </w:p>
    <w:p w:rsidR="003B5FB7" w:rsidRPr="000E7989" w:rsidRDefault="003B5FB7" w:rsidP="003B5FB7">
      <w:pPr>
        <w:spacing w:after="0" w:line="240" w:lineRule="auto"/>
        <w:jc w:val="right"/>
        <w:rPr>
          <w:rFonts w:ascii="Times New Roman" w:eastAsia="Calibri" w:hAnsi="Times New Roman" w:cs="Times New Roman"/>
          <w:i/>
          <w:sz w:val="12"/>
          <w:szCs w:val="12"/>
        </w:rPr>
      </w:pPr>
      <w:r w:rsidRPr="000E7989">
        <w:rPr>
          <w:rFonts w:ascii="Times New Roman" w:eastAsia="Calibri" w:hAnsi="Times New Roman" w:cs="Times New Roman"/>
          <w:i/>
          <w:sz w:val="12"/>
          <w:szCs w:val="12"/>
        </w:rPr>
        <w:t>муниципального района Сергиевский</w:t>
      </w:r>
    </w:p>
    <w:p w:rsidR="003B5FB7" w:rsidRPr="000E7989" w:rsidRDefault="003B5FB7" w:rsidP="003B5FB7">
      <w:pPr>
        <w:tabs>
          <w:tab w:val="left" w:pos="284"/>
        </w:tabs>
        <w:spacing w:after="0" w:line="240" w:lineRule="auto"/>
        <w:jc w:val="right"/>
        <w:rPr>
          <w:rFonts w:ascii="Times New Roman" w:eastAsia="Calibri" w:hAnsi="Times New Roman" w:cs="Times New Roman"/>
          <w:sz w:val="12"/>
          <w:szCs w:val="12"/>
        </w:rPr>
      </w:pPr>
      <w:r w:rsidRPr="000E7989">
        <w:rPr>
          <w:rFonts w:ascii="Times New Roman" w:eastAsia="Calibri" w:hAnsi="Times New Roman" w:cs="Times New Roman"/>
          <w:i/>
          <w:sz w:val="12"/>
          <w:szCs w:val="12"/>
        </w:rPr>
        <w:t>№</w:t>
      </w:r>
      <w:r>
        <w:rPr>
          <w:rFonts w:ascii="Times New Roman" w:eastAsia="Calibri" w:hAnsi="Times New Roman" w:cs="Times New Roman"/>
          <w:i/>
          <w:sz w:val="12"/>
          <w:szCs w:val="12"/>
        </w:rPr>
        <w:t>29</w:t>
      </w:r>
      <w:r w:rsidRPr="000E798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24</w:t>
      </w:r>
      <w:r w:rsidRPr="000E7989">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августа</w:t>
      </w:r>
      <w:r w:rsidRPr="000E7989">
        <w:rPr>
          <w:rFonts w:ascii="Times New Roman" w:eastAsia="Calibri" w:hAnsi="Times New Roman" w:cs="Times New Roman"/>
          <w:i/>
          <w:sz w:val="12"/>
          <w:szCs w:val="12"/>
        </w:rPr>
        <w:t xml:space="preserve"> 2023 г.</w:t>
      </w:r>
    </w:p>
    <w:p w:rsidR="003B5FB7" w:rsidRDefault="003B5FB7" w:rsidP="003B5FB7">
      <w:pPr>
        <w:tabs>
          <w:tab w:val="left" w:pos="284"/>
        </w:tabs>
        <w:spacing w:after="0" w:line="240" w:lineRule="auto"/>
        <w:jc w:val="center"/>
        <w:rPr>
          <w:rFonts w:ascii="Times New Roman" w:eastAsia="Calibri" w:hAnsi="Times New Roman" w:cs="Times New Roman"/>
          <w:b/>
          <w:sz w:val="12"/>
          <w:szCs w:val="12"/>
        </w:rPr>
      </w:pPr>
      <w:r w:rsidRPr="003B5FB7">
        <w:rPr>
          <w:rFonts w:ascii="Times New Roman" w:eastAsia="Calibri" w:hAnsi="Times New Roman" w:cs="Times New Roman"/>
          <w:b/>
          <w:sz w:val="12"/>
          <w:szCs w:val="12"/>
        </w:rPr>
        <w:t>Муниципальная программа</w:t>
      </w:r>
      <w:r>
        <w:rPr>
          <w:rFonts w:ascii="Times New Roman" w:eastAsia="Calibri" w:hAnsi="Times New Roman" w:cs="Times New Roman"/>
          <w:b/>
          <w:sz w:val="12"/>
          <w:szCs w:val="12"/>
        </w:rPr>
        <w:t xml:space="preserve"> </w:t>
      </w:r>
      <w:r w:rsidRPr="003B5FB7">
        <w:rPr>
          <w:rFonts w:ascii="Times New Roman" w:eastAsia="Calibri" w:hAnsi="Times New Roman" w:cs="Times New Roman"/>
          <w:b/>
          <w:sz w:val="12"/>
          <w:szCs w:val="12"/>
        </w:rPr>
        <w:t xml:space="preserve">«Профилактика терроризма и экстремизма </w:t>
      </w:r>
    </w:p>
    <w:p w:rsidR="003B5FB7" w:rsidRPr="003B5FB7" w:rsidRDefault="003B5FB7" w:rsidP="003B5FB7">
      <w:pPr>
        <w:tabs>
          <w:tab w:val="left" w:pos="284"/>
        </w:tabs>
        <w:spacing w:after="0" w:line="240" w:lineRule="auto"/>
        <w:jc w:val="center"/>
        <w:rPr>
          <w:rFonts w:ascii="Times New Roman" w:eastAsia="Calibri" w:hAnsi="Times New Roman" w:cs="Times New Roman"/>
          <w:b/>
          <w:sz w:val="12"/>
          <w:szCs w:val="12"/>
        </w:rPr>
      </w:pPr>
      <w:r w:rsidRPr="003B5FB7">
        <w:rPr>
          <w:rFonts w:ascii="Times New Roman" w:eastAsia="Calibri" w:hAnsi="Times New Roman" w:cs="Times New Roman"/>
          <w:b/>
          <w:sz w:val="12"/>
          <w:szCs w:val="12"/>
        </w:rPr>
        <w:t>в сельском поселении Захаркино муниципального района Сергиевский Самарской области</w:t>
      </w:r>
      <w:r>
        <w:rPr>
          <w:rFonts w:ascii="Times New Roman" w:eastAsia="Calibri" w:hAnsi="Times New Roman" w:cs="Times New Roman"/>
          <w:b/>
          <w:sz w:val="12"/>
          <w:szCs w:val="12"/>
        </w:rPr>
        <w:t xml:space="preserve"> </w:t>
      </w:r>
      <w:r w:rsidRPr="003B5FB7">
        <w:rPr>
          <w:rFonts w:ascii="Times New Roman" w:eastAsia="Calibri" w:hAnsi="Times New Roman" w:cs="Times New Roman"/>
          <w:b/>
          <w:sz w:val="12"/>
          <w:szCs w:val="12"/>
        </w:rPr>
        <w:t>на 2021 – 2025 годы»</w:t>
      </w:r>
    </w:p>
    <w:p w:rsidR="003B5FB7" w:rsidRPr="003B5FB7" w:rsidRDefault="003B5FB7" w:rsidP="003B5FB7">
      <w:pPr>
        <w:tabs>
          <w:tab w:val="left" w:pos="284"/>
        </w:tabs>
        <w:spacing w:after="0" w:line="240" w:lineRule="auto"/>
        <w:jc w:val="center"/>
        <w:rPr>
          <w:rFonts w:ascii="Times New Roman" w:eastAsia="Calibri" w:hAnsi="Times New Roman" w:cs="Times New Roman"/>
          <w:b/>
          <w:sz w:val="12"/>
          <w:szCs w:val="12"/>
        </w:rPr>
      </w:pPr>
      <w:r w:rsidRPr="003B5FB7">
        <w:rPr>
          <w:rFonts w:ascii="Times New Roman" w:eastAsia="Calibri" w:hAnsi="Times New Roman" w:cs="Times New Roman"/>
          <w:sz w:val="12"/>
          <w:szCs w:val="12"/>
        </w:rPr>
        <w:t>2023 г.</w:t>
      </w:r>
    </w:p>
    <w:p w:rsidR="003B5FB7" w:rsidRPr="002E612F" w:rsidRDefault="003B5FB7" w:rsidP="003B5FB7">
      <w:pPr>
        <w:tabs>
          <w:tab w:val="left" w:pos="284"/>
        </w:tabs>
        <w:spacing w:after="0" w:line="240" w:lineRule="auto"/>
        <w:jc w:val="center"/>
        <w:rPr>
          <w:rFonts w:ascii="Times New Roman" w:eastAsia="Calibri" w:hAnsi="Times New Roman" w:cs="Times New Roman"/>
          <w:sz w:val="12"/>
          <w:szCs w:val="12"/>
        </w:rPr>
      </w:pPr>
      <w:r w:rsidRPr="002E612F">
        <w:rPr>
          <w:rFonts w:ascii="Times New Roman" w:eastAsia="Calibri" w:hAnsi="Times New Roman" w:cs="Times New Roman"/>
          <w:sz w:val="12"/>
          <w:szCs w:val="12"/>
        </w:rPr>
        <w:t>ПАСПОРТ</w:t>
      </w:r>
    </w:p>
    <w:p w:rsidR="003B5FB7" w:rsidRPr="002E612F" w:rsidRDefault="003B5FB7" w:rsidP="003B5FB7">
      <w:pPr>
        <w:tabs>
          <w:tab w:val="left" w:pos="284"/>
        </w:tabs>
        <w:spacing w:after="0" w:line="240" w:lineRule="auto"/>
        <w:jc w:val="center"/>
        <w:rPr>
          <w:rFonts w:ascii="Times New Roman" w:eastAsia="Calibri" w:hAnsi="Times New Roman" w:cs="Times New Roman"/>
          <w:sz w:val="12"/>
          <w:szCs w:val="12"/>
        </w:rPr>
      </w:pPr>
      <w:r w:rsidRPr="002E612F">
        <w:rPr>
          <w:rFonts w:ascii="Times New Roman" w:eastAsia="Calibri" w:hAnsi="Times New Roman" w:cs="Times New Roman"/>
          <w:sz w:val="12"/>
          <w:szCs w:val="12"/>
        </w:rPr>
        <w:t xml:space="preserve">муниципальной программы «Профилактика терроризма и экстремизма </w:t>
      </w:r>
    </w:p>
    <w:p w:rsidR="003B5FB7" w:rsidRPr="002E612F" w:rsidRDefault="003B5FB7" w:rsidP="003B5FB7">
      <w:pPr>
        <w:tabs>
          <w:tab w:val="left" w:pos="284"/>
        </w:tabs>
        <w:spacing w:after="0" w:line="240" w:lineRule="auto"/>
        <w:jc w:val="center"/>
        <w:rPr>
          <w:rFonts w:ascii="Times New Roman" w:eastAsia="Calibri" w:hAnsi="Times New Roman" w:cs="Times New Roman"/>
          <w:sz w:val="12"/>
          <w:szCs w:val="12"/>
        </w:rPr>
      </w:pPr>
      <w:r w:rsidRPr="002E612F">
        <w:rPr>
          <w:rFonts w:ascii="Times New Roman" w:eastAsia="Calibri" w:hAnsi="Times New Roman" w:cs="Times New Roman"/>
          <w:sz w:val="12"/>
          <w:szCs w:val="12"/>
        </w:rPr>
        <w:t>в сельском поселении Захаркино муниципального района Сергиевский Самарской области на 2021 – 2025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706"/>
        <w:gridCol w:w="5817"/>
      </w:tblGrid>
      <w:tr w:rsidR="003B5FB7" w:rsidRPr="003B5FB7" w:rsidTr="003B5FB7">
        <w:trPr>
          <w:trHeight w:val="20"/>
        </w:trPr>
        <w:tc>
          <w:tcPr>
            <w:tcW w:w="1134" w:type="pct"/>
            <w:shd w:val="clear" w:color="auto" w:fill="FFFFFF" w:themeFill="background1"/>
            <w:tcMar>
              <w:top w:w="0" w:type="dxa"/>
              <w:left w:w="0" w:type="dxa"/>
              <w:bottom w:w="0" w:type="dxa"/>
              <w:right w:w="0" w:type="dxa"/>
            </w:tcMar>
          </w:tcPr>
          <w:p w:rsidR="003B5FB7" w:rsidRPr="003B5FB7" w:rsidRDefault="003B5FB7" w:rsidP="003B5FB7">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Наименование  программы</w:t>
            </w:r>
          </w:p>
          <w:p w:rsidR="003B5FB7" w:rsidRPr="003B5FB7" w:rsidRDefault="003B5FB7" w:rsidP="003B5FB7">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 </w:t>
            </w:r>
          </w:p>
        </w:tc>
        <w:tc>
          <w:tcPr>
            <w:tcW w:w="3866" w:type="pct"/>
            <w:shd w:val="clear" w:color="auto" w:fill="FFFFFF" w:themeFill="background1"/>
            <w:tcMar>
              <w:top w:w="0" w:type="dxa"/>
              <w:left w:w="0" w:type="dxa"/>
              <w:bottom w:w="0" w:type="dxa"/>
              <w:right w:w="0" w:type="dxa"/>
            </w:tcMar>
          </w:tcPr>
          <w:p w:rsidR="003B5FB7" w:rsidRPr="003B5FB7" w:rsidRDefault="003B5FB7" w:rsidP="003B5FB7">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Муниципальная программа:</w:t>
            </w:r>
          </w:p>
          <w:p w:rsidR="003B5FB7" w:rsidRPr="003B5FB7" w:rsidRDefault="003B5FB7" w:rsidP="003B5FB7">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 xml:space="preserve">«Профилактика терроризма и экстремизма в сельском поселении  Захаркино муниципального района Сергиевский Самарской области  на 2021 – 2025 годы» </w:t>
            </w:r>
          </w:p>
        </w:tc>
      </w:tr>
      <w:tr w:rsidR="003B5FB7" w:rsidRPr="003B5FB7" w:rsidTr="003B5FB7">
        <w:trPr>
          <w:trHeight w:val="20"/>
        </w:trPr>
        <w:tc>
          <w:tcPr>
            <w:tcW w:w="1134" w:type="pct"/>
            <w:shd w:val="clear" w:color="auto" w:fill="FFFFFF" w:themeFill="background1"/>
            <w:tcMar>
              <w:top w:w="0" w:type="dxa"/>
              <w:left w:w="0" w:type="dxa"/>
              <w:bottom w:w="0" w:type="dxa"/>
              <w:right w:w="0" w:type="dxa"/>
            </w:tcMar>
          </w:tcPr>
          <w:p w:rsidR="003B5FB7" w:rsidRPr="003B5FB7" w:rsidRDefault="003B5FB7" w:rsidP="003B5FB7">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Основание разработки программы</w:t>
            </w:r>
          </w:p>
          <w:p w:rsidR="003B5FB7" w:rsidRPr="003B5FB7" w:rsidRDefault="003B5FB7" w:rsidP="003B5FB7">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 </w:t>
            </w:r>
          </w:p>
        </w:tc>
        <w:tc>
          <w:tcPr>
            <w:tcW w:w="3866" w:type="pct"/>
            <w:shd w:val="clear" w:color="auto" w:fill="FFFFFF" w:themeFill="background1"/>
            <w:tcMar>
              <w:top w:w="0" w:type="dxa"/>
              <w:left w:w="0" w:type="dxa"/>
              <w:bottom w:w="0" w:type="dxa"/>
              <w:right w:w="0" w:type="dxa"/>
            </w:tcMar>
          </w:tcPr>
          <w:p w:rsidR="003B5FB7" w:rsidRPr="003B5FB7" w:rsidRDefault="003B5FB7" w:rsidP="003B5FB7">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Федеральные Законы от 06.03.2006. № 35-ФЗ «О противодействии терроризму», от 06.10.2003. № 131-ФЗ «Об общих принципах организации местного самоуправления в Российской Федерации», от 25.07.2002. № 114-ФЗ «О противодействии экстремистской деятельности», Указ Президента Российской Федерации от 15.06. 2006. № 116 «О мерах по противодействию терроризму».</w:t>
            </w:r>
          </w:p>
        </w:tc>
      </w:tr>
      <w:tr w:rsidR="003B5FB7" w:rsidRPr="003B5FB7" w:rsidTr="003B5FB7">
        <w:trPr>
          <w:trHeight w:val="20"/>
        </w:trPr>
        <w:tc>
          <w:tcPr>
            <w:tcW w:w="1134" w:type="pct"/>
            <w:shd w:val="clear" w:color="auto" w:fill="FFFFFF" w:themeFill="background1"/>
            <w:tcMar>
              <w:top w:w="0" w:type="dxa"/>
              <w:left w:w="0" w:type="dxa"/>
              <w:bottom w:w="0" w:type="dxa"/>
              <w:right w:w="0" w:type="dxa"/>
            </w:tcMar>
          </w:tcPr>
          <w:p w:rsidR="003B5FB7" w:rsidRPr="003B5FB7" w:rsidRDefault="003B5FB7" w:rsidP="003B5FB7">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Заказчик программы</w:t>
            </w:r>
          </w:p>
        </w:tc>
        <w:tc>
          <w:tcPr>
            <w:tcW w:w="3866" w:type="pct"/>
            <w:shd w:val="clear" w:color="auto" w:fill="FFFFFF" w:themeFill="background1"/>
            <w:tcMar>
              <w:top w:w="0" w:type="dxa"/>
              <w:left w:w="0" w:type="dxa"/>
              <w:bottom w:w="0" w:type="dxa"/>
              <w:right w:w="0" w:type="dxa"/>
            </w:tcMar>
          </w:tcPr>
          <w:p w:rsidR="003B5FB7" w:rsidRPr="003B5FB7" w:rsidRDefault="003B5FB7" w:rsidP="003B5FB7">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Администрация сельского поселения Захаркино муниципального района Сергиевский Самарской области</w:t>
            </w:r>
          </w:p>
        </w:tc>
      </w:tr>
      <w:tr w:rsidR="003B5FB7" w:rsidRPr="003B5FB7" w:rsidTr="003B5FB7">
        <w:trPr>
          <w:trHeight w:val="20"/>
        </w:trPr>
        <w:tc>
          <w:tcPr>
            <w:tcW w:w="1134" w:type="pct"/>
            <w:shd w:val="clear" w:color="auto" w:fill="FFFFFF" w:themeFill="background1"/>
            <w:tcMar>
              <w:top w:w="0" w:type="dxa"/>
              <w:left w:w="0" w:type="dxa"/>
              <w:bottom w:w="0" w:type="dxa"/>
              <w:right w:w="0" w:type="dxa"/>
            </w:tcMar>
          </w:tcPr>
          <w:p w:rsidR="003B5FB7" w:rsidRPr="003B5FB7" w:rsidRDefault="003B5FB7" w:rsidP="003B5FB7">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Исполнители программы</w:t>
            </w:r>
          </w:p>
        </w:tc>
        <w:tc>
          <w:tcPr>
            <w:tcW w:w="3866" w:type="pct"/>
            <w:shd w:val="clear" w:color="auto" w:fill="FFFFFF" w:themeFill="background1"/>
            <w:tcMar>
              <w:top w:w="0" w:type="dxa"/>
              <w:left w:w="0" w:type="dxa"/>
              <w:bottom w:w="0" w:type="dxa"/>
              <w:right w:w="0" w:type="dxa"/>
            </w:tcMar>
          </w:tcPr>
          <w:p w:rsidR="003B5FB7" w:rsidRPr="003B5FB7" w:rsidRDefault="003B5FB7" w:rsidP="003B5FB7">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Администрация сельского поселения Захаркино муниципального района Сергиевский Самарской области</w:t>
            </w:r>
          </w:p>
        </w:tc>
      </w:tr>
      <w:tr w:rsidR="003B5FB7" w:rsidRPr="003B5FB7" w:rsidTr="003B5FB7">
        <w:trPr>
          <w:trHeight w:val="20"/>
        </w:trPr>
        <w:tc>
          <w:tcPr>
            <w:tcW w:w="1134" w:type="pct"/>
            <w:shd w:val="clear" w:color="auto" w:fill="FFFFFF" w:themeFill="background1"/>
            <w:tcMar>
              <w:top w:w="0" w:type="dxa"/>
              <w:left w:w="0" w:type="dxa"/>
              <w:bottom w:w="0" w:type="dxa"/>
              <w:right w:w="0" w:type="dxa"/>
            </w:tcMar>
          </w:tcPr>
          <w:p w:rsidR="003B5FB7" w:rsidRPr="003B5FB7" w:rsidRDefault="003B5FB7" w:rsidP="003B5FB7">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Цели программы</w:t>
            </w:r>
          </w:p>
          <w:p w:rsidR="003B5FB7" w:rsidRPr="003B5FB7" w:rsidRDefault="003B5FB7" w:rsidP="003B5FB7">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 </w:t>
            </w:r>
          </w:p>
        </w:tc>
        <w:tc>
          <w:tcPr>
            <w:tcW w:w="3866" w:type="pct"/>
            <w:shd w:val="clear" w:color="auto" w:fill="FFFFFF" w:themeFill="background1"/>
            <w:tcMar>
              <w:top w:w="0" w:type="dxa"/>
              <w:left w:w="0" w:type="dxa"/>
              <w:bottom w:w="0" w:type="dxa"/>
              <w:right w:w="0" w:type="dxa"/>
            </w:tcMar>
          </w:tcPr>
          <w:p w:rsidR="003B5FB7" w:rsidRPr="003B5FB7" w:rsidRDefault="003B5FB7" w:rsidP="003B5FB7">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Противодействие терроризму и экстремизму и защита жизни граждан, проживающих на территории сельского поселения Захаркино муниципального района Сергиевский Самарской области от террористических и экстремистских актов</w:t>
            </w:r>
          </w:p>
        </w:tc>
      </w:tr>
      <w:tr w:rsidR="003B5FB7" w:rsidRPr="003B5FB7" w:rsidTr="003B5FB7">
        <w:trPr>
          <w:trHeight w:val="20"/>
        </w:trPr>
        <w:tc>
          <w:tcPr>
            <w:tcW w:w="1134" w:type="pct"/>
            <w:shd w:val="clear" w:color="auto" w:fill="FFFFFF" w:themeFill="background1"/>
            <w:tcMar>
              <w:top w:w="0" w:type="dxa"/>
              <w:left w:w="0" w:type="dxa"/>
              <w:bottom w:w="0" w:type="dxa"/>
              <w:right w:w="0" w:type="dxa"/>
            </w:tcMar>
          </w:tcPr>
          <w:p w:rsidR="003B5FB7" w:rsidRPr="003B5FB7" w:rsidRDefault="003B5FB7" w:rsidP="003B5FB7">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Задачи программы</w:t>
            </w:r>
          </w:p>
          <w:p w:rsidR="003B5FB7" w:rsidRPr="003B5FB7" w:rsidRDefault="003B5FB7" w:rsidP="003B5FB7">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 </w:t>
            </w:r>
          </w:p>
        </w:tc>
        <w:tc>
          <w:tcPr>
            <w:tcW w:w="3866" w:type="pct"/>
            <w:shd w:val="clear" w:color="auto" w:fill="FFFFFF" w:themeFill="background1"/>
            <w:tcMar>
              <w:top w:w="0" w:type="dxa"/>
              <w:left w:w="0" w:type="dxa"/>
              <w:bottom w:w="0" w:type="dxa"/>
              <w:right w:w="0" w:type="dxa"/>
            </w:tcMar>
          </w:tcPr>
          <w:p w:rsidR="003B5FB7" w:rsidRPr="003B5FB7" w:rsidRDefault="003B5FB7" w:rsidP="003B5FB7">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1.Уменьшение проявлений экстремизма и негативного отношения к лицам других национальностей и религиозных конфессий.</w:t>
            </w:r>
          </w:p>
          <w:p w:rsidR="003B5FB7" w:rsidRPr="003B5FB7" w:rsidRDefault="003B5FB7" w:rsidP="003B5FB7">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2.Формирование у населения внутренней потребности в уважительном и добрососедском поведении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w:t>
            </w:r>
          </w:p>
          <w:p w:rsidR="003B5FB7" w:rsidRPr="003B5FB7" w:rsidRDefault="003B5FB7" w:rsidP="003B5FB7">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3.Формирование взаимоуважения и межэтнической культуры в молодежной среде, профилактика агрессивного поведения.</w:t>
            </w:r>
          </w:p>
          <w:p w:rsidR="003B5FB7" w:rsidRPr="003B5FB7" w:rsidRDefault="003B5FB7" w:rsidP="003B5FB7">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4.Информирование населения  сельского поселения Захаркино по вопросам противодействия терроризму и экстремизму.</w:t>
            </w:r>
          </w:p>
          <w:p w:rsidR="003B5FB7" w:rsidRPr="003B5FB7" w:rsidRDefault="003B5FB7" w:rsidP="003B5FB7">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5.Содействие правоохранительным органам в выявлении правонарушений и преступлений данной категории, а также ликвидации их последствий.</w:t>
            </w:r>
          </w:p>
          <w:p w:rsidR="003B5FB7" w:rsidRPr="003B5FB7" w:rsidRDefault="003B5FB7" w:rsidP="003B5FB7">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6.Организация воспитательной работы среди детей и молодежи, направленная на устранение причин и условий, способствующих совершению действий экстремистского характера.</w:t>
            </w:r>
          </w:p>
        </w:tc>
      </w:tr>
      <w:tr w:rsidR="003B5FB7" w:rsidRPr="003B5FB7" w:rsidTr="003B5FB7">
        <w:trPr>
          <w:trHeight w:val="20"/>
        </w:trPr>
        <w:tc>
          <w:tcPr>
            <w:tcW w:w="1134" w:type="pct"/>
            <w:shd w:val="clear" w:color="auto" w:fill="FFFFFF" w:themeFill="background1"/>
            <w:tcMar>
              <w:top w:w="0" w:type="dxa"/>
              <w:left w:w="0" w:type="dxa"/>
              <w:bottom w:w="0" w:type="dxa"/>
              <w:right w:w="0" w:type="dxa"/>
            </w:tcMar>
          </w:tcPr>
          <w:p w:rsidR="003B5FB7" w:rsidRPr="003B5FB7" w:rsidRDefault="003B5FB7" w:rsidP="003B5FB7">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Сроки реализации программы</w:t>
            </w:r>
          </w:p>
        </w:tc>
        <w:tc>
          <w:tcPr>
            <w:tcW w:w="3866" w:type="pct"/>
            <w:shd w:val="clear" w:color="auto" w:fill="FFFFFF" w:themeFill="background1"/>
            <w:tcMar>
              <w:top w:w="0" w:type="dxa"/>
              <w:left w:w="0" w:type="dxa"/>
              <w:bottom w:w="0" w:type="dxa"/>
              <w:right w:w="0" w:type="dxa"/>
            </w:tcMar>
          </w:tcPr>
          <w:p w:rsidR="003B5FB7" w:rsidRPr="003B5FB7" w:rsidRDefault="003B5FB7" w:rsidP="003B5FB7">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2021-2025 годы.</w:t>
            </w:r>
          </w:p>
          <w:p w:rsidR="003B5FB7" w:rsidRPr="003B5FB7" w:rsidRDefault="003B5FB7" w:rsidP="003B5FB7">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Объем средств выделяемых  на реализацию мероприятий  настоящей Программы ежегодно уточняется при формировании проекта бюджета на соответствующий финансовый год и других поступлений.</w:t>
            </w:r>
          </w:p>
        </w:tc>
      </w:tr>
      <w:tr w:rsidR="003B5FB7" w:rsidRPr="003B5FB7" w:rsidTr="003B5FB7">
        <w:trPr>
          <w:trHeight w:val="20"/>
        </w:trPr>
        <w:tc>
          <w:tcPr>
            <w:tcW w:w="1134" w:type="pct"/>
            <w:shd w:val="clear" w:color="auto" w:fill="FFFFFF" w:themeFill="background1"/>
            <w:tcMar>
              <w:top w:w="0" w:type="dxa"/>
              <w:left w:w="0" w:type="dxa"/>
              <w:bottom w:w="0" w:type="dxa"/>
              <w:right w:w="0" w:type="dxa"/>
            </w:tcMar>
          </w:tcPr>
          <w:p w:rsidR="003B5FB7" w:rsidRPr="003B5FB7" w:rsidRDefault="003B5FB7" w:rsidP="003B5FB7">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Структура программы</w:t>
            </w:r>
          </w:p>
          <w:p w:rsidR="003B5FB7" w:rsidRPr="003B5FB7" w:rsidRDefault="003B5FB7" w:rsidP="003B5FB7">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 </w:t>
            </w:r>
          </w:p>
        </w:tc>
        <w:tc>
          <w:tcPr>
            <w:tcW w:w="3866" w:type="pct"/>
            <w:shd w:val="clear" w:color="auto" w:fill="FFFFFF" w:themeFill="background1"/>
            <w:tcMar>
              <w:top w:w="0" w:type="dxa"/>
              <w:left w:w="0" w:type="dxa"/>
              <w:bottom w:w="0" w:type="dxa"/>
              <w:right w:w="0" w:type="dxa"/>
            </w:tcMar>
          </w:tcPr>
          <w:p w:rsidR="003B5FB7" w:rsidRPr="003B5FB7" w:rsidRDefault="003B5FB7" w:rsidP="003B5FB7">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1) Паспорт программы.</w:t>
            </w:r>
          </w:p>
          <w:p w:rsidR="003B5FB7" w:rsidRPr="003B5FB7" w:rsidRDefault="003B5FB7" w:rsidP="003B5FB7">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2) Раздел 1. Содержание проблемы и обоснование необходимости ее решения программными методами.</w:t>
            </w:r>
          </w:p>
          <w:p w:rsidR="003B5FB7" w:rsidRPr="003B5FB7" w:rsidRDefault="003B5FB7" w:rsidP="003B5FB7">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3) Раздел 2. Основные цели и задачи программы.</w:t>
            </w:r>
          </w:p>
          <w:p w:rsidR="003B5FB7" w:rsidRPr="003B5FB7" w:rsidRDefault="003B5FB7" w:rsidP="003B5FB7">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4) Раздел 3. Нормативное обеспечение программы.</w:t>
            </w:r>
          </w:p>
          <w:p w:rsidR="003B5FB7" w:rsidRPr="003B5FB7" w:rsidRDefault="003B5FB7" w:rsidP="003B5FB7">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5) Раздел 4. Основные мероприятия программы.</w:t>
            </w:r>
          </w:p>
          <w:p w:rsidR="003B5FB7" w:rsidRPr="003B5FB7" w:rsidRDefault="003B5FB7" w:rsidP="003B5FB7">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6) Раздел 5. Механизм реализации программы, включая организацию управления программой и контроль за ходом ее реализации.</w:t>
            </w:r>
          </w:p>
        </w:tc>
      </w:tr>
      <w:tr w:rsidR="003B5FB7" w:rsidRPr="003B5FB7" w:rsidTr="003B5FB7">
        <w:trPr>
          <w:trHeight w:val="20"/>
        </w:trPr>
        <w:tc>
          <w:tcPr>
            <w:tcW w:w="1134" w:type="pct"/>
            <w:shd w:val="clear" w:color="auto" w:fill="FFFFFF" w:themeFill="background1"/>
            <w:tcMar>
              <w:top w:w="0" w:type="dxa"/>
              <w:left w:w="0" w:type="dxa"/>
              <w:bottom w:w="0" w:type="dxa"/>
              <w:right w:w="0" w:type="dxa"/>
            </w:tcMar>
          </w:tcPr>
          <w:p w:rsidR="003B5FB7" w:rsidRPr="003B5FB7" w:rsidRDefault="003B5FB7" w:rsidP="003B5FB7">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Ожидаемые результаты от реализации программы</w:t>
            </w:r>
          </w:p>
          <w:p w:rsidR="003B5FB7" w:rsidRPr="003B5FB7" w:rsidRDefault="003B5FB7" w:rsidP="003B5FB7">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 </w:t>
            </w:r>
          </w:p>
          <w:p w:rsidR="003B5FB7" w:rsidRPr="003B5FB7" w:rsidRDefault="003B5FB7" w:rsidP="003B5FB7">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 </w:t>
            </w:r>
          </w:p>
        </w:tc>
        <w:tc>
          <w:tcPr>
            <w:tcW w:w="3866" w:type="pct"/>
            <w:shd w:val="clear" w:color="auto" w:fill="FFFFFF" w:themeFill="background1"/>
            <w:tcMar>
              <w:top w:w="0" w:type="dxa"/>
              <w:left w:w="0" w:type="dxa"/>
              <w:bottom w:w="0" w:type="dxa"/>
              <w:right w:w="0" w:type="dxa"/>
            </w:tcMar>
          </w:tcPr>
          <w:p w:rsidR="003B5FB7" w:rsidRPr="003B5FB7" w:rsidRDefault="003B5FB7" w:rsidP="003B5FB7">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1.Обеспечение условий для успешной социокультурной адаптации молодежи.</w:t>
            </w:r>
          </w:p>
          <w:p w:rsidR="003B5FB7" w:rsidRPr="003B5FB7" w:rsidRDefault="003B5FB7" w:rsidP="003B5FB7">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2.Противодействия проникновению в общественное сознание идей религиозного фундаментализма, экстремизма и нетерпимости.</w:t>
            </w:r>
          </w:p>
          <w:p w:rsidR="003B5FB7" w:rsidRPr="003B5FB7" w:rsidRDefault="003B5FB7" w:rsidP="003B5FB7">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3.Совершенствование форм и методов работы органа местного самоуправления по профилактике проявлений ксенофобии, национальной и расовой  нетерпимости, противодействию этнической  дискриминации.</w:t>
            </w:r>
          </w:p>
          <w:p w:rsidR="003B5FB7" w:rsidRPr="003B5FB7" w:rsidRDefault="003B5FB7" w:rsidP="003B5FB7">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4.Создание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w:t>
            </w:r>
          </w:p>
        </w:tc>
      </w:tr>
      <w:tr w:rsidR="003B5FB7" w:rsidRPr="003B5FB7" w:rsidTr="003B5FB7">
        <w:trPr>
          <w:trHeight w:val="20"/>
        </w:trPr>
        <w:tc>
          <w:tcPr>
            <w:tcW w:w="1134" w:type="pct"/>
            <w:shd w:val="clear" w:color="auto" w:fill="FFFFFF" w:themeFill="background1"/>
            <w:tcMar>
              <w:top w:w="0" w:type="dxa"/>
              <w:left w:w="0" w:type="dxa"/>
              <w:bottom w:w="0" w:type="dxa"/>
              <w:right w:w="0" w:type="dxa"/>
            </w:tcMar>
          </w:tcPr>
          <w:p w:rsidR="003B5FB7" w:rsidRPr="003B5FB7" w:rsidRDefault="003B5FB7" w:rsidP="003B5FB7">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Источники финансирования</w:t>
            </w:r>
          </w:p>
          <w:p w:rsidR="003B5FB7" w:rsidRPr="003B5FB7" w:rsidRDefault="003B5FB7" w:rsidP="003B5FB7">
            <w:pPr>
              <w:tabs>
                <w:tab w:val="left" w:pos="284"/>
              </w:tabs>
              <w:spacing w:after="0" w:line="240" w:lineRule="auto"/>
              <w:rPr>
                <w:rFonts w:ascii="Times New Roman" w:eastAsia="Calibri" w:hAnsi="Times New Roman" w:cs="Times New Roman"/>
                <w:sz w:val="12"/>
                <w:szCs w:val="12"/>
              </w:rPr>
            </w:pPr>
          </w:p>
        </w:tc>
        <w:tc>
          <w:tcPr>
            <w:tcW w:w="3866" w:type="pct"/>
            <w:shd w:val="clear" w:color="auto" w:fill="FFFFFF" w:themeFill="background1"/>
            <w:tcMar>
              <w:top w:w="0" w:type="dxa"/>
              <w:left w:w="0" w:type="dxa"/>
              <w:bottom w:w="0" w:type="dxa"/>
              <w:right w:w="0" w:type="dxa"/>
            </w:tcMar>
          </w:tcPr>
          <w:p w:rsidR="003B5FB7" w:rsidRPr="003B5FB7" w:rsidRDefault="003B5FB7" w:rsidP="003B5FB7">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Финансирование Программы осуществляется из бюджета сельского поселения Захаркино муниципального района Сергиевский Самарской области.</w:t>
            </w:r>
          </w:p>
          <w:p w:rsidR="003B5FB7" w:rsidRPr="003B5FB7" w:rsidRDefault="003B5FB7" w:rsidP="003B5FB7">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 xml:space="preserve">Всего по Программе 0,0 тыс. руб. </w:t>
            </w:r>
          </w:p>
          <w:p w:rsidR="003B5FB7" w:rsidRPr="003B5FB7" w:rsidRDefault="003B5FB7" w:rsidP="003B5FB7">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 xml:space="preserve">По источникам финансирования: </w:t>
            </w:r>
          </w:p>
          <w:p w:rsidR="003B5FB7" w:rsidRPr="003B5FB7" w:rsidRDefault="003B5FB7" w:rsidP="003B5FB7">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 xml:space="preserve">    2021 - 0,0 тыс. руб. из местного бюджета; </w:t>
            </w:r>
          </w:p>
          <w:p w:rsidR="003B5FB7" w:rsidRPr="003B5FB7" w:rsidRDefault="003B5FB7" w:rsidP="003B5FB7">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 xml:space="preserve">    2022 - 0,0 тыс. руб. из местного бюджета;</w:t>
            </w:r>
          </w:p>
          <w:p w:rsidR="003B5FB7" w:rsidRPr="003B5FB7" w:rsidRDefault="003B5FB7" w:rsidP="003B5FB7">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 xml:space="preserve">    2023 - 0,0 тыс. руб. из местного бюджета;</w:t>
            </w:r>
          </w:p>
          <w:p w:rsidR="003B5FB7" w:rsidRPr="003B5FB7" w:rsidRDefault="003B5FB7" w:rsidP="003B5FB7">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 xml:space="preserve">    2024 - 0,0 тыс. руб. из местного бюджета;</w:t>
            </w:r>
          </w:p>
          <w:p w:rsidR="003B5FB7" w:rsidRPr="003B5FB7" w:rsidRDefault="003B5FB7" w:rsidP="003B5FB7">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 xml:space="preserve">    2025 - 0,0 тыс. руб. из местного бюджета.</w:t>
            </w:r>
          </w:p>
          <w:p w:rsidR="003B5FB7" w:rsidRPr="003B5FB7" w:rsidRDefault="003B5FB7" w:rsidP="003B5FB7">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В ходе реализации Программы перечень программных мероприятий может корректироваться, изменяться и дополняться по решению заказчика Программы. Размещение заказов, связанных с исполнением Программы,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r>
      <w:tr w:rsidR="003B5FB7" w:rsidRPr="003B5FB7" w:rsidTr="003B5FB7">
        <w:trPr>
          <w:trHeight w:val="20"/>
        </w:trPr>
        <w:tc>
          <w:tcPr>
            <w:tcW w:w="1134" w:type="pct"/>
            <w:shd w:val="clear" w:color="auto" w:fill="FFFFFF" w:themeFill="background1"/>
            <w:tcMar>
              <w:top w:w="0" w:type="dxa"/>
              <w:left w:w="0" w:type="dxa"/>
              <w:bottom w:w="0" w:type="dxa"/>
              <w:right w:w="0" w:type="dxa"/>
            </w:tcMar>
          </w:tcPr>
          <w:p w:rsidR="003B5FB7" w:rsidRPr="003B5FB7" w:rsidRDefault="003B5FB7" w:rsidP="003B5FB7">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Целевые показатели  (индикаторы) реализации муниципальной программы</w:t>
            </w:r>
          </w:p>
        </w:tc>
        <w:tc>
          <w:tcPr>
            <w:tcW w:w="3866" w:type="pct"/>
            <w:shd w:val="clear" w:color="auto" w:fill="FFFFFF" w:themeFill="background1"/>
            <w:tcMar>
              <w:top w:w="0" w:type="dxa"/>
              <w:left w:w="0" w:type="dxa"/>
              <w:bottom w:w="0" w:type="dxa"/>
              <w:right w:w="0" w:type="dxa"/>
            </w:tcMar>
          </w:tcPr>
          <w:p w:rsidR="003B5FB7" w:rsidRPr="003B5FB7" w:rsidRDefault="003B5FB7" w:rsidP="003B5FB7">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 xml:space="preserve">Отсутствие совершения (попыток совершения) террористических актов на территории сельского поселения Захаркино муниципального района Сергиевский  Самарской области                                                                         </w:t>
            </w:r>
          </w:p>
          <w:p w:rsidR="003B5FB7" w:rsidRPr="003B5FB7" w:rsidRDefault="003B5FB7" w:rsidP="003B5FB7">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 xml:space="preserve">Отсутствие актов экстремистской направленности против соблюдения прав и свобод человека на территории сельского поселения Захаркино муниципального района Сергиевский  Самарской области                                                                                       </w:t>
            </w:r>
          </w:p>
        </w:tc>
      </w:tr>
      <w:tr w:rsidR="003B5FB7" w:rsidRPr="003B5FB7" w:rsidTr="003B5FB7">
        <w:trPr>
          <w:trHeight w:val="20"/>
        </w:trPr>
        <w:tc>
          <w:tcPr>
            <w:tcW w:w="1134" w:type="pct"/>
            <w:shd w:val="clear" w:color="auto" w:fill="FFFFFF" w:themeFill="background1"/>
            <w:tcMar>
              <w:top w:w="0" w:type="dxa"/>
              <w:left w:w="0" w:type="dxa"/>
              <w:bottom w:w="0" w:type="dxa"/>
              <w:right w:w="0" w:type="dxa"/>
            </w:tcMar>
          </w:tcPr>
          <w:p w:rsidR="003B5FB7" w:rsidRPr="003B5FB7" w:rsidRDefault="003B5FB7" w:rsidP="003B5FB7">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 xml:space="preserve">Управление программой и </w:t>
            </w:r>
            <w:r w:rsidRPr="003B5FB7">
              <w:rPr>
                <w:rFonts w:ascii="Times New Roman" w:eastAsia="Calibri" w:hAnsi="Times New Roman" w:cs="Times New Roman"/>
                <w:sz w:val="12"/>
                <w:szCs w:val="12"/>
              </w:rPr>
              <w:lastRenderedPageBreak/>
              <w:t>контроль за её реализацией </w:t>
            </w:r>
          </w:p>
        </w:tc>
        <w:tc>
          <w:tcPr>
            <w:tcW w:w="3866" w:type="pct"/>
            <w:shd w:val="clear" w:color="auto" w:fill="FFFFFF" w:themeFill="background1"/>
            <w:tcMar>
              <w:top w:w="0" w:type="dxa"/>
              <w:left w:w="0" w:type="dxa"/>
              <w:bottom w:w="0" w:type="dxa"/>
              <w:right w:w="0" w:type="dxa"/>
            </w:tcMar>
          </w:tcPr>
          <w:p w:rsidR="003B5FB7" w:rsidRPr="003B5FB7" w:rsidRDefault="003B5FB7" w:rsidP="003B5FB7">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lastRenderedPageBreak/>
              <w:t xml:space="preserve">Контроль за выполнением настоящей Программы осуществляет администрация сельского поселения Захаркино </w:t>
            </w:r>
            <w:r w:rsidRPr="003B5FB7">
              <w:rPr>
                <w:rFonts w:ascii="Times New Roman" w:eastAsia="Calibri" w:hAnsi="Times New Roman" w:cs="Times New Roman"/>
                <w:sz w:val="12"/>
                <w:szCs w:val="12"/>
              </w:rPr>
              <w:lastRenderedPageBreak/>
              <w:t>муниципального района Сергиевский Самарской области.</w:t>
            </w:r>
          </w:p>
        </w:tc>
      </w:tr>
      <w:tr w:rsidR="003B5FB7" w:rsidRPr="003B5FB7" w:rsidTr="003B5FB7">
        <w:trPr>
          <w:trHeight w:val="20"/>
        </w:trPr>
        <w:tc>
          <w:tcPr>
            <w:tcW w:w="1134" w:type="pct"/>
            <w:shd w:val="clear" w:color="auto" w:fill="FFFFFF" w:themeFill="background1"/>
            <w:tcMar>
              <w:top w:w="0" w:type="dxa"/>
              <w:left w:w="0" w:type="dxa"/>
              <w:bottom w:w="0" w:type="dxa"/>
              <w:right w:w="0" w:type="dxa"/>
            </w:tcMar>
          </w:tcPr>
          <w:p w:rsidR="003B5FB7" w:rsidRPr="003B5FB7" w:rsidRDefault="003B5FB7" w:rsidP="003B5FB7">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lastRenderedPageBreak/>
              <w:t>Разработчик</w:t>
            </w:r>
          </w:p>
        </w:tc>
        <w:tc>
          <w:tcPr>
            <w:tcW w:w="3866" w:type="pct"/>
            <w:shd w:val="clear" w:color="auto" w:fill="FFFFFF" w:themeFill="background1"/>
            <w:tcMar>
              <w:top w:w="0" w:type="dxa"/>
              <w:left w:w="0" w:type="dxa"/>
              <w:bottom w:w="0" w:type="dxa"/>
              <w:right w:w="0" w:type="dxa"/>
            </w:tcMar>
          </w:tcPr>
          <w:p w:rsidR="003B5FB7" w:rsidRPr="003B5FB7" w:rsidRDefault="003B5FB7" w:rsidP="003B5FB7">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Администрация сельского поселения Захаркино муниципального района Сергиевский Самарской области</w:t>
            </w:r>
          </w:p>
        </w:tc>
      </w:tr>
    </w:tbl>
    <w:p w:rsidR="003B5FB7" w:rsidRPr="003B5FB7" w:rsidRDefault="003B5FB7" w:rsidP="003B5FB7">
      <w:pPr>
        <w:tabs>
          <w:tab w:val="left" w:pos="284"/>
        </w:tabs>
        <w:spacing w:after="0" w:line="240" w:lineRule="auto"/>
        <w:jc w:val="both"/>
        <w:rPr>
          <w:rFonts w:ascii="Times New Roman" w:eastAsia="Calibri" w:hAnsi="Times New Roman" w:cs="Times New Roman"/>
          <w:b/>
          <w:sz w:val="12"/>
          <w:szCs w:val="12"/>
        </w:rPr>
      </w:pPr>
      <w:r w:rsidRPr="003B5FB7">
        <w:rPr>
          <w:rFonts w:ascii="Times New Roman" w:eastAsia="Calibri" w:hAnsi="Times New Roman" w:cs="Times New Roman"/>
          <w:b/>
          <w:sz w:val="12"/>
          <w:szCs w:val="12"/>
        </w:rPr>
        <w:t>Раздел 1. Содержание проблемы и обоснование необходимости её решения программными методами</w:t>
      </w:r>
    </w:p>
    <w:p w:rsidR="003B5FB7" w:rsidRPr="003B5FB7" w:rsidRDefault="003B5FB7" w:rsidP="003B5FB7">
      <w:pPr>
        <w:tabs>
          <w:tab w:val="left" w:pos="284"/>
        </w:tabs>
        <w:spacing w:after="0" w:line="240" w:lineRule="auto"/>
        <w:ind w:firstLine="284"/>
        <w:jc w:val="both"/>
        <w:rPr>
          <w:rFonts w:ascii="Times New Roman" w:eastAsia="Calibri" w:hAnsi="Times New Roman" w:cs="Times New Roman"/>
          <w:sz w:val="12"/>
          <w:szCs w:val="12"/>
        </w:rPr>
      </w:pPr>
      <w:r w:rsidRPr="003B5FB7">
        <w:rPr>
          <w:rFonts w:ascii="Times New Roman" w:eastAsia="Calibri" w:hAnsi="Times New Roman" w:cs="Times New Roman"/>
          <w:sz w:val="12"/>
          <w:szCs w:val="12"/>
        </w:rPr>
        <w:t> Программа мероприятий по профилактике терроризма и экстремизма, а также минимизации и (или) ликвидации последствий проявлений терроризма и экстремизма на территории сельского поселения Захаркино муниципального района Сергиевский Самарской области является важнейшим направлением реализации принципов целенаправленной, последовательной работы по объединению общественно-политических сил, национально-культурных, культурных и религиозных организаций и безопасности граждан.</w:t>
      </w:r>
    </w:p>
    <w:p w:rsidR="003B5FB7" w:rsidRPr="003B5FB7" w:rsidRDefault="003B5FB7" w:rsidP="003B5FB7">
      <w:pPr>
        <w:tabs>
          <w:tab w:val="left" w:pos="284"/>
        </w:tabs>
        <w:spacing w:after="0" w:line="240" w:lineRule="auto"/>
        <w:ind w:firstLine="284"/>
        <w:jc w:val="both"/>
        <w:rPr>
          <w:rFonts w:ascii="Times New Roman" w:eastAsia="Calibri" w:hAnsi="Times New Roman" w:cs="Times New Roman"/>
          <w:sz w:val="12"/>
          <w:szCs w:val="12"/>
        </w:rPr>
      </w:pPr>
      <w:r w:rsidRPr="003B5FB7">
        <w:rPr>
          <w:rFonts w:ascii="Times New Roman" w:eastAsia="Calibri" w:hAnsi="Times New Roman" w:cs="Times New Roman"/>
          <w:sz w:val="12"/>
          <w:szCs w:val="12"/>
        </w:rPr>
        <w:t>Формирование установок взаимомоуважительного сознания и поведения, веротерпимости и миролюбия, профилактика различных видов экстремизма имеет в настоящее время особую актуальность, обусловленную сохраняющейся социальной напряженностью в обществе, продолжающимися межэтническими и межконфессиональными конфликтами, ростом национального экстремизма, являющихся прямой угрозой безопасности не только региона, но и страны в целом. Наиболее все это проявилось на Северном Кавказе в виде вспышек ксенофобии, фашизма, фанатизма и фундаментализма. Эти явления в крайних формах своего проявления находят выражение в терроризме, который в свою очередь усиливает разрушительные процессы в обществе. Усиление миграционных потоков остро ставит проблему адаптации молодежи к новым для них социальным условиям.</w:t>
      </w:r>
    </w:p>
    <w:p w:rsidR="003B5FB7" w:rsidRPr="003B5FB7" w:rsidRDefault="003B5FB7" w:rsidP="003B5FB7">
      <w:pPr>
        <w:tabs>
          <w:tab w:val="left" w:pos="284"/>
        </w:tabs>
        <w:spacing w:after="0" w:line="240" w:lineRule="auto"/>
        <w:ind w:firstLine="284"/>
        <w:jc w:val="both"/>
        <w:rPr>
          <w:rFonts w:ascii="Times New Roman" w:eastAsia="Calibri" w:hAnsi="Times New Roman" w:cs="Times New Roman"/>
          <w:sz w:val="12"/>
          <w:szCs w:val="12"/>
        </w:rPr>
      </w:pPr>
      <w:r w:rsidRPr="003B5FB7">
        <w:rPr>
          <w:rFonts w:ascii="Times New Roman" w:eastAsia="Calibri" w:hAnsi="Times New Roman" w:cs="Times New Roman"/>
          <w:sz w:val="12"/>
          <w:szCs w:val="12"/>
        </w:rPr>
        <w:t> Наиболее экстремистки рискогенной группой выступает молодежь, это вызвано как социально-экономическими факторами. Особую настороженность вызывает снижение общеобразовательного и общекультурного уровня молодых людей, чем пользуются экстремистки настроенные радикальные политические и религиозные силы.</w:t>
      </w:r>
    </w:p>
    <w:p w:rsidR="003B5FB7" w:rsidRPr="003B5FB7" w:rsidRDefault="003B5FB7" w:rsidP="003B5FB7">
      <w:pPr>
        <w:tabs>
          <w:tab w:val="left" w:pos="284"/>
        </w:tabs>
        <w:spacing w:after="0" w:line="240" w:lineRule="auto"/>
        <w:ind w:firstLine="284"/>
        <w:jc w:val="both"/>
        <w:rPr>
          <w:rFonts w:ascii="Times New Roman" w:eastAsia="Calibri" w:hAnsi="Times New Roman" w:cs="Times New Roman"/>
          <w:sz w:val="12"/>
          <w:szCs w:val="12"/>
        </w:rPr>
      </w:pPr>
      <w:r w:rsidRPr="003B5FB7">
        <w:rPr>
          <w:rFonts w:ascii="Times New Roman" w:eastAsia="Calibri" w:hAnsi="Times New Roman" w:cs="Times New Roman"/>
          <w:sz w:val="12"/>
          <w:szCs w:val="12"/>
        </w:rPr>
        <w:t>Таким образом, экстремизм, терроризм и преступность представляют реальную угрозу общественной безопасности, подрывают авторитет органов местного самоуправления и оказывают негативное влияние на все сферы общественной жизни. Их проявления вызывают социальную напряженность, влекут затраты населения, организаций и предприятий на ликвидацию прямого и косвенного ущерба от преступных деяний.</w:t>
      </w:r>
    </w:p>
    <w:p w:rsidR="003B5FB7" w:rsidRPr="003B5FB7" w:rsidRDefault="003B5FB7" w:rsidP="003B5FB7">
      <w:pPr>
        <w:tabs>
          <w:tab w:val="left" w:pos="284"/>
        </w:tabs>
        <w:spacing w:after="0" w:line="240" w:lineRule="auto"/>
        <w:ind w:firstLine="284"/>
        <w:jc w:val="both"/>
        <w:rPr>
          <w:rFonts w:ascii="Times New Roman" w:eastAsia="Calibri" w:hAnsi="Times New Roman" w:cs="Times New Roman"/>
          <w:sz w:val="12"/>
          <w:szCs w:val="12"/>
        </w:rPr>
      </w:pPr>
      <w:r w:rsidRPr="003B5FB7">
        <w:rPr>
          <w:rFonts w:ascii="Times New Roman" w:eastAsia="Calibri" w:hAnsi="Times New Roman" w:cs="Times New Roman"/>
          <w:sz w:val="12"/>
          <w:szCs w:val="12"/>
        </w:rPr>
        <w:t>Системный подход к мерам, направленным на предупреждение, выявление, устранение причин и условий, способствующих экстремизму, терроризму, совершению правонарушений, является одним из важнейших условий.</w:t>
      </w:r>
    </w:p>
    <w:p w:rsidR="003B5FB7" w:rsidRPr="003B5FB7" w:rsidRDefault="003B5FB7" w:rsidP="003B5FB7">
      <w:pPr>
        <w:tabs>
          <w:tab w:val="left" w:pos="284"/>
        </w:tabs>
        <w:spacing w:after="0" w:line="240" w:lineRule="auto"/>
        <w:ind w:firstLine="284"/>
        <w:jc w:val="both"/>
        <w:rPr>
          <w:rFonts w:ascii="Times New Roman" w:eastAsia="Calibri" w:hAnsi="Times New Roman" w:cs="Times New Roman"/>
          <w:sz w:val="12"/>
          <w:szCs w:val="12"/>
        </w:rPr>
      </w:pPr>
      <w:r w:rsidRPr="003B5FB7">
        <w:rPr>
          <w:rFonts w:ascii="Times New Roman" w:eastAsia="Calibri" w:hAnsi="Times New Roman" w:cs="Times New Roman"/>
          <w:sz w:val="12"/>
          <w:szCs w:val="12"/>
        </w:rPr>
        <w:t>Для реализации такого подхода необходима муниципальная программа по профилактике терроризма, экстремизма и созданию условий для деятельности добровольных формирований населения по охране общественного порядка, предусматривающая максимальное использование потенциала местного самоуправления и других субъектов в сфере профилактики правонарушений.</w:t>
      </w:r>
    </w:p>
    <w:p w:rsidR="003B5FB7" w:rsidRPr="003B5FB7" w:rsidRDefault="003B5FB7" w:rsidP="003B5FB7">
      <w:pPr>
        <w:tabs>
          <w:tab w:val="left" w:pos="284"/>
        </w:tabs>
        <w:spacing w:after="0" w:line="240" w:lineRule="auto"/>
        <w:ind w:firstLine="284"/>
        <w:jc w:val="both"/>
        <w:rPr>
          <w:rFonts w:ascii="Times New Roman" w:eastAsia="Calibri" w:hAnsi="Times New Roman" w:cs="Times New Roman"/>
          <w:sz w:val="12"/>
          <w:szCs w:val="12"/>
        </w:rPr>
      </w:pPr>
      <w:r w:rsidRPr="003B5FB7">
        <w:rPr>
          <w:rFonts w:ascii="Times New Roman" w:eastAsia="Calibri" w:hAnsi="Times New Roman" w:cs="Times New Roman"/>
          <w:sz w:val="12"/>
          <w:szCs w:val="12"/>
        </w:rPr>
        <w:t>Программа является документом, открытым для внесения изменений и дополнений.</w:t>
      </w:r>
    </w:p>
    <w:p w:rsidR="003B5FB7" w:rsidRPr="003B5FB7" w:rsidRDefault="003B5FB7" w:rsidP="003B5FB7">
      <w:pPr>
        <w:tabs>
          <w:tab w:val="left" w:pos="284"/>
        </w:tabs>
        <w:spacing w:after="0" w:line="240" w:lineRule="auto"/>
        <w:ind w:firstLine="284"/>
        <w:jc w:val="both"/>
        <w:rPr>
          <w:rFonts w:ascii="Times New Roman" w:eastAsia="Calibri" w:hAnsi="Times New Roman" w:cs="Times New Roman"/>
          <w:b/>
          <w:sz w:val="12"/>
          <w:szCs w:val="12"/>
        </w:rPr>
      </w:pPr>
      <w:r w:rsidRPr="003B5FB7">
        <w:rPr>
          <w:rFonts w:ascii="Times New Roman" w:eastAsia="Calibri" w:hAnsi="Times New Roman" w:cs="Times New Roman"/>
          <w:b/>
          <w:sz w:val="12"/>
          <w:szCs w:val="12"/>
        </w:rPr>
        <w:t>Раздел 2. Цели и задачи Программы</w:t>
      </w:r>
    </w:p>
    <w:p w:rsidR="003B5FB7" w:rsidRPr="003B5FB7" w:rsidRDefault="003B5FB7" w:rsidP="003B5FB7">
      <w:pPr>
        <w:tabs>
          <w:tab w:val="left" w:pos="284"/>
        </w:tabs>
        <w:spacing w:after="0" w:line="240" w:lineRule="auto"/>
        <w:ind w:firstLine="284"/>
        <w:jc w:val="both"/>
        <w:rPr>
          <w:rFonts w:ascii="Times New Roman" w:eastAsia="Calibri" w:hAnsi="Times New Roman" w:cs="Times New Roman"/>
          <w:sz w:val="12"/>
          <w:szCs w:val="12"/>
        </w:rPr>
      </w:pPr>
      <w:r w:rsidRPr="003B5FB7">
        <w:rPr>
          <w:rFonts w:ascii="Times New Roman" w:eastAsia="Calibri" w:hAnsi="Times New Roman" w:cs="Times New Roman"/>
          <w:sz w:val="12"/>
          <w:szCs w:val="12"/>
        </w:rPr>
        <w:t> Главная цель Программы — организация антитеррористической деятельности, противодействие возможным фактам проявления терроризма и экстремизма, укрепление доверия населения к работе органов государственной власти и органов местного самоуправления, правоохранительным органам, формирование взаимоуважительной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p w:rsidR="003B5FB7" w:rsidRPr="003B5FB7" w:rsidRDefault="003B5FB7" w:rsidP="003B5FB7">
      <w:pPr>
        <w:tabs>
          <w:tab w:val="left" w:pos="284"/>
        </w:tabs>
        <w:spacing w:after="0" w:line="240" w:lineRule="auto"/>
        <w:ind w:firstLine="284"/>
        <w:jc w:val="both"/>
        <w:rPr>
          <w:rFonts w:ascii="Times New Roman" w:eastAsia="Calibri" w:hAnsi="Times New Roman" w:cs="Times New Roman"/>
          <w:sz w:val="12"/>
          <w:szCs w:val="12"/>
        </w:rPr>
      </w:pPr>
      <w:r w:rsidRPr="003B5FB7">
        <w:rPr>
          <w:rFonts w:ascii="Times New Roman" w:eastAsia="Calibri" w:hAnsi="Times New Roman" w:cs="Times New Roman"/>
          <w:sz w:val="12"/>
          <w:szCs w:val="12"/>
        </w:rPr>
        <w:t> Основными задачами реализации Программы являются:</w:t>
      </w:r>
    </w:p>
    <w:p w:rsidR="003B5FB7" w:rsidRPr="003B5FB7" w:rsidRDefault="003B5FB7" w:rsidP="003B5FB7">
      <w:pPr>
        <w:tabs>
          <w:tab w:val="left" w:pos="284"/>
        </w:tabs>
        <w:spacing w:after="0" w:line="240" w:lineRule="auto"/>
        <w:ind w:firstLine="284"/>
        <w:jc w:val="both"/>
        <w:rPr>
          <w:rFonts w:ascii="Times New Roman" w:eastAsia="Calibri" w:hAnsi="Times New Roman" w:cs="Times New Roman"/>
          <w:sz w:val="12"/>
          <w:szCs w:val="12"/>
        </w:rPr>
      </w:pPr>
      <w:r w:rsidRPr="003B5FB7">
        <w:rPr>
          <w:rFonts w:ascii="Times New Roman" w:eastAsia="Calibri" w:hAnsi="Times New Roman" w:cs="Times New Roman"/>
          <w:sz w:val="12"/>
          <w:szCs w:val="12"/>
        </w:rPr>
        <w:t>• уяснение содержания террористической деятельности, а также причин и условий, способствующих возникновению и распространению терроризма (ее субъектов, целей, задач, средств, типологии современного терроризма, его причин, социальной базы, специфики и форм подготовки и проведения террористических актов);</w:t>
      </w:r>
    </w:p>
    <w:p w:rsidR="003B5FB7" w:rsidRPr="003B5FB7" w:rsidRDefault="003B5FB7" w:rsidP="003B5FB7">
      <w:pPr>
        <w:tabs>
          <w:tab w:val="left" w:pos="284"/>
        </w:tabs>
        <w:spacing w:after="0" w:line="240" w:lineRule="auto"/>
        <w:ind w:firstLine="284"/>
        <w:jc w:val="both"/>
        <w:rPr>
          <w:rFonts w:ascii="Times New Roman" w:eastAsia="Calibri" w:hAnsi="Times New Roman" w:cs="Times New Roman"/>
          <w:sz w:val="12"/>
          <w:szCs w:val="12"/>
        </w:rPr>
      </w:pPr>
      <w:r w:rsidRPr="003B5FB7">
        <w:rPr>
          <w:rFonts w:ascii="Times New Roman" w:eastAsia="Calibri" w:hAnsi="Times New Roman" w:cs="Times New Roman"/>
          <w:sz w:val="12"/>
          <w:szCs w:val="12"/>
        </w:rPr>
        <w:t>• нормативно-правовое обеспечение антитеррористических действий;</w:t>
      </w:r>
    </w:p>
    <w:p w:rsidR="003B5FB7" w:rsidRPr="003B5FB7" w:rsidRDefault="003B5FB7" w:rsidP="003B5FB7">
      <w:pPr>
        <w:tabs>
          <w:tab w:val="left" w:pos="284"/>
        </w:tabs>
        <w:spacing w:after="0" w:line="240" w:lineRule="auto"/>
        <w:ind w:firstLine="284"/>
        <w:jc w:val="both"/>
        <w:rPr>
          <w:rFonts w:ascii="Times New Roman" w:eastAsia="Calibri" w:hAnsi="Times New Roman" w:cs="Times New Roman"/>
          <w:sz w:val="12"/>
          <w:szCs w:val="12"/>
        </w:rPr>
      </w:pPr>
      <w:r w:rsidRPr="003B5FB7">
        <w:rPr>
          <w:rFonts w:ascii="Times New Roman" w:eastAsia="Calibri" w:hAnsi="Times New Roman" w:cs="Times New Roman"/>
          <w:sz w:val="12"/>
          <w:szCs w:val="12"/>
        </w:rPr>
        <w:t>• анализ и учет опыта борьбы с терроризмом;</w:t>
      </w:r>
    </w:p>
    <w:p w:rsidR="003B5FB7" w:rsidRPr="003B5FB7" w:rsidRDefault="003B5FB7" w:rsidP="003B5FB7">
      <w:pPr>
        <w:tabs>
          <w:tab w:val="left" w:pos="284"/>
        </w:tabs>
        <w:spacing w:after="0" w:line="240" w:lineRule="auto"/>
        <w:ind w:firstLine="284"/>
        <w:jc w:val="both"/>
        <w:rPr>
          <w:rFonts w:ascii="Times New Roman" w:eastAsia="Calibri" w:hAnsi="Times New Roman" w:cs="Times New Roman"/>
          <w:sz w:val="12"/>
          <w:szCs w:val="12"/>
        </w:rPr>
      </w:pPr>
      <w:r w:rsidRPr="003B5FB7">
        <w:rPr>
          <w:rFonts w:ascii="Times New Roman" w:eastAsia="Calibri" w:hAnsi="Times New Roman" w:cs="Times New Roman"/>
          <w:sz w:val="12"/>
          <w:szCs w:val="12"/>
        </w:rPr>
        <w:t>• преимущество превентивных мероприятий, позволяющих осуществлять выявление намерений проведения террористических действий на стадии их реализации, обеспечение правомочий и ресурсов;</w:t>
      </w:r>
    </w:p>
    <w:p w:rsidR="003B5FB7" w:rsidRPr="003B5FB7" w:rsidRDefault="003B5FB7" w:rsidP="003B5FB7">
      <w:pPr>
        <w:tabs>
          <w:tab w:val="left" w:pos="284"/>
        </w:tabs>
        <w:spacing w:after="0" w:line="240" w:lineRule="auto"/>
        <w:ind w:firstLine="284"/>
        <w:jc w:val="both"/>
        <w:rPr>
          <w:rFonts w:ascii="Times New Roman" w:eastAsia="Calibri" w:hAnsi="Times New Roman" w:cs="Times New Roman"/>
          <w:sz w:val="12"/>
          <w:szCs w:val="12"/>
        </w:rPr>
      </w:pPr>
      <w:r w:rsidRPr="003B5FB7">
        <w:rPr>
          <w:rFonts w:ascii="Times New Roman" w:eastAsia="Calibri" w:hAnsi="Times New Roman" w:cs="Times New Roman"/>
          <w:sz w:val="12"/>
          <w:szCs w:val="12"/>
        </w:rPr>
        <w:t>• централизация руководства всеми антитеррористическими действиями,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 регионального и местного уровней;</w:t>
      </w:r>
    </w:p>
    <w:p w:rsidR="003B5FB7" w:rsidRPr="003B5FB7" w:rsidRDefault="003B5FB7" w:rsidP="003B5FB7">
      <w:pPr>
        <w:tabs>
          <w:tab w:val="left" w:pos="284"/>
        </w:tabs>
        <w:spacing w:after="0" w:line="240" w:lineRule="auto"/>
        <w:ind w:firstLine="284"/>
        <w:jc w:val="both"/>
        <w:rPr>
          <w:rFonts w:ascii="Times New Roman" w:eastAsia="Calibri" w:hAnsi="Times New Roman" w:cs="Times New Roman"/>
          <w:sz w:val="12"/>
          <w:szCs w:val="12"/>
        </w:rPr>
      </w:pPr>
      <w:r w:rsidRPr="003B5FB7">
        <w:rPr>
          <w:rFonts w:ascii="Times New Roman" w:eastAsia="Calibri" w:hAnsi="Times New Roman" w:cs="Times New Roman"/>
          <w:sz w:val="12"/>
          <w:szCs w:val="12"/>
        </w:rPr>
        <w:t>• всестороннее обеспечение осуществляемых специальных и идеологических мероприятий;</w:t>
      </w:r>
    </w:p>
    <w:p w:rsidR="003B5FB7" w:rsidRPr="003B5FB7" w:rsidRDefault="003B5FB7" w:rsidP="003B5FB7">
      <w:pPr>
        <w:tabs>
          <w:tab w:val="left" w:pos="284"/>
        </w:tabs>
        <w:spacing w:after="0" w:line="240" w:lineRule="auto"/>
        <w:ind w:firstLine="284"/>
        <w:jc w:val="both"/>
        <w:rPr>
          <w:rFonts w:ascii="Times New Roman" w:eastAsia="Calibri" w:hAnsi="Times New Roman" w:cs="Times New Roman"/>
          <w:sz w:val="12"/>
          <w:szCs w:val="12"/>
        </w:rPr>
      </w:pPr>
      <w:r w:rsidRPr="003B5FB7">
        <w:rPr>
          <w:rFonts w:ascii="Times New Roman" w:eastAsia="Calibri" w:hAnsi="Times New Roman" w:cs="Times New Roman"/>
          <w:sz w:val="12"/>
          <w:szCs w:val="12"/>
        </w:rPr>
        <w:t>• воспитательно-идеологическое дифференцированное воздействие на население, террористов, субъектов их поддержки и противников, всестороннее информационно-психологическое обеспечение антитеррористической деятельности;</w:t>
      </w:r>
    </w:p>
    <w:p w:rsidR="003B5FB7" w:rsidRPr="003B5FB7" w:rsidRDefault="003B5FB7" w:rsidP="003B5FB7">
      <w:pPr>
        <w:tabs>
          <w:tab w:val="left" w:pos="284"/>
        </w:tabs>
        <w:spacing w:after="0" w:line="240" w:lineRule="auto"/>
        <w:ind w:firstLine="284"/>
        <w:jc w:val="both"/>
        <w:rPr>
          <w:rFonts w:ascii="Times New Roman" w:eastAsia="Calibri" w:hAnsi="Times New Roman" w:cs="Times New Roman"/>
          <w:sz w:val="12"/>
          <w:szCs w:val="12"/>
        </w:rPr>
      </w:pPr>
      <w:r w:rsidRPr="003B5FB7">
        <w:rPr>
          <w:rFonts w:ascii="Times New Roman" w:eastAsia="Calibri" w:hAnsi="Times New Roman" w:cs="Times New Roman"/>
          <w:sz w:val="12"/>
          <w:szCs w:val="12"/>
        </w:rPr>
        <w:t>• неуклонное обеспечение неотвратимости наказания за террористические преступления в соответствии с законом.</w:t>
      </w:r>
    </w:p>
    <w:p w:rsidR="003B5FB7" w:rsidRPr="003B5FB7" w:rsidRDefault="003B5FB7" w:rsidP="003B5FB7">
      <w:pPr>
        <w:tabs>
          <w:tab w:val="left" w:pos="284"/>
        </w:tabs>
        <w:spacing w:after="0" w:line="240" w:lineRule="auto"/>
        <w:ind w:firstLine="284"/>
        <w:jc w:val="both"/>
        <w:rPr>
          <w:rFonts w:ascii="Times New Roman" w:eastAsia="Calibri" w:hAnsi="Times New Roman" w:cs="Times New Roman"/>
          <w:sz w:val="12"/>
          <w:szCs w:val="12"/>
        </w:rPr>
      </w:pPr>
      <w:r w:rsidRPr="003B5FB7">
        <w:rPr>
          <w:rFonts w:ascii="Times New Roman" w:eastAsia="Calibri" w:hAnsi="Times New Roman" w:cs="Times New Roman"/>
          <w:sz w:val="12"/>
          <w:szCs w:val="12"/>
        </w:rPr>
        <w:t>• утверждение основ гражданской</w:t>
      </w:r>
      <w:r w:rsidR="006C240D">
        <w:rPr>
          <w:rFonts w:ascii="Times New Roman" w:eastAsia="Calibri" w:hAnsi="Times New Roman" w:cs="Times New Roman"/>
          <w:sz w:val="12"/>
          <w:szCs w:val="12"/>
        </w:rPr>
        <w:t xml:space="preserve"> </w:t>
      </w:r>
      <w:r w:rsidRPr="003B5FB7">
        <w:rPr>
          <w:rFonts w:ascii="Times New Roman" w:eastAsia="Calibri" w:hAnsi="Times New Roman" w:cs="Times New Roman"/>
          <w:sz w:val="12"/>
          <w:szCs w:val="12"/>
        </w:rPr>
        <w:t>идентичности, как начала, объединяющего всех жителей сельского поселения Захаркино муниципального района Сергиевский Самарской области;</w:t>
      </w:r>
    </w:p>
    <w:p w:rsidR="003B5FB7" w:rsidRPr="003B5FB7" w:rsidRDefault="003B5FB7" w:rsidP="003B5FB7">
      <w:pPr>
        <w:tabs>
          <w:tab w:val="left" w:pos="284"/>
        </w:tabs>
        <w:spacing w:after="0" w:line="240" w:lineRule="auto"/>
        <w:ind w:firstLine="284"/>
        <w:jc w:val="both"/>
        <w:rPr>
          <w:rFonts w:ascii="Times New Roman" w:eastAsia="Calibri" w:hAnsi="Times New Roman" w:cs="Times New Roman"/>
          <w:sz w:val="12"/>
          <w:szCs w:val="12"/>
        </w:rPr>
      </w:pPr>
      <w:r w:rsidRPr="003B5FB7">
        <w:rPr>
          <w:rFonts w:ascii="Times New Roman" w:eastAsia="Calibri" w:hAnsi="Times New Roman" w:cs="Times New Roman"/>
          <w:sz w:val="12"/>
          <w:szCs w:val="12"/>
        </w:rPr>
        <w:t>• воспитание культуры межнационального согласия;</w:t>
      </w:r>
    </w:p>
    <w:p w:rsidR="003B5FB7" w:rsidRPr="003B5FB7" w:rsidRDefault="003B5FB7" w:rsidP="003B5FB7">
      <w:pPr>
        <w:tabs>
          <w:tab w:val="left" w:pos="284"/>
        </w:tabs>
        <w:spacing w:after="0" w:line="240" w:lineRule="auto"/>
        <w:ind w:firstLine="284"/>
        <w:jc w:val="both"/>
        <w:rPr>
          <w:rFonts w:ascii="Times New Roman" w:eastAsia="Calibri" w:hAnsi="Times New Roman" w:cs="Times New Roman"/>
          <w:sz w:val="12"/>
          <w:szCs w:val="12"/>
        </w:rPr>
      </w:pPr>
      <w:r w:rsidRPr="003B5FB7">
        <w:rPr>
          <w:rFonts w:ascii="Times New Roman" w:eastAsia="Calibri" w:hAnsi="Times New Roman" w:cs="Times New Roman"/>
          <w:sz w:val="12"/>
          <w:szCs w:val="12"/>
        </w:rPr>
        <w:t>• достижение необходимого уровня правовой культуры граждан;</w:t>
      </w:r>
    </w:p>
    <w:p w:rsidR="003B5FB7" w:rsidRPr="003B5FB7" w:rsidRDefault="003B5FB7" w:rsidP="003B5FB7">
      <w:pPr>
        <w:tabs>
          <w:tab w:val="left" w:pos="284"/>
        </w:tabs>
        <w:spacing w:after="0" w:line="240" w:lineRule="auto"/>
        <w:ind w:firstLine="284"/>
        <w:jc w:val="both"/>
        <w:rPr>
          <w:rFonts w:ascii="Times New Roman" w:eastAsia="Calibri" w:hAnsi="Times New Roman" w:cs="Times New Roman"/>
          <w:sz w:val="12"/>
          <w:szCs w:val="12"/>
        </w:rPr>
      </w:pPr>
      <w:r w:rsidRPr="003B5FB7">
        <w:rPr>
          <w:rFonts w:ascii="Times New Roman" w:eastAsia="Calibri" w:hAnsi="Times New Roman" w:cs="Times New Roman"/>
          <w:sz w:val="12"/>
          <w:szCs w:val="12"/>
        </w:rPr>
        <w:t>• формирование в молодежной среде мировоззрения и духовно-нравственной атмосферы культурного взаимоуважения, основанных на принципах уважения прав и свобод человека, стремления к межнациональному миру и согласию, готовности к диалогу;</w:t>
      </w:r>
    </w:p>
    <w:p w:rsidR="003B5FB7" w:rsidRPr="003B5FB7" w:rsidRDefault="003B5FB7" w:rsidP="003B5FB7">
      <w:pPr>
        <w:tabs>
          <w:tab w:val="left" w:pos="284"/>
        </w:tabs>
        <w:spacing w:after="0" w:line="240" w:lineRule="auto"/>
        <w:ind w:firstLine="284"/>
        <w:jc w:val="both"/>
        <w:rPr>
          <w:rFonts w:ascii="Times New Roman" w:eastAsia="Calibri" w:hAnsi="Times New Roman" w:cs="Times New Roman"/>
          <w:sz w:val="12"/>
          <w:szCs w:val="12"/>
        </w:rPr>
      </w:pPr>
      <w:r w:rsidRPr="003B5FB7">
        <w:rPr>
          <w:rFonts w:ascii="Times New Roman" w:eastAsia="Calibri" w:hAnsi="Times New Roman" w:cs="Times New Roman"/>
          <w:sz w:val="12"/>
          <w:szCs w:val="12"/>
        </w:rPr>
        <w:t>• 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3B5FB7" w:rsidRPr="003B5FB7" w:rsidRDefault="003B5FB7" w:rsidP="003B5FB7">
      <w:pPr>
        <w:tabs>
          <w:tab w:val="left" w:pos="284"/>
        </w:tabs>
        <w:spacing w:after="0" w:line="240" w:lineRule="auto"/>
        <w:ind w:firstLine="284"/>
        <w:jc w:val="both"/>
        <w:rPr>
          <w:rFonts w:ascii="Times New Roman" w:eastAsia="Calibri" w:hAnsi="Times New Roman" w:cs="Times New Roman"/>
          <w:sz w:val="12"/>
          <w:szCs w:val="12"/>
        </w:rPr>
      </w:pPr>
      <w:r w:rsidRPr="003B5FB7">
        <w:rPr>
          <w:rFonts w:ascii="Times New Roman" w:eastAsia="Calibri" w:hAnsi="Times New Roman" w:cs="Times New Roman"/>
          <w:sz w:val="12"/>
          <w:szCs w:val="12"/>
        </w:rPr>
        <w:t>• разработка и реализация в муниципальных учреждениях культуры и по работе с молодежью образовательных программ, направленных на формирование у подрастающего поколения позитивных установок на этническое многообразие;</w:t>
      </w:r>
    </w:p>
    <w:p w:rsidR="003B5FB7" w:rsidRPr="003B5FB7" w:rsidRDefault="003B5FB7" w:rsidP="003B5FB7">
      <w:pPr>
        <w:tabs>
          <w:tab w:val="left" w:pos="284"/>
        </w:tabs>
        <w:spacing w:after="0" w:line="240" w:lineRule="auto"/>
        <w:ind w:firstLine="284"/>
        <w:jc w:val="both"/>
        <w:rPr>
          <w:rFonts w:ascii="Times New Roman" w:eastAsia="Calibri" w:hAnsi="Times New Roman" w:cs="Times New Roman"/>
          <w:sz w:val="12"/>
          <w:szCs w:val="12"/>
        </w:rPr>
      </w:pPr>
      <w:r w:rsidRPr="003B5FB7">
        <w:rPr>
          <w:rFonts w:ascii="Times New Roman" w:eastAsia="Calibri" w:hAnsi="Times New Roman" w:cs="Times New Roman"/>
          <w:sz w:val="12"/>
          <w:szCs w:val="12"/>
        </w:rPr>
        <w:t>• разработка и реализация в учреждениях дошкольного, начального, среднего образования сельского поселения Захаркино муниципального района Сергиевский Самарской области образовательных программ, направленных на формирование у подрастающего поколения позитивных установок на этническое многообразие.</w:t>
      </w:r>
    </w:p>
    <w:p w:rsidR="003B5FB7" w:rsidRPr="003B5FB7" w:rsidRDefault="003B5FB7" w:rsidP="003B5FB7">
      <w:pPr>
        <w:tabs>
          <w:tab w:val="left" w:pos="284"/>
        </w:tabs>
        <w:spacing w:after="0" w:line="240" w:lineRule="auto"/>
        <w:ind w:firstLine="284"/>
        <w:jc w:val="both"/>
        <w:rPr>
          <w:rFonts w:ascii="Times New Roman" w:eastAsia="Calibri" w:hAnsi="Times New Roman" w:cs="Times New Roman"/>
          <w:sz w:val="12"/>
          <w:szCs w:val="12"/>
        </w:rPr>
      </w:pPr>
      <w:r w:rsidRPr="003B5FB7">
        <w:rPr>
          <w:rFonts w:ascii="Times New Roman" w:eastAsia="Calibri" w:hAnsi="Times New Roman" w:cs="Times New Roman"/>
          <w:sz w:val="12"/>
          <w:szCs w:val="12"/>
        </w:rPr>
        <w:t> Противодействие терроризму на территории сельского поселения Захаркино муниципального района Сергиевский Самарской области осуществляется по следующим направлениям:</w:t>
      </w:r>
    </w:p>
    <w:p w:rsidR="003B5FB7" w:rsidRPr="003B5FB7" w:rsidRDefault="003B5FB7" w:rsidP="003B5FB7">
      <w:pPr>
        <w:tabs>
          <w:tab w:val="left" w:pos="284"/>
        </w:tabs>
        <w:spacing w:after="0" w:line="240" w:lineRule="auto"/>
        <w:ind w:firstLine="284"/>
        <w:jc w:val="both"/>
        <w:rPr>
          <w:rFonts w:ascii="Times New Roman" w:eastAsia="Calibri" w:hAnsi="Times New Roman" w:cs="Times New Roman"/>
          <w:sz w:val="12"/>
          <w:szCs w:val="12"/>
        </w:rPr>
      </w:pPr>
      <w:r w:rsidRPr="003B5FB7">
        <w:rPr>
          <w:rFonts w:ascii="Times New Roman" w:eastAsia="Calibri" w:hAnsi="Times New Roman" w:cs="Times New Roman"/>
          <w:sz w:val="12"/>
          <w:szCs w:val="12"/>
        </w:rPr>
        <w:t>• предупреждение (профилактика) терроризма;</w:t>
      </w:r>
    </w:p>
    <w:p w:rsidR="003B5FB7" w:rsidRPr="003B5FB7" w:rsidRDefault="003B5FB7" w:rsidP="003B5FB7">
      <w:pPr>
        <w:tabs>
          <w:tab w:val="left" w:pos="284"/>
        </w:tabs>
        <w:spacing w:after="0" w:line="240" w:lineRule="auto"/>
        <w:ind w:firstLine="284"/>
        <w:jc w:val="both"/>
        <w:rPr>
          <w:rFonts w:ascii="Times New Roman" w:eastAsia="Calibri" w:hAnsi="Times New Roman" w:cs="Times New Roman"/>
          <w:sz w:val="12"/>
          <w:szCs w:val="12"/>
        </w:rPr>
      </w:pPr>
      <w:r w:rsidRPr="003B5FB7">
        <w:rPr>
          <w:rFonts w:ascii="Times New Roman" w:eastAsia="Calibri" w:hAnsi="Times New Roman" w:cs="Times New Roman"/>
          <w:sz w:val="12"/>
          <w:szCs w:val="12"/>
        </w:rPr>
        <w:t>• минимизация и (или) ликвидация последствий проявлений терроризма.</w:t>
      </w:r>
    </w:p>
    <w:p w:rsidR="003B5FB7" w:rsidRPr="003B5FB7" w:rsidRDefault="003B5FB7" w:rsidP="003B5FB7">
      <w:pPr>
        <w:tabs>
          <w:tab w:val="left" w:pos="284"/>
        </w:tabs>
        <w:spacing w:after="0" w:line="240" w:lineRule="auto"/>
        <w:ind w:firstLine="284"/>
        <w:jc w:val="both"/>
        <w:rPr>
          <w:rFonts w:ascii="Times New Roman" w:eastAsia="Calibri" w:hAnsi="Times New Roman" w:cs="Times New Roman"/>
          <w:sz w:val="12"/>
          <w:szCs w:val="12"/>
        </w:rPr>
      </w:pPr>
      <w:r w:rsidRPr="003B5FB7">
        <w:rPr>
          <w:rFonts w:ascii="Times New Roman" w:eastAsia="Calibri" w:hAnsi="Times New Roman" w:cs="Times New Roman"/>
          <w:sz w:val="12"/>
          <w:szCs w:val="12"/>
        </w:rPr>
        <w:t>Предупреждение (профилактика) терроризма осуществляется по трем основным направлениям:</w:t>
      </w:r>
    </w:p>
    <w:p w:rsidR="003B5FB7" w:rsidRPr="003B5FB7" w:rsidRDefault="003B5FB7" w:rsidP="003B5FB7">
      <w:pPr>
        <w:tabs>
          <w:tab w:val="left" w:pos="284"/>
        </w:tabs>
        <w:spacing w:after="0" w:line="240" w:lineRule="auto"/>
        <w:ind w:firstLine="284"/>
        <w:jc w:val="both"/>
        <w:rPr>
          <w:rFonts w:ascii="Times New Roman" w:eastAsia="Calibri" w:hAnsi="Times New Roman" w:cs="Times New Roman"/>
          <w:sz w:val="12"/>
          <w:szCs w:val="12"/>
        </w:rPr>
      </w:pPr>
      <w:r w:rsidRPr="003B5FB7">
        <w:rPr>
          <w:rFonts w:ascii="Times New Roman" w:eastAsia="Calibri" w:hAnsi="Times New Roman" w:cs="Times New Roman"/>
          <w:sz w:val="12"/>
          <w:szCs w:val="12"/>
        </w:rPr>
        <w:t>• создание системы противодействия идеологии терроризма;</w:t>
      </w:r>
    </w:p>
    <w:p w:rsidR="003B5FB7" w:rsidRPr="003B5FB7" w:rsidRDefault="003B5FB7" w:rsidP="003B5FB7">
      <w:pPr>
        <w:tabs>
          <w:tab w:val="left" w:pos="284"/>
        </w:tabs>
        <w:spacing w:after="0" w:line="240" w:lineRule="auto"/>
        <w:ind w:firstLine="284"/>
        <w:jc w:val="both"/>
        <w:rPr>
          <w:rFonts w:ascii="Times New Roman" w:eastAsia="Calibri" w:hAnsi="Times New Roman" w:cs="Times New Roman"/>
          <w:sz w:val="12"/>
          <w:szCs w:val="12"/>
        </w:rPr>
      </w:pPr>
      <w:r w:rsidRPr="003B5FB7">
        <w:rPr>
          <w:rFonts w:ascii="Times New Roman" w:eastAsia="Calibri" w:hAnsi="Times New Roman" w:cs="Times New Roman"/>
          <w:sz w:val="12"/>
          <w:szCs w:val="12"/>
        </w:rPr>
        <w:t>• осуществление мер правового, организационного, оперативного, административного, режимного, военного и технического характера, направленных на обеспечение антитеррористической защищенности потенциальных объектов террористических посягательств;</w:t>
      </w:r>
    </w:p>
    <w:p w:rsidR="003B5FB7" w:rsidRPr="003B5FB7" w:rsidRDefault="003B5FB7" w:rsidP="003B5FB7">
      <w:pPr>
        <w:tabs>
          <w:tab w:val="left" w:pos="284"/>
        </w:tabs>
        <w:spacing w:after="0" w:line="240" w:lineRule="auto"/>
        <w:ind w:firstLine="284"/>
        <w:jc w:val="both"/>
        <w:rPr>
          <w:rFonts w:ascii="Times New Roman" w:eastAsia="Calibri" w:hAnsi="Times New Roman" w:cs="Times New Roman"/>
          <w:sz w:val="12"/>
          <w:szCs w:val="12"/>
        </w:rPr>
      </w:pPr>
      <w:r w:rsidRPr="003B5FB7">
        <w:rPr>
          <w:rFonts w:ascii="Times New Roman" w:eastAsia="Calibri" w:hAnsi="Times New Roman" w:cs="Times New Roman"/>
          <w:sz w:val="12"/>
          <w:szCs w:val="12"/>
        </w:rPr>
        <w:t>• усиление контроля за соблюдением административно-правовых режимов.</w:t>
      </w:r>
    </w:p>
    <w:p w:rsidR="003B5FB7" w:rsidRPr="003B5FB7" w:rsidRDefault="003B5FB7" w:rsidP="003B5FB7">
      <w:pPr>
        <w:tabs>
          <w:tab w:val="left" w:pos="284"/>
        </w:tabs>
        <w:spacing w:after="0" w:line="240" w:lineRule="auto"/>
        <w:ind w:firstLine="284"/>
        <w:jc w:val="both"/>
        <w:rPr>
          <w:rFonts w:ascii="Times New Roman" w:eastAsia="Calibri" w:hAnsi="Times New Roman" w:cs="Times New Roman"/>
          <w:sz w:val="12"/>
          <w:szCs w:val="12"/>
        </w:rPr>
      </w:pPr>
      <w:r w:rsidRPr="003B5FB7">
        <w:rPr>
          <w:rFonts w:ascii="Times New Roman" w:eastAsia="Calibri" w:hAnsi="Times New Roman" w:cs="Times New Roman"/>
          <w:sz w:val="12"/>
          <w:szCs w:val="12"/>
        </w:rPr>
        <w:t> Особая роль в предупреждении (профилактике) терроризма принадлежит эффективной реализации административно-правовых мер, предусмотренных законодательством Российской Федерации.</w:t>
      </w:r>
    </w:p>
    <w:p w:rsidR="003B5FB7" w:rsidRPr="003B5FB7" w:rsidRDefault="003B5FB7" w:rsidP="003B5FB7">
      <w:pPr>
        <w:tabs>
          <w:tab w:val="left" w:pos="284"/>
        </w:tabs>
        <w:spacing w:after="0" w:line="240" w:lineRule="auto"/>
        <w:ind w:firstLine="284"/>
        <w:jc w:val="both"/>
        <w:rPr>
          <w:rFonts w:ascii="Times New Roman" w:eastAsia="Calibri" w:hAnsi="Times New Roman" w:cs="Times New Roman"/>
          <w:sz w:val="12"/>
          <w:szCs w:val="12"/>
        </w:rPr>
      </w:pPr>
      <w:r w:rsidRPr="003B5FB7">
        <w:rPr>
          <w:rFonts w:ascii="Times New Roman" w:eastAsia="Calibri" w:hAnsi="Times New Roman" w:cs="Times New Roman"/>
          <w:sz w:val="12"/>
          <w:szCs w:val="12"/>
        </w:rPr>
        <w:t> Предупреждение (профилактика) терроризма предполагает решение следующих задач:</w:t>
      </w:r>
    </w:p>
    <w:p w:rsidR="003B5FB7" w:rsidRPr="003B5FB7" w:rsidRDefault="003B5FB7" w:rsidP="003B5FB7">
      <w:pPr>
        <w:tabs>
          <w:tab w:val="left" w:pos="284"/>
        </w:tabs>
        <w:spacing w:after="0" w:line="240" w:lineRule="auto"/>
        <w:ind w:firstLine="284"/>
        <w:jc w:val="both"/>
        <w:rPr>
          <w:rFonts w:ascii="Times New Roman" w:eastAsia="Calibri" w:hAnsi="Times New Roman" w:cs="Times New Roman"/>
          <w:sz w:val="12"/>
          <w:szCs w:val="12"/>
        </w:rPr>
      </w:pPr>
      <w:r w:rsidRPr="003B5FB7">
        <w:rPr>
          <w:rFonts w:ascii="Times New Roman" w:eastAsia="Calibri" w:hAnsi="Times New Roman" w:cs="Times New Roman"/>
          <w:sz w:val="12"/>
          <w:szCs w:val="12"/>
        </w:rPr>
        <w:lastRenderedPageBreak/>
        <w:t>а) разработка мер и осуществление мероприятий по устранению причин и условий, способствующих возникновению и распространению терроризма;</w:t>
      </w:r>
    </w:p>
    <w:p w:rsidR="003B5FB7" w:rsidRPr="003B5FB7" w:rsidRDefault="003B5FB7" w:rsidP="003B5FB7">
      <w:pPr>
        <w:tabs>
          <w:tab w:val="left" w:pos="284"/>
        </w:tabs>
        <w:spacing w:after="0" w:line="240" w:lineRule="auto"/>
        <w:ind w:firstLine="284"/>
        <w:jc w:val="both"/>
        <w:rPr>
          <w:rFonts w:ascii="Times New Roman" w:eastAsia="Calibri" w:hAnsi="Times New Roman" w:cs="Times New Roman"/>
          <w:sz w:val="12"/>
          <w:szCs w:val="12"/>
        </w:rPr>
      </w:pPr>
      <w:r w:rsidRPr="003B5FB7">
        <w:rPr>
          <w:rFonts w:ascii="Times New Roman" w:eastAsia="Calibri" w:hAnsi="Times New Roman" w:cs="Times New Roman"/>
          <w:sz w:val="12"/>
          <w:szCs w:val="12"/>
        </w:rPr>
        <w:t>б) противодействие распространению идеологии терроризма путем обеспечения защиты единого информационного пространства Российской Федерации; совершенствование системы информационного противодействия терроризму;</w:t>
      </w:r>
    </w:p>
    <w:p w:rsidR="003B5FB7" w:rsidRPr="003B5FB7" w:rsidRDefault="003B5FB7" w:rsidP="003B5FB7">
      <w:pPr>
        <w:tabs>
          <w:tab w:val="left" w:pos="284"/>
        </w:tabs>
        <w:spacing w:after="0" w:line="240" w:lineRule="auto"/>
        <w:ind w:firstLine="284"/>
        <w:jc w:val="both"/>
        <w:rPr>
          <w:rFonts w:ascii="Times New Roman" w:eastAsia="Calibri" w:hAnsi="Times New Roman" w:cs="Times New Roman"/>
          <w:sz w:val="12"/>
          <w:szCs w:val="12"/>
        </w:rPr>
      </w:pPr>
      <w:r w:rsidRPr="003B5FB7">
        <w:rPr>
          <w:rFonts w:ascii="Times New Roman" w:eastAsia="Calibri" w:hAnsi="Times New Roman" w:cs="Times New Roman"/>
          <w:sz w:val="12"/>
          <w:szCs w:val="12"/>
        </w:rPr>
        <w:t>в) улучшение социально-экономической, общественно-политической и правовой ситуации на территории;</w:t>
      </w:r>
    </w:p>
    <w:p w:rsidR="003B5FB7" w:rsidRPr="003B5FB7" w:rsidRDefault="003B5FB7" w:rsidP="003B5FB7">
      <w:pPr>
        <w:tabs>
          <w:tab w:val="left" w:pos="284"/>
        </w:tabs>
        <w:spacing w:after="0" w:line="240" w:lineRule="auto"/>
        <w:ind w:firstLine="284"/>
        <w:jc w:val="both"/>
        <w:rPr>
          <w:rFonts w:ascii="Times New Roman" w:eastAsia="Calibri" w:hAnsi="Times New Roman" w:cs="Times New Roman"/>
          <w:sz w:val="12"/>
          <w:szCs w:val="12"/>
        </w:rPr>
      </w:pPr>
      <w:r w:rsidRPr="003B5FB7">
        <w:rPr>
          <w:rFonts w:ascii="Times New Roman" w:eastAsia="Calibri" w:hAnsi="Times New Roman" w:cs="Times New Roman"/>
          <w:sz w:val="12"/>
          <w:szCs w:val="12"/>
        </w:rPr>
        <w:t>г) прогнозирование, выявление и устранение террористических угроз, информирование о них органов государственной власти, органов местного самоуправления и общественности;</w:t>
      </w:r>
    </w:p>
    <w:p w:rsidR="003B5FB7" w:rsidRPr="003B5FB7" w:rsidRDefault="003B5FB7" w:rsidP="003B5FB7">
      <w:pPr>
        <w:tabs>
          <w:tab w:val="left" w:pos="284"/>
        </w:tabs>
        <w:spacing w:after="0" w:line="240" w:lineRule="auto"/>
        <w:ind w:firstLine="284"/>
        <w:jc w:val="both"/>
        <w:rPr>
          <w:rFonts w:ascii="Times New Roman" w:eastAsia="Calibri" w:hAnsi="Times New Roman" w:cs="Times New Roman"/>
          <w:sz w:val="12"/>
          <w:szCs w:val="12"/>
        </w:rPr>
      </w:pPr>
      <w:r w:rsidRPr="003B5FB7">
        <w:rPr>
          <w:rFonts w:ascii="Times New Roman" w:eastAsia="Calibri" w:hAnsi="Times New Roman" w:cs="Times New Roman"/>
          <w:sz w:val="12"/>
          <w:szCs w:val="12"/>
        </w:rPr>
        <w:t>д) использование законодательно разрешенных методов воздействия на поведение отдельных лиц (групп лиц), склонных к действиям террористического характера;</w:t>
      </w:r>
    </w:p>
    <w:p w:rsidR="003B5FB7" w:rsidRPr="003B5FB7" w:rsidRDefault="003B5FB7" w:rsidP="003B5FB7">
      <w:pPr>
        <w:tabs>
          <w:tab w:val="left" w:pos="284"/>
        </w:tabs>
        <w:spacing w:after="0" w:line="240" w:lineRule="auto"/>
        <w:ind w:firstLine="284"/>
        <w:jc w:val="both"/>
        <w:rPr>
          <w:rFonts w:ascii="Times New Roman" w:eastAsia="Calibri" w:hAnsi="Times New Roman" w:cs="Times New Roman"/>
          <w:sz w:val="12"/>
          <w:szCs w:val="12"/>
        </w:rPr>
      </w:pPr>
      <w:r w:rsidRPr="003B5FB7">
        <w:rPr>
          <w:rFonts w:ascii="Times New Roman" w:eastAsia="Calibri" w:hAnsi="Times New Roman" w:cs="Times New Roman"/>
          <w:sz w:val="12"/>
          <w:szCs w:val="12"/>
        </w:rPr>
        <w:t>е) разработка мер и осуществление профилактических мероприятий по противодействию терроризму на территории сельского поселения Захаркино муниципального района Сергиевский Самарской области;</w:t>
      </w:r>
    </w:p>
    <w:p w:rsidR="003B5FB7" w:rsidRPr="003B5FB7" w:rsidRDefault="003B5FB7" w:rsidP="003B5FB7">
      <w:pPr>
        <w:tabs>
          <w:tab w:val="left" w:pos="284"/>
        </w:tabs>
        <w:spacing w:after="0" w:line="240" w:lineRule="auto"/>
        <w:ind w:firstLine="284"/>
        <w:jc w:val="both"/>
        <w:rPr>
          <w:rFonts w:ascii="Times New Roman" w:eastAsia="Calibri" w:hAnsi="Times New Roman" w:cs="Times New Roman"/>
          <w:sz w:val="12"/>
          <w:szCs w:val="12"/>
        </w:rPr>
      </w:pPr>
      <w:r w:rsidRPr="003B5FB7">
        <w:rPr>
          <w:rFonts w:ascii="Times New Roman" w:eastAsia="Calibri" w:hAnsi="Times New Roman" w:cs="Times New Roman"/>
          <w:sz w:val="12"/>
          <w:szCs w:val="12"/>
        </w:rPr>
        <w:t>ж) определение прав, обязанностей и ответственности руководителей органов местного самоуправления, а также хозяйствующих субъектов при организации мероприятий по антитеррористической защищенности подведомственных им объектов;</w:t>
      </w:r>
    </w:p>
    <w:p w:rsidR="003B5FB7" w:rsidRPr="003B5FB7" w:rsidRDefault="003B5FB7" w:rsidP="003B5FB7">
      <w:pPr>
        <w:tabs>
          <w:tab w:val="left" w:pos="284"/>
        </w:tabs>
        <w:spacing w:after="0" w:line="240" w:lineRule="auto"/>
        <w:ind w:firstLine="284"/>
        <w:jc w:val="both"/>
        <w:rPr>
          <w:rFonts w:ascii="Times New Roman" w:eastAsia="Calibri" w:hAnsi="Times New Roman" w:cs="Times New Roman"/>
          <w:sz w:val="12"/>
          <w:szCs w:val="12"/>
        </w:rPr>
      </w:pPr>
      <w:r w:rsidRPr="003B5FB7">
        <w:rPr>
          <w:rFonts w:ascii="Times New Roman" w:eastAsia="Calibri" w:hAnsi="Times New Roman" w:cs="Times New Roman"/>
          <w:sz w:val="12"/>
          <w:szCs w:val="12"/>
        </w:rPr>
        <w:t>з)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 а также мест массового пребывания людей;</w:t>
      </w:r>
    </w:p>
    <w:p w:rsidR="003B5FB7" w:rsidRPr="003B5FB7" w:rsidRDefault="003B5FB7" w:rsidP="003B5FB7">
      <w:pPr>
        <w:tabs>
          <w:tab w:val="left" w:pos="284"/>
        </w:tabs>
        <w:spacing w:after="0" w:line="240" w:lineRule="auto"/>
        <w:ind w:firstLine="284"/>
        <w:jc w:val="both"/>
        <w:rPr>
          <w:rFonts w:ascii="Times New Roman" w:eastAsia="Calibri" w:hAnsi="Times New Roman" w:cs="Times New Roman"/>
          <w:sz w:val="12"/>
          <w:szCs w:val="12"/>
        </w:rPr>
      </w:pPr>
      <w:r w:rsidRPr="003B5FB7">
        <w:rPr>
          <w:rFonts w:ascii="Times New Roman" w:eastAsia="Calibri" w:hAnsi="Times New Roman" w:cs="Times New Roman"/>
          <w:sz w:val="12"/>
          <w:szCs w:val="12"/>
        </w:rPr>
        <w:t>и) совершенствование нормативно-правовой базы, регулирующей вопросы возмещения вреда, причиненного жизни, здоровью и имуществу лиц, участвующих в борьбе с терроризмом, а также лиц, пострадавших в результате террористического акта.</w:t>
      </w:r>
    </w:p>
    <w:p w:rsidR="003B5FB7" w:rsidRPr="003B5FB7" w:rsidRDefault="003B5FB7" w:rsidP="003B5FB7">
      <w:pPr>
        <w:tabs>
          <w:tab w:val="left" w:pos="284"/>
        </w:tabs>
        <w:spacing w:after="0" w:line="240" w:lineRule="auto"/>
        <w:ind w:firstLine="284"/>
        <w:jc w:val="both"/>
        <w:rPr>
          <w:rFonts w:ascii="Times New Roman" w:eastAsia="Calibri" w:hAnsi="Times New Roman" w:cs="Times New Roman"/>
          <w:b/>
          <w:sz w:val="12"/>
          <w:szCs w:val="12"/>
        </w:rPr>
      </w:pPr>
      <w:r w:rsidRPr="003B5FB7">
        <w:rPr>
          <w:rFonts w:ascii="Times New Roman" w:eastAsia="Calibri" w:hAnsi="Times New Roman" w:cs="Times New Roman"/>
          <w:sz w:val="12"/>
          <w:szCs w:val="12"/>
        </w:rPr>
        <w:t> </w:t>
      </w:r>
      <w:r w:rsidRPr="003B5FB7">
        <w:rPr>
          <w:rFonts w:ascii="Times New Roman" w:eastAsia="Calibri" w:hAnsi="Times New Roman" w:cs="Times New Roman"/>
          <w:b/>
          <w:sz w:val="12"/>
          <w:szCs w:val="12"/>
        </w:rPr>
        <w:t>Раздел 3. Нормативное обеспечение программы</w:t>
      </w:r>
    </w:p>
    <w:p w:rsidR="003B5FB7" w:rsidRPr="003B5FB7" w:rsidRDefault="003B5FB7" w:rsidP="003B5FB7">
      <w:pPr>
        <w:tabs>
          <w:tab w:val="left" w:pos="284"/>
        </w:tabs>
        <w:spacing w:after="0" w:line="240" w:lineRule="auto"/>
        <w:ind w:firstLine="284"/>
        <w:jc w:val="both"/>
        <w:rPr>
          <w:rFonts w:ascii="Times New Roman" w:eastAsia="Calibri" w:hAnsi="Times New Roman" w:cs="Times New Roman"/>
          <w:sz w:val="12"/>
          <w:szCs w:val="12"/>
        </w:rPr>
      </w:pPr>
      <w:r w:rsidRPr="003B5FB7">
        <w:rPr>
          <w:rFonts w:ascii="Times New Roman" w:eastAsia="Calibri" w:hAnsi="Times New Roman" w:cs="Times New Roman"/>
          <w:sz w:val="12"/>
          <w:szCs w:val="12"/>
        </w:rPr>
        <w:t>Правовую основу для реализации программы определили:</w:t>
      </w:r>
    </w:p>
    <w:p w:rsidR="003B5FB7" w:rsidRPr="003B5FB7" w:rsidRDefault="003B5FB7" w:rsidP="003B5FB7">
      <w:pPr>
        <w:tabs>
          <w:tab w:val="left" w:pos="284"/>
        </w:tabs>
        <w:spacing w:after="0" w:line="240" w:lineRule="auto"/>
        <w:ind w:firstLine="284"/>
        <w:jc w:val="both"/>
        <w:rPr>
          <w:rFonts w:ascii="Times New Roman" w:eastAsia="Calibri" w:hAnsi="Times New Roman" w:cs="Times New Roman"/>
          <w:sz w:val="12"/>
          <w:szCs w:val="12"/>
        </w:rPr>
      </w:pPr>
      <w:r w:rsidRPr="003B5FB7">
        <w:rPr>
          <w:rFonts w:ascii="Times New Roman" w:eastAsia="Calibri" w:hAnsi="Times New Roman" w:cs="Times New Roman"/>
          <w:sz w:val="12"/>
          <w:szCs w:val="12"/>
        </w:rPr>
        <w:t>а) Федеральные Законы от 06.03.2006. № 35-ФЗ «О противодействии терроризму», от 06.10.2003. № 131-ФЗ «Об общих принципах организации местного самоуправления в Российской Федерации», от 25.07.2002. № 114-ФЗ «О противодействии экстремистской деятельности»;</w:t>
      </w:r>
    </w:p>
    <w:p w:rsidR="003B5FB7" w:rsidRPr="003B5FB7" w:rsidRDefault="003B5FB7" w:rsidP="003B5FB7">
      <w:pPr>
        <w:tabs>
          <w:tab w:val="left" w:pos="284"/>
        </w:tabs>
        <w:spacing w:after="0" w:line="240" w:lineRule="auto"/>
        <w:ind w:firstLine="284"/>
        <w:jc w:val="both"/>
        <w:rPr>
          <w:rFonts w:ascii="Times New Roman" w:eastAsia="Calibri" w:hAnsi="Times New Roman" w:cs="Times New Roman"/>
          <w:sz w:val="12"/>
          <w:szCs w:val="12"/>
        </w:rPr>
      </w:pPr>
      <w:r w:rsidRPr="003B5FB7">
        <w:rPr>
          <w:rFonts w:ascii="Times New Roman" w:eastAsia="Calibri" w:hAnsi="Times New Roman" w:cs="Times New Roman"/>
          <w:sz w:val="12"/>
          <w:szCs w:val="12"/>
        </w:rPr>
        <w:t>б) Указ Президента Российской Федерации от 15.06. 2006. № 116 «О мерах по противодействию терроризму».</w:t>
      </w:r>
    </w:p>
    <w:p w:rsidR="003B5FB7" w:rsidRPr="003B5FB7" w:rsidRDefault="003B5FB7" w:rsidP="003B5FB7">
      <w:pPr>
        <w:tabs>
          <w:tab w:val="left" w:pos="284"/>
        </w:tabs>
        <w:spacing w:after="0" w:line="240" w:lineRule="auto"/>
        <w:ind w:firstLine="284"/>
        <w:jc w:val="both"/>
        <w:rPr>
          <w:rFonts w:ascii="Times New Roman" w:eastAsia="Calibri" w:hAnsi="Times New Roman" w:cs="Times New Roman"/>
          <w:sz w:val="12"/>
          <w:szCs w:val="12"/>
        </w:rPr>
      </w:pPr>
      <w:r w:rsidRPr="003B5FB7">
        <w:rPr>
          <w:rFonts w:ascii="Times New Roman" w:eastAsia="Calibri" w:hAnsi="Times New Roman" w:cs="Times New Roman"/>
          <w:sz w:val="12"/>
          <w:szCs w:val="12"/>
        </w:rPr>
        <w:t>в) Разработка и принятие дополнительных нормативных правовых актов для обеспечения достижения целей реализации программы.</w:t>
      </w:r>
    </w:p>
    <w:p w:rsidR="003B5FB7" w:rsidRPr="003B5FB7" w:rsidRDefault="003B5FB7" w:rsidP="003B5FB7">
      <w:pPr>
        <w:tabs>
          <w:tab w:val="left" w:pos="284"/>
        </w:tabs>
        <w:spacing w:after="0" w:line="240" w:lineRule="auto"/>
        <w:ind w:firstLine="284"/>
        <w:jc w:val="both"/>
        <w:rPr>
          <w:rFonts w:ascii="Times New Roman" w:eastAsia="Calibri" w:hAnsi="Times New Roman" w:cs="Times New Roman"/>
          <w:b/>
          <w:sz w:val="12"/>
          <w:szCs w:val="12"/>
        </w:rPr>
      </w:pPr>
      <w:r w:rsidRPr="003B5FB7">
        <w:rPr>
          <w:rFonts w:ascii="Times New Roman" w:eastAsia="Calibri" w:hAnsi="Times New Roman" w:cs="Times New Roman"/>
          <w:sz w:val="12"/>
          <w:szCs w:val="12"/>
        </w:rPr>
        <w:t> </w:t>
      </w:r>
      <w:r w:rsidRPr="003B5FB7">
        <w:rPr>
          <w:rFonts w:ascii="Times New Roman" w:eastAsia="Calibri" w:hAnsi="Times New Roman" w:cs="Times New Roman"/>
          <w:b/>
          <w:sz w:val="12"/>
          <w:szCs w:val="12"/>
        </w:rPr>
        <w:t>Раздел 4. Основные мероприятия Программы</w:t>
      </w:r>
    </w:p>
    <w:p w:rsidR="003B5FB7" w:rsidRPr="003B5FB7" w:rsidRDefault="003B5FB7" w:rsidP="003B5FB7">
      <w:pPr>
        <w:tabs>
          <w:tab w:val="left" w:pos="284"/>
        </w:tabs>
        <w:spacing w:after="0" w:line="240" w:lineRule="auto"/>
        <w:ind w:firstLine="284"/>
        <w:jc w:val="both"/>
        <w:rPr>
          <w:rFonts w:ascii="Times New Roman" w:eastAsia="Calibri" w:hAnsi="Times New Roman" w:cs="Times New Roman"/>
          <w:sz w:val="12"/>
          <w:szCs w:val="12"/>
        </w:rPr>
      </w:pPr>
      <w:r w:rsidRPr="003B5FB7">
        <w:rPr>
          <w:rFonts w:ascii="Times New Roman" w:eastAsia="Calibri" w:hAnsi="Times New Roman" w:cs="Times New Roman"/>
          <w:sz w:val="12"/>
          <w:szCs w:val="12"/>
        </w:rPr>
        <w:t> 1. Создание системы заблаговременно подготовленных мер реагирования на потенциальные террористические угрозы, при которой каждый из привлеченных участников по вертикали и горизонтали «знает свой маневр» (выявление, устранение, нейтрализация, локализация и минимизация воздействия тех факторов, которые либо порождают терроризм, либо ему благоприятствуют).</w:t>
      </w:r>
    </w:p>
    <w:p w:rsidR="003B5FB7" w:rsidRPr="003B5FB7" w:rsidRDefault="003B5FB7" w:rsidP="003B5FB7">
      <w:pPr>
        <w:tabs>
          <w:tab w:val="left" w:pos="284"/>
        </w:tabs>
        <w:spacing w:after="0" w:line="240" w:lineRule="auto"/>
        <w:ind w:firstLine="284"/>
        <w:jc w:val="both"/>
        <w:rPr>
          <w:rFonts w:ascii="Times New Roman" w:eastAsia="Calibri" w:hAnsi="Times New Roman" w:cs="Times New Roman"/>
          <w:sz w:val="12"/>
          <w:szCs w:val="12"/>
        </w:rPr>
      </w:pPr>
      <w:r w:rsidRPr="003B5FB7">
        <w:rPr>
          <w:rFonts w:ascii="Times New Roman" w:eastAsia="Calibri" w:hAnsi="Times New Roman" w:cs="Times New Roman"/>
          <w:sz w:val="12"/>
          <w:szCs w:val="12"/>
        </w:rPr>
        <w:t>2. Последовательное обеспечение конституционных прав, гарантирующих равенство граждан любой расы и национальности, а также свободу вероисповедания; утверждение общероссийских гражданских и историко-культурных ценностей, поддержание российского патриотизма и многокультурной природы российского государства и российского народа как гражданской нации; последовательное и повсеместное пресечение проповеди нетерпимости и насилия.</w:t>
      </w:r>
    </w:p>
    <w:p w:rsidR="003B5FB7" w:rsidRPr="003B5FB7" w:rsidRDefault="003B5FB7" w:rsidP="003B5FB7">
      <w:pPr>
        <w:tabs>
          <w:tab w:val="left" w:pos="284"/>
        </w:tabs>
        <w:spacing w:after="0" w:line="240" w:lineRule="auto"/>
        <w:ind w:firstLine="284"/>
        <w:jc w:val="both"/>
        <w:rPr>
          <w:rFonts w:ascii="Times New Roman" w:eastAsia="Calibri" w:hAnsi="Times New Roman" w:cs="Times New Roman"/>
          <w:sz w:val="12"/>
          <w:szCs w:val="12"/>
        </w:rPr>
      </w:pPr>
      <w:r w:rsidRPr="003B5FB7">
        <w:rPr>
          <w:rFonts w:ascii="Times New Roman" w:eastAsia="Calibri" w:hAnsi="Times New Roman" w:cs="Times New Roman"/>
          <w:sz w:val="12"/>
          <w:szCs w:val="12"/>
        </w:rPr>
        <w:t>3. В сфере культуры и воспитании молодежи:</w:t>
      </w:r>
    </w:p>
    <w:p w:rsidR="003B5FB7" w:rsidRPr="003B5FB7" w:rsidRDefault="003B5FB7" w:rsidP="003B5FB7">
      <w:pPr>
        <w:tabs>
          <w:tab w:val="left" w:pos="284"/>
        </w:tabs>
        <w:spacing w:after="0" w:line="240" w:lineRule="auto"/>
        <w:ind w:firstLine="284"/>
        <w:jc w:val="both"/>
        <w:rPr>
          <w:rFonts w:ascii="Times New Roman" w:eastAsia="Calibri" w:hAnsi="Times New Roman" w:cs="Times New Roman"/>
          <w:sz w:val="12"/>
          <w:szCs w:val="12"/>
        </w:rPr>
      </w:pPr>
      <w:r w:rsidRPr="003B5FB7">
        <w:rPr>
          <w:rFonts w:ascii="Times New Roman" w:eastAsia="Calibri" w:hAnsi="Times New Roman" w:cs="Times New Roman"/>
          <w:sz w:val="12"/>
          <w:szCs w:val="12"/>
        </w:rPr>
        <w:t>— утверждение концепции многокультурности и многоукладности российской жизни;</w:t>
      </w:r>
    </w:p>
    <w:p w:rsidR="003B5FB7" w:rsidRPr="003B5FB7" w:rsidRDefault="003B5FB7" w:rsidP="003B5FB7">
      <w:pPr>
        <w:tabs>
          <w:tab w:val="left" w:pos="284"/>
        </w:tabs>
        <w:spacing w:after="0" w:line="240" w:lineRule="auto"/>
        <w:ind w:firstLine="284"/>
        <w:jc w:val="both"/>
        <w:rPr>
          <w:rFonts w:ascii="Times New Roman" w:eastAsia="Calibri" w:hAnsi="Times New Roman" w:cs="Times New Roman"/>
          <w:sz w:val="12"/>
          <w:szCs w:val="12"/>
        </w:rPr>
      </w:pPr>
      <w:r w:rsidRPr="003B5FB7">
        <w:rPr>
          <w:rFonts w:ascii="Times New Roman" w:eastAsia="Calibri" w:hAnsi="Times New Roman" w:cs="Times New Roman"/>
          <w:sz w:val="12"/>
          <w:szCs w:val="12"/>
        </w:rPr>
        <w:t>— развитие воспитательной и просветительской работы с детьми и молодежью о принципах поведения в вопросах веротерпимости и согласия, в том числе в отношениях с детьми и подростками;</w:t>
      </w:r>
    </w:p>
    <w:p w:rsidR="003B5FB7" w:rsidRPr="003B5FB7" w:rsidRDefault="003B5FB7" w:rsidP="003B5FB7">
      <w:pPr>
        <w:tabs>
          <w:tab w:val="left" w:pos="284"/>
        </w:tabs>
        <w:spacing w:after="0" w:line="240" w:lineRule="auto"/>
        <w:ind w:firstLine="284"/>
        <w:jc w:val="both"/>
        <w:rPr>
          <w:rFonts w:ascii="Times New Roman" w:eastAsia="Calibri" w:hAnsi="Times New Roman" w:cs="Times New Roman"/>
          <w:sz w:val="12"/>
          <w:szCs w:val="12"/>
        </w:rPr>
      </w:pPr>
      <w:r w:rsidRPr="003B5FB7">
        <w:rPr>
          <w:rFonts w:ascii="Times New Roman" w:eastAsia="Calibri" w:hAnsi="Times New Roman" w:cs="Times New Roman"/>
          <w:sz w:val="12"/>
          <w:szCs w:val="12"/>
        </w:rPr>
        <w:t>— реагирование на случаи проявления среди детей и молодежи негативных стереотипов, личностного унижения представителей других национальностей и расового облика;</w:t>
      </w:r>
    </w:p>
    <w:p w:rsidR="003B5FB7" w:rsidRPr="003B5FB7" w:rsidRDefault="003B5FB7" w:rsidP="003B5FB7">
      <w:pPr>
        <w:tabs>
          <w:tab w:val="left" w:pos="284"/>
        </w:tabs>
        <w:spacing w:after="0" w:line="240" w:lineRule="auto"/>
        <w:ind w:firstLine="284"/>
        <w:jc w:val="both"/>
        <w:rPr>
          <w:rFonts w:ascii="Times New Roman" w:eastAsia="Calibri" w:hAnsi="Times New Roman" w:cs="Times New Roman"/>
          <w:sz w:val="12"/>
          <w:szCs w:val="12"/>
        </w:rPr>
      </w:pPr>
      <w:r w:rsidRPr="003B5FB7">
        <w:rPr>
          <w:rFonts w:ascii="Times New Roman" w:eastAsia="Calibri" w:hAnsi="Times New Roman" w:cs="Times New Roman"/>
          <w:sz w:val="12"/>
          <w:szCs w:val="12"/>
        </w:rPr>
        <w:t>— пресечение деятельности и запрещение символики экстремистских групп и организаций на территории поселения;</w:t>
      </w:r>
    </w:p>
    <w:p w:rsidR="003B5FB7" w:rsidRPr="003B5FB7" w:rsidRDefault="003B5FB7" w:rsidP="003B5FB7">
      <w:pPr>
        <w:tabs>
          <w:tab w:val="left" w:pos="284"/>
        </w:tabs>
        <w:spacing w:after="0" w:line="240" w:lineRule="auto"/>
        <w:ind w:firstLine="284"/>
        <w:jc w:val="both"/>
        <w:rPr>
          <w:rFonts w:ascii="Times New Roman" w:eastAsia="Calibri" w:hAnsi="Times New Roman" w:cs="Times New Roman"/>
          <w:sz w:val="12"/>
          <w:szCs w:val="12"/>
        </w:rPr>
      </w:pPr>
      <w:r w:rsidRPr="003B5FB7">
        <w:rPr>
          <w:rFonts w:ascii="Times New Roman" w:eastAsia="Calibri" w:hAnsi="Times New Roman" w:cs="Times New Roman"/>
          <w:sz w:val="12"/>
          <w:szCs w:val="12"/>
        </w:rPr>
        <w:t>— развитие художественной самодеятельности на основе различных народных традиций и культурного наследия.</w:t>
      </w:r>
    </w:p>
    <w:p w:rsidR="003B5FB7" w:rsidRPr="003B5FB7" w:rsidRDefault="003B5FB7" w:rsidP="003B5FB7">
      <w:pPr>
        <w:tabs>
          <w:tab w:val="left" w:pos="284"/>
        </w:tabs>
        <w:spacing w:after="0" w:line="240" w:lineRule="auto"/>
        <w:ind w:firstLine="284"/>
        <w:jc w:val="both"/>
        <w:rPr>
          <w:rFonts w:ascii="Times New Roman" w:eastAsia="Calibri" w:hAnsi="Times New Roman" w:cs="Times New Roman"/>
          <w:sz w:val="12"/>
          <w:szCs w:val="12"/>
        </w:rPr>
      </w:pPr>
      <w:r w:rsidRPr="003B5FB7">
        <w:rPr>
          <w:rFonts w:ascii="Times New Roman" w:eastAsia="Calibri" w:hAnsi="Times New Roman" w:cs="Times New Roman"/>
          <w:sz w:val="12"/>
          <w:szCs w:val="12"/>
        </w:rPr>
        <w:t>4. В сфере организации работы библиотеки:</w:t>
      </w:r>
    </w:p>
    <w:p w:rsidR="003B5FB7" w:rsidRPr="003B5FB7" w:rsidRDefault="003B5FB7" w:rsidP="003B5FB7">
      <w:pPr>
        <w:tabs>
          <w:tab w:val="left" w:pos="284"/>
        </w:tabs>
        <w:spacing w:after="0" w:line="240" w:lineRule="auto"/>
        <w:ind w:firstLine="284"/>
        <w:jc w:val="both"/>
        <w:rPr>
          <w:rFonts w:ascii="Times New Roman" w:eastAsia="Calibri" w:hAnsi="Times New Roman" w:cs="Times New Roman"/>
          <w:sz w:val="12"/>
          <w:szCs w:val="12"/>
        </w:rPr>
      </w:pPr>
      <w:r w:rsidRPr="003B5FB7">
        <w:rPr>
          <w:rFonts w:ascii="Times New Roman" w:eastAsia="Calibri" w:hAnsi="Times New Roman" w:cs="Times New Roman"/>
          <w:sz w:val="12"/>
          <w:szCs w:val="12"/>
        </w:rPr>
        <w:t>— популяризация литературы и средств массовой информации, адресованных детям и молодежи и ставящих своей целью воспитание в духе патриотизма.</w:t>
      </w:r>
    </w:p>
    <w:p w:rsidR="003B5FB7" w:rsidRPr="003B5FB7" w:rsidRDefault="003B5FB7" w:rsidP="003B5FB7">
      <w:pPr>
        <w:tabs>
          <w:tab w:val="left" w:pos="284"/>
        </w:tabs>
        <w:spacing w:after="0" w:line="240" w:lineRule="auto"/>
        <w:ind w:firstLine="284"/>
        <w:jc w:val="both"/>
        <w:rPr>
          <w:rFonts w:ascii="Times New Roman" w:eastAsia="Calibri" w:hAnsi="Times New Roman" w:cs="Times New Roman"/>
          <w:b/>
          <w:sz w:val="12"/>
          <w:szCs w:val="12"/>
        </w:rPr>
      </w:pPr>
      <w:r w:rsidRPr="003B5FB7">
        <w:rPr>
          <w:rFonts w:ascii="Times New Roman" w:eastAsia="Calibri" w:hAnsi="Times New Roman" w:cs="Times New Roman"/>
          <w:sz w:val="12"/>
          <w:szCs w:val="12"/>
        </w:rPr>
        <w:t> </w:t>
      </w:r>
      <w:r w:rsidRPr="003B5FB7">
        <w:rPr>
          <w:rFonts w:ascii="Times New Roman" w:eastAsia="Calibri" w:hAnsi="Times New Roman" w:cs="Times New Roman"/>
          <w:b/>
          <w:sz w:val="12"/>
          <w:szCs w:val="12"/>
        </w:rPr>
        <w:t>Раздел 5. Механизм реализации программы,</w:t>
      </w:r>
      <w:r>
        <w:rPr>
          <w:rFonts w:ascii="Times New Roman" w:eastAsia="Calibri" w:hAnsi="Times New Roman" w:cs="Times New Roman"/>
          <w:b/>
          <w:sz w:val="12"/>
          <w:szCs w:val="12"/>
        </w:rPr>
        <w:t xml:space="preserve"> </w:t>
      </w:r>
      <w:r w:rsidRPr="003B5FB7">
        <w:rPr>
          <w:rFonts w:ascii="Times New Roman" w:eastAsia="Calibri" w:hAnsi="Times New Roman" w:cs="Times New Roman"/>
          <w:b/>
          <w:sz w:val="12"/>
          <w:szCs w:val="12"/>
        </w:rPr>
        <w:t>включая организацию управления программой и контроль за ходом её реализации.</w:t>
      </w:r>
    </w:p>
    <w:p w:rsidR="003B5FB7" w:rsidRPr="003B5FB7" w:rsidRDefault="003B5FB7" w:rsidP="003B5FB7">
      <w:pPr>
        <w:tabs>
          <w:tab w:val="left" w:pos="284"/>
        </w:tabs>
        <w:spacing w:after="0" w:line="240" w:lineRule="auto"/>
        <w:ind w:firstLine="284"/>
        <w:jc w:val="both"/>
        <w:rPr>
          <w:rFonts w:ascii="Times New Roman" w:eastAsia="Calibri" w:hAnsi="Times New Roman" w:cs="Times New Roman"/>
          <w:sz w:val="12"/>
          <w:szCs w:val="12"/>
        </w:rPr>
      </w:pPr>
      <w:r w:rsidRPr="003B5FB7">
        <w:rPr>
          <w:rFonts w:ascii="Times New Roman" w:eastAsia="Calibri" w:hAnsi="Times New Roman" w:cs="Times New Roman"/>
          <w:sz w:val="12"/>
          <w:szCs w:val="12"/>
        </w:rPr>
        <w:t> Общее управление реализацией программы и координацию деятельности исполнителей осуществляет администрация сельского поселения Захаркино муниципального района Сергиевский Самарской области. Администрация вносит в установленном порядке предложения по уточнению мероприятий программы с учетом складывающейся социально-экономической ситуации в соответствии с Порядком разработки, формирования и реализации долгосрочных муниципальных целевых программ.</w:t>
      </w:r>
    </w:p>
    <w:p w:rsidR="003B5FB7" w:rsidRPr="003B5FB7" w:rsidRDefault="003B5FB7" w:rsidP="003B5FB7">
      <w:pPr>
        <w:tabs>
          <w:tab w:val="left" w:pos="284"/>
        </w:tabs>
        <w:spacing w:after="0" w:line="240" w:lineRule="auto"/>
        <w:ind w:firstLine="284"/>
        <w:jc w:val="both"/>
        <w:rPr>
          <w:rFonts w:ascii="Times New Roman" w:eastAsia="Calibri" w:hAnsi="Times New Roman" w:cs="Times New Roman"/>
          <w:sz w:val="12"/>
          <w:szCs w:val="12"/>
        </w:rPr>
      </w:pPr>
      <w:r w:rsidRPr="003B5FB7">
        <w:rPr>
          <w:rFonts w:ascii="Times New Roman" w:eastAsia="Calibri" w:hAnsi="Times New Roman" w:cs="Times New Roman"/>
          <w:sz w:val="12"/>
          <w:szCs w:val="12"/>
        </w:rPr>
        <w:t>С учетом выделяемых на реализацию программы финансовых средств ежегодно уточняют целевые показатели и затраты по программным мероприятиям, механизм реализации программы, состав исполнителей в установленном порядке.</w:t>
      </w:r>
    </w:p>
    <w:p w:rsidR="003B5FB7" w:rsidRPr="003B5FB7" w:rsidRDefault="003B5FB7" w:rsidP="003B5FB7">
      <w:pPr>
        <w:tabs>
          <w:tab w:val="left" w:pos="284"/>
        </w:tabs>
        <w:spacing w:after="0" w:line="240" w:lineRule="auto"/>
        <w:ind w:firstLine="284"/>
        <w:jc w:val="both"/>
        <w:rPr>
          <w:rFonts w:ascii="Times New Roman" w:eastAsia="Calibri" w:hAnsi="Times New Roman" w:cs="Times New Roman"/>
          <w:sz w:val="12"/>
          <w:szCs w:val="12"/>
        </w:rPr>
      </w:pPr>
      <w:r w:rsidRPr="003B5FB7">
        <w:rPr>
          <w:rFonts w:ascii="Times New Roman" w:eastAsia="Calibri" w:hAnsi="Times New Roman" w:cs="Times New Roman"/>
          <w:sz w:val="12"/>
          <w:szCs w:val="12"/>
        </w:rPr>
        <w:t>Исполнители программных мероприятий осуществляют текущее управление реализацией программных мероприятий.</w:t>
      </w:r>
    </w:p>
    <w:p w:rsidR="003B5FB7" w:rsidRPr="003B5FB7" w:rsidRDefault="003B5FB7" w:rsidP="003B5FB7">
      <w:pPr>
        <w:tabs>
          <w:tab w:val="left" w:pos="284"/>
        </w:tabs>
        <w:spacing w:after="0" w:line="240" w:lineRule="auto"/>
        <w:ind w:firstLine="284"/>
        <w:jc w:val="both"/>
        <w:rPr>
          <w:rFonts w:ascii="Times New Roman" w:eastAsia="Calibri" w:hAnsi="Times New Roman" w:cs="Times New Roman"/>
          <w:sz w:val="12"/>
          <w:szCs w:val="12"/>
        </w:rPr>
      </w:pPr>
      <w:r w:rsidRPr="003B5FB7">
        <w:rPr>
          <w:rFonts w:ascii="Times New Roman" w:eastAsia="Calibri" w:hAnsi="Times New Roman" w:cs="Times New Roman"/>
          <w:sz w:val="12"/>
          <w:szCs w:val="12"/>
        </w:rPr>
        <w:t>Реализация программы осуществляется на основе условий, порядка и правил, утвержденных федеральными, областными и муниципальными нормативными правовыми актами.</w:t>
      </w:r>
    </w:p>
    <w:p w:rsidR="003B5FB7" w:rsidRPr="003B5FB7" w:rsidRDefault="003B5FB7" w:rsidP="003B5FB7">
      <w:pPr>
        <w:tabs>
          <w:tab w:val="left" w:pos="284"/>
        </w:tabs>
        <w:spacing w:after="0" w:line="240" w:lineRule="auto"/>
        <w:ind w:firstLine="284"/>
        <w:jc w:val="both"/>
        <w:rPr>
          <w:rFonts w:ascii="Times New Roman" w:eastAsia="Calibri" w:hAnsi="Times New Roman" w:cs="Times New Roman"/>
          <w:sz w:val="12"/>
          <w:szCs w:val="12"/>
        </w:rPr>
      </w:pPr>
      <w:r w:rsidRPr="003B5FB7">
        <w:rPr>
          <w:rFonts w:ascii="Times New Roman" w:eastAsia="Calibri" w:hAnsi="Times New Roman" w:cs="Times New Roman"/>
          <w:sz w:val="12"/>
          <w:szCs w:val="12"/>
        </w:rPr>
        <w:t>Муниципальный заказчик целевой программы с учетом выделяемых на реализацию программы финансовых средств ежегодно уточняет целевые показатели и затраты по программным мероприятиям, механизм реализации программы,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w:t>
      </w:r>
    </w:p>
    <w:p w:rsidR="003B5FB7" w:rsidRPr="003B5FB7" w:rsidRDefault="003B5FB7" w:rsidP="003B5FB7">
      <w:pPr>
        <w:tabs>
          <w:tab w:val="left" w:pos="284"/>
        </w:tabs>
        <w:spacing w:after="0" w:line="240" w:lineRule="auto"/>
        <w:ind w:firstLine="284"/>
        <w:jc w:val="both"/>
        <w:rPr>
          <w:rFonts w:ascii="Times New Roman" w:eastAsia="Calibri" w:hAnsi="Times New Roman" w:cs="Times New Roman"/>
          <w:sz w:val="12"/>
          <w:szCs w:val="12"/>
        </w:rPr>
      </w:pPr>
      <w:r w:rsidRPr="003B5FB7">
        <w:rPr>
          <w:rFonts w:ascii="Times New Roman" w:eastAsia="Calibri" w:hAnsi="Times New Roman" w:cs="Times New Roman"/>
          <w:sz w:val="12"/>
          <w:szCs w:val="12"/>
        </w:rPr>
        <w:t>Контроль за реализацией программы осуществляет администрация сельского поселения Захаркино муниципального района Сергиевский Самарской области.</w:t>
      </w:r>
    </w:p>
    <w:p w:rsidR="003B5FB7" w:rsidRPr="003B5FB7" w:rsidRDefault="003B5FB7" w:rsidP="003B5FB7">
      <w:pPr>
        <w:tabs>
          <w:tab w:val="left" w:pos="284"/>
        </w:tabs>
        <w:spacing w:after="0" w:line="240" w:lineRule="auto"/>
        <w:ind w:firstLine="284"/>
        <w:jc w:val="both"/>
        <w:rPr>
          <w:rFonts w:ascii="Times New Roman" w:eastAsia="Calibri" w:hAnsi="Times New Roman" w:cs="Times New Roman"/>
          <w:b/>
          <w:sz w:val="12"/>
          <w:szCs w:val="12"/>
        </w:rPr>
      </w:pPr>
      <w:r w:rsidRPr="003B5FB7">
        <w:rPr>
          <w:rFonts w:ascii="Times New Roman" w:eastAsia="Calibri" w:hAnsi="Times New Roman" w:cs="Times New Roman"/>
          <w:b/>
          <w:sz w:val="12"/>
          <w:szCs w:val="12"/>
        </w:rPr>
        <w:t>Раздел 6. Целевые показатели (индикаторы) Программы</w:t>
      </w:r>
    </w:p>
    <w:p w:rsidR="003B5FB7" w:rsidRPr="003B5FB7" w:rsidRDefault="003B5FB7" w:rsidP="003B5FB7">
      <w:pPr>
        <w:tabs>
          <w:tab w:val="left" w:pos="284"/>
        </w:tabs>
        <w:spacing w:after="0" w:line="240" w:lineRule="auto"/>
        <w:ind w:firstLine="284"/>
        <w:jc w:val="both"/>
        <w:rPr>
          <w:rFonts w:ascii="Times New Roman" w:eastAsia="Calibri" w:hAnsi="Times New Roman" w:cs="Times New Roman"/>
          <w:sz w:val="12"/>
          <w:szCs w:val="12"/>
        </w:rPr>
      </w:pPr>
      <w:r w:rsidRPr="003B5FB7">
        <w:rPr>
          <w:rFonts w:ascii="Times New Roman" w:eastAsia="Calibri" w:hAnsi="Times New Roman" w:cs="Times New Roman"/>
          <w:sz w:val="12"/>
          <w:szCs w:val="12"/>
        </w:rPr>
        <w:t xml:space="preserve">Перечень показателей (индикаторов) Программы с указанием плановых значений по годам ее реализации до 2025 года представлен в приложении № 1 к муниципальной программе. </w:t>
      </w:r>
    </w:p>
    <w:p w:rsidR="003B5FB7" w:rsidRPr="003B5FB7" w:rsidRDefault="003B5FB7" w:rsidP="003B5FB7">
      <w:pPr>
        <w:tabs>
          <w:tab w:val="left" w:pos="284"/>
        </w:tabs>
        <w:spacing w:after="0" w:line="240" w:lineRule="auto"/>
        <w:ind w:firstLine="284"/>
        <w:jc w:val="both"/>
        <w:rPr>
          <w:rFonts w:ascii="Times New Roman" w:eastAsia="Calibri" w:hAnsi="Times New Roman" w:cs="Times New Roman"/>
          <w:b/>
          <w:sz w:val="12"/>
          <w:szCs w:val="12"/>
        </w:rPr>
      </w:pPr>
      <w:r w:rsidRPr="003B5FB7">
        <w:rPr>
          <w:rFonts w:ascii="Times New Roman" w:eastAsia="Calibri" w:hAnsi="Times New Roman" w:cs="Times New Roman"/>
          <w:b/>
          <w:sz w:val="12"/>
          <w:szCs w:val="12"/>
        </w:rPr>
        <w:t>Раздел 7. Методика комплексной оценки эффективности реализации муниципальной программы</w:t>
      </w:r>
    </w:p>
    <w:p w:rsidR="003B5FB7" w:rsidRPr="003B5FB7" w:rsidRDefault="003B5FB7" w:rsidP="003B5FB7">
      <w:pPr>
        <w:tabs>
          <w:tab w:val="left" w:pos="284"/>
        </w:tabs>
        <w:spacing w:after="0" w:line="240" w:lineRule="auto"/>
        <w:ind w:firstLine="284"/>
        <w:jc w:val="both"/>
        <w:rPr>
          <w:rFonts w:ascii="Times New Roman" w:eastAsia="Calibri" w:hAnsi="Times New Roman" w:cs="Times New Roman"/>
          <w:sz w:val="12"/>
          <w:szCs w:val="12"/>
        </w:rPr>
      </w:pPr>
      <w:r w:rsidRPr="003B5FB7">
        <w:rPr>
          <w:rFonts w:ascii="Times New Roman" w:eastAsia="Calibri" w:hAnsi="Times New Roman" w:cs="Times New Roman"/>
          <w:sz w:val="12"/>
          <w:szCs w:val="12"/>
        </w:rPr>
        <w:t>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программы и оценку эффективности реализации муниципальной программы.</w:t>
      </w:r>
    </w:p>
    <w:p w:rsidR="003B5FB7" w:rsidRPr="003B5FB7" w:rsidRDefault="003B5FB7" w:rsidP="003B5FB7">
      <w:pPr>
        <w:tabs>
          <w:tab w:val="left" w:pos="284"/>
        </w:tabs>
        <w:spacing w:after="0" w:line="240" w:lineRule="auto"/>
        <w:ind w:firstLine="284"/>
        <w:jc w:val="both"/>
        <w:rPr>
          <w:rFonts w:ascii="Times New Roman" w:eastAsia="Calibri" w:hAnsi="Times New Roman" w:cs="Times New Roman"/>
          <w:sz w:val="12"/>
          <w:szCs w:val="12"/>
        </w:rPr>
      </w:pPr>
      <w:r w:rsidRPr="003B5FB7">
        <w:rPr>
          <w:rFonts w:ascii="Times New Roman" w:eastAsia="Calibri" w:hAnsi="Times New Roman" w:cs="Times New Roman"/>
          <w:sz w:val="12"/>
          <w:szCs w:val="12"/>
        </w:rPr>
        <w:t xml:space="preserve">Степень выполнения мероприятий муниципальной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 </w:t>
      </w:r>
    </w:p>
    <w:p w:rsidR="003B5FB7" w:rsidRPr="003B5FB7" w:rsidRDefault="003B5FB7" w:rsidP="003B5FB7">
      <w:pPr>
        <w:tabs>
          <w:tab w:val="left" w:pos="284"/>
        </w:tabs>
        <w:spacing w:after="0" w:line="240" w:lineRule="auto"/>
        <w:ind w:firstLine="284"/>
        <w:jc w:val="both"/>
        <w:rPr>
          <w:rFonts w:ascii="Times New Roman" w:eastAsia="Calibri" w:hAnsi="Times New Roman" w:cs="Times New Roman"/>
          <w:sz w:val="12"/>
          <w:szCs w:val="12"/>
        </w:rPr>
      </w:pPr>
      <w:r w:rsidRPr="003B5FB7">
        <w:rPr>
          <w:rFonts w:ascii="Times New Roman" w:eastAsia="Calibri" w:hAnsi="Times New Roman" w:cs="Times New Roman"/>
          <w:sz w:val="12"/>
          <w:szCs w:val="12"/>
        </w:rPr>
        <w:t>Показатель эффективности реализации Муниципальной программы (R) за отчетный год (период) рассчитывается по формуле</w:t>
      </w:r>
    </w:p>
    <w:p w:rsidR="003B5FB7" w:rsidRPr="003B5FB7" w:rsidRDefault="003B5FB7" w:rsidP="003B5FB7">
      <w:pPr>
        <w:tabs>
          <w:tab w:val="left" w:pos="284"/>
        </w:tabs>
        <w:spacing w:after="0" w:line="240" w:lineRule="auto"/>
        <w:jc w:val="center"/>
        <w:rPr>
          <w:rFonts w:ascii="Times New Roman" w:eastAsia="Calibri" w:hAnsi="Times New Roman" w:cs="Times New Roman"/>
          <w:sz w:val="12"/>
          <w:szCs w:val="12"/>
        </w:rPr>
      </w:pPr>
      <w:r w:rsidRPr="003B5FB7">
        <w:rPr>
          <w:rFonts w:ascii="Times New Roman" w:eastAsia="Calibri" w:hAnsi="Times New Roman" w:cs="Times New Roman"/>
          <w:noProof/>
          <w:sz w:val="12"/>
          <w:szCs w:val="12"/>
          <w:lang w:eastAsia="ru-RU"/>
        </w:rPr>
        <w:drawing>
          <wp:inline distT="0" distB="0" distL="0" distR="0" wp14:anchorId="165EC782" wp14:editId="4D187A73">
            <wp:extent cx="621102" cy="28759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1831" cy="292566"/>
                    </a:xfrm>
                    <a:prstGeom prst="rect">
                      <a:avLst/>
                    </a:prstGeom>
                    <a:noFill/>
                    <a:ln>
                      <a:noFill/>
                    </a:ln>
                  </pic:spPr>
                </pic:pic>
              </a:graphicData>
            </a:graphic>
          </wp:inline>
        </w:drawing>
      </w:r>
    </w:p>
    <w:p w:rsidR="003B5FB7" w:rsidRPr="003B5FB7" w:rsidRDefault="003B5FB7" w:rsidP="003B5FB7">
      <w:pPr>
        <w:tabs>
          <w:tab w:val="left" w:pos="284"/>
        </w:tabs>
        <w:spacing w:after="0" w:line="240" w:lineRule="auto"/>
        <w:ind w:firstLine="284"/>
        <w:jc w:val="both"/>
        <w:rPr>
          <w:rFonts w:ascii="Times New Roman" w:eastAsia="Calibri" w:hAnsi="Times New Roman" w:cs="Times New Roman"/>
          <w:sz w:val="12"/>
          <w:szCs w:val="12"/>
        </w:rPr>
      </w:pPr>
      <w:r w:rsidRPr="003B5FB7">
        <w:rPr>
          <w:rFonts w:ascii="Times New Roman" w:eastAsia="Calibri" w:hAnsi="Times New Roman" w:cs="Times New Roman"/>
          <w:sz w:val="12"/>
          <w:szCs w:val="12"/>
        </w:rPr>
        <w:t xml:space="preserve">где  - </w:t>
      </w:r>
      <w:r w:rsidRPr="003B5FB7">
        <w:rPr>
          <w:rFonts w:ascii="Times New Roman" w:eastAsia="Calibri" w:hAnsi="Times New Roman" w:cs="Times New Roman"/>
          <w:sz w:val="12"/>
          <w:szCs w:val="12"/>
          <w:lang w:val="en-US"/>
        </w:rPr>
        <w:t>Ri</w:t>
      </w:r>
      <w:r w:rsidRPr="003B5FB7">
        <w:rPr>
          <w:rFonts w:ascii="Times New Roman" w:eastAsia="Calibri" w:hAnsi="Times New Roman" w:cs="Times New Roman"/>
          <w:sz w:val="12"/>
          <w:szCs w:val="12"/>
        </w:rPr>
        <w:t xml:space="preserve"> - показатели эффективности реализации подпрограмм, входящих в состав Муниципальной  программы, за отчетный год (период);</w:t>
      </w:r>
    </w:p>
    <w:p w:rsidR="003B5FB7" w:rsidRPr="003B5FB7" w:rsidRDefault="003B5FB7" w:rsidP="003B5FB7">
      <w:pPr>
        <w:tabs>
          <w:tab w:val="left" w:pos="284"/>
        </w:tabs>
        <w:spacing w:after="0" w:line="240" w:lineRule="auto"/>
        <w:ind w:firstLine="284"/>
        <w:jc w:val="both"/>
        <w:rPr>
          <w:rFonts w:ascii="Times New Roman" w:eastAsia="Calibri" w:hAnsi="Times New Roman" w:cs="Times New Roman"/>
          <w:sz w:val="12"/>
          <w:szCs w:val="12"/>
        </w:rPr>
      </w:pPr>
      <w:r w:rsidRPr="003B5FB7">
        <w:rPr>
          <w:rFonts w:ascii="Times New Roman" w:eastAsia="Calibri" w:hAnsi="Times New Roman" w:cs="Times New Roman"/>
          <w:sz w:val="12"/>
          <w:szCs w:val="12"/>
        </w:rPr>
        <w:lastRenderedPageBreak/>
        <w:t xml:space="preserve"> - </w:t>
      </w:r>
      <w:r w:rsidRPr="003B5FB7">
        <w:rPr>
          <w:rFonts w:ascii="Times New Roman" w:eastAsia="Calibri" w:hAnsi="Times New Roman" w:cs="Times New Roman"/>
          <w:sz w:val="12"/>
          <w:szCs w:val="12"/>
          <w:lang w:val="en-US"/>
        </w:rPr>
        <w:t>Pi</w:t>
      </w:r>
      <w:r w:rsidRPr="003B5FB7">
        <w:rPr>
          <w:rFonts w:ascii="Times New Roman" w:eastAsia="Calibri" w:hAnsi="Times New Roman" w:cs="Times New Roman"/>
          <w:sz w:val="12"/>
          <w:szCs w:val="12"/>
        </w:rPr>
        <w:t xml:space="preserve"> - удельный вес фактически произведенных расходов на реализацию соответствующих подпрограмм в общем объеме фактически произведенных расходов на реализацию Муниципальной программы на конец отчетного года (периода) (приложение 2);</w:t>
      </w:r>
    </w:p>
    <w:p w:rsidR="003B5FB7" w:rsidRPr="003B5FB7" w:rsidRDefault="003B5FB7" w:rsidP="003B5FB7">
      <w:pPr>
        <w:tabs>
          <w:tab w:val="left" w:pos="284"/>
        </w:tabs>
        <w:spacing w:after="0" w:line="240" w:lineRule="auto"/>
        <w:ind w:firstLine="284"/>
        <w:jc w:val="both"/>
        <w:rPr>
          <w:rFonts w:ascii="Times New Roman" w:eastAsia="Calibri" w:hAnsi="Times New Roman" w:cs="Times New Roman"/>
          <w:sz w:val="12"/>
          <w:szCs w:val="12"/>
        </w:rPr>
      </w:pPr>
      <w:r w:rsidRPr="003B5FB7">
        <w:rPr>
          <w:rFonts w:ascii="Times New Roman" w:eastAsia="Calibri" w:hAnsi="Times New Roman" w:cs="Times New Roman"/>
          <w:sz w:val="12"/>
          <w:szCs w:val="12"/>
        </w:rPr>
        <w:t>N - количество подпрограмм, входящих в состав Муниципальной программы (приложение 2).</w:t>
      </w:r>
    </w:p>
    <w:p w:rsidR="003B5FB7" w:rsidRDefault="003B5FB7" w:rsidP="003B5FB7">
      <w:pPr>
        <w:tabs>
          <w:tab w:val="left" w:pos="284"/>
        </w:tabs>
        <w:spacing w:after="0" w:line="240" w:lineRule="auto"/>
        <w:jc w:val="right"/>
        <w:rPr>
          <w:rFonts w:ascii="Times New Roman" w:eastAsia="Calibri" w:hAnsi="Times New Roman" w:cs="Times New Roman"/>
          <w:i/>
          <w:sz w:val="12"/>
          <w:szCs w:val="12"/>
        </w:rPr>
      </w:pPr>
      <w:r w:rsidRPr="008D5422">
        <w:rPr>
          <w:rFonts w:ascii="Times New Roman" w:eastAsia="Calibri" w:hAnsi="Times New Roman" w:cs="Times New Roman"/>
          <w:i/>
          <w:sz w:val="12"/>
          <w:szCs w:val="12"/>
        </w:rPr>
        <w:t>Приложение № 1</w:t>
      </w:r>
    </w:p>
    <w:p w:rsidR="003B5FB7" w:rsidRDefault="003B5FB7" w:rsidP="003B5FB7">
      <w:pPr>
        <w:tabs>
          <w:tab w:val="left" w:pos="284"/>
        </w:tabs>
        <w:spacing w:after="0" w:line="240" w:lineRule="auto"/>
        <w:jc w:val="right"/>
        <w:rPr>
          <w:rFonts w:ascii="Times New Roman" w:eastAsia="Calibri" w:hAnsi="Times New Roman" w:cs="Times New Roman"/>
          <w:i/>
          <w:sz w:val="12"/>
          <w:szCs w:val="12"/>
        </w:rPr>
      </w:pPr>
      <w:r w:rsidRPr="008D5422">
        <w:rPr>
          <w:rFonts w:ascii="Times New Roman" w:eastAsia="Calibri" w:hAnsi="Times New Roman" w:cs="Times New Roman"/>
          <w:i/>
          <w:sz w:val="12"/>
          <w:szCs w:val="12"/>
        </w:rPr>
        <w:t>к муниципальной программе</w:t>
      </w:r>
      <w:r>
        <w:rPr>
          <w:rFonts w:ascii="Times New Roman" w:eastAsia="Calibri" w:hAnsi="Times New Roman" w:cs="Times New Roman"/>
          <w:i/>
          <w:sz w:val="12"/>
          <w:szCs w:val="12"/>
        </w:rPr>
        <w:t xml:space="preserve"> </w:t>
      </w:r>
    </w:p>
    <w:p w:rsidR="006C240D" w:rsidRDefault="003B5FB7" w:rsidP="003B5FB7">
      <w:pPr>
        <w:tabs>
          <w:tab w:val="left" w:pos="284"/>
        </w:tabs>
        <w:spacing w:after="0" w:line="240" w:lineRule="auto"/>
        <w:jc w:val="right"/>
        <w:rPr>
          <w:rFonts w:ascii="Times New Roman" w:eastAsia="Calibri" w:hAnsi="Times New Roman" w:cs="Times New Roman"/>
          <w:i/>
          <w:sz w:val="12"/>
          <w:szCs w:val="12"/>
        </w:rPr>
      </w:pPr>
      <w:r w:rsidRPr="008D5422">
        <w:rPr>
          <w:rFonts w:ascii="Times New Roman" w:eastAsia="Calibri" w:hAnsi="Times New Roman" w:cs="Times New Roman"/>
          <w:i/>
          <w:sz w:val="12"/>
          <w:szCs w:val="12"/>
        </w:rPr>
        <w:t>«Профилактика терроризма и</w:t>
      </w:r>
      <w:r>
        <w:rPr>
          <w:rFonts w:ascii="Times New Roman" w:eastAsia="Calibri" w:hAnsi="Times New Roman" w:cs="Times New Roman"/>
          <w:i/>
          <w:sz w:val="12"/>
          <w:szCs w:val="12"/>
        </w:rPr>
        <w:t xml:space="preserve"> </w:t>
      </w:r>
      <w:r w:rsidRPr="008D5422">
        <w:rPr>
          <w:rFonts w:ascii="Times New Roman" w:eastAsia="Calibri" w:hAnsi="Times New Roman" w:cs="Times New Roman"/>
          <w:i/>
          <w:sz w:val="12"/>
          <w:szCs w:val="12"/>
        </w:rPr>
        <w:t xml:space="preserve">экстремизма </w:t>
      </w:r>
    </w:p>
    <w:p w:rsidR="003B5FB7" w:rsidRDefault="003B5FB7" w:rsidP="003B5FB7">
      <w:pPr>
        <w:tabs>
          <w:tab w:val="left" w:pos="284"/>
        </w:tabs>
        <w:spacing w:after="0" w:line="240" w:lineRule="auto"/>
        <w:jc w:val="right"/>
        <w:rPr>
          <w:rFonts w:ascii="Times New Roman" w:eastAsia="Calibri" w:hAnsi="Times New Roman" w:cs="Times New Roman"/>
          <w:i/>
          <w:sz w:val="12"/>
          <w:szCs w:val="12"/>
        </w:rPr>
      </w:pPr>
      <w:r w:rsidRPr="008D5422">
        <w:rPr>
          <w:rFonts w:ascii="Times New Roman" w:eastAsia="Calibri" w:hAnsi="Times New Roman" w:cs="Times New Roman"/>
          <w:i/>
          <w:sz w:val="12"/>
          <w:szCs w:val="12"/>
        </w:rPr>
        <w:t>в сельском поселении</w:t>
      </w:r>
      <w:r>
        <w:rPr>
          <w:rFonts w:ascii="Times New Roman" w:eastAsia="Calibri" w:hAnsi="Times New Roman" w:cs="Times New Roman"/>
          <w:i/>
          <w:sz w:val="12"/>
          <w:szCs w:val="12"/>
        </w:rPr>
        <w:t xml:space="preserve"> Захаркино</w:t>
      </w:r>
      <w:r w:rsidRPr="008D5422">
        <w:rPr>
          <w:rFonts w:ascii="Times New Roman" w:eastAsia="Calibri" w:hAnsi="Times New Roman" w:cs="Times New Roman"/>
          <w:i/>
          <w:sz w:val="12"/>
          <w:szCs w:val="12"/>
        </w:rPr>
        <w:t xml:space="preserve"> муниципального района</w:t>
      </w:r>
      <w:r>
        <w:rPr>
          <w:rFonts w:ascii="Times New Roman" w:eastAsia="Calibri" w:hAnsi="Times New Roman" w:cs="Times New Roman"/>
          <w:i/>
          <w:sz w:val="12"/>
          <w:szCs w:val="12"/>
        </w:rPr>
        <w:t xml:space="preserve"> </w:t>
      </w:r>
      <w:r w:rsidRPr="008D5422">
        <w:rPr>
          <w:rFonts w:ascii="Times New Roman" w:eastAsia="Calibri" w:hAnsi="Times New Roman" w:cs="Times New Roman"/>
          <w:i/>
          <w:sz w:val="12"/>
          <w:szCs w:val="12"/>
        </w:rPr>
        <w:t xml:space="preserve">Сергиевский </w:t>
      </w:r>
    </w:p>
    <w:p w:rsidR="003B5FB7" w:rsidRDefault="003B5FB7" w:rsidP="003B5FB7">
      <w:pPr>
        <w:tabs>
          <w:tab w:val="left" w:pos="284"/>
        </w:tabs>
        <w:spacing w:after="0" w:line="240" w:lineRule="auto"/>
        <w:jc w:val="right"/>
        <w:rPr>
          <w:rFonts w:ascii="Times New Roman" w:eastAsia="Calibri" w:hAnsi="Times New Roman" w:cs="Times New Roman"/>
          <w:sz w:val="12"/>
          <w:szCs w:val="12"/>
        </w:rPr>
      </w:pPr>
      <w:r w:rsidRPr="008D5422">
        <w:rPr>
          <w:rFonts w:ascii="Times New Roman" w:eastAsia="Calibri" w:hAnsi="Times New Roman" w:cs="Times New Roman"/>
          <w:i/>
          <w:sz w:val="12"/>
          <w:szCs w:val="12"/>
        </w:rPr>
        <w:t>Самарской области</w:t>
      </w:r>
      <w:r>
        <w:rPr>
          <w:rFonts w:ascii="Times New Roman" w:eastAsia="Calibri" w:hAnsi="Times New Roman" w:cs="Times New Roman"/>
          <w:i/>
          <w:sz w:val="12"/>
          <w:szCs w:val="12"/>
        </w:rPr>
        <w:t xml:space="preserve"> </w:t>
      </w:r>
      <w:r w:rsidRPr="008D5422">
        <w:rPr>
          <w:rFonts w:ascii="Times New Roman" w:eastAsia="Calibri" w:hAnsi="Times New Roman" w:cs="Times New Roman"/>
          <w:i/>
          <w:sz w:val="12"/>
          <w:szCs w:val="12"/>
        </w:rPr>
        <w:t>на 2021 – 2025 годы</w:t>
      </w:r>
    </w:p>
    <w:p w:rsidR="003B5FB7" w:rsidRDefault="003B5FB7" w:rsidP="003B5FB7">
      <w:pPr>
        <w:tabs>
          <w:tab w:val="left" w:pos="284"/>
        </w:tabs>
        <w:spacing w:after="0" w:line="240" w:lineRule="auto"/>
        <w:jc w:val="center"/>
        <w:rPr>
          <w:rFonts w:ascii="Times New Roman" w:eastAsia="Calibri" w:hAnsi="Times New Roman" w:cs="Times New Roman"/>
          <w:b/>
          <w:sz w:val="12"/>
          <w:szCs w:val="12"/>
        </w:rPr>
      </w:pPr>
      <w:r w:rsidRPr="003B5FB7">
        <w:rPr>
          <w:rFonts w:ascii="Times New Roman" w:eastAsia="Calibri" w:hAnsi="Times New Roman" w:cs="Times New Roman"/>
          <w:b/>
          <w:sz w:val="12"/>
          <w:szCs w:val="12"/>
        </w:rPr>
        <w:t>Целевые показатели (индикаторы) муниципальной программы «Профилактика терроризма и экстремизма</w:t>
      </w:r>
    </w:p>
    <w:p w:rsidR="003B5FB7" w:rsidRPr="003B5FB7" w:rsidRDefault="003B5FB7" w:rsidP="003B5FB7">
      <w:pPr>
        <w:tabs>
          <w:tab w:val="left" w:pos="284"/>
        </w:tabs>
        <w:spacing w:after="0" w:line="240" w:lineRule="auto"/>
        <w:jc w:val="center"/>
        <w:rPr>
          <w:rFonts w:ascii="Times New Roman" w:eastAsia="Calibri" w:hAnsi="Times New Roman" w:cs="Times New Roman"/>
          <w:b/>
          <w:sz w:val="12"/>
          <w:szCs w:val="12"/>
        </w:rPr>
      </w:pPr>
      <w:r w:rsidRPr="003B5FB7">
        <w:rPr>
          <w:rFonts w:ascii="Times New Roman" w:eastAsia="Calibri" w:hAnsi="Times New Roman" w:cs="Times New Roman"/>
          <w:b/>
          <w:sz w:val="12"/>
          <w:szCs w:val="12"/>
        </w:rPr>
        <w:t xml:space="preserve"> в сельском поселении Захаркино муниципального района Сергиевский Самарской области на 2021 – 2025 годы»</w:t>
      </w:r>
    </w:p>
    <w:tbl>
      <w:tblPr>
        <w:tblStyle w:val="af2"/>
        <w:tblW w:w="4860" w:type="pct"/>
        <w:tblInd w:w="108" w:type="dxa"/>
        <w:tblLayout w:type="fixed"/>
        <w:tblLook w:val="04A0" w:firstRow="1" w:lastRow="0" w:firstColumn="1" w:lastColumn="0" w:noHBand="0" w:noVBand="1"/>
      </w:tblPr>
      <w:tblGrid>
        <w:gridCol w:w="387"/>
        <w:gridCol w:w="2594"/>
        <w:gridCol w:w="431"/>
        <w:gridCol w:w="569"/>
        <w:gridCol w:w="569"/>
        <w:gridCol w:w="569"/>
        <w:gridCol w:w="566"/>
        <w:gridCol w:w="538"/>
        <w:gridCol w:w="455"/>
        <w:gridCol w:w="835"/>
      </w:tblGrid>
      <w:tr w:rsidR="003B5FB7" w:rsidRPr="003B5FB7" w:rsidTr="003B5FB7">
        <w:trPr>
          <w:trHeight w:val="20"/>
        </w:trPr>
        <w:tc>
          <w:tcPr>
            <w:tcW w:w="257" w:type="pct"/>
            <w:vMerge w:val="restart"/>
          </w:tcPr>
          <w:p w:rsidR="003B5FB7" w:rsidRPr="003B5FB7" w:rsidRDefault="003B5FB7" w:rsidP="003B5FB7">
            <w:pPr>
              <w:tabs>
                <w:tab w:val="left" w:pos="284"/>
              </w:tabs>
              <w:rPr>
                <w:rFonts w:ascii="Times New Roman" w:eastAsia="Calibri" w:hAnsi="Times New Roman" w:cs="Times New Roman"/>
                <w:sz w:val="12"/>
                <w:szCs w:val="12"/>
              </w:rPr>
            </w:pPr>
            <w:r w:rsidRPr="003B5FB7">
              <w:rPr>
                <w:rFonts w:ascii="Times New Roman" w:eastAsia="Calibri" w:hAnsi="Times New Roman" w:cs="Times New Roman"/>
                <w:sz w:val="12"/>
                <w:szCs w:val="12"/>
              </w:rPr>
              <w:t>№ п/п</w:t>
            </w:r>
          </w:p>
        </w:tc>
        <w:tc>
          <w:tcPr>
            <w:tcW w:w="1724" w:type="pct"/>
            <w:vMerge w:val="restart"/>
          </w:tcPr>
          <w:p w:rsidR="003B5FB7" w:rsidRPr="003B5FB7" w:rsidRDefault="003B5FB7" w:rsidP="003B5FB7">
            <w:pPr>
              <w:tabs>
                <w:tab w:val="left" w:pos="284"/>
              </w:tabs>
              <w:rPr>
                <w:rFonts w:ascii="Times New Roman" w:eastAsia="Calibri" w:hAnsi="Times New Roman" w:cs="Times New Roman"/>
                <w:sz w:val="12"/>
                <w:szCs w:val="12"/>
              </w:rPr>
            </w:pPr>
            <w:r w:rsidRPr="003B5FB7">
              <w:rPr>
                <w:rFonts w:ascii="Times New Roman" w:eastAsia="Calibri" w:hAnsi="Times New Roman" w:cs="Times New Roman"/>
                <w:sz w:val="12"/>
                <w:szCs w:val="12"/>
              </w:rPr>
              <w:t>Наименование цели, задачи показателя (индикатора)</w:t>
            </w:r>
          </w:p>
        </w:tc>
        <w:tc>
          <w:tcPr>
            <w:tcW w:w="286" w:type="pct"/>
            <w:vMerge w:val="restart"/>
          </w:tcPr>
          <w:p w:rsidR="003B5FB7" w:rsidRPr="003B5FB7" w:rsidRDefault="003B5FB7" w:rsidP="003B5FB7">
            <w:pPr>
              <w:tabs>
                <w:tab w:val="left" w:pos="284"/>
              </w:tabs>
              <w:rPr>
                <w:rFonts w:ascii="Times New Roman" w:eastAsia="Calibri" w:hAnsi="Times New Roman" w:cs="Times New Roman"/>
                <w:sz w:val="12"/>
                <w:szCs w:val="12"/>
              </w:rPr>
            </w:pPr>
            <w:r w:rsidRPr="003B5FB7">
              <w:rPr>
                <w:rFonts w:ascii="Times New Roman" w:eastAsia="Calibri" w:hAnsi="Times New Roman" w:cs="Times New Roman"/>
                <w:sz w:val="12"/>
                <w:szCs w:val="12"/>
              </w:rPr>
              <w:t>Единицы измерения</w:t>
            </w:r>
          </w:p>
        </w:tc>
        <w:tc>
          <w:tcPr>
            <w:tcW w:w="379" w:type="pct"/>
            <w:vMerge w:val="restart"/>
          </w:tcPr>
          <w:p w:rsidR="003B5FB7" w:rsidRPr="003B5FB7" w:rsidRDefault="003B5FB7" w:rsidP="003B5FB7">
            <w:pPr>
              <w:tabs>
                <w:tab w:val="left" w:pos="284"/>
              </w:tabs>
              <w:rPr>
                <w:rFonts w:ascii="Times New Roman" w:eastAsia="Calibri" w:hAnsi="Times New Roman" w:cs="Times New Roman"/>
                <w:sz w:val="12"/>
                <w:szCs w:val="12"/>
              </w:rPr>
            </w:pPr>
            <w:r w:rsidRPr="003B5FB7">
              <w:rPr>
                <w:rFonts w:ascii="Times New Roman" w:eastAsia="Calibri" w:hAnsi="Times New Roman" w:cs="Times New Roman"/>
                <w:sz w:val="12"/>
                <w:szCs w:val="12"/>
              </w:rPr>
              <w:t>Срок реализации</w:t>
            </w:r>
          </w:p>
        </w:tc>
        <w:tc>
          <w:tcPr>
            <w:tcW w:w="379" w:type="pct"/>
          </w:tcPr>
          <w:p w:rsidR="003B5FB7" w:rsidRPr="003B5FB7" w:rsidRDefault="003B5FB7" w:rsidP="003B5FB7">
            <w:pPr>
              <w:tabs>
                <w:tab w:val="left" w:pos="284"/>
              </w:tabs>
              <w:rPr>
                <w:rFonts w:ascii="Times New Roman" w:eastAsia="Calibri" w:hAnsi="Times New Roman" w:cs="Times New Roman"/>
                <w:sz w:val="12"/>
                <w:szCs w:val="12"/>
              </w:rPr>
            </w:pPr>
          </w:p>
        </w:tc>
        <w:tc>
          <w:tcPr>
            <w:tcW w:w="379" w:type="pct"/>
          </w:tcPr>
          <w:p w:rsidR="003B5FB7" w:rsidRPr="003B5FB7" w:rsidRDefault="003B5FB7" w:rsidP="003B5FB7">
            <w:pPr>
              <w:tabs>
                <w:tab w:val="left" w:pos="284"/>
              </w:tabs>
              <w:rPr>
                <w:rFonts w:ascii="Times New Roman" w:eastAsia="Calibri" w:hAnsi="Times New Roman" w:cs="Times New Roman"/>
                <w:sz w:val="12"/>
                <w:szCs w:val="12"/>
              </w:rPr>
            </w:pPr>
          </w:p>
        </w:tc>
        <w:tc>
          <w:tcPr>
            <w:tcW w:w="1597" w:type="pct"/>
            <w:gridSpan w:val="4"/>
            <w:tcBorders>
              <w:bottom w:val="single" w:sz="4" w:space="0" w:color="auto"/>
            </w:tcBorders>
          </w:tcPr>
          <w:p w:rsidR="003B5FB7" w:rsidRPr="003B5FB7" w:rsidRDefault="003B5FB7" w:rsidP="003B5FB7">
            <w:pPr>
              <w:tabs>
                <w:tab w:val="left" w:pos="284"/>
              </w:tabs>
              <w:rPr>
                <w:rFonts w:ascii="Times New Roman" w:eastAsia="Calibri" w:hAnsi="Times New Roman" w:cs="Times New Roman"/>
                <w:sz w:val="12"/>
                <w:szCs w:val="12"/>
              </w:rPr>
            </w:pPr>
            <w:r w:rsidRPr="003B5FB7">
              <w:rPr>
                <w:rFonts w:ascii="Times New Roman" w:eastAsia="Calibri" w:hAnsi="Times New Roman" w:cs="Times New Roman"/>
                <w:sz w:val="12"/>
                <w:szCs w:val="12"/>
              </w:rPr>
              <w:t>Прогнозируемые значения показателя (индикатора) по годам</w:t>
            </w:r>
          </w:p>
        </w:tc>
      </w:tr>
      <w:tr w:rsidR="003B5FB7" w:rsidRPr="003B5FB7" w:rsidTr="003B5FB7">
        <w:trPr>
          <w:trHeight w:val="20"/>
        </w:trPr>
        <w:tc>
          <w:tcPr>
            <w:tcW w:w="257" w:type="pct"/>
            <w:vMerge/>
          </w:tcPr>
          <w:p w:rsidR="003B5FB7" w:rsidRPr="003B5FB7" w:rsidRDefault="003B5FB7" w:rsidP="003B5FB7">
            <w:pPr>
              <w:tabs>
                <w:tab w:val="left" w:pos="284"/>
              </w:tabs>
              <w:rPr>
                <w:rFonts w:ascii="Times New Roman" w:eastAsia="Calibri" w:hAnsi="Times New Roman" w:cs="Times New Roman"/>
                <w:sz w:val="12"/>
                <w:szCs w:val="12"/>
              </w:rPr>
            </w:pPr>
          </w:p>
        </w:tc>
        <w:tc>
          <w:tcPr>
            <w:tcW w:w="1724" w:type="pct"/>
            <w:vMerge/>
          </w:tcPr>
          <w:p w:rsidR="003B5FB7" w:rsidRPr="003B5FB7" w:rsidRDefault="003B5FB7" w:rsidP="003B5FB7">
            <w:pPr>
              <w:tabs>
                <w:tab w:val="left" w:pos="284"/>
              </w:tabs>
              <w:rPr>
                <w:rFonts w:ascii="Times New Roman" w:eastAsia="Calibri" w:hAnsi="Times New Roman" w:cs="Times New Roman"/>
                <w:sz w:val="12"/>
                <w:szCs w:val="12"/>
              </w:rPr>
            </w:pPr>
          </w:p>
        </w:tc>
        <w:tc>
          <w:tcPr>
            <w:tcW w:w="286" w:type="pct"/>
            <w:vMerge/>
          </w:tcPr>
          <w:p w:rsidR="003B5FB7" w:rsidRPr="003B5FB7" w:rsidRDefault="003B5FB7" w:rsidP="003B5FB7">
            <w:pPr>
              <w:tabs>
                <w:tab w:val="left" w:pos="284"/>
              </w:tabs>
              <w:rPr>
                <w:rFonts w:ascii="Times New Roman" w:eastAsia="Calibri" w:hAnsi="Times New Roman" w:cs="Times New Roman"/>
                <w:sz w:val="12"/>
                <w:szCs w:val="12"/>
              </w:rPr>
            </w:pPr>
          </w:p>
        </w:tc>
        <w:tc>
          <w:tcPr>
            <w:tcW w:w="379" w:type="pct"/>
            <w:vMerge/>
          </w:tcPr>
          <w:p w:rsidR="003B5FB7" w:rsidRPr="003B5FB7" w:rsidRDefault="003B5FB7" w:rsidP="003B5FB7">
            <w:pPr>
              <w:tabs>
                <w:tab w:val="left" w:pos="284"/>
              </w:tabs>
              <w:rPr>
                <w:rFonts w:ascii="Times New Roman" w:eastAsia="Calibri" w:hAnsi="Times New Roman" w:cs="Times New Roman"/>
                <w:sz w:val="12"/>
                <w:szCs w:val="12"/>
              </w:rPr>
            </w:pPr>
          </w:p>
        </w:tc>
        <w:tc>
          <w:tcPr>
            <w:tcW w:w="379" w:type="pct"/>
            <w:tcBorders>
              <w:top w:val="single" w:sz="4" w:space="0" w:color="auto"/>
            </w:tcBorders>
          </w:tcPr>
          <w:p w:rsidR="003B5FB7" w:rsidRPr="003B5FB7" w:rsidRDefault="003B5FB7" w:rsidP="003B5FB7">
            <w:pPr>
              <w:tabs>
                <w:tab w:val="left" w:pos="284"/>
              </w:tabs>
              <w:rPr>
                <w:rFonts w:ascii="Times New Roman" w:eastAsia="Calibri" w:hAnsi="Times New Roman" w:cs="Times New Roman"/>
                <w:sz w:val="12"/>
                <w:szCs w:val="12"/>
              </w:rPr>
            </w:pPr>
            <w:r w:rsidRPr="003B5FB7">
              <w:rPr>
                <w:rFonts w:ascii="Times New Roman" w:eastAsia="Calibri" w:hAnsi="Times New Roman" w:cs="Times New Roman"/>
                <w:sz w:val="12"/>
                <w:szCs w:val="12"/>
              </w:rPr>
              <w:t xml:space="preserve">2021 </w:t>
            </w:r>
          </w:p>
        </w:tc>
        <w:tc>
          <w:tcPr>
            <w:tcW w:w="379" w:type="pct"/>
            <w:tcBorders>
              <w:top w:val="single" w:sz="4" w:space="0" w:color="auto"/>
            </w:tcBorders>
          </w:tcPr>
          <w:p w:rsidR="003B5FB7" w:rsidRPr="003B5FB7" w:rsidRDefault="003B5FB7" w:rsidP="003B5FB7">
            <w:pPr>
              <w:tabs>
                <w:tab w:val="left" w:pos="284"/>
              </w:tabs>
              <w:rPr>
                <w:rFonts w:ascii="Times New Roman" w:eastAsia="Calibri" w:hAnsi="Times New Roman" w:cs="Times New Roman"/>
                <w:sz w:val="12"/>
                <w:szCs w:val="12"/>
              </w:rPr>
            </w:pPr>
            <w:r w:rsidRPr="003B5FB7">
              <w:rPr>
                <w:rFonts w:ascii="Times New Roman" w:eastAsia="Calibri" w:hAnsi="Times New Roman" w:cs="Times New Roman"/>
                <w:sz w:val="12"/>
                <w:szCs w:val="12"/>
              </w:rPr>
              <w:t xml:space="preserve">2022 </w:t>
            </w:r>
          </w:p>
        </w:tc>
        <w:tc>
          <w:tcPr>
            <w:tcW w:w="377" w:type="pct"/>
            <w:tcBorders>
              <w:top w:val="single" w:sz="4" w:space="0" w:color="auto"/>
            </w:tcBorders>
          </w:tcPr>
          <w:p w:rsidR="003B5FB7" w:rsidRPr="003B5FB7" w:rsidRDefault="003B5FB7" w:rsidP="003B5FB7">
            <w:pPr>
              <w:tabs>
                <w:tab w:val="left" w:pos="284"/>
              </w:tabs>
              <w:rPr>
                <w:rFonts w:ascii="Times New Roman" w:eastAsia="Calibri" w:hAnsi="Times New Roman" w:cs="Times New Roman"/>
                <w:sz w:val="12"/>
                <w:szCs w:val="12"/>
              </w:rPr>
            </w:pPr>
            <w:r w:rsidRPr="003B5FB7">
              <w:rPr>
                <w:rFonts w:ascii="Times New Roman" w:eastAsia="Calibri" w:hAnsi="Times New Roman" w:cs="Times New Roman"/>
                <w:sz w:val="12"/>
                <w:szCs w:val="12"/>
              </w:rPr>
              <w:t>2023</w:t>
            </w:r>
          </w:p>
        </w:tc>
        <w:tc>
          <w:tcPr>
            <w:tcW w:w="358" w:type="pct"/>
            <w:tcBorders>
              <w:top w:val="single" w:sz="4" w:space="0" w:color="auto"/>
            </w:tcBorders>
          </w:tcPr>
          <w:p w:rsidR="003B5FB7" w:rsidRPr="003B5FB7" w:rsidRDefault="003B5FB7" w:rsidP="003B5FB7">
            <w:pPr>
              <w:tabs>
                <w:tab w:val="left" w:pos="284"/>
              </w:tabs>
              <w:rPr>
                <w:rFonts w:ascii="Times New Roman" w:eastAsia="Calibri" w:hAnsi="Times New Roman" w:cs="Times New Roman"/>
                <w:sz w:val="12"/>
                <w:szCs w:val="12"/>
              </w:rPr>
            </w:pPr>
            <w:r w:rsidRPr="003B5FB7">
              <w:rPr>
                <w:rFonts w:ascii="Times New Roman" w:eastAsia="Calibri" w:hAnsi="Times New Roman" w:cs="Times New Roman"/>
                <w:sz w:val="12"/>
                <w:szCs w:val="12"/>
              </w:rPr>
              <w:t>2024</w:t>
            </w:r>
          </w:p>
        </w:tc>
        <w:tc>
          <w:tcPr>
            <w:tcW w:w="303" w:type="pct"/>
            <w:tcBorders>
              <w:top w:val="single" w:sz="4" w:space="0" w:color="auto"/>
            </w:tcBorders>
          </w:tcPr>
          <w:p w:rsidR="003B5FB7" w:rsidRPr="003B5FB7" w:rsidRDefault="003B5FB7" w:rsidP="003B5FB7">
            <w:pPr>
              <w:tabs>
                <w:tab w:val="left" w:pos="284"/>
              </w:tabs>
              <w:rPr>
                <w:rFonts w:ascii="Times New Roman" w:eastAsia="Calibri" w:hAnsi="Times New Roman" w:cs="Times New Roman"/>
                <w:sz w:val="12"/>
                <w:szCs w:val="12"/>
              </w:rPr>
            </w:pPr>
            <w:r w:rsidRPr="003B5FB7">
              <w:rPr>
                <w:rFonts w:ascii="Times New Roman" w:eastAsia="Calibri" w:hAnsi="Times New Roman" w:cs="Times New Roman"/>
                <w:sz w:val="12"/>
                <w:szCs w:val="12"/>
              </w:rPr>
              <w:t xml:space="preserve">2025 </w:t>
            </w:r>
          </w:p>
        </w:tc>
        <w:tc>
          <w:tcPr>
            <w:tcW w:w="559" w:type="pct"/>
            <w:tcBorders>
              <w:top w:val="single" w:sz="4" w:space="0" w:color="auto"/>
            </w:tcBorders>
          </w:tcPr>
          <w:p w:rsidR="003B5FB7" w:rsidRPr="003B5FB7" w:rsidRDefault="003B5FB7" w:rsidP="003B5FB7">
            <w:pPr>
              <w:tabs>
                <w:tab w:val="left" w:pos="284"/>
              </w:tabs>
              <w:rPr>
                <w:rFonts w:ascii="Times New Roman" w:eastAsia="Calibri" w:hAnsi="Times New Roman" w:cs="Times New Roman"/>
                <w:sz w:val="12"/>
                <w:szCs w:val="12"/>
              </w:rPr>
            </w:pPr>
            <w:r w:rsidRPr="003B5FB7">
              <w:rPr>
                <w:rFonts w:ascii="Times New Roman" w:eastAsia="Calibri" w:hAnsi="Times New Roman" w:cs="Times New Roman"/>
                <w:sz w:val="12"/>
                <w:szCs w:val="12"/>
              </w:rPr>
              <w:t>Итого за период реализации</w:t>
            </w:r>
          </w:p>
        </w:tc>
      </w:tr>
      <w:tr w:rsidR="003B5FB7" w:rsidRPr="003B5FB7" w:rsidTr="003B5FB7">
        <w:trPr>
          <w:trHeight w:val="20"/>
        </w:trPr>
        <w:tc>
          <w:tcPr>
            <w:tcW w:w="257" w:type="pct"/>
          </w:tcPr>
          <w:p w:rsidR="003B5FB7" w:rsidRPr="003B5FB7" w:rsidRDefault="003B5FB7" w:rsidP="003B5FB7">
            <w:pPr>
              <w:tabs>
                <w:tab w:val="left" w:pos="284"/>
              </w:tabs>
              <w:rPr>
                <w:rFonts w:ascii="Times New Roman" w:eastAsia="Calibri" w:hAnsi="Times New Roman" w:cs="Times New Roman"/>
                <w:sz w:val="12"/>
                <w:szCs w:val="12"/>
              </w:rPr>
            </w:pPr>
            <w:r w:rsidRPr="003B5FB7">
              <w:rPr>
                <w:rFonts w:ascii="Times New Roman" w:eastAsia="Calibri" w:hAnsi="Times New Roman" w:cs="Times New Roman"/>
                <w:sz w:val="12"/>
                <w:szCs w:val="12"/>
              </w:rPr>
              <w:t>1</w:t>
            </w:r>
          </w:p>
        </w:tc>
        <w:tc>
          <w:tcPr>
            <w:tcW w:w="1724" w:type="pct"/>
          </w:tcPr>
          <w:p w:rsidR="003B5FB7" w:rsidRPr="003B5FB7" w:rsidRDefault="003B5FB7" w:rsidP="003B5FB7">
            <w:pPr>
              <w:tabs>
                <w:tab w:val="left" w:pos="284"/>
              </w:tabs>
              <w:rPr>
                <w:rFonts w:ascii="Times New Roman" w:eastAsia="Calibri" w:hAnsi="Times New Roman" w:cs="Times New Roman"/>
                <w:sz w:val="12"/>
                <w:szCs w:val="12"/>
              </w:rPr>
            </w:pPr>
            <w:r w:rsidRPr="003B5FB7">
              <w:rPr>
                <w:rFonts w:ascii="Times New Roman" w:eastAsia="Calibri" w:hAnsi="Times New Roman" w:cs="Times New Roman"/>
                <w:sz w:val="12"/>
                <w:szCs w:val="12"/>
              </w:rPr>
              <w:t>2</w:t>
            </w:r>
          </w:p>
        </w:tc>
        <w:tc>
          <w:tcPr>
            <w:tcW w:w="286" w:type="pct"/>
          </w:tcPr>
          <w:p w:rsidR="003B5FB7" w:rsidRPr="003B5FB7" w:rsidRDefault="003B5FB7" w:rsidP="003B5FB7">
            <w:pPr>
              <w:tabs>
                <w:tab w:val="left" w:pos="284"/>
              </w:tabs>
              <w:rPr>
                <w:rFonts w:ascii="Times New Roman" w:eastAsia="Calibri" w:hAnsi="Times New Roman" w:cs="Times New Roman"/>
                <w:sz w:val="12"/>
                <w:szCs w:val="12"/>
              </w:rPr>
            </w:pPr>
            <w:r w:rsidRPr="003B5FB7">
              <w:rPr>
                <w:rFonts w:ascii="Times New Roman" w:eastAsia="Calibri" w:hAnsi="Times New Roman" w:cs="Times New Roman"/>
                <w:sz w:val="12"/>
                <w:szCs w:val="12"/>
              </w:rPr>
              <w:t>3</w:t>
            </w:r>
          </w:p>
        </w:tc>
        <w:tc>
          <w:tcPr>
            <w:tcW w:w="379" w:type="pct"/>
          </w:tcPr>
          <w:p w:rsidR="003B5FB7" w:rsidRPr="003B5FB7" w:rsidRDefault="003B5FB7" w:rsidP="003B5FB7">
            <w:pPr>
              <w:tabs>
                <w:tab w:val="left" w:pos="284"/>
              </w:tabs>
              <w:rPr>
                <w:rFonts w:ascii="Times New Roman" w:eastAsia="Calibri" w:hAnsi="Times New Roman" w:cs="Times New Roman"/>
                <w:sz w:val="12"/>
                <w:szCs w:val="12"/>
              </w:rPr>
            </w:pPr>
            <w:r w:rsidRPr="003B5FB7">
              <w:rPr>
                <w:rFonts w:ascii="Times New Roman" w:eastAsia="Calibri" w:hAnsi="Times New Roman" w:cs="Times New Roman"/>
                <w:sz w:val="12"/>
                <w:szCs w:val="12"/>
              </w:rPr>
              <w:t>4</w:t>
            </w:r>
          </w:p>
        </w:tc>
        <w:tc>
          <w:tcPr>
            <w:tcW w:w="379" w:type="pct"/>
          </w:tcPr>
          <w:p w:rsidR="003B5FB7" w:rsidRPr="003B5FB7" w:rsidRDefault="003B5FB7" w:rsidP="003B5FB7">
            <w:pPr>
              <w:tabs>
                <w:tab w:val="left" w:pos="284"/>
              </w:tabs>
              <w:rPr>
                <w:rFonts w:ascii="Times New Roman" w:eastAsia="Calibri" w:hAnsi="Times New Roman" w:cs="Times New Roman"/>
                <w:sz w:val="12"/>
                <w:szCs w:val="12"/>
              </w:rPr>
            </w:pPr>
            <w:r w:rsidRPr="003B5FB7">
              <w:rPr>
                <w:rFonts w:ascii="Times New Roman" w:eastAsia="Calibri" w:hAnsi="Times New Roman" w:cs="Times New Roman"/>
                <w:sz w:val="12"/>
                <w:szCs w:val="12"/>
              </w:rPr>
              <w:t>5</w:t>
            </w:r>
          </w:p>
        </w:tc>
        <w:tc>
          <w:tcPr>
            <w:tcW w:w="379" w:type="pct"/>
          </w:tcPr>
          <w:p w:rsidR="003B5FB7" w:rsidRPr="003B5FB7" w:rsidRDefault="003B5FB7" w:rsidP="003B5FB7">
            <w:pPr>
              <w:tabs>
                <w:tab w:val="left" w:pos="284"/>
              </w:tabs>
              <w:rPr>
                <w:rFonts w:ascii="Times New Roman" w:eastAsia="Calibri" w:hAnsi="Times New Roman" w:cs="Times New Roman"/>
                <w:sz w:val="12"/>
                <w:szCs w:val="12"/>
              </w:rPr>
            </w:pPr>
            <w:r w:rsidRPr="003B5FB7">
              <w:rPr>
                <w:rFonts w:ascii="Times New Roman" w:eastAsia="Calibri" w:hAnsi="Times New Roman" w:cs="Times New Roman"/>
                <w:sz w:val="12"/>
                <w:szCs w:val="12"/>
              </w:rPr>
              <w:t>6</w:t>
            </w:r>
          </w:p>
        </w:tc>
        <w:tc>
          <w:tcPr>
            <w:tcW w:w="377" w:type="pct"/>
          </w:tcPr>
          <w:p w:rsidR="003B5FB7" w:rsidRPr="003B5FB7" w:rsidRDefault="003B5FB7" w:rsidP="003B5FB7">
            <w:pPr>
              <w:tabs>
                <w:tab w:val="left" w:pos="284"/>
              </w:tabs>
              <w:rPr>
                <w:rFonts w:ascii="Times New Roman" w:eastAsia="Calibri" w:hAnsi="Times New Roman" w:cs="Times New Roman"/>
                <w:sz w:val="12"/>
                <w:szCs w:val="12"/>
              </w:rPr>
            </w:pPr>
            <w:r w:rsidRPr="003B5FB7">
              <w:rPr>
                <w:rFonts w:ascii="Times New Roman" w:eastAsia="Calibri" w:hAnsi="Times New Roman" w:cs="Times New Roman"/>
                <w:sz w:val="12"/>
                <w:szCs w:val="12"/>
              </w:rPr>
              <w:t>7</w:t>
            </w:r>
          </w:p>
        </w:tc>
        <w:tc>
          <w:tcPr>
            <w:tcW w:w="358" w:type="pct"/>
          </w:tcPr>
          <w:p w:rsidR="003B5FB7" w:rsidRPr="003B5FB7" w:rsidRDefault="003B5FB7" w:rsidP="003B5FB7">
            <w:pPr>
              <w:tabs>
                <w:tab w:val="left" w:pos="284"/>
              </w:tabs>
              <w:rPr>
                <w:rFonts w:ascii="Times New Roman" w:eastAsia="Calibri" w:hAnsi="Times New Roman" w:cs="Times New Roman"/>
                <w:sz w:val="12"/>
                <w:szCs w:val="12"/>
              </w:rPr>
            </w:pPr>
            <w:r w:rsidRPr="003B5FB7">
              <w:rPr>
                <w:rFonts w:ascii="Times New Roman" w:eastAsia="Calibri" w:hAnsi="Times New Roman" w:cs="Times New Roman"/>
                <w:sz w:val="12"/>
                <w:szCs w:val="12"/>
              </w:rPr>
              <w:t>8</w:t>
            </w:r>
          </w:p>
        </w:tc>
        <w:tc>
          <w:tcPr>
            <w:tcW w:w="303" w:type="pct"/>
          </w:tcPr>
          <w:p w:rsidR="003B5FB7" w:rsidRPr="003B5FB7" w:rsidRDefault="003B5FB7" w:rsidP="003B5FB7">
            <w:pPr>
              <w:tabs>
                <w:tab w:val="left" w:pos="284"/>
              </w:tabs>
              <w:rPr>
                <w:rFonts w:ascii="Times New Roman" w:eastAsia="Calibri" w:hAnsi="Times New Roman" w:cs="Times New Roman"/>
                <w:sz w:val="12"/>
                <w:szCs w:val="12"/>
              </w:rPr>
            </w:pPr>
            <w:r w:rsidRPr="003B5FB7">
              <w:rPr>
                <w:rFonts w:ascii="Times New Roman" w:eastAsia="Calibri" w:hAnsi="Times New Roman" w:cs="Times New Roman"/>
                <w:sz w:val="12"/>
                <w:szCs w:val="12"/>
              </w:rPr>
              <w:t>9</w:t>
            </w:r>
          </w:p>
        </w:tc>
        <w:tc>
          <w:tcPr>
            <w:tcW w:w="559" w:type="pct"/>
          </w:tcPr>
          <w:p w:rsidR="003B5FB7" w:rsidRPr="003B5FB7" w:rsidRDefault="003B5FB7" w:rsidP="003B5FB7">
            <w:pPr>
              <w:tabs>
                <w:tab w:val="left" w:pos="284"/>
              </w:tabs>
              <w:rPr>
                <w:rFonts w:ascii="Times New Roman" w:eastAsia="Calibri" w:hAnsi="Times New Roman" w:cs="Times New Roman"/>
                <w:sz w:val="12"/>
                <w:szCs w:val="12"/>
              </w:rPr>
            </w:pPr>
            <w:r w:rsidRPr="003B5FB7">
              <w:rPr>
                <w:rFonts w:ascii="Times New Roman" w:eastAsia="Calibri" w:hAnsi="Times New Roman" w:cs="Times New Roman"/>
                <w:sz w:val="12"/>
                <w:szCs w:val="12"/>
              </w:rPr>
              <w:t>10</w:t>
            </w:r>
          </w:p>
        </w:tc>
      </w:tr>
      <w:tr w:rsidR="003B5FB7" w:rsidRPr="003B5FB7" w:rsidTr="003B5FB7">
        <w:trPr>
          <w:trHeight w:val="20"/>
        </w:trPr>
        <w:tc>
          <w:tcPr>
            <w:tcW w:w="5000" w:type="pct"/>
            <w:gridSpan w:val="10"/>
          </w:tcPr>
          <w:p w:rsidR="003B5FB7" w:rsidRPr="003B5FB7" w:rsidRDefault="003B5FB7" w:rsidP="003B5FB7">
            <w:pPr>
              <w:tabs>
                <w:tab w:val="left" w:pos="284"/>
              </w:tabs>
              <w:rPr>
                <w:rFonts w:ascii="Times New Roman" w:eastAsia="Calibri" w:hAnsi="Times New Roman" w:cs="Times New Roman"/>
                <w:sz w:val="12"/>
                <w:szCs w:val="12"/>
              </w:rPr>
            </w:pPr>
            <w:r w:rsidRPr="003B5FB7">
              <w:rPr>
                <w:rFonts w:ascii="Times New Roman" w:eastAsia="Calibri" w:hAnsi="Times New Roman" w:cs="Times New Roman"/>
                <w:sz w:val="12"/>
                <w:szCs w:val="12"/>
              </w:rPr>
              <w:t>Цель: Создание и совершенствование системы по профилактике терроризма и экстремизма, а также минимизации и (или) ликвидации последствий проявления терроризма и экстремизма на территории сельского поселения Захаркино муниципального района Сергиевский Самарской области</w:t>
            </w:r>
          </w:p>
        </w:tc>
      </w:tr>
      <w:tr w:rsidR="003B5FB7" w:rsidRPr="003B5FB7" w:rsidTr="003B5FB7">
        <w:trPr>
          <w:trHeight w:val="20"/>
        </w:trPr>
        <w:tc>
          <w:tcPr>
            <w:tcW w:w="5000" w:type="pct"/>
            <w:gridSpan w:val="10"/>
          </w:tcPr>
          <w:p w:rsidR="003B5FB7" w:rsidRPr="003B5FB7" w:rsidRDefault="003B5FB7" w:rsidP="003B5FB7">
            <w:pPr>
              <w:tabs>
                <w:tab w:val="left" w:pos="284"/>
              </w:tabs>
              <w:rPr>
                <w:rFonts w:ascii="Times New Roman" w:eastAsia="Calibri" w:hAnsi="Times New Roman" w:cs="Times New Roman"/>
                <w:sz w:val="12"/>
                <w:szCs w:val="12"/>
              </w:rPr>
            </w:pPr>
            <w:r w:rsidRPr="003B5FB7">
              <w:rPr>
                <w:rFonts w:ascii="Times New Roman" w:eastAsia="Calibri" w:hAnsi="Times New Roman" w:cs="Times New Roman"/>
                <w:sz w:val="12"/>
                <w:szCs w:val="12"/>
              </w:rPr>
              <w:t>Задача: Сведение к минимуму проявлений терроризма и экстремизма на территории сельского поселения Захаркино муниципального района Сергиевский Самарской области</w:t>
            </w:r>
          </w:p>
        </w:tc>
      </w:tr>
      <w:tr w:rsidR="003B5FB7" w:rsidRPr="003B5FB7" w:rsidTr="003B5FB7">
        <w:trPr>
          <w:trHeight w:val="20"/>
        </w:trPr>
        <w:tc>
          <w:tcPr>
            <w:tcW w:w="257" w:type="pct"/>
          </w:tcPr>
          <w:p w:rsidR="003B5FB7" w:rsidRPr="003B5FB7" w:rsidRDefault="003B5FB7" w:rsidP="003B5FB7">
            <w:pPr>
              <w:tabs>
                <w:tab w:val="left" w:pos="284"/>
              </w:tabs>
              <w:rPr>
                <w:rFonts w:ascii="Times New Roman" w:eastAsia="Calibri" w:hAnsi="Times New Roman" w:cs="Times New Roman"/>
                <w:sz w:val="12"/>
                <w:szCs w:val="12"/>
              </w:rPr>
            </w:pPr>
            <w:r w:rsidRPr="003B5FB7">
              <w:rPr>
                <w:rFonts w:ascii="Times New Roman" w:eastAsia="Calibri" w:hAnsi="Times New Roman" w:cs="Times New Roman"/>
                <w:sz w:val="12"/>
                <w:szCs w:val="12"/>
              </w:rPr>
              <w:t>1</w:t>
            </w:r>
          </w:p>
        </w:tc>
        <w:tc>
          <w:tcPr>
            <w:tcW w:w="1726" w:type="pct"/>
          </w:tcPr>
          <w:p w:rsidR="003B5FB7" w:rsidRPr="003B5FB7" w:rsidRDefault="003B5FB7" w:rsidP="003B5FB7">
            <w:pPr>
              <w:tabs>
                <w:tab w:val="left" w:pos="284"/>
              </w:tabs>
              <w:rPr>
                <w:rFonts w:ascii="Times New Roman" w:eastAsia="Calibri" w:hAnsi="Times New Roman" w:cs="Times New Roman"/>
                <w:sz w:val="12"/>
                <w:szCs w:val="12"/>
              </w:rPr>
            </w:pPr>
            <w:r w:rsidRPr="003B5FB7">
              <w:rPr>
                <w:rFonts w:ascii="Times New Roman" w:eastAsia="Calibri" w:hAnsi="Times New Roman" w:cs="Times New Roman"/>
                <w:sz w:val="12"/>
                <w:szCs w:val="12"/>
              </w:rPr>
              <w:t>Совершение (попытка совершения) террористических актов на территории сельского поселения Захаркино муниципального района Сергиевский Самарской области</w:t>
            </w:r>
          </w:p>
        </w:tc>
        <w:tc>
          <w:tcPr>
            <w:tcW w:w="284" w:type="pct"/>
          </w:tcPr>
          <w:p w:rsidR="003B5FB7" w:rsidRPr="003B5FB7" w:rsidRDefault="003B5FB7" w:rsidP="003B5FB7">
            <w:pPr>
              <w:tabs>
                <w:tab w:val="left" w:pos="284"/>
              </w:tabs>
              <w:rPr>
                <w:rFonts w:ascii="Times New Roman" w:eastAsia="Calibri" w:hAnsi="Times New Roman" w:cs="Times New Roman"/>
                <w:sz w:val="12"/>
                <w:szCs w:val="12"/>
              </w:rPr>
            </w:pPr>
            <w:r w:rsidRPr="003B5FB7">
              <w:rPr>
                <w:rFonts w:ascii="Times New Roman" w:eastAsia="Calibri" w:hAnsi="Times New Roman" w:cs="Times New Roman"/>
                <w:sz w:val="12"/>
                <w:szCs w:val="12"/>
              </w:rPr>
              <w:t>Ед.</w:t>
            </w:r>
          </w:p>
        </w:tc>
        <w:tc>
          <w:tcPr>
            <w:tcW w:w="379" w:type="pct"/>
          </w:tcPr>
          <w:p w:rsidR="003B5FB7" w:rsidRPr="003B5FB7" w:rsidRDefault="003B5FB7" w:rsidP="003B5FB7">
            <w:pPr>
              <w:tabs>
                <w:tab w:val="left" w:pos="284"/>
              </w:tabs>
              <w:rPr>
                <w:rFonts w:ascii="Times New Roman" w:eastAsia="Calibri" w:hAnsi="Times New Roman" w:cs="Times New Roman"/>
                <w:sz w:val="12"/>
                <w:szCs w:val="12"/>
              </w:rPr>
            </w:pPr>
            <w:r w:rsidRPr="003B5FB7">
              <w:rPr>
                <w:rFonts w:ascii="Times New Roman" w:eastAsia="Calibri" w:hAnsi="Times New Roman" w:cs="Times New Roman"/>
                <w:sz w:val="12"/>
                <w:szCs w:val="12"/>
              </w:rPr>
              <w:t>2021-2025 гг.</w:t>
            </w:r>
          </w:p>
        </w:tc>
        <w:tc>
          <w:tcPr>
            <w:tcW w:w="379" w:type="pct"/>
          </w:tcPr>
          <w:p w:rsidR="003B5FB7" w:rsidRPr="003B5FB7" w:rsidRDefault="003B5FB7" w:rsidP="003B5FB7">
            <w:pPr>
              <w:tabs>
                <w:tab w:val="left" w:pos="284"/>
              </w:tabs>
              <w:rPr>
                <w:rFonts w:ascii="Times New Roman" w:eastAsia="Calibri" w:hAnsi="Times New Roman" w:cs="Times New Roman"/>
                <w:sz w:val="12"/>
                <w:szCs w:val="12"/>
              </w:rPr>
            </w:pPr>
            <w:r w:rsidRPr="003B5FB7">
              <w:rPr>
                <w:rFonts w:ascii="Times New Roman" w:eastAsia="Calibri" w:hAnsi="Times New Roman" w:cs="Times New Roman"/>
                <w:sz w:val="12"/>
                <w:szCs w:val="12"/>
              </w:rPr>
              <w:t>0</w:t>
            </w:r>
          </w:p>
        </w:tc>
        <w:tc>
          <w:tcPr>
            <w:tcW w:w="379" w:type="pct"/>
          </w:tcPr>
          <w:p w:rsidR="003B5FB7" w:rsidRPr="003B5FB7" w:rsidRDefault="003B5FB7" w:rsidP="003B5FB7">
            <w:pPr>
              <w:tabs>
                <w:tab w:val="left" w:pos="284"/>
              </w:tabs>
              <w:rPr>
                <w:rFonts w:ascii="Times New Roman" w:eastAsia="Calibri" w:hAnsi="Times New Roman" w:cs="Times New Roman"/>
                <w:sz w:val="12"/>
                <w:szCs w:val="12"/>
              </w:rPr>
            </w:pPr>
            <w:r w:rsidRPr="003B5FB7">
              <w:rPr>
                <w:rFonts w:ascii="Times New Roman" w:eastAsia="Calibri" w:hAnsi="Times New Roman" w:cs="Times New Roman"/>
                <w:sz w:val="12"/>
                <w:szCs w:val="12"/>
              </w:rPr>
              <w:t>0</w:t>
            </w:r>
          </w:p>
        </w:tc>
        <w:tc>
          <w:tcPr>
            <w:tcW w:w="377" w:type="pct"/>
          </w:tcPr>
          <w:p w:rsidR="003B5FB7" w:rsidRPr="003B5FB7" w:rsidRDefault="003B5FB7" w:rsidP="003B5FB7">
            <w:pPr>
              <w:tabs>
                <w:tab w:val="left" w:pos="284"/>
              </w:tabs>
              <w:rPr>
                <w:rFonts w:ascii="Times New Roman" w:eastAsia="Calibri" w:hAnsi="Times New Roman" w:cs="Times New Roman"/>
                <w:sz w:val="12"/>
                <w:szCs w:val="12"/>
              </w:rPr>
            </w:pPr>
            <w:r w:rsidRPr="003B5FB7">
              <w:rPr>
                <w:rFonts w:ascii="Times New Roman" w:eastAsia="Calibri" w:hAnsi="Times New Roman" w:cs="Times New Roman"/>
                <w:sz w:val="12"/>
                <w:szCs w:val="12"/>
              </w:rPr>
              <w:t>0</w:t>
            </w:r>
          </w:p>
        </w:tc>
        <w:tc>
          <w:tcPr>
            <w:tcW w:w="358" w:type="pct"/>
          </w:tcPr>
          <w:p w:rsidR="003B5FB7" w:rsidRPr="003B5FB7" w:rsidRDefault="003B5FB7" w:rsidP="003B5FB7">
            <w:pPr>
              <w:tabs>
                <w:tab w:val="left" w:pos="284"/>
              </w:tabs>
              <w:rPr>
                <w:rFonts w:ascii="Times New Roman" w:eastAsia="Calibri" w:hAnsi="Times New Roman" w:cs="Times New Roman"/>
                <w:sz w:val="12"/>
                <w:szCs w:val="12"/>
              </w:rPr>
            </w:pPr>
            <w:r w:rsidRPr="003B5FB7">
              <w:rPr>
                <w:rFonts w:ascii="Times New Roman" w:eastAsia="Calibri" w:hAnsi="Times New Roman" w:cs="Times New Roman"/>
                <w:sz w:val="12"/>
                <w:szCs w:val="12"/>
              </w:rPr>
              <w:t>0</w:t>
            </w:r>
          </w:p>
        </w:tc>
        <w:tc>
          <w:tcPr>
            <w:tcW w:w="303" w:type="pct"/>
          </w:tcPr>
          <w:p w:rsidR="003B5FB7" w:rsidRPr="003B5FB7" w:rsidRDefault="003B5FB7" w:rsidP="003B5FB7">
            <w:pPr>
              <w:tabs>
                <w:tab w:val="left" w:pos="284"/>
              </w:tabs>
              <w:rPr>
                <w:rFonts w:ascii="Times New Roman" w:eastAsia="Calibri" w:hAnsi="Times New Roman" w:cs="Times New Roman"/>
                <w:sz w:val="12"/>
                <w:szCs w:val="12"/>
              </w:rPr>
            </w:pPr>
            <w:r w:rsidRPr="003B5FB7">
              <w:rPr>
                <w:rFonts w:ascii="Times New Roman" w:eastAsia="Calibri" w:hAnsi="Times New Roman" w:cs="Times New Roman"/>
                <w:sz w:val="12"/>
                <w:szCs w:val="12"/>
              </w:rPr>
              <w:t>0</w:t>
            </w:r>
          </w:p>
        </w:tc>
        <w:tc>
          <w:tcPr>
            <w:tcW w:w="559" w:type="pct"/>
          </w:tcPr>
          <w:p w:rsidR="003B5FB7" w:rsidRPr="003B5FB7" w:rsidRDefault="003B5FB7" w:rsidP="003B5FB7">
            <w:pPr>
              <w:tabs>
                <w:tab w:val="left" w:pos="284"/>
              </w:tabs>
              <w:rPr>
                <w:rFonts w:ascii="Times New Roman" w:eastAsia="Calibri" w:hAnsi="Times New Roman" w:cs="Times New Roman"/>
                <w:sz w:val="12"/>
                <w:szCs w:val="12"/>
              </w:rPr>
            </w:pPr>
            <w:r w:rsidRPr="003B5FB7">
              <w:rPr>
                <w:rFonts w:ascii="Times New Roman" w:eastAsia="Calibri" w:hAnsi="Times New Roman" w:cs="Times New Roman"/>
                <w:sz w:val="12"/>
                <w:szCs w:val="12"/>
              </w:rPr>
              <w:t>0</w:t>
            </w:r>
          </w:p>
        </w:tc>
      </w:tr>
      <w:tr w:rsidR="003B5FB7" w:rsidRPr="003B5FB7" w:rsidTr="003B5FB7">
        <w:trPr>
          <w:trHeight w:val="20"/>
        </w:trPr>
        <w:tc>
          <w:tcPr>
            <w:tcW w:w="257" w:type="pct"/>
          </w:tcPr>
          <w:p w:rsidR="003B5FB7" w:rsidRPr="003B5FB7" w:rsidRDefault="003B5FB7" w:rsidP="003B5FB7">
            <w:pPr>
              <w:tabs>
                <w:tab w:val="left" w:pos="284"/>
              </w:tabs>
              <w:rPr>
                <w:rFonts w:ascii="Times New Roman" w:eastAsia="Calibri" w:hAnsi="Times New Roman" w:cs="Times New Roman"/>
                <w:sz w:val="12"/>
                <w:szCs w:val="12"/>
              </w:rPr>
            </w:pPr>
            <w:r w:rsidRPr="003B5FB7">
              <w:rPr>
                <w:rFonts w:ascii="Times New Roman" w:eastAsia="Calibri" w:hAnsi="Times New Roman" w:cs="Times New Roman"/>
                <w:sz w:val="12"/>
                <w:szCs w:val="12"/>
              </w:rPr>
              <w:t>2</w:t>
            </w:r>
          </w:p>
        </w:tc>
        <w:tc>
          <w:tcPr>
            <w:tcW w:w="1726" w:type="pct"/>
          </w:tcPr>
          <w:p w:rsidR="003B5FB7" w:rsidRPr="003B5FB7" w:rsidRDefault="003B5FB7" w:rsidP="003B5FB7">
            <w:pPr>
              <w:tabs>
                <w:tab w:val="left" w:pos="284"/>
              </w:tabs>
              <w:rPr>
                <w:rFonts w:ascii="Times New Roman" w:eastAsia="Calibri" w:hAnsi="Times New Roman" w:cs="Times New Roman"/>
                <w:sz w:val="12"/>
                <w:szCs w:val="12"/>
              </w:rPr>
            </w:pPr>
            <w:r w:rsidRPr="003B5FB7">
              <w:rPr>
                <w:rFonts w:ascii="Times New Roman" w:eastAsia="Calibri" w:hAnsi="Times New Roman" w:cs="Times New Roman"/>
                <w:sz w:val="12"/>
                <w:szCs w:val="12"/>
              </w:rPr>
              <w:t>Совершение актов экстремистской направленности против соблюдения прав и свобод человека на территории сельского поселения Захаркино муниципального района Сергиевский Самарской области</w:t>
            </w:r>
          </w:p>
        </w:tc>
        <w:tc>
          <w:tcPr>
            <w:tcW w:w="284" w:type="pct"/>
          </w:tcPr>
          <w:p w:rsidR="003B5FB7" w:rsidRPr="003B5FB7" w:rsidRDefault="003B5FB7" w:rsidP="003B5FB7">
            <w:pPr>
              <w:tabs>
                <w:tab w:val="left" w:pos="284"/>
              </w:tabs>
              <w:rPr>
                <w:rFonts w:ascii="Times New Roman" w:eastAsia="Calibri" w:hAnsi="Times New Roman" w:cs="Times New Roman"/>
                <w:sz w:val="12"/>
                <w:szCs w:val="12"/>
              </w:rPr>
            </w:pPr>
            <w:r w:rsidRPr="003B5FB7">
              <w:rPr>
                <w:rFonts w:ascii="Times New Roman" w:eastAsia="Calibri" w:hAnsi="Times New Roman" w:cs="Times New Roman"/>
                <w:sz w:val="12"/>
                <w:szCs w:val="12"/>
              </w:rPr>
              <w:t>Ед.</w:t>
            </w:r>
          </w:p>
        </w:tc>
        <w:tc>
          <w:tcPr>
            <w:tcW w:w="379" w:type="pct"/>
          </w:tcPr>
          <w:p w:rsidR="003B5FB7" w:rsidRPr="003B5FB7" w:rsidRDefault="003B5FB7" w:rsidP="003B5FB7">
            <w:pPr>
              <w:tabs>
                <w:tab w:val="left" w:pos="284"/>
              </w:tabs>
              <w:rPr>
                <w:rFonts w:ascii="Times New Roman" w:eastAsia="Calibri" w:hAnsi="Times New Roman" w:cs="Times New Roman"/>
                <w:sz w:val="12"/>
                <w:szCs w:val="12"/>
              </w:rPr>
            </w:pPr>
            <w:r w:rsidRPr="003B5FB7">
              <w:rPr>
                <w:rFonts w:ascii="Times New Roman" w:eastAsia="Calibri" w:hAnsi="Times New Roman" w:cs="Times New Roman"/>
                <w:sz w:val="12"/>
                <w:szCs w:val="12"/>
              </w:rPr>
              <w:t>2021-2025 гг.</w:t>
            </w:r>
          </w:p>
        </w:tc>
        <w:tc>
          <w:tcPr>
            <w:tcW w:w="379" w:type="pct"/>
          </w:tcPr>
          <w:p w:rsidR="003B5FB7" w:rsidRPr="003B5FB7" w:rsidRDefault="003B5FB7" w:rsidP="003B5FB7">
            <w:pPr>
              <w:tabs>
                <w:tab w:val="left" w:pos="284"/>
              </w:tabs>
              <w:rPr>
                <w:rFonts w:ascii="Times New Roman" w:eastAsia="Calibri" w:hAnsi="Times New Roman" w:cs="Times New Roman"/>
                <w:sz w:val="12"/>
                <w:szCs w:val="12"/>
              </w:rPr>
            </w:pPr>
            <w:r w:rsidRPr="003B5FB7">
              <w:rPr>
                <w:rFonts w:ascii="Times New Roman" w:eastAsia="Calibri" w:hAnsi="Times New Roman" w:cs="Times New Roman"/>
                <w:sz w:val="12"/>
                <w:szCs w:val="12"/>
              </w:rPr>
              <w:t>0</w:t>
            </w:r>
          </w:p>
        </w:tc>
        <w:tc>
          <w:tcPr>
            <w:tcW w:w="379" w:type="pct"/>
          </w:tcPr>
          <w:p w:rsidR="003B5FB7" w:rsidRPr="003B5FB7" w:rsidRDefault="003B5FB7" w:rsidP="003B5FB7">
            <w:pPr>
              <w:tabs>
                <w:tab w:val="left" w:pos="284"/>
              </w:tabs>
              <w:rPr>
                <w:rFonts w:ascii="Times New Roman" w:eastAsia="Calibri" w:hAnsi="Times New Roman" w:cs="Times New Roman"/>
                <w:sz w:val="12"/>
                <w:szCs w:val="12"/>
              </w:rPr>
            </w:pPr>
            <w:r w:rsidRPr="003B5FB7">
              <w:rPr>
                <w:rFonts w:ascii="Times New Roman" w:eastAsia="Calibri" w:hAnsi="Times New Roman" w:cs="Times New Roman"/>
                <w:sz w:val="12"/>
                <w:szCs w:val="12"/>
              </w:rPr>
              <w:t>0</w:t>
            </w:r>
          </w:p>
        </w:tc>
        <w:tc>
          <w:tcPr>
            <w:tcW w:w="377" w:type="pct"/>
          </w:tcPr>
          <w:p w:rsidR="003B5FB7" w:rsidRPr="003B5FB7" w:rsidRDefault="003B5FB7" w:rsidP="003B5FB7">
            <w:pPr>
              <w:tabs>
                <w:tab w:val="left" w:pos="284"/>
              </w:tabs>
              <w:rPr>
                <w:rFonts w:ascii="Times New Roman" w:eastAsia="Calibri" w:hAnsi="Times New Roman" w:cs="Times New Roman"/>
                <w:sz w:val="12"/>
                <w:szCs w:val="12"/>
              </w:rPr>
            </w:pPr>
            <w:r w:rsidRPr="003B5FB7">
              <w:rPr>
                <w:rFonts w:ascii="Times New Roman" w:eastAsia="Calibri" w:hAnsi="Times New Roman" w:cs="Times New Roman"/>
                <w:sz w:val="12"/>
                <w:szCs w:val="12"/>
              </w:rPr>
              <w:t>0</w:t>
            </w:r>
          </w:p>
        </w:tc>
        <w:tc>
          <w:tcPr>
            <w:tcW w:w="358" w:type="pct"/>
          </w:tcPr>
          <w:p w:rsidR="003B5FB7" w:rsidRPr="003B5FB7" w:rsidRDefault="003B5FB7" w:rsidP="003B5FB7">
            <w:pPr>
              <w:tabs>
                <w:tab w:val="left" w:pos="284"/>
              </w:tabs>
              <w:rPr>
                <w:rFonts w:ascii="Times New Roman" w:eastAsia="Calibri" w:hAnsi="Times New Roman" w:cs="Times New Roman"/>
                <w:sz w:val="12"/>
                <w:szCs w:val="12"/>
              </w:rPr>
            </w:pPr>
            <w:r w:rsidRPr="003B5FB7">
              <w:rPr>
                <w:rFonts w:ascii="Times New Roman" w:eastAsia="Calibri" w:hAnsi="Times New Roman" w:cs="Times New Roman"/>
                <w:sz w:val="12"/>
                <w:szCs w:val="12"/>
              </w:rPr>
              <w:t>0</w:t>
            </w:r>
          </w:p>
        </w:tc>
        <w:tc>
          <w:tcPr>
            <w:tcW w:w="303" w:type="pct"/>
          </w:tcPr>
          <w:p w:rsidR="003B5FB7" w:rsidRPr="003B5FB7" w:rsidRDefault="003B5FB7" w:rsidP="003B5FB7">
            <w:pPr>
              <w:tabs>
                <w:tab w:val="left" w:pos="284"/>
              </w:tabs>
              <w:rPr>
                <w:rFonts w:ascii="Times New Roman" w:eastAsia="Calibri" w:hAnsi="Times New Roman" w:cs="Times New Roman"/>
                <w:sz w:val="12"/>
                <w:szCs w:val="12"/>
              </w:rPr>
            </w:pPr>
            <w:r w:rsidRPr="003B5FB7">
              <w:rPr>
                <w:rFonts w:ascii="Times New Roman" w:eastAsia="Calibri" w:hAnsi="Times New Roman" w:cs="Times New Roman"/>
                <w:sz w:val="12"/>
                <w:szCs w:val="12"/>
              </w:rPr>
              <w:t>0</w:t>
            </w:r>
          </w:p>
        </w:tc>
        <w:tc>
          <w:tcPr>
            <w:tcW w:w="559" w:type="pct"/>
          </w:tcPr>
          <w:p w:rsidR="003B5FB7" w:rsidRPr="003B5FB7" w:rsidRDefault="003B5FB7" w:rsidP="003B5FB7">
            <w:pPr>
              <w:tabs>
                <w:tab w:val="left" w:pos="284"/>
              </w:tabs>
              <w:rPr>
                <w:rFonts w:ascii="Times New Roman" w:eastAsia="Calibri" w:hAnsi="Times New Roman" w:cs="Times New Roman"/>
                <w:sz w:val="12"/>
                <w:szCs w:val="12"/>
              </w:rPr>
            </w:pPr>
            <w:r w:rsidRPr="003B5FB7">
              <w:rPr>
                <w:rFonts w:ascii="Times New Roman" w:eastAsia="Calibri" w:hAnsi="Times New Roman" w:cs="Times New Roman"/>
                <w:sz w:val="12"/>
                <w:szCs w:val="12"/>
              </w:rPr>
              <w:t>0</w:t>
            </w:r>
          </w:p>
        </w:tc>
      </w:tr>
    </w:tbl>
    <w:p w:rsidR="003B5FB7" w:rsidRPr="003B5FB7" w:rsidRDefault="003B5FB7" w:rsidP="003B5FB7">
      <w:pPr>
        <w:tabs>
          <w:tab w:val="left" w:pos="284"/>
        </w:tabs>
        <w:spacing w:after="0" w:line="240" w:lineRule="auto"/>
        <w:jc w:val="both"/>
        <w:rPr>
          <w:rFonts w:ascii="Times New Roman" w:eastAsia="Calibri" w:hAnsi="Times New Roman" w:cs="Times New Roman"/>
          <w:sz w:val="12"/>
          <w:szCs w:val="12"/>
        </w:rPr>
      </w:pPr>
    </w:p>
    <w:p w:rsidR="003B5FB7" w:rsidRDefault="003B5FB7" w:rsidP="003B5FB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2</w:t>
      </w:r>
    </w:p>
    <w:p w:rsidR="003B5FB7" w:rsidRDefault="003B5FB7" w:rsidP="003B5FB7">
      <w:pPr>
        <w:tabs>
          <w:tab w:val="left" w:pos="284"/>
        </w:tabs>
        <w:spacing w:after="0" w:line="240" w:lineRule="auto"/>
        <w:jc w:val="right"/>
        <w:rPr>
          <w:rFonts w:ascii="Times New Roman" w:eastAsia="Calibri" w:hAnsi="Times New Roman" w:cs="Times New Roman"/>
          <w:i/>
          <w:sz w:val="12"/>
          <w:szCs w:val="12"/>
        </w:rPr>
      </w:pPr>
      <w:r w:rsidRPr="008D5422">
        <w:rPr>
          <w:rFonts w:ascii="Times New Roman" w:eastAsia="Calibri" w:hAnsi="Times New Roman" w:cs="Times New Roman"/>
          <w:i/>
          <w:sz w:val="12"/>
          <w:szCs w:val="12"/>
        </w:rPr>
        <w:t>к муниципальной программе</w:t>
      </w:r>
      <w:r>
        <w:rPr>
          <w:rFonts w:ascii="Times New Roman" w:eastAsia="Calibri" w:hAnsi="Times New Roman" w:cs="Times New Roman"/>
          <w:i/>
          <w:sz w:val="12"/>
          <w:szCs w:val="12"/>
        </w:rPr>
        <w:t xml:space="preserve"> </w:t>
      </w:r>
    </w:p>
    <w:p w:rsidR="006C240D" w:rsidRDefault="003B5FB7" w:rsidP="003B5FB7">
      <w:pPr>
        <w:tabs>
          <w:tab w:val="left" w:pos="284"/>
        </w:tabs>
        <w:spacing w:after="0" w:line="240" w:lineRule="auto"/>
        <w:jc w:val="right"/>
        <w:rPr>
          <w:rFonts w:ascii="Times New Roman" w:eastAsia="Calibri" w:hAnsi="Times New Roman" w:cs="Times New Roman"/>
          <w:i/>
          <w:sz w:val="12"/>
          <w:szCs w:val="12"/>
        </w:rPr>
      </w:pPr>
      <w:r w:rsidRPr="008D5422">
        <w:rPr>
          <w:rFonts w:ascii="Times New Roman" w:eastAsia="Calibri" w:hAnsi="Times New Roman" w:cs="Times New Roman"/>
          <w:i/>
          <w:sz w:val="12"/>
          <w:szCs w:val="12"/>
        </w:rPr>
        <w:t>«Профилактика терроризма и</w:t>
      </w:r>
      <w:r>
        <w:rPr>
          <w:rFonts w:ascii="Times New Roman" w:eastAsia="Calibri" w:hAnsi="Times New Roman" w:cs="Times New Roman"/>
          <w:i/>
          <w:sz w:val="12"/>
          <w:szCs w:val="12"/>
        </w:rPr>
        <w:t xml:space="preserve"> </w:t>
      </w:r>
      <w:r w:rsidRPr="008D5422">
        <w:rPr>
          <w:rFonts w:ascii="Times New Roman" w:eastAsia="Calibri" w:hAnsi="Times New Roman" w:cs="Times New Roman"/>
          <w:i/>
          <w:sz w:val="12"/>
          <w:szCs w:val="12"/>
        </w:rPr>
        <w:t xml:space="preserve">экстремизма </w:t>
      </w:r>
    </w:p>
    <w:p w:rsidR="003B5FB7" w:rsidRDefault="003B5FB7" w:rsidP="003B5FB7">
      <w:pPr>
        <w:tabs>
          <w:tab w:val="left" w:pos="284"/>
        </w:tabs>
        <w:spacing w:after="0" w:line="240" w:lineRule="auto"/>
        <w:jc w:val="right"/>
        <w:rPr>
          <w:rFonts w:ascii="Times New Roman" w:eastAsia="Calibri" w:hAnsi="Times New Roman" w:cs="Times New Roman"/>
          <w:i/>
          <w:sz w:val="12"/>
          <w:szCs w:val="12"/>
        </w:rPr>
      </w:pPr>
      <w:r w:rsidRPr="008D5422">
        <w:rPr>
          <w:rFonts w:ascii="Times New Roman" w:eastAsia="Calibri" w:hAnsi="Times New Roman" w:cs="Times New Roman"/>
          <w:i/>
          <w:sz w:val="12"/>
          <w:szCs w:val="12"/>
        </w:rPr>
        <w:t>в сельском поселении</w:t>
      </w:r>
      <w:r>
        <w:rPr>
          <w:rFonts w:ascii="Times New Roman" w:eastAsia="Calibri" w:hAnsi="Times New Roman" w:cs="Times New Roman"/>
          <w:i/>
          <w:sz w:val="12"/>
          <w:szCs w:val="12"/>
        </w:rPr>
        <w:t xml:space="preserve"> Захаркино</w:t>
      </w:r>
      <w:r w:rsidRPr="008D5422">
        <w:rPr>
          <w:rFonts w:ascii="Times New Roman" w:eastAsia="Calibri" w:hAnsi="Times New Roman" w:cs="Times New Roman"/>
          <w:i/>
          <w:sz w:val="12"/>
          <w:szCs w:val="12"/>
        </w:rPr>
        <w:t xml:space="preserve"> муниципального района</w:t>
      </w:r>
      <w:r>
        <w:rPr>
          <w:rFonts w:ascii="Times New Roman" w:eastAsia="Calibri" w:hAnsi="Times New Roman" w:cs="Times New Roman"/>
          <w:i/>
          <w:sz w:val="12"/>
          <w:szCs w:val="12"/>
        </w:rPr>
        <w:t xml:space="preserve"> </w:t>
      </w:r>
      <w:r w:rsidRPr="008D5422">
        <w:rPr>
          <w:rFonts w:ascii="Times New Roman" w:eastAsia="Calibri" w:hAnsi="Times New Roman" w:cs="Times New Roman"/>
          <w:i/>
          <w:sz w:val="12"/>
          <w:szCs w:val="12"/>
        </w:rPr>
        <w:t xml:space="preserve">Сергиевский </w:t>
      </w:r>
    </w:p>
    <w:p w:rsidR="003B5FB7" w:rsidRDefault="003B5FB7" w:rsidP="003B5FB7">
      <w:pPr>
        <w:tabs>
          <w:tab w:val="left" w:pos="284"/>
        </w:tabs>
        <w:spacing w:after="0" w:line="240" w:lineRule="auto"/>
        <w:jc w:val="right"/>
        <w:rPr>
          <w:rFonts w:ascii="Times New Roman" w:eastAsia="Calibri" w:hAnsi="Times New Roman" w:cs="Times New Roman"/>
          <w:sz w:val="12"/>
          <w:szCs w:val="12"/>
        </w:rPr>
      </w:pPr>
      <w:r w:rsidRPr="008D5422">
        <w:rPr>
          <w:rFonts w:ascii="Times New Roman" w:eastAsia="Calibri" w:hAnsi="Times New Roman" w:cs="Times New Roman"/>
          <w:i/>
          <w:sz w:val="12"/>
          <w:szCs w:val="12"/>
        </w:rPr>
        <w:t>Самарской области</w:t>
      </w:r>
      <w:r>
        <w:rPr>
          <w:rFonts w:ascii="Times New Roman" w:eastAsia="Calibri" w:hAnsi="Times New Roman" w:cs="Times New Roman"/>
          <w:i/>
          <w:sz w:val="12"/>
          <w:szCs w:val="12"/>
        </w:rPr>
        <w:t xml:space="preserve"> </w:t>
      </w:r>
      <w:r w:rsidRPr="008D5422">
        <w:rPr>
          <w:rFonts w:ascii="Times New Roman" w:eastAsia="Calibri" w:hAnsi="Times New Roman" w:cs="Times New Roman"/>
          <w:i/>
          <w:sz w:val="12"/>
          <w:szCs w:val="12"/>
        </w:rPr>
        <w:t>на 2021 – 2025 годы</w:t>
      </w:r>
    </w:p>
    <w:p w:rsidR="007351E8" w:rsidRDefault="003B5FB7" w:rsidP="003B5FB7">
      <w:pPr>
        <w:tabs>
          <w:tab w:val="left" w:pos="284"/>
        </w:tabs>
        <w:spacing w:after="0" w:line="240" w:lineRule="auto"/>
        <w:jc w:val="center"/>
        <w:rPr>
          <w:rFonts w:ascii="Times New Roman" w:eastAsia="Calibri" w:hAnsi="Times New Roman" w:cs="Times New Roman"/>
          <w:b/>
          <w:sz w:val="12"/>
          <w:szCs w:val="12"/>
        </w:rPr>
      </w:pPr>
      <w:r w:rsidRPr="003B5FB7">
        <w:rPr>
          <w:rFonts w:ascii="Times New Roman" w:eastAsia="Calibri" w:hAnsi="Times New Roman" w:cs="Times New Roman"/>
          <w:b/>
          <w:sz w:val="12"/>
          <w:szCs w:val="12"/>
        </w:rPr>
        <w:t>Перечень мероприятий по реализации муниципальной программы «Профилактика терроризма и экстремизма</w:t>
      </w:r>
    </w:p>
    <w:p w:rsidR="003B5FB7" w:rsidRPr="003B5FB7" w:rsidRDefault="003B5FB7" w:rsidP="003B5FB7">
      <w:pPr>
        <w:tabs>
          <w:tab w:val="left" w:pos="284"/>
        </w:tabs>
        <w:spacing w:after="0" w:line="240" w:lineRule="auto"/>
        <w:jc w:val="center"/>
        <w:rPr>
          <w:rFonts w:ascii="Times New Roman" w:eastAsia="Calibri" w:hAnsi="Times New Roman" w:cs="Times New Roman"/>
          <w:b/>
          <w:sz w:val="12"/>
          <w:szCs w:val="12"/>
        </w:rPr>
      </w:pPr>
      <w:r w:rsidRPr="003B5FB7">
        <w:rPr>
          <w:rFonts w:ascii="Times New Roman" w:eastAsia="Calibri" w:hAnsi="Times New Roman" w:cs="Times New Roman"/>
          <w:b/>
          <w:sz w:val="12"/>
          <w:szCs w:val="12"/>
        </w:rPr>
        <w:t xml:space="preserve"> в сельском поселении Захаркино муниципального района Сергиевский Самарской области</w:t>
      </w:r>
      <w:r>
        <w:rPr>
          <w:rFonts w:ascii="Times New Roman" w:eastAsia="Calibri" w:hAnsi="Times New Roman" w:cs="Times New Roman"/>
          <w:b/>
          <w:sz w:val="12"/>
          <w:szCs w:val="12"/>
        </w:rPr>
        <w:t xml:space="preserve"> </w:t>
      </w:r>
      <w:r w:rsidRPr="003B5FB7">
        <w:rPr>
          <w:rFonts w:ascii="Times New Roman" w:eastAsia="Calibri" w:hAnsi="Times New Roman" w:cs="Times New Roman"/>
          <w:b/>
          <w:sz w:val="12"/>
          <w:szCs w:val="12"/>
        </w:rPr>
        <w:t>на 2021 – 2025 годы»</w:t>
      </w:r>
    </w:p>
    <w:tbl>
      <w:tblPr>
        <w:tblW w:w="48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4"/>
        <w:gridCol w:w="2684"/>
        <w:gridCol w:w="711"/>
        <w:gridCol w:w="1134"/>
        <w:gridCol w:w="708"/>
        <w:gridCol w:w="1842"/>
      </w:tblGrid>
      <w:tr w:rsidR="007351E8" w:rsidRPr="003B5FB7" w:rsidTr="007351E8">
        <w:trPr>
          <w:trHeight w:val="20"/>
        </w:trPr>
        <w:tc>
          <w:tcPr>
            <w:tcW w:w="289" w:type="pct"/>
          </w:tcPr>
          <w:p w:rsidR="003B5FB7" w:rsidRPr="003B5FB7" w:rsidRDefault="003B5FB7" w:rsidP="007351E8">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 п/п</w:t>
            </w:r>
          </w:p>
        </w:tc>
        <w:tc>
          <w:tcPr>
            <w:tcW w:w="1786" w:type="pct"/>
          </w:tcPr>
          <w:p w:rsidR="003B5FB7" w:rsidRPr="003B5FB7" w:rsidRDefault="003B5FB7" w:rsidP="007351E8">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Наименование мероприятий</w:t>
            </w:r>
          </w:p>
        </w:tc>
        <w:tc>
          <w:tcPr>
            <w:tcW w:w="473" w:type="pct"/>
          </w:tcPr>
          <w:p w:rsidR="003B5FB7" w:rsidRPr="003B5FB7" w:rsidRDefault="003B5FB7" w:rsidP="007351E8">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Срок</w:t>
            </w:r>
            <w:r w:rsidR="007351E8">
              <w:rPr>
                <w:rFonts w:ascii="Times New Roman" w:eastAsia="Calibri" w:hAnsi="Times New Roman" w:cs="Times New Roman"/>
                <w:sz w:val="12"/>
                <w:szCs w:val="12"/>
              </w:rPr>
              <w:t xml:space="preserve"> </w:t>
            </w:r>
            <w:r w:rsidRPr="003B5FB7">
              <w:rPr>
                <w:rFonts w:ascii="Times New Roman" w:eastAsia="Calibri" w:hAnsi="Times New Roman" w:cs="Times New Roman"/>
                <w:sz w:val="12"/>
                <w:szCs w:val="12"/>
              </w:rPr>
              <w:t>исполнения</w:t>
            </w:r>
          </w:p>
        </w:tc>
        <w:tc>
          <w:tcPr>
            <w:tcW w:w="755" w:type="pct"/>
          </w:tcPr>
          <w:p w:rsidR="003B5FB7" w:rsidRPr="003B5FB7" w:rsidRDefault="003B5FB7" w:rsidP="007351E8">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Всего</w:t>
            </w:r>
            <w:r w:rsidR="007351E8">
              <w:rPr>
                <w:rFonts w:ascii="Times New Roman" w:eastAsia="Calibri" w:hAnsi="Times New Roman" w:cs="Times New Roman"/>
                <w:sz w:val="12"/>
                <w:szCs w:val="12"/>
              </w:rPr>
              <w:t xml:space="preserve"> </w:t>
            </w:r>
            <w:r w:rsidRPr="003B5FB7">
              <w:rPr>
                <w:rFonts w:ascii="Times New Roman" w:eastAsia="Calibri" w:hAnsi="Times New Roman" w:cs="Times New Roman"/>
                <w:sz w:val="12"/>
                <w:szCs w:val="12"/>
              </w:rPr>
              <w:t>(тыс. руб.)</w:t>
            </w:r>
          </w:p>
        </w:tc>
        <w:tc>
          <w:tcPr>
            <w:tcW w:w="471" w:type="pct"/>
          </w:tcPr>
          <w:p w:rsidR="003B5FB7" w:rsidRPr="007351E8" w:rsidRDefault="003B5FB7" w:rsidP="007351E8">
            <w:pPr>
              <w:tabs>
                <w:tab w:val="left" w:pos="284"/>
              </w:tabs>
              <w:spacing w:after="0" w:line="240" w:lineRule="auto"/>
              <w:rPr>
                <w:rFonts w:ascii="Times New Roman" w:eastAsia="Calibri" w:hAnsi="Times New Roman" w:cs="Times New Roman"/>
                <w:sz w:val="10"/>
                <w:szCs w:val="10"/>
              </w:rPr>
            </w:pPr>
            <w:r w:rsidRPr="007351E8">
              <w:rPr>
                <w:rFonts w:ascii="Times New Roman" w:eastAsia="Calibri" w:hAnsi="Times New Roman" w:cs="Times New Roman"/>
                <w:sz w:val="10"/>
                <w:szCs w:val="10"/>
              </w:rPr>
              <w:t>Источники финансирования</w:t>
            </w:r>
            <w:r w:rsidR="007351E8" w:rsidRPr="007351E8">
              <w:rPr>
                <w:rFonts w:ascii="Times New Roman" w:eastAsia="Calibri" w:hAnsi="Times New Roman" w:cs="Times New Roman"/>
                <w:sz w:val="10"/>
                <w:szCs w:val="10"/>
              </w:rPr>
              <w:t xml:space="preserve"> </w:t>
            </w:r>
            <w:r w:rsidRPr="007351E8">
              <w:rPr>
                <w:rFonts w:ascii="Times New Roman" w:eastAsia="Calibri" w:hAnsi="Times New Roman" w:cs="Times New Roman"/>
                <w:sz w:val="10"/>
                <w:szCs w:val="10"/>
              </w:rPr>
              <w:t>(тыс. руб.)</w:t>
            </w:r>
          </w:p>
        </w:tc>
        <w:tc>
          <w:tcPr>
            <w:tcW w:w="1226" w:type="pct"/>
          </w:tcPr>
          <w:p w:rsidR="003B5FB7" w:rsidRPr="003B5FB7" w:rsidRDefault="003B5FB7" w:rsidP="007351E8">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Ответственные исполнители</w:t>
            </w:r>
          </w:p>
        </w:tc>
      </w:tr>
      <w:tr w:rsidR="007351E8" w:rsidRPr="003B5FB7" w:rsidTr="007351E8">
        <w:trPr>
          <w:trHeight w:val="20"/>
        </w:trPr>
        <w:tc>
          <w:tcPr>
            <w:tcW w:w="289" w:type="pct"/>
          </w:tcPr>
          <w:p w:rsidR="003B5FB7" w:rsidRPr="003B5FB7" w:rsidRDefault="003B5FB7" w:rsidP="007351E8">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1</w:t>
            </w:r>
          </w:p>
        </w:tc>
        <w:tc>
          <w:tcPr>
            <w:tcW w:w="1786" w:type="pct"/>
          </w:tcPr>
          <w:p w:rsidR="003B5FB7" w:rsidRPr="003B5FB7" w:rsidRDefault="003B5FB7" w:rsidP="007351E8">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2</w:t>
            </w:r>
          </w:p>
        </w:tc>
        <w:tc>
          <w:tcPr>
            <w:tcW w:w="473" w:type="pct"/>
          </w:tcPr>
          <w:p w:rsidR="003B5FB7" w:rsidRPr="003B5FB7" w:rsidRDefault="003B5FB7" w:rsidP="007351E8">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3</w:t>
            </w:r>
          </w:p>
        </w:tc>
        <w:tc>
          <w:tcPr>
            <w:tcW w:w="755" w:type="pct"/>
          </w:tcPr>
          <w:p w:rsidR="003B5FB7" w:rsidRPr="003B5FB7" w:rsidRDefault="003B5FB7" w:rsidP="007351E8">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4</w:t>
            </w:r>
          </w:p>
        </w:tc>
        <w:tc>
          <w:tcPr>
            <w:tcW w:w="471" w:type="pct"/>
          </w:tcPr>
          <w:p w:rsidR="003B5FB7" w:rsidRPr="003B5FB7" w:rsidRDefault="003B5FB7" w:rsidP="007351E8">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5</w:t>
            </w:r>
          </w:p>
        </w:tc>
        <w:tc>
          <w:tcPr>
            <w:tcW w:w="1226" w:type="pct"/>
          </w:tcPr>
          <w:p w:rsidR="003B5FB7" w:rsidRPr="003B5FB7" w:rsidRDefault="003B5FB7" w:rsidP="007351E8">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6</w:t>
            </w:r>
          </w:p>
        </w:tc>
      </w:tr>
      <w:tr w:rsidR="003B5FB7" w:rsidRPr="003B5FB7" w:rsidTr="007351E8">
        <w:trPr>
          <w:trHeight w:val="20"/>
        </w:trPr>
        <w:tc>
          <w:tcPr>
            <w:tcW w:w="5000" w:type="pct"/>
            <w:gridSpan w:val="6"/>
          </w:tcPr>
          <w:p w:rsidR="003B5FB7" w:rsidRPr="003B5FB7" w:rsidRDefault="009F4588" w:rsidP="009F4588">
            <w:pPr>
              <w:tabs>
                <w:tab w:val="left" w:pos="284"/>
              </w:tabs>
              <w:spacing w:after="0" w:line="240" w:lineRule="auto"/>
              <w:rPr>
                <w:rFonts w:ascii="Times New Roman" w:eastAsia="Calibri" w:hAnsi="Times New Roman" w:cs="Times New Roman"/>
                <w:b/>
                <w:sz w:val="12"/>
                <w:szCs w:val="12"/>
              </w:rPr>
            </w:pPr>
            <w:r>
              <w:rPr>
                <w:rFonts w:ascii="Times New Roman" w:eastAsia="Calibri" w:hAnsi="Times New Roman" w:cs="Times New Roman"/>
                <w:b/>
                <w:sz w:val="12"/>
                <w:szCs w:val="12"/>
              </w:rPr>
              <w:t>1.</w:t>
            </w:r>
            <w:r w:rsidR="003B5FB7" w:rsidRPr="003B5FB7">
              <w:rPr>
                <w:rFonts w:ascii="Times New Roman" w:eastAsia="Calibri" w:hAnsi="Times New Roman" w:cs="Times New Roman"/>
                <w:b/>
                <w:sz w:val="12"/>
                <w:szCs w:val="12"/>
              </w:rPr>
              <w:t xml:space="preserve">Организационные и пропагандистские мероприятия </w:t>
            </w:r>
          </w:p>
        </w:tc>
      </w:tr>
      <w:tr w:rsidR="007351E8" w:rsidRPr="003B5FB7" w:rsidTr="007351E8">
        <w:trPr>
          <w:trHeight w:val="20"/>
        </w:trPr>
        <w:tc>
          <w:tcPr>
            <w:tcW w:w="289" w:type="pct"/>
          </w:tcPr>
          <w:p w:rsidR="003B5FB7" w:rsidRPr="003B5FB7" w:rsidRDefault="003B5FB7" w:rsidP="007351E8">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1.1</w:t>
            </w:r>
          </w:p>
        </w:tc>
        <w:tc>
          <w:tcPr>
            <w:tcW w:w="1786" w:type="pct"/>
          </w:tcPr>
          <w:p w:rsidR="003B5FB7" w:rsidRPr="003B5FB7" w:rsidRDefault="003B5FB7" w:rsidP="007351E8">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Проведение тематических мероприятий для детей и молодёжи</w:t>
            </w:r>
          </w:p>
        </w:tc>
        <w:tc>
          <w:tcPr>
            <w:tcW w:w="473" w:type="pct"/>
          </w:tcPr>
          <w:p w:rsidR="003B5FB7" w:rsidRPr="003B5FB7" w:rsidRDefault="003B5FB7" w:rsidP="007351E8">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Апрель-май 2021-2025г.г.</w:t>
            </w:r>
          </w:p>
        </w:tc>
        <w:tc>
          <w:tcPr>
            <w:tcW w:w="755" w:type="pct"/>
          </w:tcPr>
          <w:p w:rsidR="003B5FB7" w:rsidRPr="003B5FB7" w:rsidRDefault="003B5FB7" w:rsidP="007351E8">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Финансирование в рамках основной деятельности</w:t>
            </w:r>
          </w:p>
        </w:tc>
        <w:tc>
          <w:tcPr>
            <w:tcW w:w="471" w:type="pct"/>
          </w:tcPr>
          <w:p w:rsidR="003B5FB7" w:rsidRPr="003B5FB7" w:rsidRDefault="003B5FB7" w:rsidP="007351E8">
            <w:pPr>
              <w:tabs>
                <w:tab w:val="left" w:pos="284"/>
              </w:tabs>
              <w:spacing w:after="0" w:line="240" w:lineRule="auto"/>
              <w:rPr>
                <w:rFonts w:ascii="Times New Roman" w:eastAsia="Calibri" w:hAnsi="Times New Roman" w:cs="Times New Roman"/>
                <w:sz w:val="12"/>
                <w:szCs w:val="12"/>
              </w:rPr>
            </w:pPr>
          </w:p>
        </w:tc>
        <w:tc>
          <w:tcPr>
            <w:tcW w:w="1226" w:type="pct"/>
          </w:tcPr>
          <w:p w:rsidR="003B5FB7" w:rsidRPr="003B5FB7" w:rsidRDefault="003B5FB7" w:rsidP="007351E8">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СДК и сельские библиотеки сельского поселения Захаркино</w:t>
            </w:r>
          </w:p>
          <w:p w:rsidR="003B5FB7" w:rsidRPr="003B5FB7" w:rsidRDefault="003B5FB7" w:rsidP="007351E8">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муниципального района Сергиевский Самарской области</w:t>
            </w:r>
          </w:p>
        </w:tc>
      </w:tr>
      <w:tr w:rsidR="007351E8" w:rsidRPr="003B5FB7" w:rsidTr="007351E8">
        <w:trPr>
          <w:trHeight w:val="20"/>
        </w:trPr>
        <w:tc>
          <w:tcPr>
            <w:tcW w:w="289" w:type="pct"/>
          </w:tcPr>
          <w:p w:rsidR="003B5FB7" w:rsidRPr="003B5FB7" w:rsidRDefault="003B5FB7" w:rsidP="007351E8">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1.2</w:t>
            </w:r>
          </w:p>
        </w:tc>
        <w:tc>
          <w:tcPr>
            <w:tcW w:w="1786" w:type="pct"/>
          </w:tcPr>
          <w:p w:rsidR="003B5FB7" w:rsidRPr="003B5FB7" w:rsidRDefault="003B5FB7" w:rsidP="007351E8">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Распространение среди читателей библиотек информационных материалов, содействующих повышению уровня  правового сознания молодежи</w:t>
            </w:r>
          </w:p>
        </w:tc>
        <w:tc>
          <w:tcPr>
            <w:tcW w:w="473" w:type="pct"/>
          </w:tcPr>
          <w:p w:rsidR="003B5FB7" w:rsidRPr="003B5FB7" w:rsidRDefault="003B5FB7" w:rsidP="007351E8">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Постоянно</w:t>
            </w:r>
            <w:r w:rsidR="007351E8">
              <w:rPr>
                <w:rFonts w:ascii="Times New Roman" w:eastAsia="Calibri" w:hAnsi="Times New Roman" w:cs="Times New Roman"/>
                <w:sz w:val="12"/>
                <w:szCs w:val="12"/>
              </w:rPr>
              <w:t xml:space="preserve"> </w:t>
            </w:r>
            <w:r w:rsidRPr="003B5FB7">
              <w:rPr>
                <w:rFonts w:ascii="Times New Roman" w:eastAsia="Calibri" w:hAnsi="Times New Roman" w:cs="Times New Roman"/>
                <w:sz w:val="12"/>
                <w:szCs w:val="12"/>
              </w:rPr>
              <w:t>2021-2025г.г.</w:t>
            </w:r>
          </w:p>
        </w:tc>
        <w:tc>
          <w:tcPr>
            <w:tcW w:w="755" w:type="pct"/>
          </w:tcPr>
          <w:p w:rsidR="003B5FB7" w:rsidRPr="003B5FB7" w:rsidRDefault="003B5FB7" w:rsidP="007351E8">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Финансирование в рамках основной деятельности</w:t>
            </w:r>
          </w:p>
        </w:tc>
        <w:tc>
          <w:tcPr>
            <w:tcW w:w="471" w:type="pct"/>
          </w:tcPr>
          <w:p w:rsidR="003B5FB7" w:rsidRPr="003B5FB7" w:rsidRDefault="003B5FB7" w:rsidP="007351E8">
            <w:pPr>
              <w:tabs>
                <w:tab w:val="left" w:pos="284"/>
              </w:tabs>
              <w:spacing w:after="0" w:line="240" w:lineRule="auto"/>
              <w:rPr>
                <w:rFonts w:ascii="Times New Roman" w:eastAsia="Calibri" w:hAnsi="Times New Roman" w:cs="Times New Roman"/>
                <w:sz w:val="12"/>
                <w:szCs w:val="12"/>
              </w:rPr>
            </w:pPr>
          </w:p>
        </w:tc>
        <w:tc>
          <w:tcPr>
            <w:tcW w:w="1226" w:type="pct"/>
          </w:tcPr>
          <w:p w:rsidR="003B5FB7" w:rsidRPr="003B5FB7" w:rsidRDefault="003B5FB7" w:rsidP="007351E8">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сельские библиотеки сельского поселения Захаркино</w:t>
            </w:r>
          </w:p>
          <w:p w:rsidR="003B5FB7" w:rsidRPr="003B5FB7" w:rsidRDefault="003B5FB7" w:rsidP="007351E8">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муниципального района Сергиевский Самарской области</w:t>
            </w:r>
          </w:p>
        </w:tc>
      </w:tr>
      <w:tr w:rsidR="007351E8" w:rsidRPr="003B5FB7" w:rsidTr="007351E8">
        <w:trPr>
          <w:trHeight w:val="20"/>
        </w:trPr>
        <w:tc>
          <w:tcPr>
            <w:tcW w:w="289" w:type="pct"/>
          </w:tcPr>
          <w:p w:rsidR="003B5FB7" w:rsidRPr="003B5FB7" w:rsidRDefault="003B5FB7" w:rsidP="007351E8">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1.3</w:t>
            </w:r>
          </w:p>
        </w:tc>
        <w:tc>
          <w:tcPr>
            <w:tcW w:w="1786" w:type="pct"/>
          </w:tcPr>
          <w:p w:rsidR="003B5FB7" w:rsidRPr="003B5FB7" w:rsidRDefault="003B5FB7" w:rsidP="007351E8">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Информирование населения по вопросам противодействия терроризму, предупреждению террористических актов, поведению в условиях возникновения ЧС через СМИ и на официальном сайте администрации в сети Интернет;</w:t>
            </w:r>
          </w:p>
          <w:p w:rsidR="003B5FB7" w:rsidRPr="003B5FB7" w:rsidRDefault="003B5FB7" w:rsidP="007351E8">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Изготовление печатных памяток по тематике противодействия   экстремизму и терроризму</w:t>
            </w:r>
          </w:p>
        </w:tc>
        <w:tc>
          <w:tcPr>
            <w:tcW w:w="473" w:type="pct"/>
          </w:tcPr>
          <w:p w:rsidR="003B5FB7" w:rsidRPr="003B5FB7" w:rsidRDefault="003B5FB7" w:rsidP="007351E8">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1 раз в год</w:t>
            </w:r>
            <w:r w:rsidR="007351E8">
              <w:rPr>
                <w:rFonts w:ascii="Times New Roman" w:eastAsia="Calibri" w:hAnsi="Times New Roman" w:cs="Times New Roman"/>
                <w:sz w:val="12"/>
                <w:szCs w:val="12"/>
              </w:rPr>
              <w:t xml:space="preserve"> </w:t>
            </w:r>
            <w:r w:rsidRPr="003B5FB7">
              <w:rPr>
                <w:rFonts w:ascii="Times New Roman" w:eastAsia="Calibri" w:hAnsi="Times New Roman" w:cs="Times New Roman"/>
                <w:sz w:val="12"/>
                <w:szCs w:val="12"/>
              </w:rPr>
              <w:t>2021-2025г.г.</w:t>
            </w:r>
          </w:p>
        </w:tc>
        <w:tc>
          <w:tcPr>
            <w:tcW w:w="755" w:type="pct"/>
          </w:tcPr>
          <w:p w:rsidR="003B5FB7" w:rsidRPr="003B5FB7" w:rsidRDefault="003B5FB7" w:rsidP="007351E8">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Финансирование в рамках основной деятельности</w:t>
            </w:r>
          </w:p>
        </w:tc>
        <w:tc>
          <w:tcPr>
            <w:tcW w:w="471" w:type="pct"/>
          </w:tcPr>
          <w:p w:rsidR="003B5FB7" w:rsidRPr="003B5FB7" w:rsidRDefault="003B5FB7" w:rsidP="007351E8">
            <w:pPr>
              <w:tabs>
                <w:tab w:val="left" w:pos="284"/>
              </w:tabs>
              <w:spacing w:after="0" w:line="240" w:lineRule="auto"/>
              <w:rPr>
                <w:rFonts w:ascii="Times New Roman" w:eastAsia="Calibri" w:hAnsi="Times New Roman" w:cs="Times New Roman"/>
                <w:sz w:val="12"/>
                <w:szCs w:val="12"/>
              </w:rPr>
            </w:pPr>
          </w:p>
        </w:tc>
        <w:tc>
          <w:tcPr>
            <w:tcW w:w="1226" w:type="pct"/>
          </w:tcPr>
          <w:p w:rsidR="003B5FB7" w:rsidRPr="003B5FB7" w:rsidRDefault="003B5FB7" w:rsidP="007351E8">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Администрация сельского поселения Захаркино муниципального района Сергиевский Самарской области</w:t>
            </w:r>
          </w:p>
        </w:tc>
      </w:tr>
      <w:tr w:rsidR="007351E8" w:rsidRPr="003B5FB7" w:rsidTr="007351E8">
        <w:trPr>
          <w:trHeight w:val="20"/>
        </w:trPr>
        <w:tc>
          <w:tcPr>
            <w:tcW w:w="289" w:type="pct"/>
          </w:tcPr>
          <w:p w:rsidR="003B5FB7" w:rsidRPr="003B5FB7" w:rsidRDefault="003B5FB7" w:rsidP="007351E8">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1.4</w:t>
            </w:r>
          </w:p>
        </w:tc>
        <w:tc>
          <w:tcPr>
            <w:tcW w:w="1786" w:type="pct"/>
          </w:tcPr>
          <w:p w:rsidR="003B5FB7" w:rsidRPr="003B5FB7" w:rsidRDefault="003B5FB7" w:rsidP="007351E8">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 xml:space="preserve">Организация взаимодействия с силовыми ведомствами и соседними поселениями района в плане своевременного и регулярного обмена информацией в сфере противодействия терроризму и экстремизму. </w:t>
            </w:r>
          </w:p>
        </w:tc>
        <w:tc>
          <w:tcPr>
            <w:tcW w:w="473" w:type="pct"/>
          </w:tcPr>
          <w:p w:rsidR="003B5FB7" w:rsidRPr="003B5FB7" w:rsidRDefault="003B5FB7" w:rsidP="007351E8">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Постоянно 2021-2025 гг.</w:t>
            </w:r>
          </w:p>
        </w:tc>
        <w:tc>
          <w:tcPr>
            <w:tcW w:w="755" w:type="pct"/>
          </w:tcPr>
          <w:p w:rsidR="003B5FB7" w:rsidRPr="003B5FB7" w:rsidRDefault="003B5FB7" w:rsidP="007351E8">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Финансирование в рамках основной деятельности</w:t>
            </w:r>
          </w:p>
        </w:tc>
        <w:tc>
          <w:tcPr>
            <w:tcW w:w="471" w:type="pct"/>
          </w:tcPr>
          <w:p w:rsidR="003B5FB7" w:rsidRPr="003B5FB7" w:rsidRDefault="003B5FB7" w:rsidP="007351E8">
            <w:pPr>
              <w:tabs>
                <w:tab w:val="left" w:pos="284"/>
              </w:tabs>
              <w:spacing w:after="0" w:line="240" w:lineRule="auto"/>
              <w:rPr>
                <w:rFonts w:ascii="Times New Roman" w:eastAsia="Calibri" w:hAnsi="Times New Roman" w:cs="Times New Roman"/>
                <w:sz w:val="12"/>
                <w:szCs w:val="12"/>
              </w:rPr>
            </w:pPr>
          </w:p>
        </w:tc>
        <w:tc>
          <w:tcPr>
            <w:tcW w:w="1226" w:type="pct"/>
          </w:tcPr>
          <w:p w:rsidR="003B5FB7" w:rsidRPr="003B5FB7" w:rsidRDefault="003B5FB7" w:rsidP="007351E8">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Администрация сельского поселения Захаркино муниципального района Сергиевский Самарской области</w:t>
            </w:r>
          </w:p>
        </w:tc>
      </w:tr>
      <w:tr w:rsidR="007351E8" w:rsidRPr="003B5FB7" w:rsidTr="007351E8">
        <w:trPr>
          <w:trHeight w:val="20"/>
        </w:trPr>
        <w:tc>
          <w:tcPr>
            <w:tcW w:w="289" w:type="pct"/>
          </w:tcPr>
          <w:p w:rsidR="003B5FB7" w:rsidRPr="003B5FB7" w:rsidRDefault="003B5FB7" w:rsidP="007351E8">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lastRenderedPageBreak/>
              <w:t>1.5</w:t>
            </w:r>
          </w:p>
        </w:tc>
        <w:tc>
          <w:tcPr>
            <w:tcW w:w="1786" w:type="pct"/>
          </w:tcPr>
          <w:p w:rsidR="003B5FB7" w:rsidRPr="003B5FB7" w:rsidRDefault="003B5FB7" w:rsidP="007351E8">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Организация осмотра административных зданий, производственных и складских помещений  учреждений, организаций, а также прилегающих к ним территорий, других мест скопления населения на предмет выявления подозрительных предметов</w:t>
            </w:r>
          </w:p>
        </w:tc>
        <w:tc>
          <w:tcPr>
            <w:tcW w:w="473" w:type="pct"/>
          </w:tcPr>
          <w:p w:rsidR="003B5FB7" w:rsidRPr="003B5FB7" w:rsidRDefault="003B5FB7" w:rsidP="007351E8">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Постоянно 2021-2025 гг.</w:t>
            </w:r>
          </w:p>
        </w:tc>
        <w:tc>
          <w:tcPr>
            <w:tcW w:w="755" w:type="pct"/>
          </w:tcPr>
          <w:p w:rsidR="003B5FB7" w:rsidRPr="003B5FB7" w:rsidRDefault="003B5FB7" w:rsidP="007351E8">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Финансирование в рамках основной деятельности</w:t>
            </w:r>
          </w:p>
        </w:tc>
        <w:tc>
          <w:tcPr>
            <w:tcW w:w="471" w:type="pct"/>
          </w:tcPr>
          <w:p w:rsidR="003B5FB7" w:rsidRPr="003B5FB7" w:rsidRDefault="003B5FB7" w:rsidP="007351E8">
            <w:pPr>
              <w:tabs>
                <w:tab w:val="left" w:pos="284"/>
              </w:tabs>
              <w:spacing w:after="0" w:line="240" w:lineRule="auto"/>
              <w:rPr>
                <w:rFonts w:ascii="Times New Roman" w:eastAsia="Calibri" w:hAnsi="Times New Roman" w:cs="Times New Roman"/>
                <w:sz w:val="12"/>
                <w:szCs w:val="12"/>
              </w:rPr>
            </w:pPr>
          </w:p>
        </w:tc>
        <w:tc>
          <w:tcPr>
            <w:tcW w:w="1226" w:type="pct"/>
          </w:tcPr>
          <w:p w:rsidR="003B5FB7" w:rsidRPr="003B5FB7" w:rsidRDefault="003B5FB7" w:rsidP="007351E8">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Руководители учреждений,</w:t>
            </w:r>
          </w:p>
          <w:p w:rsidR="003B5FB7" w:rsidRPr="003B5FB7" w:rsidRDefault="003B5FB7" w:rsidP="007351E8">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Администрация сельского поселения Захаркино муниципального района Сергиевский Самарской области</w:t>
            </w:r>
          </w:p>
        </w:tc>
      </w:tr>
      <w:tr w:rsidR="007351E8" w:rsidRPr="003B5FB7" w:rsidTr="007351E8">
        <w:trPr>
          <w:trHeight w:val="20"/>
        </w:trPr>
        <w:tc>
          <w:tcPr>
            <w:tcW w:w="289" w:type="pct"/>
          </w:tcPr>
          <w:p w:rsidR="003B5FB7" w:rsidRPr="003B5FB7" w:rsidRDefault="003B5FB7" w:rsidP="007351E8">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1.6</w:t>
            </w:r>
          </w:p>
        </w:tc>
        <w:tc>
          <w:tcPr>
            <w:tcW w:w="1786" w:type="pct"/>
          </w:tcPr>
          <w:p w:rsidR="003B5FB7" w:rsidRPr="003B5FB7" w:rsidRDefault="003B5FB7" w:rsidP="007351E8">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Мониторинг систем охраны  и сигнализации детских учреждений, школы, дома культуры, магазинов, их охрану в нерабочее время</w:t>
            </w:r>
          </w:p>
        </w:tc>
        <w:tc>
          <w:tcPr>
            <w:tcW w:w="473" w:type="pct"/>
          </w:tcPr>
          <w:p w:rsidR="003B5FB7" w:rsidRPr="003B5FB7" w:rsidRDefault="003B5FB7" w:rsidP="007351E8">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Постоянно 2021-2025 гг.</w:t>
            </w:r>
          </w:p>
        </w:tc>
        <w:tc>
          <w:tcPr>
            <w:tcW w:w="755" w:type="pct"/>
          </w:tcPr>
          <w:p w:rsidR="003B5FB7" w:rsidRPr="003B5FB7" w:rsidRDefault="003B5FB7" w:rsidP="007351E8">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Финансирование в рамках основной деятельности</w:t>
            </w:r>
          </w:p>
        </w:tc>
        <w:tc>
          <w:tcPr>
            <w:tcW w:w="471" w:type="pct"/>
          </w:tcPr>
          <w:p w:rsidR="003B5FB7" w:rsidRPr="003B5FB7" w:rsidRDefault="003B5FB7" w:rsidP="007351E8">
            <w:pPr>
              <w:tabs>
                <w:tab w:val="left" w:pos="284"/>
              </w:tabs>
              <w:spacing w:after="0" w:line="240" w:lineRule="auto"/>
              <w:rPr>
                <w:rFonts w:ascii="Times New Roman" w:eastAsia="Calibri" w:hAnsi="Times New Roman" w:cs="Times New Roman"/>
                <w:sz w:val="12"/>
                <w:szCs w:val="12"/>
              </w:rPr>
            </w:pPr>
          </w:p>
        </w:tc>
        <w:tc>
          <w:tcPr>
            <w:tcW w:w="1226" w:type="pct"/>
          </w:tcPr>
          <w:p w:rsidR="003B5FB7" w:rsidRPr="003B5FB7" w:rsidRDefault="003B5FB7" w:rsidP="007351E8">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Руководители учреждений</w:t>
            </w:r>
          </w:p>
        </w:tc>
      </w:tr>
      <w:tr w:rsidR="007351E8" w:rsidRPr="003B5FB7" w:rsidTr="007351E8">
        <w:trPr>
          <w:trHeight w:val="20"/>
        </w:trPr>
        <w:tc>
          <w:tcPr>
            <w:tcW w:w="289" w:type="pct"/>
          </w:tcPr>
          <w:p w:rsidR="003B5FB7" w:rsidRPr="003B5FB7" w:rsidRDefault="003B5FB7" w:rsidP="007351E8">
            <w:pPr>
              <w:tabs>
                <w:tab w:val="left" w:pos="284"/>
              </w:tabs>
              <w:spacing w:after="0" w:line="240" w:lineRule="auto"/>
              <w:rPr>
                <w:rFonts w:ascii="Times New Roman" w:eastAsia="Calibri" w:hAnsi="Times New Roman" w:cs="Times New Roman"/>
                <w:bCs/>
                <w:sz w:val="12"/>
                <w:szCs w:val="12"/>
              </w:rPr>
            </w:pPr>
            <w:r w:rsidRPr="003B5FB7">
              <w:rPr>
                <w:rFonts w:ascii="Times New Roman" w:eastAsia="Calibri" w:hAnsi="Times New Roman" w:cs="Times New Roman"/>
                <w:bCs/>
                <w:sz w:val="12"/>
                <w:szCs w:val="12"/>
              </w:rPr>
              <w:t>1.7</w:t>
            </w:r>
          </w:p>
        </w:tc>
        <w:tc>
          <w:tcPr>
            <w:tcW w:w="1786" w:type="pct"/>
          </w:tcPr>
          <w:p w:rsidR="003B5FB7" w:rsidRPr="003B5FB7" w:rsidRDefault="003B5FB7" w:rsidP="007351E8">
            <w:pPr>
              <w:tabs>
                <w:tab w:val="left" w:pos="284"/>
              </w:tabs>
              <w:spacing w:after="0" w:line="240" w:lineRule="auto"/>
              <w:rPr>
                <w:rFonts w:ascii="Times New Roman" w:eastAsia="Calibri" w:hAnsi="Times New Roman" w:cs="Times New Roman"/>
                <w:bCs/>
                <w:sz w:val="12"/>
                <w:szCs w:val="12"/>
              </w:rPr>
            </w:pPr>
            <w:r w:rsidRPr="003B5FB7">
              <w:rPr>
                <w:rFonts w:ascii="Times New Roman" w:eastAsia="Calibri" w:hAnsi="Times New Roman" w:cs="Times New Roman"/>
                <w:bCs/>
                <w:sz w:val="12"/>
                <w:szCs w:val="12"/>
              </w:rPr>
              <w:t>Оборудование надежными запорами подвальных и чердачных помещений в учреждениях.</w:t>
            </w:r>
          </w:p>
        </w:tc>
        <w:tc>
          <w:tcPr>
            <w:tcW w:w="473" w:type="pct"/>
          </w:tcPr>
          <w:p w:rsidR="003B5FB7" w:rsidRPr="003B5FB7" w:rsidRDefault="003B5FB7" w:rsidP="007351E8">
            <w:pPr>
              <w:tabs>
                <w:tab w:val="left" w:pos="284"/>
              </w:tabs>
              <w:spacing w:after="0" w:line="240" w:lineRule="auto"/>
              <w:rPr>
                <w:rFonts w:ascii="Times New Roman" w:eastAsia="Calibri" w:hAnsi="Times New Roman" w:cs="Times New Roman"/>
                <w:bCs/>
                <w:sz w:val="12"/>
                <w:szCs w:val="12"/>
              </w:rPr>
            </w:pPr>
            <w:r w:rsidRPr="003B5FB7">
              <w:rPr>
                <w:rFonts w:ascii="Times New Roman" w:eastAsia="Calibri" w:hAnsi="Times New Roman" w:cs="Times New Roman"/>
                <w:bCs/>
                <w:sz w:val="12"/>
                <w:szCs w:val="12"/>
              </w:rPr>
              <w:t>По мере необходимости</w:t>
            </w:r>
            <w:r w:rsidR="007351E8">
              <w:rPr>
                <w:rFonts w:ascii="Times New Roman" w:eastAsia="Calibri" w:hAnsi="Times New Roman" w:cs="Times New Roman"/>
                <w:bCs/>
                <w:sz w:val="12"/>
                <w:szCs w:val="12"/>
              </w:rPr>
              <w:t xml:space="preserve"> </w:t>
            </w:r>
            <w:r w:rsidRPr="003B5FB7">
              <w:rPr>
                <w:rFonts w:ascii="Times New Roman" w:eastAsia="Calibri" w:hAnsi="Times New Roman" w:cs="Times New Roman"/>
                <w:bCs/>
                <w:sz w:val="12"/>
                <w:szCs w:val="12"/>
              </w:rPr>
              <w:t>2021-2025 гг.</w:t>
            </w:r>
          </w:p>
        </w:tc>
        <w:tc>
          <w:tcPr>
            <w:tcW w:w="755" w:type="pct"/>
          </w:tcPr>
          <w:p w:rsidR="003B5FB7" w:rsidRPr="003B5FB7" w:rsidRDefault="003B5FB7" w:rsidP="007351E8">
            <w:pPr>
              <w:tabs>
                <w:tab w:val="left" w:pos="284"/>
              </w:tabs>
              <w:spacing w:after="0" w:line="240" w:lineRule="auto"/>
              <w:rPr>
                <w:rFonts w:ascii="Times New Roman" w:eastAsia="Calibri" w:hAnsi="Times New Roman" w:cs="Times New Roman"/>
                <w:bCs/>
                <w:sz w:val="12"/>
                <w:szCs w:val="12"/>
              </w:rPr>
            </w:pPr>
            <w:r w:rsidRPr="003B5FB7">
              <w:rPr>
                <w:rFonts w:ascii="Times New Roman" w:eastAsia="Calibri" w:hAnsi="Times New Roman" w:cs="Times New Roman"/>
                <w:bCs/>
                <w:sz w:val="12"/>
                <w:szCs w:val="12"/>
              </w:rPr>
              <w:t>Финансирование в рамках основной деятельности</w:t>
            </w:r>
          </w:p>
        </w:tc>
        <w:tc>
          <w:tcPr>
            <w:tcW w:w="471" w:type="pct"/>
          </w:tcPr>
          <w:p w:rsidR="003B5FB7" w:rsidRPr="003B5FB7" w:rsidRDefault="003B5FB7" w:rsidP="007351E8">
            <w:pPr>
              <w:tabs>
                <w:tab w:val="left" w:pos="284"/>
              </w:tabs>
              <w:spacing w:after="0" w:line="240" w:lineRule="auto"/>
              <w:rPr>
                <w:rFonts w:ascii="Times New Roman" w:eastAsia="Calibri" w:hAnsi="Times New Roman" w:cs="Times New Roman"/>
                <w:bCs/>
                <w:sz w:val="12"/>
                <w:szCs w:val="12"/>
              </w:rPr>
            </w:pPr>
            <w:r w:rsidRPr="003B5FB7">
              <w:rPr>
                <w:rFonts w:ascii="Times New Roman" w:eastAsia="Calibri" w:hAnsi="Times New Roman" w:cs="Times New Roman"/>
                <w:bCs/>
                <w:sz w:val="12"/>
                <w:szCs w:val="12"/>
              </w:rPr>
              <w:t>средства собственников</w:t>
            </w:r>
          </w:p>
        </w:tc>
        <w:tc>
          <w:tcPr>
            <w:tcW w:w="1226" w:type="pct"/>
          </w:tcPr>
          <w:p w:rsidR="003B5FB7" w:rsidRPr="003B5FB7" w:rsidRDefault="003B5FB7" w:rsidP="007351E8">
            <w:pPr>
              <w:tabs>
                <w:tab w:val="left" w:pos="284"/>
              </w:tabs>
              <w:spacing w:after="0" w:line="240" w:lineRule="auto"/>
              <w:rPr>
                <w:rFonts w:ascii="Times New Roman" w:eastAsia="Calibri" w:hAnsi="Times New Roman" w:cs="Times New Roman"/>
                <w:bCs/>
                <w:sz w:val="12"/>
                <w:szCs w:val="12"/>
              </w:rPr>
            </w:pPr>
            <w:r w:rsidRPr="003B5FB7">
              <w:rPr>
                <w:rFonts w:ascii="Times New Roman" w:eastAsia="Calibri" w:hAnsi="Times New Roman" w:cs="Times New Roman"/>
                <w:bCs/>
                <w:sz w:val="12"/>
                <w:szCs w:val="12"/>
              </w:rPr>
              <w:t>Администрация сельского поселения Захаркино муниципального района Сергиевский Самарской области</w:t>
            </w:r>
          </w:p>
        </w:tc>
      </w:tr>
      <w:tr w:rsidR="007351E8" w:rsidRPr="003B5FB7" w:rsidTr="007351E8">
        <w:trPr>
          <w:trHeight w:val="20"/>
        </w:trPr>
        <w:tc>
          <w:tcPr>
            <w:tcW w:w="289" w:type="pct"/>
          </w:tcPr>
          <w:p w:rsidR="003B5FB7" w:rsidRPr="003B5FB7" w:rsidRDefault="003B5FB7" w:rsidP="007351E8">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1.8</w:t>
            </w:r>
          </w:p>
        </w:tc>
        <w:tc>
          <w:tcPr>
            <w:tcW w:w="1786" w:type="pct"/>
          </w:tcPr>
          <w:p w:rsidR="003B5FB7" w:rsidRPr="003B5FB7" w:rsidRDefault="003B5FB7" w:rsidP="007351E8">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Организация работы старших по дому и старост населенных пунктов</w:t>
            </w:r>
          </w:p>
        </w:tc>
        <w:tc>
          <w:tcPr>
            <w:tcW w:w="473" w:type="pct"/>
          </w:tcPr>
          <w:p w:rsidR="003B5FB7" w:rsidRPr="003B5FB7" w:rsidRDefault="003B5FB7" w:rsidP="007351E8">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Постоянно</w:t>
            </w:r>
            <w:r w:rsidR="007351E8">
              <w:rPr>
                <w:rFonts w:ascii="Times New Roman" w:eastAsia="Calibri" w:hAnsi="Times New Roman" w:cs="Times New Roman"/>
                <w:sz w:val="12"/>
                <w:szCs w:val="12"/>
              </w:rPr>
              <w:t xml:space="preserve"> </w:t>
            </w:r>
            <w:r w:rsidRPr="003B5FB7">
              <w:rPr>
                <w:rFonts w:ascii="Times New Roman" w:eastAsia="Calibri" w:hAnsi="Times New Roman" w:cs="Times New Roman"/>
                <w:sz w:val="12"/>
                <w:szCs w:val="12"/>
              </w:rPr>
              <w:t>2021-2025 гг.</w:t>
            </w:r>
          </w:p>
        </w:tc>
        <w:tc>
          <w:tcPr>
            <w:tcW w:w="755" w:type="pct"/>
          </w:tcPr>
          <w:p w:rsidR="003B5FB7" w:rsidRPr="003B5FB7" w:rsidRDefault="003B5FB7" w:rsidP="007351E8">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Финансирование в рамках основной деятельности</w:t>
            </w:r>
          </w:p>
        </w:tc>
        <w:tc>
          <w:tcPr>
            <w:tcW w:w="471" w:type="pct"/>
          </w:tcPr>
          <w:p w:rsidR="003B5FB7" w:rsidRPr="003B5FB7" w:rsidRDefault="003B5FB7" w:rsidP="007351E8">
            <w:pPr>
              <w:tabs>
                <w:tab w:val="left" w:pos="284"/>
              </w:tabs>
              <w:spacing w:after="0" w:line="240" w:lineRule="auto"/>
              <w:rPr>
                <w:rFonts w:ascii="Times New Roman" w:eastAsia="Calibri" w:hAnsi="Times New Roman" w:cs="Times New Roman"/>
                <w:sz w:val="12"/>
                <w:szCs w:val="12"/>
              </w:rPr>
            </w:pPr>
          </w:p>
        </w:tc>
        <w:tc>
          <w:tcPr>
            <w:tcW w:w="1226" w:type="pct"/>
          </w:tcPr>
          <w:p w:rsidR="003B5FB7" w:rsidRPr="003B5FB7" w:rsidRDefault="003B5FB7" w:rsidP="007351E8">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Администрация сельского поселения Захаркино муниципального района Сергиевский Самарской области</w:t>
            </w:r>
          </w:p>
        </w:tc>
      </w:tr>
      <w:tr w:rsidR="007351E8" w:rsidRPr="003B5FB7" w:rsidTr="007351E8">
        <w:trPr>
          <w:trHeight w:val="20"/>
        </w:trPr>
        <w:tc>
          <w:tcPr>
            <w:tcW w:w="289" w:type="pct"/>
          </w:tcPr>
          <w:p w:rsidR="003B5FB7" w:rsidRPr="003B5FB7" w:rsidRDefault="003B5FB7" w:rsidP="007351E8">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1.9</w:t>
            </w:r>
          </w:p>
        </w:tc>
        <w:tc>
          <w:tcPr>
            <w:tcW w:w="1786" w:type="pct"/>
          </w:tcPr>
          <w:p w:rsidR="003B5FB7" w:rsidRPr="003B5FB7" w:rsidRDefault="003B5FB7" w:rsidP="007351E8">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Организация и проведение проверки готовности сил и средств, предназначенных для ликвидации   возможных террористических актов (ЧС)</w:t>
            </w:r>
          </w:p>
        </w:tc>
        <w:tc>
          <w:tcPr>
            <w:tcW w:w="473" w:type="pct"/>
          </w:tcPr>
          <w:p w:rsidR="003B5FB7" w:rsidRPr="003B5FB7" w:rsidRDefault="003B5FB7" w:rsidP="007351E8">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Постоянно</w:t>
            </w:r>
          </w:p>
          <w:p w:rsidR="003B5FB7" w:rsidRPr="003B5FB7" w:rsidRDefault="003B5FB7" w:rsidP="007351E8">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2021-2025 гг.</w:t>
            </w:r>
          </w:p>
        </w:tc>
        <w:tc>
          <w:tcPr>
            <w:tcW w:w="755" w:type="pct"/>
          </w:tcPr>
          <w:p w:rsidR="003B5FB7" w:rsidRPr="003B5FB7" w:rsidRDefault="003B5FB7" w:rsidP="007351E8">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Финансирование в рамках основной деятельности</w:t>
            </w:r>
          </w:p>
        </w:tc>
        <w:tc>
          <w:tcPr>
            <w:tcW w:w="471" w:type="pct"/>
          </w:tcPr>
          <w:p w:rsidR="003B5FB7" w:rsidRPr="003B5FB7" w:rsidRDefault="003B5FB7" w:rsidP="007351E8">
            <w:pPr>
              <w:tabs>
                <w:tab w:val="left" w:pos="284"/>
              </w:tabs>
              <w:spacing w:after="0" w:line="240" w:lineRule="auto"/>
              <w:rPr>
                <w:rFonts w:ascii="Times New Roman" w:eastAsia="Calibri" w:hAnsi="Times New Roman" w:cs="Times New Roman"/>
                <w:sz w:val="12"/>
                <w:szCs w:val="12"/>
              </w:rPr>
            </w:pPr>
          </w:p>
        </w:tc>
        <w:tc>
          <w:tcPr>
            <w:tcW w:w="1226" w:type="pct"/>
          </w:tcPr>
          <w:p w:rsidR="003B5FB7" w:rsidRPr="003B5FB7" w:rsidRDefault="003B5FB7" w:rsidP="007351E8">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Администрация сельского поселения Захаркино муниципального района Сергиевский Самарской области</w:t>
            </w:r>
          </w:p>
        </w:tc>
      </w:tr>
      <w:tr w:rsidR="007351E8" w:rsidRPr="003B5FB7" w:rsidTr="007351E8">
        <w:trPr>
          <w:trHeight w:val="20"/>
        </w:trPr>
        <w:tc>
          <w:tcPr>
            <w:tcW w:w="289" w:type="pct"/>
          </w:tcPr>
          <w:p w:rsidR="003B5FB7" w:rsidRPr="003B5FB7" w:rsidRDefault="003B5FB7" w:rsidP="007351E8">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1.10</w:t>
            </w:r>
          </w:p>
        </w:tc>
        <w:tc>
          <w:tcPr>
            <w:tcW w:w="1786" w:type="pct"/>
          </w:tcPr>
          <w:p w:rsidR="003B5FB7" w:rsidRPr="003B5FB7" w:rsidRDefault="003B5FB7" w:rsidP="007351E8">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Организация и проведение тренировок, учений по действиям работников учреждений, предприятий, учебных заведений, при обнаружении подозрительных предметов</w:t>
            </w:r>
          </w:p>
        </w:tc>
        <w:tc>
          <w:tcPr>
            <w:tcW w:w="473" w:type="pct"/>
          </w:tcPr>
          <w:p w:rsidR="003B5FB7" w:rsidRPr="003B5FB7" w:rsidRDefault="003B5FB7" w:rsidP="007351E8">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2021-2025 гг. (1раз в полугодие)</w:t>
            </w:r>
          </w:p>
        </w:tc>
        <w:tc>
          <w:tcPr>
            <w:tcW w:w="755" w:type="pct"/>
          </w:tcPr>
          <w:p w:rsidR="003B5FB7" w:rsidRPr="003B5FB7" w:rsidRDefault="003B5FB7" w:rsidP="007351E8">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Финансирование в рамках основной деятельности</w:t>
            </w:r>
          </w:p>
        </w:tc>
        <w:tc>
          <w:tcPr>
            <w:tcW w:w="471" w:type="pct"/>
          </w:tcPr>
          <w:p w:rsidR="003B5FB7" w:rsidRPr="003B5FB7" w:rsidRDefault="003B5FB7" w:rsidP="007351E8">
            <w:pPr>
              <w:tabs>
                <w:tab w:val="left" w:pos="284"/>
              </w:tabs>
              <w:spacing w:after="0" w:line="240" w:lineRule="auto"/>
              <w:rPr>
                <w:rFonts w:ascii="Times New Roman" w:eastAsia="Calibri" w:hAnsi="Times New Roman" w:cs="Times New Roman"/>
                <w:sz w:val="12"/>
                <w:szCs w:val="12"/>
              </w:rPr>
            </w:pPr>
          </w:p>
        </w:tc>
        <w:tc>
          <w:tcPr>
            <w:tcW w:w="1226" w:type="pct"/>
          </w:tcPr>
          <w:p w:rsidR="003B5FB7" w:rsidRPr="003B5FB7" w:rsidRDefault="003B5FB7" w:rsidP="007351E8">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Администрация сельского поселения Захаркино муниципального района Сергиевский Самарской области,</w:t>
            </w:r>
            <w:r w:rsidR="007351E8">
              <w:rPr>
                <w:rFonts w:ascii="Times New Roman" w:eastAsia="Calibri" w:hAnsi="Times New Roman" w:cs="Times New Roman"/>
                <w:sz w:val="12"/>
                <w:szCs w:val="12"/>
              </w:rPr>
              <w:t xml:space="preserve"> </w:t>
            </w:r>
            <w:r w:rsidRPr="003B5FB7">
              <w:rPr>
                <w:rFonts w:ascii="Times New Roman" w:eastAsia="Calibri" w:hAnsi="Times New Roman" w:cs="Times New Roman"/>
                <w:sz w:val="12"/>
                <w:szCs w:val="12"/>
              </w:rPr>
              <w:t>руководители учреждений</w:t>
            </w:r>
          </w:p>
        </w:tc>
      </w:tr>
      <w:tr w:rsidR="003B5FB7" w:rsidRPr="003B5FB7" w:rsidTr="007351E8">
        <w:trPr>
          <w:trHeight w:val="20"/>
        </w:trPr>
        <w:tc>
          <w:tcPr>
            <w:tcW w:w="5000" w:type="pct"/>
            <w:gridSpan w:val="6"/>
          </w:tcPr>
          <w:p w:rsidR="003B5FB7" w:rsidRPr="003B5FB7" w:rsidRDefault="003B5FB7" w:rsidP="007351E8">
            <w:pPr>
              <w:tabs>
                <w:tab w:val="left" w:pos="284"/>
              </w:tabs>
              <w:spacing w:after="0" w:line="240" w:lineRule="auto"/>
              <w:rPr>
                <w:rFonts w:ascii="Times New Roman" w:eastAsia="Calibri" w:hAnsi="Times New Roman" w:cs="Times New Roman"/>
                <w:b/>
                <w:sz w:val="12"/>
                <w:szCs w:val="12"/>
              </w:rPr>
            </w:pPr>
            <w:r w:rsidRPr="003B5FB7">
              <w:rPr>
                <w:rFonts w:ascii="Times New Roman" w:eastAsia="Calibri" w:hAnsi="Times New Roman" w:cs="Times New Roman"/>
                <w:b/>
                <w:sz w:val="12"/>
                <w:szCs w:val="12"/>
              </w:rPr>
              <w:t>2. Формирование системы противодействия идеологии терроризма и экстремизма</w:t>
            </w:r>
          </w:p>
        </w:tc>
      </w:tr>
      <w:tr w:rsidR="007351E8" w:rsidRPr="003B5FB7" w:rsidTr="007351E8">
        <w:trPr>
          <w:trHeight w:val="20"/>
        </w:trPr>
        <w:tc>
          <w:tcPr>
            <w:tcW w:w="289" w:type="pct"/>
          </w:tcPr>
          <w:p w:rsidR="003B5FB7" w:rsidRPr="003B5FB7" w:rsidRDefault="003B5FB7" w:rsidP="007351E8">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2.1</w:t>
            </w:r>
          </w:p>
        </w:tc>
        <w:tc>
          <w:tcPr>
            <w:tcW w:w="1786" w:type="pct"/>
          </w:tcPr>
          <w:p w:rsidR="003B5FB7" w:rsidRPr="003B5FB7" w:rsidRDefault="003B5FB7" w:rsidP="007351E8">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Мониторинг деятельности религиозных, молодежных обществ и политических организаций</w:t>
            </w:r>
          </w:p>
        </w:tc>
        <w:tc>
          <w:tcPr>
            <w:tcW w:w="473" w:type="pct"/>
          </w:tcPr>
          <w:p w:rsidR="003B5FB7" w:rsidRPr="003B5FB7" w:rsidRDefault="003B5FB7" w:rsidP="007351E8">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ежегодно</w:t>
            </w:r>
          </w:p>
          <w:p w:rsidR="003B5FB7" w:rsidRPr="003B5FB7" w:rsidRDefault="003B5FB7" w:rsidP="007351E8">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2021-2025 гг.</w:t>
            </w:r>
          </w:p>
        </w:tc>
        <w:tc>
          <w:tcPr>
            <w:tcW w:w="755" w:type="pct"/>
          </w:tcPr>
          <w:p w:rsidR="003B5FB7" w:rsidRPr="003B5FB7" w:rsidRDefault="003B5FB7" w:rsidP="007351E8">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Финансирование в рамках основной деятельности</w:t>
            </w:r>
          </w:p>
        </w:tc>
        <w:tc>
          <w:tcPr>
            <w:tcW w:w="471" w:type="pct"/>
          </w:tcPr>
          <w:p w:rsidR="003B5FB7" w:rsidRPr="003B5FB7" w:rsidRDefault="003B5FB7" w:rsidP="007351E8">
            <w:pPr>
              <w:tabs>
                <w:tab w:val="left" w:pos="284"/>
              </w:tabs>
              <w:spacing w:after="0" w:line="240" w:lineRule="auto"/>
              <w:rPr>
                <w:rFonts w:ascii="Times New Roman" w:eastAsia="Calibri" w:hAnsi="Times New Roman" w:cs="Times New Roman"/>
                <w:sz w:val="12"/>
                <w:szCs w:val="12"/>
              </w:rPr>
            </w:pPr>
          </w:p>
        </w:tc>
        <w:tc>
          <w:tcPr>
            <w:tcW w:w="1226" w:type="pct"/>
          </w:tcPr>
          <w:p w:rsidR="003B5FB7" w:rsidRPr="003B5FB7" w:rsidRDefault="003B5FB7" w:rsidP="007351E8">
            <w:pPr>
              <w:tabs>
                <w:tab w:val="left" w:pos="284"/>
              </w:tabs>
              <w:spacing w:after="0" w:line="240" w:lineRule="auto"/>
              <w:rPr>
                <w:rFonts w:ascii="Times New Roman" w:eastAsia="Calibri" w:hAnsi="Times New Roman" w:cs="Times New Roman"/>
                <w:sz w:val="12"/>
                <w:szCs w:val="12"/>
              </w:rPr>
            </w:pPr>
            <w:r w:rsidRPr="003B5FB7">
              <w:rPr>
                <w:rFonts w:ascii="Times New Roman" w:eastAsia="Calibri" w:hAnsi="Times New Roman" w:cs="Times New Roman"/>
                <w:sz w:val="12"/>
                <w:szCs w:val="12"/>
              </w:rPr>
              <w:t>Администрация сельского поселения Захаркино муниципального района Сергиевский Самарской области,</w:t>
            </w:r>
            <w:r w:rsidR="007351E8">
              <w:rPr>
                <w:rFonts w:ascii="Times New Roman" w:eastAsia="Calibri" w:hAnsi="Times New Roman" w:cs="Times New Roman"/>
                <w:sz w:val="12"/>
                <w:szCs w:val="12"/>
              </w:rPr>
              <w:t xml:space="preserve"> </w:t>
            </w:r>
            <w:r w:rsidRPr="003B5FB7">
              <w:rPr>
                <w:rFonts w:ascii="Times New Roman" w:eastAsia="Calibri" w:hAnsi="Times New Roman" w:cs="Times New Roman"/>
                <w:sz w:val="12"/>
                <w:szCs w:val="12"/>
              </w:rPr>
              <w:t>руководители учреждений</w:t>
            </w:r>
          </w:p>
        </w:tc>
      </w:tr>
    </w:tbl>
    <w:p w:rsidR="003B5FB7" w:rsidRPr="003B5FB7" w:rsidRDefault="003B5FB7" w:rsidP="007351E8">
      <w:pPr>
        <w:tabs>
          <w:tab w:val="left" w:pos="284"/>
        </w:tabs>
        <w:spacing w:after="0" w:line="240" w:lineRule="auto"/>
        <w:ind w:firstLine="284"/>
        <w:jc w:val="both"/>
        <w:rPr>
          <w:rFonts w:ascii="Times New Roman" w:eastAsia="Calibri" w:hAnsi="Times New Roman" w:cs="Times New Roman"/>
          <w:sz w:val="12"/>
          <w:szCs w:val="12"/>
        </w:rPr>
      </w:pPr>
      <w:r w:rsidRPr="003B5FB7">
        <w:rPr>
          <w:rFonts w:ascii="Times New Roman" w:eastAsia="Calibri" w:hAnsi="Times New Roman" w:cs="Times New Roman"/>
          <w:sz w:val="12"/>
          <w:szCs w:val="12"/>
        </w:rPr>
        <w:t>Примечания:</w:t>
      </w:r>
    </w:p>
    <w:p w:rsidR="003B5FB7" w:rsidRPr="003B5FB7" w:rsidRDefault="003B5FB7" w:rsidP="007351E8">
      <w:pPr>
        <w:tabs>
          <w:tab w:val="left" w:pos="284"/>
        </w:tabs>
        <w:spacing w:after="0" w:line="240" w:lineRule="auto"/>
        <w:ind w:firstLine="284"/>
        <w:jc w:val="both"/>
        <w:rPr>
          <w:rFonts w:ascii="Times New Roman" w:eastAsia="Calibri" w:hAnsi="Times New Roman" w:cs="Times New Roman"/>
          <w:sz w:val="12"/>
          <w:szCs w:val="12"/>
        </w:rPr>
      </w:pPr>
      <w:r w:rsidRPr="003B5FB7">
        <w:rPr>
          <w:rFonts w:ascii="Times New Roman" w:eastAsia="Calibri" w:hAnsi="Times New Roman" w:cs="Times New Roman"/>
          <w:sz w:val="12"/>
          <w:szCs w:val="12"/>
        </w:rPr>
        <w:t>1. 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 (Федеральный закон от 25 июля 2002 года N 114-ФЗ «О противодействии экстремистской деятельности».</w:t>
      </w:r>
    </w:p>
    <w:p w:rsidR="003B5FB7" w:rsidRPr="003B5FB7" w:rsidRDefault="003B5FB7" w:rsidP="007351E8">
      <w:pPr>
        <w:tabs>
          <w:tab w:val="left" w:pos="284"/>
        </w:tabs>
        <w:spacing w:after="0" w:line="240" w:lineRule="auto"/>
        <w:ind w:firstLine="284"/>
        <w:jc w:val="both"/>
        <w:rPr>
          <w:rFonts w:ascii="Times New Roman" w:eastAsia="Calibri" w:hAnsi="Times New Roman" w:cs="Times New Roman"/>
          <w:sz w:val="12"/>
          <w:szCs w:val="12"/>
        </w:rPr>
      </w:pPr>
      <w:r w:rsidRPr="003B5FB7">
        <w:rPr>
          <w:rFonts w:ascii="Times New Roman" w:eastAsia="Calibri" w:hAnsi="Times New Roman" w:cs="Times New Roman"/>
          <w:sz w:val="12"/>
          <w:szCs w:val="12"/>
        </w:rPr>
        <w:t>2. Комплексная муниципальная программа «Противодействие экстремизму и профилактика терроризма на территории сельского поселения Захаркино муниципального района Сергиевский Самарской области на 2021-2025 годы» подлежит корректировке и внесению дополнений при принятии районной программы с определением порядка и источников финансирования практических мероприятий по противодействию экстремизму и терроризму.</w:t>
      </w:r>
    </w:p>
    <w:p w:rsidR="00DF4BD4" w:rsidRDefault="00DF4BD4" w:rsidP="00732200">
      <w:pPr>
        <w:tabs>
          <w:tab w:val="left" w:pos="284"/>
        </w:tabs>
        <w:spacing w:after="0" w:line="240" w:lineRule="auto"/>
        <w:jc w:val="both"/>
        <w:rPr>
          <w:rFonts w:ascii="Times New Roman" w:eastAsia="Calibri" w:hAnsi="Times New Roman" w:cs="Times New Roman"/>
          <w:sz w:val="12"/>
          <w:szCs w:val="12"/>
        </w:rPr>
      </w:pPr>
    </w:p>
    <w:p w:rsidR="007351E8" w:rsidRPr="00F10300" w:rsidRDefault="007351E8" w:rsidP="007351E8">
      <w:pPr>
        <w:tabs>
          <w:tab w:val="left" w:pos="284"/>
          <w:tab w:val="left" w:pos="3828"/>
        </w:tabs>
        <w:spacing w:after="0" w:line="240" w:lineRule="auto"/>
        <w:jc w:val="center"/>
        <w:rPr>
          <w:rFonts w:ascii="Times New Roman" w:eastAsia="Calibri" w:hAnsi="Times New Roman" w:cs="Times New Roman"/>
          <w:b/>
          <w:sz w:val="12"/>
          <w:szCs w:val="12"/>
        </w:rPr>
      </w:pPr>
      <w:r w:rsidRPr="00F10300">
        <w:rPr>
          <w:rFonts w:ascii="Times New Roman" w:eastAsia="Calibri" w:hAnsi="Times New Roman" w:cs="Times New Roman"/>
          <w:b/>
          <w:sz w:val="12"/>
          <w:szCs w:val="12"/>
        </w:rPr>
        <w:t>АДМИНИСТРАЦИЯ</w:t>
      </w:r>
    </w:p>
    <w:p w:rsidR="007351E8" w:rsidRPr="00F10300" w:rsidRDefault="007351E8" w:rsidP="007351E8">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ГОРОДСКОГО </w:t>
      </w:r>
      <w:r w:rsidRPr="00F10300">
        <w:rPr>
          <w:rFonts w:ascii="Times New Roman" w:eastAsia="Calibri" w:hAnsi="Times New Roman" w:cs="Times New Roman"/>
          <w:b/>
          <w:sz w:val="12"/>
          <w:szCs w:val="12"/>
        </w:rPr>
        <w:t xml:space="preserve">ПОСЕЛЕНИЯ </w:t>
      </w:r>
      <w:r>
        <w:rPr>
          <w:rFonts w:ascii="Times New Roman" w:eastAsia="Calibri" w:hAnsi="Times New Roman" w:cs="Times New Roman"/>
          <w:b/>
          <w:sz w:val="12"/>
          <w:szCs w:val="12"/>
        </w:rPr>
        <w:t>СУХОДОЛ</w:t>
      </w:r>
    </w:p>
    <w:p w:rsidR="007351E8" w:rsidRPr="00F10300" w:rsidRDefault="007351E8" w:rsidP="007351E8">
      <w:pPr>
        <w:tabs>
          <w:tab w:val="left" w:pos="284"/>
        </w:tabs>
        <w:spacing w:after="0" w:line="240" w:lineRule="auto"/>
        <w:jc w:val="center"/>
        <w:rPr>
          <w:rFonts w:ascii="Times New Roman" w:eastAsia="Calibri" w:hAnsi="Times New Roman" w:cs="Times New Roman"/>
          <w:b/>
          <w:sz w:val="12"/>
          <w:szCs w:val="12"/>
        </w:rPr>
      </w:pPr>
      <w:r w:rsidRPr="00F10300">
        <w:rPr>
          <w:rFonts w:ascii="Times New Roman" w:eastAsia="Calibri" w:hAnsi="Times New Roman" w:cs="Times New Roman"/>
          <w:b/>
          <w:sz w:val="12"/>
          <w:szCs w:val="12"/>
        </w:rPr>
        <w:t>МУНИЦИПАЛЬНОГО РАЙОНА СЕРГИЕВСКИЙ</w:t>
      </w:r>
    </w:p>
    <w:p w:rsidR="007351E8" w:rsidRPr="00F10300" w:rsidRDefault="007351E8" w:rsidP="007351E8">
      <w:pPr>
        <w:tabs>
          <w:tab w:val="left" w:pos="284"/>
        </w:tabs>
        <w:spacing w:after="0" w:line="240" w:lineRule="auto"/>
        <w:jc w:val="center"/>
        <w:rPr>
          <w:rFonts w:ascii="Times New Roman" w:eastAsia="Calibri" w:hAnsi="Times New Roman" w:cs="Times New Roman"/>
          <w:b/>
          <w:sz w:val="12"/>
          <w:szCs w:val="12"/>
        </w:rPr>
      </w:pPr>
      <w:r w:rsidRPr="00F10300">
        <w:rPr>
          <w:rFonts w:ascii="Times New Roman" w:eastAsia="Calibri" w:hAnsi="Times New Roman" w:cs="Times New Roman"/>
          <w:b/>
          <w:sz w:val="12"/>
          <w:szCs w:val="12"/>
        </w:rPr>
        <w:t>САМАРСКОЙ ОБЛАСТИ</w:t>
      </w:r>
    </w:p>
    <w:p w:rsidR="007351E8" w:rsidRPr="00F10300" w:rsidRDefault="007351E8" w:rsidP="007351E8">
      <w:pPr>
        <w:tabs>
          <w:tab w:val="left" w:pos="284"/>
        </w:tabs>
        <w:spacing w:after="0" w:line="240" w:lineRule="auto"/>
        <w:jc w:val="center"/>
        <w:rPr>
          <w:rFonts w:ascii="Times New Roman" w:eastAsia="Calibri" w:hAnsi="Times New Roman" w:cs="Times New Roman"/>
          <w:sz w:val="12"/>
          <w:szCs w:val="12"/>
        </w:rPr>
      </w:pPr>
    </w:p>
    <w:p w:rsidR="007351E8" w:rsidRPr="00F10300" w:rsidRDefault="007351E8" w:rsidP="007351E8">
      <w:pPr>
        <w:tabs>
          <w:tab w:val="left" w:pos="284"/>
        </w:tabs>
        <w:spacing w:after="0" w:line="240" w:lineRule="auto"/>
        <w:jc w:val="center"/>
        <w:rPr>
          <w:rFonts w:ascii="Times New Roman" w:eastAsia="Calibri" w:hAnsi="Times New Roman" w:cs="Times New Roman"/>
          <w:sz w:val="12"/>
          <w:szCs w:val="12"/>
        </w:rPr>
      </w:pPr>
      <w:r w:rsidRPr="00F10300">
        <w:rPr>
          <w:rFonts w:ascii="Times New Roman" w:eastAsia="Calibri" w:hAnsi="Times New Roman" w:cs="Times New Roman"/>
          <w:sz w:val="12"/>
          <w:szCs w:val="12"/>
        </w:rPr>
        <w:t>ПОСТАНОВЛЕНИЕ</w:t>
      </w:r>
    </w:p>
    <w:p w:rsidR="007351E8" w:rsidRPr="00F10300" w:rsidRDefault="007351E8" w:rsidP="007351E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F10300">
        <w:rPr>
          <w:rFonts w:ascii="Times New Roman" w:eastAsia="Calibri" w:hAnsi="Times New Roman" w:cs="Times New Roman"/>
          <w:sz w:val="12"/>
          <w:szCs w:val="12"/>
        </w:rPr>
        <w:t xml:space="preserve"> </w:t>
      </w:r>
      <w:r>
        <w:rPr>
          <w:rFonts w:ascii="Times New Roman" w:eastAsia="Calibri" w:hAnsi="Times New Roman" w:cs="Times New Roman"/>
          <w:sz w:val="12"/>
          <w:szCs w:val="12"/>
        </w:rPr>
        <w:t>августа</w:t>
      </w:r>
      <w:r w:rsidRPr="00F10300">
        <w:rPr>
          <w:rFonts w:ascii="Times New Roman" w:eastAsia="Calibri" w:hAnsi="Times New Roman" w:cs="Times New Roman"/>
          <w:sz w:val="12"/>
          <w:szCs w:val="12"/>
        </w:rPr>
        <w:t xml:space="preserve"> 20</w:t>
      </w:r>
      <w:r>
        <w:rPr>
          <w:rFonts w:ascii="Times New Roman" w:eastAsia="Calibri" w:hAnsi="Times New Roman" w:cs="Times New Roman"/>
          <w:sz w:val="12"/>
          <w:szCs w:val="12"/>
        </w:rPr>
        <w:t>23</w:t>
      </w:r>
      <w:r w:rsidRPr="00F10300">
        <w:rPr>
          <w:rFonts w:ascii="Times New Roman" w:eastAsia="Calibri" w:hAnsi="Times New Roman" w:cs="Times New Roman"/>
          <w:sz w:val="12"/>
          <w:szCs w:val="12"/>
        </w:rPr>
        <w:t>г.                                                                                                                                                                                                                   №</w:t>
      </w:r>
      <w:r w:rsidR="00BE0197">
        <w:rPr>
          <w:rFonts w:ascii="Times New Roman" w:eastAsia="Calibri" w:hAnsi="Times New Roman" w:cs="Times New Roman"/>
          <w:sz w:val="12"/>
          <w:szCs w:val="12"/>
        </w:rPr>
        <w:t>125</w:t>
      </w:r>
    </w:p>
    <w:p w:rsidR="00BE0197" w:rsidRDefault="00BE0197" w:rsidP="00BE0197">
      <w:pPr>
        <w:tabs>
          <w:tab w:val="left" w:pos="284"/>
        </w:tabs>
        <w:spacing w:after="0" w:line="240" w:lineRule="auto"/>
        <w:jc w:val="center"/>
        <w:rPr>
          <w:rFonts w:ascii="Times New Roman" w:eastAsia="Calibri" w:hAnsi="Times New Roman" w:cs="Times New Roman"/>
          <w:b/>
          <w:bCs/>
          <w:sz w:val="12"/>
          <w:szCs w:val="12"/>
        </w:rPr>
      </w:pPr>
      <w:r w:rsidRPr="00BE0197">
        <w:rPr>
          <w:rFonts w:ascii="Times New Roman" w:eastAsia="Calibri" w:hAnsi="Times New Roman" w:cs="Times New Roman"/>
          <w:b/>
          <w:bCs/>
          <w:sz w:val="12"/>
          <w:szCs w:val="12"/>
        </w:rPr>
        <w:t xml:space="preserve">О внесении изменений в Постановление администрации городского поселения Суходол </w:t>
      </w:r>
    </w:p>
    <w:p w:rsidR="00BE0197" w:rsidRPr="00BE0197" w:rsidRDefault="00BE0197" w:rsidP="00BE0197">
      <w:pPr>
        <w:tabs>
          <w:tab w:val="left" w:pos="284"/>
        </w:tabs>
        <w:spacing w:after="0" w:line="240" w:lineRule="auto"/>
        <w:jc w:val="center"/>
        <w:rPr>
          <w:rFonts w:ascii="Times New Roman" w:eastAsia="Calibri" w:hAnsi="Times New Roman" w:cs="Times New Roman"/>
          <w:b/>
          <w:bCs/>
          <w:sz w:val="12"/>
          <w:szCs w:val="12"/>
        </w:rPr>
      </w:pPr>
      <w:r w:rsidRPr="00BE0197">
        <w:rPr>
          <w:rFonts w:ascii="Times New Roman" w:eastAsia="Calibri" w:hAnsi="Times New Roman" w:cs="Times New Roman"/>
          <w:b/>
          <w:bCs/>
          <w:sz w:val="12"/>
          <w:szCs w:val="12"/>
        </w:rPr>
        <w:t>муниципального района Сергиевский</w:t>
      </w:r>
      <w:r>
        <w:rPr>
          <w:rFonts w:ascii="Times New Roman" w:eastAsia="Calibri" w:hAnsi="Times New Roman" w:cs="Times New Roman"/>
          <w:b/>
          <w:bCs/>
          <w:sz w:val="12"/>
          <w:szCs w:val="12"/>
        </w:rPr>
        <w:t xml:space="preserve"> </w:t>
      </w:r>
      <w:r w:rsidRPr="00BE0197">
        <w:rPr>
          <w:rFonts w:ascii="Times New Roman" w:eastAsia="Calibri" w:hAnsi="Times New Roman" w:cs="Times New Roman"/>
          <w:b/>
          <w:bCs/>
          <w:sz w:val="12"/>
          <w:szCs w:val="12"/>
        </w:rPr>
        <w:t>№ 66 от 06.07.2021 г. «Об утверждении муниципальной программы «Профилактика терроризма и экстремизма в городском поселении Суходол муниципального района Сергиевский Самарской области</w:t>
      </w:r>
      <w:r>
        <w:rPr>
          <w:rFonts w:ascii="Times New Roman" w:eastAsia="Calibri" w:hAnsi="Times New Roman" w:cs="Times New Roman"/>
          <w:b/>
          <w:bCs/>
          <w:sz w:val="12"/>
          <w:szCs w:val="12"/>
        </w:rPr>
        <w:t xml:space="preserve"> </w:t>
      </w:r>
      <w:r w:rsidRPr="00BE0197">
        <w:rPr>
          <w:rFonts w:ascii="Times New Roman" w:eastAsia="Calibri" w:hAnsi="Times New Roman" w:cs="Times New Roman"/>
          <w:b/>
          <w:bCs/>
          <w:sz w:val="12"/>
          <w:szCs w:val="12"/>
        </w:rPr>
        <w:t xml:space="preserve"> на 2021 – 2025 годы»</w:t>
      </w:r>
    </w:p>
    <w:p w:rsidR="00BE0197" w:rsidRPr="00BE0197" w:rsidRDefault="00BE0197" w:rsidP="00BE0197">
      <w:pPr>
        <w:tabs>
          <w:tab w:val="left" w:pos="284"/>
        </w:tabs>
        <w:spacing w:after="0" w:line="240" w:lineRule="auto"/>
        <w:jc w:val="both"/>
        <w:rPr>
          <w:rFonts w:ascii="Times New Roman" w:eastAsia="Calibri" w:hAnsi="Times New Roman" w:cs="Times New Roman"/>
          <w:sz w:val="12"/>
          <w:szCs w:val="12"/>
        </w:rPr>
      </w:pPr>
      <w:r w:rsidRPr="00BE0197">
        <w:rPr>
          <w:rFonts w:ascii="Times New Roman" w:eastAsia="Calibri" w:hAnsi="Times New Roman" w:cs="Times New Roman"/>
          <w:b/>
          <w:bCs/>
          <w:sz w:val="12"/>
          <w:szCs w:val="12"/>
        </w:rPr>
        <w:t xml:space="preserve"> </w:t>
      </w:r>
    </w:p>
    <w:p w:rsidR="00BE0197" w:rsidRPr="00BE0197" w:rsidRDefault="00BE0197" w:rsidP="00BE0197">
      <w:pPr>
        <w:tabs>
          <w:tab w:val="left" w:pos="284"/>
        </w:tabs>
        <w:spacing w:after="0" w:line="240" w:lineRule="auto"/>
        <w:ind w:firstLine="284"/>
        <w:jc w:val="both"/>
        <w:rPr>
          <w:rFonts w:ascii="Times New Roman" w:eastAsia="Calibri" w:hAnsi="Times New Roman" w:cs="Times New Roman"/>
          <w:sz w:val="12"/>
          <w:szCs w:val="12"/>
        </w:rPr>
      </w:pPr>
      <w:r w:rsidRPr="00BE0197">
        <w:rPr>
          <w:rFonts w:ascii="Times New Roman" w:eastAsia="Calibri" w:hAnsi="Times New Roman" w:cs="Times New Roman"/>
          <w:sz w:val="12"/>
          <w:szCs w:val="12"/>
        </w:rPr>
        <w:t>В соответствии с Федеральными Законами от 06.03.2006. № 35-ФЗ «О противодействии терроризму», от 06.10.2003. № 131-ФЗ «Об общих принципах организации местного самоуправления в Российской Федерации», от 25.07.2002. № 114-ФЗ «О противодействии экстремистской деятельности», Указом Президента Российской Федерации от 15.06. 2006. № 116 «О мерах по противодействию терроризму»,  Уставом городского поселения Суходол муниципального района Сергиевский Самарской области, Администрация   городского поселения Суходол муниципального района Сергиевский Самарской области,</w:t>
      </w:r>
    </w:p>
    <w:p w:rsidR="00BE0197" w:rsidRPr="00BE0197" w:rsidRDefault="00BE0197" w:rsidP="00BE0197">
      <w:pPr>
        <w:tabs>
          <w:tab w:val="left" w:pos="284"/>
        </w:tabs>
        <w:spacing w:after="0" w:line="240" w:lineRule="auto"/>
        <w:ind w:firstLine="284"/>
        <w:jc w:val="both"/>
        <w:rPr>
          <w:rFonts w:ascii="Times New Roman" w:eastAsia="Calibri" w:hAnsi="Times New Roman" w:cs="Times New Roman"/>
          <w:sz w:val="12"/>
          <w:szCs w:val="12"/>
        </w:rPr>
      </w:pPr>
      <w:r w:rsidRPr="00BE0197">
        <w:rPr>
          <w:rFonts w:ascii="Times New Roman" w:eastAsia="Calibri" w:hAnsi="Times New Roman" w:cs="Times New Roman"/>
          <w:b/>
          <w:sz w:val="12"/>
          <w:szCs w:val="12"/>
        </w:rPr>
        <w:t>ПОСТАНОВЛЯЕТ</w:t>
      </w:r>
      <w:r w:rsidRPr="00BE0197">
        <w:rPr>
          <w:rFonts w:ascii="Times New Roman" w:eastAsia="Calibri" w:hAnsi="Times New Roman" w:cs="Times New Roman"/>
          <w:sz w:val="12"/>
          <w:szCs w:val="12"/>
        </w:rPr>
        <w:t>:</w:t>
      </w:r>
    </w:p>
    <w:p w:rsidR="00BE0197" w:rsidRPr="00BE0197" w:rsidRDefault="00BE0197" w:rsidP="00BE019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BE0197">
        <w:rPr>
          <w:rFonts w:ascii="Times New Roman" w:eastAsia="Calibri" w:hAnsi="Times New Roman" w:cs="Times New Roman"/>
          <w:sz w:val="12"/>
          <w:szCs w:val="12"/>
        </w:rPr>
        <w:t>Внести изменения в постановление администрации городского поселения Суходол муниципального района Сергиевский Самарской области «Об утверждении муниципальной программы «Профилактика терроризма и экстремизма в городском поселении Суходол муниципального района Сергиевский Самарской области на 2021 – 2025 годы» (далее - Программа) следующего содержания:</w:t>
      </w:r>
    </w:p>
    <w:p w:rsidR="00BE0197" w:rsidRPr="00BE0197" w:rsidRDefault="00BE0197" w:rsidP="00BE019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BE0197">
        <w:rPr>
          <w:rFonts w:ascii="Times New Roman" w:eastAsia="Calibri" w:hAnsi="Times New Roman" w:cs="Times New Roman"/>
          <w:sz w:val="12"/>
          <w:szCs w:val="12"/>
        </w:rPr>
        <w:t>Приложение № 1 к Программе изложить в редакции согласно приложению № 1 к настоящему постановлению.</w:t>
      </w:r>
    </w:p>
    <w:p w:rsidR="00BE0197" w:rsidRPr="00BE0197" w:rsidRDefault="00BE0197" w:rsidP="00BE0197">
      <w:pPr>
        <w:tabs>
          <w:tab w:val="left" w:pos="284"/>
        </w:tabs>
        <w:spacing w:after="0" w:line="240" w:lineRule="auto"/>
        <w:ind w:firstLine="284"/>
        <w:jc w:val="both"/>
        <w:rPr>
          <w:rFonts w:ascii="Times New Roman" w:eastAsia="Calibri" w:hAnsi="Times New Roman" w:cs="Times New Roman"/>
          <w:sz w:val="12"/>
          <w:szCs w:val="12"/>
        </w:rPr>
      </w:pPr>
      <w:r w:rsidRPr="00BE0197">
        <w:rPr>
          <w:rFonts w:ascii="Times New Roman" w:eastAsia="Calibri" w:hAnsi="Times New Roman" w:cs="Times New Roman"/>
          <w:sz w:val="12"/>
          <w:szCs w:val="12"/>
        </w:rPr>
        <w:t>2. Опубликовать настоящее Постановление в газете «Сергиевский вестник».</w:t>
      </w:r>
    </w:p>
    <w:p w:rsidR="00BE0197" w:rsidRPr="00BE0197" w:rsidRDefault="00BE0197" w:rsidP="00BE0197">
      <w:pPr>
        <w:tabs>
          <w:tab w:val="left" w:pos="284"/>
        </w:tabs>
        <w:spacing w:after="0" w:line="240" w:lineRule="auto"/>
        <w:ind w:firstLine="284"/>
        <w:jc w:val="both"/>
        <w:rPr>
          <w:rFonts w:ascii="Times New Roman" w:eastAsia="Calibri" w:hAnsi="Times New Roman" w:cs="Times New Roman"/>
          <w:sz w:val="12"/>
          <w:szCs w:val="12"/>
        </w:rPr>
      </w:pPr>
      <w:r w:rsidRPr="00BE0197">
        <w:rPr>
          <w:rFonts w:ascii="Times New Roman" w:eastAsia="Calibri" w:hAnsi="Times New Roman" w:cs="Times New Roman"/>
          <w:sz w:val="12"/>
          <w:szCs w:val="12"/>
        </w:rPr>
        <w:lastRenderedPageBreak/>
        <w:t>3..Настоящее Постановление вступает в силу со дня его официального опубликования.</w:t>
      </w:r>
    </w:p>
    <w:p w:rsidR="00BE0197" w:rsidRPr="00BE0197" w:rsidRDefault="00BE0197" w:rsidP="00BE0197">
      <w:pPr>
        <w:tabs>
          <w:tab w:val="left" w:pos="284"/>
        </w:tabs>
        <w:spacing w:after="0" w:line="240" w:lineRule="auto"/>
        <w:ind w:firstLine="284"/>
        <w:jc w:val="both"/>
        <w:rPr>
          <w:rFonts w:ascii="Times New Roman" w:eastAsia="Calibri" w:hAnsi="Times New Roman" w:cs="Times New Roman"/>
          <w:sz w:val="12"/>
          <w:szCs w:val="12"/>
        </w:rPr>
      </w:pPr>
      <w:r w:rsidRPr="00BE0197">
        <w:rPr>
          <w:rFonts w:ascii="Times New Roman" w:eastAsia="Calibri" w:hAnsi="Times New Roman" w:cs="Times New Roman"/>
          <w:sz w:val="12"/>
          <w:szCs w:val="12"/>
        </w:rPr>
        <w:t>4.  Контроль за выполнением данного постановления оставляю за собой.</w:t>
      </w:r>
    </w:p>
    <w:p w:rsidR="00BE0197" w:rsidRPr="00BE0197" w:rsidRDefault="00BE0197" w:rsidP="00BE0197">
      <w:pPr>
        <w:tabs>
          <w:tab w:val="left" w:pos="284"/>
        </w:tabs>
        <w:spacing w:after="0" w:line="240" w:lineRule="auto"/>
        <w:jc w:val="right"/>
        <w:rPr>
          <w:rFonts w:ascii="Times New Roman" w:eastAsia="Calibri" w:hAnsi="Times New Roman" w:cs="Times New Roman"/>
          <w:sz w:val="12"/>
          <w:szCs w:val="12"/>
        </w:rPr>
      </w:pPr>
      <w:r w:rsidRPr="00BE0197">
        <w:rPr>
          <w:rFonts w:ascii="Times New Roman" w:eastAsia="Calibri" w:hAnsi="Times New Roman" w:cs="Times New Roman"/>
          <w:sz w:val="12"/>
          <w:szCs w:val="12"/>
        </w:rPr>
        <w:t>Глава городского поселения Суходол</w:t>
      </w:r>
    </w:p>
    <w:p w:rsidR="00BE0197" w:rsidRPr="00BE0197" w:rsidRDefault="00BE0197" w:rsidP="00BE0197">
      <w:pPr>
        <w:tabs>
          <w:tab w:val="left" w:pos="284"/>
        </w:tabs>
        <w:spacing w:after="0" w:line="240" w:lineRule="auto"/>
        <w:jc w:val="right"/>
        <w:rPr>
          <w:rFonts w:ascii="Times New Roman" w:eastAsia="Calibri" w:hAnsi="Times New Roman" w:cs="Times New Roman"/>
          <w:sz w:val="12"/>
          <w:szCs w:val="12"/>
        </w:rPr>
      </w:pPr>
      <w:r w:rsidRPr="00BE0197">
        <w:rPr>
          <w:rFonts w:ascii="Times New Roman" w:eastAsia="Calibri" w:hAnsi="Times New Roman" w:cs="Times New Roman"/>
          <w:sz w:val="12"/>
          <w:szCs w:val="12"/>
        </w:rPr>
        <w:t>муниципального района Сергиевский</w:t>
      </w:r>
    </w:p>
    <w:p w:rsidR="00BE0197" w:rsidRPr="00BE0197" w:rsidRDefault="00BE0197" w:rsidP="00BE0197">
      <w:pPr>
        <w:tabs>
          <w:tab w:val="left" w:pos="284"/>
        </w:tabs>
        <w:spacing w:after="0" w:line="240" w:lineRule="auto"/>
        <w:jc w:val="right"/>
        <w:rPr>
          <w:rFonts w:ascii="Times New Roman" w:eastAsia="Calibri" w:hAnsi="Times New Roman" w:cs="Times New Roman"/>
          <w:sz w:val="12"/>
          <w:szCs w:val="12"/>
        </w:rPr>
      </w:pPr>
      <w:r w:rsidRPr="00BE0197">
        <w:rPr>
          <w:rFonts w:ascii="Times New Roman" w:eastAsia="Calibri" w:hAnsi="Times New Roman" w:cs="Times New Roman"/>
          <w:sz w:val="12"/>
          <w:szCs w:val="12"/>
        </w:rPr>
        <w:t>И.О.Беседин</w:t>
      </w:r>
    </w:p>
    <w:p w:rsidR="00BE0197" w:rsidRPr="00BE0197" w:rsidRDefault="00BE0197" w:rsidP="00BE0197">
      <w:pPr>
        <w:tabs>
          <w:tab w:val="left" w:pos="284"/>
        </w:tabs>
        <w:spacing w:after="0" w:line="240" w:lineRule="auto"/>
        <w:jc w:val="both"/>
        <w:rPr>
          <w:rFonts w:ascii="Times New Roman" w:eastAsia="Calibri" w:hAnsi="Times New Roman" w:cs="Times New Roman"/>
          <w:sz w:val="12"/>
          <w:szCs w:val="12"/>
        </w:rPr>
      </w:pPr>
    </w:p>
    <w:p w:rsidR="00BE0197" w:rsidRPr="000E7989" w:rsidRDefault="00BE0197" w:rsidP="00BE0197">
      <w:pPr>
        <w:spacing w:after="0" w:line="240" w:lineRule="auto"/>
        <w:jc w:val="right"/>
        <w:rPr>
          <w:rFonts w:ascii="Times New Roman" w:eastAsia="Calibri" w:hAnsi="Times New Roman" w:cs="Times New Roman"/>
          <w:i/>
          <w:sz w:val="12"/>
          <w:szCs w:val="12"/>
        </w:rPr>
      </w:pPr>
      <w:r w:rsidRPr="000E7989">
        <w:rPr>
          <w:rFonts w:ascii="Times New Roman" w:eastAsia="Calibri" w:hAnsi="Times New Roman" w:cs="Times New Roman"/>
          <w:i/>
          <w:sz w:val="12"/>
          <w:szCs w:val="12"/>
        </w:rPr>
        <w:t>Приложение№1</w:t>
      </w:r>
    </w:p>
    <w:p w:rsidR="00BE0197" w:rsidRPr="000E7989" w:rsidRDefault="00BE0197" w:rsidP="00BE0197">
      <w:pPr>
        <w:spacing w:after="0" w:line="240" w:lineRule="auto"/>
        <w:jc w:val="right"/>
        <w:rPr>
          <w:rFonts w:ascii="Times New Roman" w:eastAsia="Calibri" w:hAnsi="Times New Roman" w:cs="Times New Roman"/>
          <w:i/>
          <w:sz w:val="12"/>
          <w:szCs w:val="12"/>
        </w:rPr>
      </w:pPr>
      <w:r w:rsidRPr="000E7989">
        <w:rPr>
          <w:rFonts w:ascii="Times New Roman" w:eastAsia="Calibri" w:hAnsi="Times New Roman" w:cs="Times New Roman"/>
          <w:i/>
          <w:sz w:val="12"/>
          <w:szCs w:val="12"/>
        </w:rPr>
        <w:t xml:space="preserve">к постановлению администрации </w:t>
      </w:r>
      <w:r>
        <w:rPr>
          <w:rFonts w:ascii="Times New Roman" w:eastAsia="Calibri" w:hAnsi="Times New Roman" w:cs="Times New Roman"/>
          <w:i/>
          <w:sz w:val="12"/>
          <w:szCs w:val="12"/>
        </w:rPr>
        <w:t>городского</w:t>
      </w:r>
      <w:r w:rsidRPr="000E7989">
        <w:rPr>
          <w:rFonts w:ascii="Times New Roman" w:eastAsia="Calibri" w:hAnsi="Times New Roman" w:cs="Times New Roman"/>
          <w:i/>
          <w:sz w:val="12"/>
          <w:szCs w:val="12"/>
        </w:rPr>
        <w:t xml:space="preserve"> поселения </w:t>
      </w:r>
      <w:r>
        <w:rPr>
          <w:rFonts w:ascii="Times New Roman" w:eastAsia="Calibri" w:hAnsi="Times New Roman" w:cs="Times New Roman"/>
          <w:i/>
          <w:sz w:val="12"/>
          <w:szCs w:val="12"/>
        </w:rPr>
        <w:t>Суходол</w:t>
      </w:r>
    </w:p>
    <w:p w:rsidR="00BE0197" w:rsidRPr="000E7989" w:rsidRDefault="00BE0197" w:rsidP="00BE0197">
      <w:pPr>
        <w:spacing w:after="0" w:line="240" w:lineRule="auto"/>
        <w:jc w:val="right"/>
        <w:rPr>
          <w:rFonts w:ascii="Times New Roman" w:eastAsia="Calibri" w:hAnsi="Times New Roman" w:cs="Times New Roman"/>
          <w:i/>
          <w:sz w:val="12"/>
          <w:szCs w:val="12"/>
        </w:rPr>
      </w:pPr>
      <w:r w:rsidRPr="000E7989">
        <w:rPr>
          <w:rFonts w:ascii="Times New Roman" w:eastAsia="Calibri" w:hAnsi="Times New Roman" w:cs="Times New Roman"/>
          <w:i/>
          <w:sz w:val="12"/>
          <w:szCs w:val="12"/>
        </w:rPr>
        <w:t>муниципального района Сергиевский</w:t>
      </w:r>
    </w:p>
    <w:p w:rsidR="00BE0197" w:rsidRPr="000E7989" w:rsidRDefault="00BE0197" w:rsidP="00BE0197">
      <w:pPr>
        <w:tabs>
          <w:tab w:val="left" w:pos="284"/>
        </w:tabs>
        <w:spacing w:after="0" w:line="240" w:lineRule="auto"/>
        <w:jc w:val="right"/>
        <w:rPr>
          <w:rFonts w:ascii="Times New Roman" w:eastAsia="Calibri" w:hAnsi="Times New Roman" w:cs="Times New Roman"/>
          <w:sz w:val="12"/>
          <w:szCs w:val="12"/>
        </w:rPr>
      </w:pPr>
      <w:r w:rsidRPr="000E7989">
        <w:rPr>
          <w:rFonts w:ascii="Times New Roman" w:eastAsia="Calibri" w:hAnsi="Times New Roman" w:cs="Times New Roman"/>
          <w:i/>
          <w:sz w:val="12"/>
          <w:szCs w:val="12"/>
        </w:rPr>
        <w:t>№</w:t>
      </w:r>
      <w:r>
        <w:rPr>
          <w:rFonts w:ascii="Times New Roman" w:eastAsia="Calibri" w:hAnsi="Times New Roman" w:cs="Times New Roman"/>
          <w:i/>
          <w:sz w:val="12"/>
          <w:szCs w:val="12"/>
        </w:rPr>
        <w:t>125</w:t>
      </w:r>
      <w:r w:rsidRPr="000E798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24</w:t>
      </w:r>
      <w:r w:rsidRPr="000E7989">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августа</w:t>
      </w:r>
      <w:r w:rsidRPr="000E7989">
        <w:rPr>
          <w:rFonts w:ascii="Times New Roman" w:eastAsia="Calibri" w:hAnsi="Times New Roman" w:cs="Times New Roman"/>
          <w:i/>
          <w:sz w:val="12"/>
          <w:szCs w:val="12"/>
        </w:rPr>
        <w:t xml:space="preserve"> 2023 г.</w:t>
      </w:r>
    </w:p>
    <w:p w:rsidR="00BE0197" w:rsidRDefault="00BE0197" w:rsidP="00BE0197">
      <w:pPr>
        <w:tabs>
          <w:tab w:val="left" w:pos="284"/>
        </w:tabs>
        <w:spacing w:after="0" w:line="240" w:lineRule="auto"/>
        <w:jc w:val="center"/>
        <w:rPr>
          <w:rFonts w:ascii="Times New Roman" w:eastAsia="Calibri" w:hAnsi="Times New Roman" w:cs="Times New Roman"/>
          <w:b/>
          <w:bCs/>
          <w:sz w:val="12"/>
          <w:szCs w:val="12"/>
        </w:rPr>
      </w:pPr>
      <w:r w:rsidRPr="00BE0197">
        <w:rPr>
          <w:rFonts w:ascii="Times New Roman" w:eastAsia="Calibri" w:hAnsi="Times New Roman" w:cs="Times New Roman"/>
          <w:b/>
          <w:bCs/>
          <w:sz w:val="12"/>
          <w:szCs w:val="12"/>
        </w:rPr>
        <w:t>Муниципальная программа</w:t>
      </w:r>
      <w:r>
        <w:rPr>
          <w:rFonts w:ascii="Times New Roman" w:eastAsia="Calibri" w:hAnsi="Times New Roman" w:cs="Times New Roman"/>
          <w:b/>
          <w:bCs/>
          <w:sz w:val="12"/>
          <w:szCs w:val="12"/>
        </w:rPr>
        <w:t xml:space="preserve"> </w:t>
      </w:r>
      <w:r w:rsidRPr="00BE0197">
        <w:rPr>
          <w:rFonts w:ascii="Times New Roman" w:eastAsia="Calibri" w:hAnsi="Times New Roman" w:cs="Times New Roman"/>
          <w:b/>
          <w:bCs/>
          <w:sz w:val="12"/>
          <w:szCs w:val="12"/>
        </w:rPr>
        <w:t xml:space="preserve">«Профилактика терроризма и экстремизма </w:t>
      </w:r>
    </w:p>
    <w:p w:rsidR="00BE0197" w:rsidRPr="00BE0197" w:rsidRDefault="00BE0197" w:rsidP="00BE0197">
      <w:pPr>
        <w:tabs>
          <w:tab w:val="left" w:pos="284"/>
        </w:tabs>
        <w:spacing w:after="0" w:line="240" w:lineRule="auto"/>
        <w:jc w:val="center"/>
        <w:rPr>
          <w:rFonts w:ascii="Times New Roman" w:eastAsia="Calibri" w:hAnsi="Times New Roman" w:cs="Times New Roman"/>
          <w:b/>
          <w:bCs/>
          <w:sz w:val="12"/>
          <w:szCs w:val="12"/>
        </w:rPr>
      </w:pPr>
      <w:r w:rsidRPr="00BE0197">
        <w:rPr>
          <w:rFonts w:ascii="Times New Roman" w:eastAsia="Calibri" w:hAnsi="Times New Roman" w:cs="Times New Roman"/>
          <w:b/>
          <w:bCs/>
          <w:sz w:val="12"/>
          <w:szCs w:val="12"/>
        </w:rPr>
        <w:t>в городском поселении Суходол муниципального района Сергиевский Самарской области на 2021 – 2025 годы»</w:t>
      </w:r>
    </w:p>
    <w:p w:rsidR="00BE0197" w:rsidRDefault="00BE0197" w:rsidP="00BE0197">
      <w:pPr>
        <w:tabs>
          <w:tab w:val="left" w:pos="284"/>
        </w:tabs>
        <w:spacing w:after="0" w:line="240" w:lineRule="auto"/>
        <w:jc w:val="center"/>
        <w:rPr>
          <w:rFonts w:ascii="Times New Roman" w:eastAsia="Calibri" w:hAnsi="Times New Roman" w:cs="Times New Roman"/>
          <w:sz w:val="12"/>
          <w:szCs w:val="12"/>
        </w:rPr>
      </w:pPr>
      <w:r w:rsidRPr="00BE0197">
        <w:rPr>
          <w:rFonts w:ascii="Times New Roman" w:eastAsia="Calibri" w:hAnsi="Times New Roman" w:cs="Times New Roman"/>
          <w:sz w:val="12"/>
          <w:szCs w:val="12"/>
        </w:rPr>
        <w:t>202</w:t>
      </w:r>
      <w:r>
        <w:rPr>
          <w:rFonts w:ascii="Times New Roman" w:eastAsia="Calibri" w:hAnsi="Times New Roman" w:cs="Times New Roman"/>
          <w:sz w:val="12"/>
          <w:szCs w:val="12"/>
        </w:rPr>
        <w:t>3</w:t>
      </w:r>
      <w:r w:rsidRPr="00BE0197">
        <w:rPr>
          <w:rFonts w:ascii="Times New Roman" w:eastAsia="Calibri" w:hAnsi="Times New Roman" w:cs="Times New Roman"/>
          <w:sz w:val="12"/>
          <w:szCs w:val="12"/>
        </w:rPr>
        <w:t xml:space="preserve"> г.</w:t>
      </w:r>
    </w:p>
    <w:p w:rsidR="00BE0197" w:rsidRPr="002E612F" w:rsidRDefault="00BE0197" w:rsidP="00BE0197">
      <w:pPr>
        <w:tabs>
          <w:tab w:val="left" w:pos="284"/>
        </w:tabs>
        <w:spacing w:after="0" w:line="240" w:lineRule="auto"/>
        <w:jc w:val="center"/>
        <w:rPr>
          <w:rFonts w:ascii="Times New Roman" w:eastAsia="Calibri" w:hAnsi="Times New Roman" w:cs="Times New Roman"/>
          <w:bCs/>
          <w:sz w:val="12"/>
          <w:szCs w:val="12"/>
        </w:rPr>
      </w:pPr>
      <w:r w:rsidRPr="002E612F">
        <w:rPr>
          <w:rFonts w:ascii="Times New Roman" w:eastAsia="Calibri" w:hAnsi="Times New Roman" w:cs="Times New Roman"/>
          <w:bCs/>
          <w:sz w:val="12"/>
          <w:szCs w:val="12"/>
        </w:rPr>
        <w:t xml:space="preserve"> ПАСПОРТ</w:t>
      </w:r>
    </w:p>
    <w:p w:rsidR="00BE0197" w:rsidRPr="002E612F" w:rsidRDefault="00BE0197" w:rsidP="00BE0197">
      <w:pPr>
        <w:tabs>
          <w:tab w:val="left" w:pos="284"/>
        </w:tabs>
        <w:spacing w:after="0" w:line="240" w:lineRule="auto"/>
        <w:jc w:val="center"/>
        <w:rPr>
          <w:rFonts w:ascii="Times New Roman" w:eastAsia="Calibri" w:hAnsi="Times New Roman" w:cs="Times New Roman"/>
          <w:bCs/>
          <w:sz w:val="12"/>
          <w:szCs w:val="12"/>
        </w:rPr>
      </w:pPr>
      <w:r w:rsidRPr="002E612F">
        <w:rPr>
          <w:rFonts w:ascii="Times New Roman" w:eastAsia="Calibri" w:hAnsi="Times New Roman" w:cs="Times New Roman"/>
          <w:bCs/>
          <w:sz w:val="12"/>
          <w:szCs w:val="12"/>
        </w:rPr>
        <w:t>муниципальной программы  «Профилактика терроризма и экстремизма</w:t>
      </w:r>
    </w:p>
    <w:p w:rsidR="00BE0197" w:rsidRPr="002E612F" w:rsidRDefault="00BE0197" w:rsidP="00BE0197">
      <w:pPr>
        <w:tabs>
          <w:tab w:val="left" w:pos="284"/>
        </w:tabs>
        <w:spacing w:after="0" w:line="240" w:lineRule="auto"/>
        <w:jc w:val="center"/>
        <w:rPr>
          <w:rFonts w:ascii="Times New Roman" w:eastAsia="Calibri" w:hAnsi="Times New Roman" w:cs="Times New Roman"/>
          <w:bCs/>
          <w:sz w:val="12"/>
          <w:szCs w:val="12"/>
        </w:rPr>
      </w:pPr>
      <w:r w:rsidRPr="002E612F">
        <w:rPr>
          <w:rFonts w:ascii="Times New Roman" w:eastAsia="Calibri" w:hAnsi="Times New Roman" w:cs="Times New Roman"/>
          <w:bCs/>
          <w:sz w:val="12"/>
          <w:szCs w:val="12"/>
        </w:rPr>
        <w:t xml:space="preserve"> в городском поселении Суходол муниципального района Сергиевский Самарской области на 2021 – 2025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565"/>
        <w:gridCol w:w="5958"/>
      </w:tblGrid>
      <w:tr w:rsidR="00BE0197" w:rsidRPr="00BE0197" w:rsidTr="00BE0197">
        <w:tc>
          <w:tcPr>
            <w:tcW w:w="1040" w:type="pct"/>
            <w:shd w:val="clear" w:color="auto" w:fill="FFFFFF" w:themeFill="background1"/>
            <w:tcMar>
              <w:top w:w="0" w:type="dxa"/>
              <w:left w:w="0" w:type="dxa"/>
              <w:bottom w:w="0" w:type="dxa"/>
              <w:right w:w="0" w:type="dxa"/>
            </w:tcMar>
          </w:tcPr>
          <w:p w:rsidR="00BE0197" w:rsidRPr="00BE0197" w:rsidRDefault="00BE0197" w:rsidP="00BE0197">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Наименование  программы</w:t>
            </w:r>
          </w:p>
          <w:p w:rsidR="00BE0197" w:rsidRPr="00BE0197" w:rsidRDefault="00BE0197" w:rsidP="00BE0197">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 </w:t>
            </w:r>
          </w:p>
        </w:tc>
        <w:tc>
          <w:tcPr>
            <w:tcW w:w="3960" w:type="pct"/>
            <w:shd w:val="clear" w:color="auto" w:fill="FFFFFF" w:themeFill="background1"/>
            <w:tcMar>
              <w:top w:w="0" w:type="dxa"/>
              <w:left w:w="0" w:type="dxa"/>
              <w:bottom w:w="0" w:type="dxa"/>
              <w:right w:w="0" w:type="dxa"/>
            </w:tcMar>
          </w:tcPr>
          <w:p w:rsidR="00BE0197" w:rsidRPr="00BE0197" w:rsidRDefault="00BE0197" w:rsidP="00BE0197">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Муниципальная программа:</w:t>
            </w:r>
          </w:p>
          <w:p w:rsidR="00BE0197" w:rsidRPr="00BE0197" w:rsidRDefault="00BE0197" w:rsidP="00BE0197">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 xml:space="preserve">«Профилактика терроризма и экстремизма в городском поселении Суходол муниципального района Сергиевский Самарской области  на 2021 – 2025 годы» </w:t>
            </w:r>
          </w:p>
        </w:tc>
      </w:tr>
      <w:tr w:rsidR="00BE0197" w:rsidRPr="00BE0197" w:rsidTr="00BE0197">
        <w:tc>
          <w:tcPr>
            <w:tcW w:w="1040" w:type="pct"/>
            <w:shd w:val="clear" w:color="auto" w:fill="FFFFFF" w:themeFill="background1"/>
            <w:tcMar>
              <w:top w:w="0" w:type="dxa"/>
              <w:left w:w="0" w:type="dxa"/>
              <w:bottom w:w="0" w:type="dxa"/>
              <w:right w:w="0" w:type="dxa"/>
            </w:tcMar>
          </w:tcPr>
          <w:p w:rsidR="00BE0197" w:rsidRPr="00BE0197" w:rsidRDefault="00BE0197" w:rsidP="00BE0197">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Основание разработки программы</w:t>
            </w:r>
          </w:p>
          <w:p w:rsidR="00BE0197" w:rsidRPr="00BE0197" w:rsidRDefault="00BE0197" w:rsidP="00BE0197">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 </w:t>
            </w:r>
          </w:p>
        </w:tc>
        <w:tc>
          <w:tcPr>
            <w:tcW w:w="3960" w:type="pct"/>
            <w:shd w:val="clear" w:color="auto" w:fill="FFFFFF" w:themeFill="background1"/>
            <w:tcMar>
              <w:top w:w="0" w:type="dxa"/>
              <w:left w:w="0" w:type="dxa"/>
              <w:bottom w:w="0" w:type="dxa"/>
              <w:right w:w="0" w:type="dxa"/>
            </w:tcMar>
          </w:tcPr>
          <w:p w:rsidR="00BE0197" w:rsidRPr="00BE0197" w:rsidRDefault="00BE0197" w:rsidP="00BE0197">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Федеральные Законы от 06.03.2006. № 35-ФЗ «О противодействии терроризму», от 06.10.2003. № 131-ФЗ «Об общих принципах организации местного самоуправления в Российской Федерации», от 25.07.2002. № 114-ФЗ «О противодействии экстремистской деятельности», Указ Президента Российской Федерации от 15.06. 2006. № 116 «О мерах по противодействию терроризму».</w:t>
            </w:r>
          </w:p>
        </w:tc>
      </w:tr>
      <w:tr w:rsidR="00BE0197" w:rsidRPr="00BE0197" w:rsidTr="00BE0197">
        <w:tc>
          <w:tcPr>
            <w:tcW w:w="1040" w:type="pct"/>
            <w:shd w:val="clear" w:color="auto" w:fill="FFFFFF" w:themeFill="background1"/>
            <w:tcMar>
              <w:top w:w="0" w:type="dxa"/>
              <w:left w:w="0" w:type="dxa"/>
              <w:bottom w:w="0" w:type="dxa"/>
              <w:right w:w="0" w:type="dxa"/>
            </w:tcMar>
          </w:tcPr>
          <w:p w:rsidR="00BE0197" w:rsidRPr="00BE0197" w:rsidRDefault="00BE0197" w:rsidP="00BE0197">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Заказчик программы</w:t>
            </w:r>
          </w:p>
        </w:tc>
        <w:tc>
          <w:tcPr>
            <w:tcW w:w="3960" w:type="pct"/>
            <w:shd w:val="clear" w:color="auto" w:fill="FFFFFF" w:themeFill="background1"/>
            <w:tcMar>
              <w:top w:w="0" w:type="dxa"/>
              <w:left w:w="0" w:type="dxa"/>
              <w:bottom w:w="0" w:type="dxa"/>
              <w:right w:w="0" w:type="dxa"/>
            </w:tcMar>
          </w:tcPr>
          <w:p w:rsidR="00BE0197" w:rsidRPr="00BE0197" w:rsidRDefault="00BE0197" w:rsidP="00BE0197">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Администрация городского поселения Суходол муниципального района Сергиевский Самарской области</w:t>
            </w:r>
          </w:p>
        </w:tc>
      </w:tr>
      <w:tr w:rsidR="00BE0197" w:rsidRPr="00BE0197" w:rsidTr="00BE0197">
        <w:tc>
          <w:tcPr>
            <w:tcW w:w="1040" w:type="pct"/>
            <w:shd w:val="clear" w:color="auto" w:fill="FFFFFF" w:themeFill="background1"/>
            <w:tcMar>
              <w:top w:w="0" w:type="dxa"/>
              <w:left w:w="0" w:type="dxa"/>
              <w:bottom w:w="0" w:type="dxa"/>
              <w:right w:w="0" w:type="dxa"/>
            </w:tcMar>
          </w:tcPr>
          <w:p w:rsidR="00BE0197" w:rsidRPr="00BE0197" w:rsidRDefault="00BE0197" w:rsidP="00BE0197">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Исполнители программы</w:t>
            </w:r>
          </w:p>
        </w:tc>
        <w:tc>
          <w:tcPr>
            <w:tcW w:w="3960" w:type="pct"/>
            <w:shd w:val="clear" w:color="auto" w:fill="FFFFFF" w:themeFill="background1"/>
            <w:tcMar>
              <w:top w:w="0" w:type="dxa"/>
              <w:left w:w="0" w:type="dxa"/>
              <w:bottom w:w="0" w:type="dxa"/>
              <w:right w:w="0" w:type="dxa"/>
            </w:tcMar>
          </w:tcPr>
          <w:p w:rsidR="00BE0197" w:rsidRPr="00BE0197" w:rsidRDefault="00BE0197" w:rsidP="00BE0197">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Администрация городского поселения Суходол муниципального района Сергиевский Самарской области</w:t>
            </w:r>
          </w:p>
        </w:tc>
      </w:tr>
      <w:tr w:rsidR="00BE0197" w:rsidRPr="00BE0197" w:rsidTr="00BE0197">
        <w:tc>
          <w:tcPr>
            <w:tcW w:w="1040" w:type="pct"/>
            <w:shd w:val="clear" w:color="auto" w:fill="FFFFFF" w:themeFill="background1"/>
            <w:tcMar>
              <w:top w:w="0" w:type="dxa"/>
              <w:left w:w="0" w:type="dxa"/>
              <w:bottom w:w="0" w:type="dxa"/>
              <w:right w:w="0" w:type="dxa"/>
            </w:tcMar>
          </w:tcPr>
          <w:p w:rsidR="00BE0197" w:rsidRPr="00BE0197" w:rsidRDefault="00BE0197" w:rsidP="00BE0197">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Цели программы</w:t>
            </w:r>
          </w:p>
          <w:p w:rsidR="00BE0197" w:rsidRPr="00BE0197" w:rsidRDefault="00BE0197" w:rsidP="00BE0197">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 </w:t>
            </w:r>
          </w:p>
        </w:tc>
        <w:tc>
          <w:tcPr>
            <w:tcW w:w="3960" w:type="pct"/>
            <w:shd w:val="clear" w:color="auto" w:fill="FFFFFF" w:themeFill="background1"/>
            <w:tcMar>
              <w:top w:w="0" w:type="dxa"/>
              <w:left w:w="0" w:type="dxa"/>
              <w:bottom w:w="0" w:type="dxa"/>
              <w:right w:w="0" w:type="dxa"/>
            </w:tcMar>
          </w:tcPr>
          <w:p w:rsidR="00BE0197" w:rsidRPr="00BE0197" w:rsidRDefault="00BE0197" w:rsidP="00BE0197">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Противодействие терроризму и экстремизму и защита жизни граждан, проживающих на территории городского поселения Суходол муниципального района Сергиевский Самарской области от террористических и экстремистских актов</w:t>
            </w:r>
          </w:p>
        </w:tc>
      </w:tr>
      <w:tr w:rsidR="00BE0197" w:rsidRPr="00BE0197" w:rsidTr="00BE0197">
        <w:tc>
          <w:tcPr>
            <w:tcW w:w="1040" w:type="pct"/>
            <w:shd w:val="clear" w:color="auto" w:fill="FFFFFF" w:themeFill="background1"/>
            <w:tcMar>
              <w:top w:w="0" w:type="dxa"/>
              <w:left w:w="0" w:type="dxa"/>
              <w:bottom w:w="0" w:type="dxa"/>
              <w:right w:w="0" w:type="dxa"/>
            </w:tcMar>
          </w:tcPr>
          <w:p w:rsidR="00BE0197" w:rsidRPr="00BE0197" w:rsidRDefault="00BE0197" w:rsidP="00BE0197">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Задачи программы</w:t>
            </w:r>
          </w:p>
          <w:p w:rsidR="00BE0197" w:rsidRPr="00BE0197" w:rsidRDefault="00BE0197" w:rsidP="00BE0197">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 </w:t>
            </w:r>
          </w:p>
        </w:tc>
        <w:tc>
          <w:tcPr>
            <w:tcW w:w="3960" w:type="pct"/>
            <w:shd w:val="clear" w:color="auto" w:fill="FFFFFF" w:themeFill="background1"/>
            <w:tcMar>
              <w:top w:w="0" w:type="dxa"/>
              <w:left w:w="0" w:type="dxa"/>
              <w:bottom w:w="0" w:type="dxa"/>
              <w:right w:w="0" w:type="dxa"/>
            </w:tcMar>
          </w:tcPr>
          <w:p w:rsidR="00BE0197" w:rsidRPr="00BE0197" w:rsidRDefault="00BE0197" w:rsidP="00BE0197">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1.Уменьшение проявлений экстремизма и негативного отношения к лицам других национальностей и религиозных конфессий.</w:t>
            </w:r>
          </w:p>
          <w:p w:rsidR="00BE0197" w:rsidRPr="00BE0197" w:rsidRDefault="00BE0197" w:rsidP="00BE0197">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2.Формирование у населения внутренней потребности в уважительном и добрососедском поведении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w:t>
            </w:r>
          </w:p>
          <w:p w:rsidR="00BE0197" w:rsidRPr="00BE0197" w:rsidRDefault="00BE0197" w:rsidP="00BE0197">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3.Формирование взаимоуважения и межэтнической культуры в молодежной среде, профилактика агрессивного поведения.</w:t>
            </w:r>
          </w:p>
          <w:p w:rsidR="00BE0197" w:rsidRPr="00BE0197" w:rsidRDefault="00BE0197" w:rsidP="00BE0197">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4.Информирование населения  городского поселения Суходол  по вопросам противодействия терроризму и экстремизму.</w:t>
            </w:r>
          </w:p>
          <w:p w:rsidR="00BE0197" w:rsidRPr="00BE0197" w:rsidRDefault="00BE0197" w:rsidP="00BE0197">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5.Содействие правоохранительным органам в выявлении правонарушений и преступлений данной категории, а также ликвидации их последствий.</w:t>
            </w:r>
          </w:p>
          <w:p w:rsidR="00BE0197" w:rsidRPr="00BE0197" w:rsidRDefault="00BE0197" w:rsidP="00BE0197">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6.Организация воспитательной работы среди детей и молодежи, направленная на устранение причин и условий, способствующих совершению действий экстремистского характера.</w:t>
            </w:r>
          </w:p>
        </w:tc>
      </w:tr>
      <w:tr w:rsidR="00BE0197" w:rsidRPr="00BE0197" w:rsidTr="00BE0197">
        <w:tc>
          <w:tcPr>
            <w:tcW w:w="1040" w:type="pct"/>
            <w:shd w:val="clear" w:color="auto" w:fill="FFFFFF" w:themeFill="background1"/>
            <w:tcMar>
              <w:top w:w="0" w:type="dxa"/>
              <w:left w:w="0" w:type="dxa"/>
              <w:bottom w:w="0" w:type="dxa"/>
              <w:right w:w="0" w:type="dxa"/>
            </w:tcMar>
          </w:tcPr>
          <w:p w:rsidR="00BE0197" w:rsidRPr="00BE0197" w:rsidRDefault="00BE0197" w:rsidP="00BE0197">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Сроки реализации программы</w:t>
            </w:r>
          </w:p>
        </w:tc>
        <w:tc>
          <w:tcPr>
            <w:tcW w:w="3960" w:type="pct"/>
            <w:shd w:val="clear" w:color="auto" w:fill="FFFFFF" w:themeFill="background1"/>
            <w:tcMar>
              <w:top w:w="0" w:type="dxa"/>
              <w:left w:w="0" w:type="dxa"/>
              <w:bottom w:w="0" w:type="dxa"/>
              <w:right w:w="0" w:type="dxa"/>
            </w:tcMar>
          </w:tcPr>
          <w:p w:rsidR="00BE0197" w:rsidRPr="00BE0197" w:rsidRDefault="00BE0197" w:rsidP="00BE0197">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2021 - 2025 годы.</w:t>
            </w:r>
          </w:p>
          <w:p w:rsidR="00BE0197" w:rsidRPr="00BE0197" w:rsidRDefault="00BE0197" w:rsidP="00BE0197">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Объем средств выделяемых  на реализацию мероприятий  настоящей Программы ежегодно уточняется при формировании проекта бюджета на соответствующий финансовый год и других поступлений.</w:t>
            </w:r>
          </w:p>
        </w:tc>
      </w:tr>
      <w:tr w:rsidR="00BE0197" w:rsidRPr="00BE0197" w:rsidTr="00BE0197">
        <w:tc>
          <w:tcPr>
            <w:tcW w:w="1040" w:type="pct"/>
            <w:shd w:val="clear" w:color="auto" w:fill="FFFFFF" w:themeFill="background1"/>
            <w:tcMar>
              <w:top w:w="0" w:type="dxa"/>
              <w:left w:w="0" w:type="dxa"/>
              <w:bottom w:w="0" w:type="dxa"/>
              <w:right w:w="0" w:type="dxa"/>
            </w:tcMar>
          </w:tcPr>
          <w:p w:rsidR="00BE0197" w:rsidRPr="00BE0197" w:rsidRDefault="00BE0197" w:rsidP="00BE0197">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Структура программы</w:t>
            </w:r>
          </w:p>
          <w:p w:rsidR="00BE0197" w:rsidRPr="00BE0197" w:rsidRDefault="00BE0197" w:rsidP="00BE0197">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 </w:t>
            </w:r>
          </w:p>
        </w:tc>
        <w:tc>
          <w:tcPr>
            <w:tcW w:w="3960" w:type="pct"/>
            <w:shd w:val="clear" w:color="auto" w:fill="FFFFFF" w:themeFill="background1"/>
            <w:tcMar>
              <w:top w:w="0" w:type="dxa"/>
              <w:left w:w="0" w:type="dxa"/>
              <w:bottom w:w="0" w:type="dxa"/>
              <w:right w:w="0" w:type="dxa"/>
            </w:tcMar>
          </w:tcPr>
          <w:p w:rsidR="00BE0197" w:rsidRPr="00BE0197" w:rsidRDefault="00BE0197" w:rsidP="00BE0197">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1) Паспорт программы.</w:t>
            </w:r>
          </w:p>
          <w:p w:rsidR="00BE0197" w:rsidRPr="00BE0197" w:rsidRDefault="00BE0197" w:rsidP="00BE0197">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2) Раздел 1. Содержание проблемы и обоснование необходимости ее решения программными методами.</w:t>
            </w:r>
          </w:p>
          <w:p w:rsidR="00BE0197" w:rsidRPr="00BE0197" w:rsidRDefault="00BE0197" w:rsidP="00BE0197">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3) Раздел 2. Основные цели и задачи программы.</w:t>
            </w:r>
          </w:p>
          <w:p w:rsidR="00BE0197" w:rsidRPr="00BE0197" w:rsidRDefault="00BE0197" w:rsidP="00BE0197">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4) Раздел 3. Нормативное обеспечение программы.</w:t>
            </w:r>
          </w:p>
          <w:p w:rsidR="00BE0197" w:rsidRPr="00BE0197" w:rsidRDefault="00BE0197" w:rsidP="00BE0197">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5) Раздел 4. Основные мероприятия программы.</w:t>
            </w:r>
          </w:p>
          <w:p w:rsidR="00BE0197" w:rsidRPr="00BE0197" w:rsidRDefault="00BE0197" w:rsidP="00BE0197">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6) Раздел 5. Механизм реализации программы, включая организацию управления программой и контроль за ходом ее реализации.</w:t>
            </w:r>
          </w:p>
        </w:tc>
      </w:tr>
      <w:tr w:rsidR="00BE0197" w:rsidRPr="00BE0197" w:rsidTr="00BE0197">
        <w:tc>
          <w:tcPr>
            <w:tcW w:w="1040" w:type="pct"/>
            <w:shd w:val="clear" w:color="auto" w:fill="FFFFFF" w:themeFill="background1"/>
            <w:tcMar>
              <w:top w:w="0" w:type="dxa"/>
              <w:left w:w="0" w:type="dxa"/>
              <w:bottom w:w="0" w:type="dxa"/>
              <w:right w:w="0" w:type="dxa"/>
            </w:tcMar>
          </w:tcPr>
          <w:p w:rsidR="00BE0197" w:rsidRPr="00BE0197" w:rsidRDefault="00BE0197" w:rsidP="00BE0197">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Ожидаемые результаты от реализации программы</w:t>
            </w:r>
          </w:p>
          <w:p w:rsidR="00BE0197" w:rsidRPr="00BE0197" w:rsidRDefault="00BE0197" w:rsidP="00BE0197">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 </w:t>
            </w:r>
          </w:p>
          <w:p w:rsidR="00BE0197" w:rsidRPr="00BE0197" w:rsidRDefault="00BE0197" w:rsidP="00BE0197">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 </w:t>
            </w:r>
          </w:p>
        </w:tc>
        <w:tc>
          <w:tcPr>
            <w:tcW w:w="3960" w:type="pct"/>
            <w:shd w:val="clear" w:color="auto" w:fill="FFFFFF" w:themeFill="background1"/>
            <w:tcMar>
              <w:top w:w="0" w:type="dxa"/>
              <w:left w:w="0" w:type="dxa"/>
              <w:bottom w:w="0" w:type="dxa"/>
              <w:right w:w="0" w:type="dxa"/>
            </w:tcMar>
          </w:tcPr>
          <w:p w:rsidR="00BE0197" w:rsidRPr="00BE0197" w:rsidRDefault="00BE0197" w:rsidP="00BE0197">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1.Обеспечение условий для успешной социокультурной адаптации молодежи.</w:t>
            </w:r>
          </w:p>
          <w:p w:rsidR="00BE0197" w:rsidRPr="00BE0197" w:rsidRDefault="00BE0197" w:rsidP="00BE0197">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2.Противодействия проникновению в общественное сознание идей религиозного фундаментализма, экстремизма и нетерпимости.</w:t>
            </w:r>
          </w:p>
          <w:p w:rsidR="00BE0197" w:rsidRPr="00BE0197" w:rsidRDefault="00BE0197" w:rsidP="00BE0197">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3.Совершенствование форм и методов работы органа местного самоуправления по профилактике проявлений ксенофобии, национальной и расовой  нетерпимости, противодействию этнической  дискриминации.</w:t>
            </w:r>
          </w:p>
          <w:p w:rsidR="00BE0197" w:rsidRPr="00BE0197" w:rsidRDefault="00BE0197" w:rsidP="00BE0197">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4.Создание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w:t>
            </w:r>
          </w:p>
        </w:tc>
      </w:tr>
      <w:tr w:rsidR="00BE0197" w:rsidRPr="00BE0197" w:rsidTr="00BE0197">
        <w:tc>
          <w:tcPr>
            <w:tcW w:w="1040" w:type="pct"/>
            <w:shd w:val="clear" w:color="auto" w:fill="FFFFFF" w:themeFill="background1"/>
            <w:tcMar>
              <w:top w:w="0" w:type="dxa"/>
              <w:left w:w="0" w:type="dxa"/>
              <w:bottom w:w="0" w:type="dxa"/>
              <w:right w:w="0" w:type="dxa"/>
            </w:tcMar>
          </w:tcPr>
          <w:p w:rsidR="00BE0197" w:rsidRPr="00BE0197" w:rsidRDefault="00BE0197" w:rsidP="00BE0197">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Источники финансирования</w:t>
            </w:r>
          </w:p>
          <w:p w:rsidR="00BE0197" w:rsidRPr="00BE0197" w:rsidRDefault="00BE0197" w:rsidP="00BE0197">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 </w:t>
            </w:r>
          </w:p>
        </w:tc>
        <w:tc>
          <w:tcPr>
            <w:tcW w:w="3960" w:type="pct"/>
            <w:shd w:val="clear" w:color="auto" w:fill="FFFFFF" w:themeFill="background1"/>
            <w:tcMar>
              <w:top w:w="0" w:type="dxa"/>
              <w:left w:w="0" w:type="dxa"/>
              <w:bottom w:w="0" w:type="dxa"/>
              <w:right w:w="0" w:type="dxa"/>
            </w:tcMar>
          </w:tcPr>
          <w:p w:rsidR="00BE0197" w:rsidRPr="00BE0197" w:rsidRDefault="00BE0197" w:rsidP="00BE0197">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Финансирование Программы осуществляется из бюджета городского поселения Суходол.</w:t>
            </w:r>
          </w:p>
          <w:p w:rsidR="00BE0197" w:rsidRPr="00BE0197" w:rsidRDefault="00BE0197" w:rsidP="00BE0197">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 xml:space="preserve">Всего по Программе 0,0 тыс. руб. </w:t>
            </w:r>
          </w:p>
          <w:p w:rsidR="00BE0197" w:rsidRPr="00BE0197" w:rsidRDefault="00BE0197" w:rsidP="00BE0197">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По источникам финансирования:</w:t>
            </w:r>
          </w:p>
          <w:p w:rsidR="00BE0197" w:rsidRPr="00BE0197" w:rsidRDefault="00BE0197" w:rsidP="00BE0197">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2021 - 0,0 тыс. руб. из местного бюджета;</w:t>
            </w:r>
          </w:p>
          <w:p w:rsidR="00BE0197" w:rsidRPr="00BE0197" w:rsidRDefault="00BE0197" w:rsidP="00BE0197">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2022 - 0,0 тыс. руб. из местного бюджета;</w:t>
            </w:r>
          </w:p>
          <w:p w:rsidR="00BE0197" w:rsidRPr="00BE0197" w:rsidRDefault="00BE0197" w:rsidP="00BE0197">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2023 - 0,0 тыс. руб. из местного бюджета;</w:t>
            </w:r>
          </w:p>
          <w:p w:rsidR="00BE0197" w:rsidRPr="00BE0197" w:rsidRDefault="00BE0197" w:rsidP="00BE0197">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2024 - 0,0 тыс. руб. из местного бюджета;</w:t>
            </w:r>
          </w:p>
          <w:p w:rsidR="00BE0197" w:rsidRPr="00BE0197" w:rsidRDefault="00BE0197" w:rsidP="00BE0197">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2025 - 0,0 тыс. руб. из местного бюджета.</w:t>
            </w:r>
          </w:p>
          <w:p w:rsidR="00BE0197" w:rsidRPr="00BE0197" w:rsidRDefault="00BE0197" w:rsidP="00BE0197">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В ходе реализации Программы перечень программных мероприятий может корректироваться, изменяться и дополняться по решению заказчика Программы. Размещение заказов, связанных с исполнением Программы,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r>
      <w:tr w:rsidR="00BE0197" w:rsidRPr="00BE0197" w:rsidTr="00BE0197">
        <w:tc>
          <w:tcPr>
            <w:tcW w:w="1040" w:type="pct"/>
            <w:shd w:val="clear" w:color="auto" w:fill="FFFFFF" w:themeFill="background1"/>
            <w:tcMar>
              <w:top w:w="0" w:type="dxa"/>
              <w:left w:w="0" w:type="dxa"/>
              <w:bottom w:w="0" w:type="dxa"/>
              <w:right w:w="0" w:type="dxa"/>
            </w:tcMar>
          </w:tcPr>
          <w:p w:rsidR="00BE0197" w:rsidRPr="00BE0197" w:rsidRDefault="00BE0197" w:rsidP="00BE0197">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lastRenderedPageBreak/>
              <w:t>Целевые показатели  (индикаторы) реализации муниципальной программы</w:t>
            </w:r>
          </w:p>
        </w:tc>
        <w:tc>
          <w:tcPr>
            <w:tcW w:w="3960" w:type="pct"/>
            <w:shd w:val="clear" w:color="auto" w:fill="FFFFFF" w:themeFill="background1"/>
            <w:tcMar>
              <w:top w:w="0" w:type="dxa"/>
              <w:left w:w="0" w:type="dxa"/>
              <w:bottom w:w="0" w:type="dxa"/>
              <w:right w:w="0" w:type="dxa"/>
            </w:tcMar>
          </w:tcPr>
          <w:p w:rsidR="00BE0197" w:rsidRPr="00BE0197" w:rsidRDefault="00BE0197" w:rsidP="00BE0197">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Отсутствие совершения (попыток совершения) террористических актов на территории городского поселения Суходол муниципального района Сергиевский</w:t>
            </w:r>
          </w:p>
          <w:p w:rsidR="00BE0197" w:rsidRPr="00BE0197" w:rsidRDefault="00BE0197" w:rsidP="00BE0197">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Отсутствие актов экстремистской направленности против соблюдения прав и свобод человека на территории  городского поселения Суходол  муниципального района Сергиевский</w:t>
            </w:r>
          </w:p>
        </w:tc>
      </w:tr>
      <w:tr w:rsidR="00BE0197" w:rsidRPr="00BE0197" w:rsidTr="00BE0197">
        <w:tc>
          <w:tcPr>
            <w:tcW w:w="1040" w:type="pct"/>
            <w:shd w:val="clear" w:color="auto" w:fill="FFFFFF" w:themeFill="background1"/>
            <w:tcMar>
              <w:top w:w="0" w:type="dxa"/>
              <w:left w:w="0" w:type="dxa"/>
              <w:bottom w:w="0" w:type="dxa"/>
              <w:right w:w="0" w:type="dxa"/>
            </w:tcMar>
          </w:tcPr>
          <w:p w:rsidR="00BE0197" w:rsidRPr="00BE0197" w:rsidRDefault="00BE0197" w:rsidP="00BE0197">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Управление программой и контроль за её реализацией </w:t>
            </w:r>
          </w:p>
        </w:tc>
        <w:tc>
          <w:tcPr>
            <w:tcW w:w="3960" w:type="pct"/>
            <w:shd w:val="clear" w:color="auto" w:fill="FFFFFF" w:themeFill="background1"/>
            <w:tcMar>
              <w:top w:w="0" w:type="dxa"/>
              <w:left w:w="0" w:type="dxa"/>
              <w:bottom w:w="0" w:type="dxa"/>
              <w:right w:w="0" w:type="dxa"/>
            </w:tcMar>
          </w:tcPr>
          <w:p w:rsidR="00BE0197" w:rsidRPr="00BE0197" w:rsidRDefault="00BE0197" w:rsidP="00BE0197">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Контроль за выполнением настоящей Программы  осуществляет администрация городского поселения Суходол муниципального района Сергиевский Самарской области.</w:t>
            </w:r>
          </w:p>
        </w:tc>
      </w:tr>
      <w:tr w:rsidR="00BE0197" w:rsidRPr="00BE0197" w:rsidTr="00BE0197">
        <w:tc>
          <w:tcPr>
            <w:tcW w:w="1040" w:type="pct"/>
            <w:shd w:val="clear" w:color="auto" w:fill="FFFFFF" w:themeFill="background1"/>
            <w:tcMar>
              <w:top w:w="0" w:type="dxa"/>
              <w:left w:w="0" w:type="dxa"/>
              <w:bottom w:w="0" w:type="dxa"/>
              <w:right w:w="0" w:type="dxa"/>
            </w:tcMar>
          </w:tcPr>
          <w:p w:rsidR="00BE0197" w:rsidRPr="00BE0197" w:rsidRDefault="00BE0197" w:rsidP="00BE0197">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Разработчик </w:t>
            </w:r>
          </w:p>
        </w:tc>
        <w:tc>
          <w:tcPr>
            <w:tcW w:w="3960" w:type="pct"/>
            <w:shd w:val="clear" w:color="auto" w:fill="FFFFFF" w:themeFill="background1"/>
            <w:tcMar>
              <w:top w:w="0" w:type="dxa"/>
              <w:left w:w="0" w:type="dxa"/>
              <w:bottom w:w="0" w:type="dxa"/>
              <w:right w:w="0" w:type="dxa"/>
            </w:tcMar>
          </w:tcPr>
          <w:p w:rsidR="00BE0197" w:rsidRPr="00BE0197" w:rsidRDefault="00BE0197" w:rsidP="00BE0197">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Администрация городского поселения Суходол муниципального района Сергиевский Самарской области</w:t>
            </w:r>
          </w:p>
        </w:tc>
      </w:tr>
    </w:tbl>
    <w:p w:rsidR="00BE0197" w:rsidRPr="00BE0197" w:rsidRDefault="00BE0197" w:rsidP="00BE0197">
      <w:pPr>
        <w:tabs>
          <w:tab w:val="left" w:pos="284"/>
        </w:tabs>
        <w:spacing w:after="0" w:line="240" w:lineRule="auto"/>
        <w:ind w:firstLine="284"/>
        <w:rPr>
          <w:rFonts w:ascii="Times New Roman" w:eastAsia="Calibri" w:hAnsi="Times New Roman" w:cs="Times New Roman"/>
          <w:b/>
          <w:bCs/>
          <w:sz w:val="12"/>
          <w:szCs w:val="12"/>
        </w:rPr>
      </w:pPr>
      <w:r w:rsidRPr="00BE0197">
        <w:rPr>
          <w:rFonts w:ascii="Times New Roman" w:eastAsia="Calibri" w:hAnsi="Times New Roman" w:cs="Times New Roman"/>
          <w:b/>
          <w:bCs/>
          <w:sz w:val="12"/>
          <w:szCs w:val="12"/>
        </w:rPr>
        <w:t>Раздел 1. Содержание проблемы и обоснование необходимости её решения программными методами</w:t>
      </w:r>
    </w:p>
    <w:p w:rsidR="00BE0197" w:rsidRPr="00BE0197" w:rsidRDefault="00BE0197" w:rsidP="00BE0197">
      <w:pPr>
        <w:tabs>
          <w:tab w:val="left" w:pos="284"/>
        </w:tabs>
        <w:spacing w:after="0" w:line="240" w:lineRule="auto"/>
        <w:ind w:firstLine="284"/>
        <w:rPr>
          <w:rFonts w:ascii="Times New Roman" w:eastAsia="Calibri" w:hAnsi="Times New Roman" w:cs="Times New Roman"/>
          <w:sz w:val="12"/>
          <w:szCs w:val="12"/>
        </w:rPr>
      </w:pPr>
      <w:r w:rsidRPr="00BE0197">
        <w:rPr>
          <w:rFonts w:ascii="Times New Roman" w:eastAsia="Calibri" w:hAnsi="Times New Roman" w:cs="Times New Roman"/>
          <w:sz w:val="12"/>
          <w:szCs w:val="12"/>
        </w:rPr>
        <w:t>Программа мероприятий по профилактике терроризма и экстремизма, а также минимизации и (или) ликвидации последствий проявлений терроризма и экстремизма на территории городского поселения Суходол муниципального района Сергиевский Самарской области является важнейшим направлением реализации принципов целенаправленной, последовательной работы по объединению общественно-политических сил, национально-культурных, культурных и религиозных организаций и безопасности граждан.</w:t>
      </w:r>
    </w:p>
    <w:p w:rsidR="00BE0197" w:rsidRPr="00BE0197" w:rsidRDefault="00BE0197" w:rsidP="00BE0197">
      <w:pPr>
        <w:tabs>
          <w:tab w:val="left" w:pos="284"/>
        </w:tabs>
        <w:spacing w:after="0" w:line="240" w:lineRule="auto"/>
        <w:ind w:firstLine="284"/>
        <w:rPr>
          <w:rFonts w:ascii="Times New Roman" w:eastAsia="Calibri" w:hAnsi="Times New Roman" w:cs="Times New Roman"/>
          <w:sz w:val="12"/>
          <w:szCs w:val="12"/>
        </w:rPr>
      </w:pPr>
      <w:r w:rsidRPr="00BE0197">
        <w:rPr>
          <w:rFonts w:ascii="Times New Roman" w:eastAsia="Calibri" w:hAnsi="Times New Roman" w:cs="Times New Roman"/>
          <w:sz w:val="12"/>
          <w:szCs w:val="12"/>
        </w:rPr>
        <w:t>Формирование установок взаимомоуважительного сознания и поведения, веротерпимости и миролюбия, профилактика различных видов экстремизма имеет в настоящее время особую актуальность, обусловленную сохраняющейся социальной напряженностью в обществе, продолжающимися межэтническими и межконфессиональными конфликтами, ростом национального экстремизма, являющихся прямой угрозой безопасности не только региона, но и страны в целом. Наиболее все это проявилось на Северном Кавказе в виде вспышек ксенофобии, фашизма, фанатизма и фундаментализма. Эти явления в крайних формах своего проявления находят выражение в терроризме, который в свою очередь усиливает разрушительные процессы в обществе. Усиление миграционных потоков остро ставит проблему адаптации молодежи к новым для них социальным условиям.</w:t>
      </w:r>
    </w:p>
    <w:p w:rsidR="00BE0197" w:rsidRPr="00BE0197" w:rsidRDefault="00BE0197" w:rsidP="00BE0197">
      <w:pPr>
        <w:tabs>
          <w:tab w:val="left" w:pos="284"/>
        </w:tabs>
        <w:spacing w:after="0" w:line="240" w:lineRule="auto"/>
        <w:ind w:firstLine="284"/>
        <w:rPr>
          <w:rFonts w:ascii="Times New Roman" w:eastAsia="Calibri" w:hAnsi="Times New Roman" w:cs="Times New Roman"/>
          <w:sz w:val="12"/>
          <w:szCs w:val="12"/>
        </w:rPr>
      </w:pPr>
      <w:r w:rsidRPr="00BE0197">
        <w:rPr>
          <w:rFonts w:ascii="Times New Roman" w:eastAsia="Calibri" w:hAnsi="Times New Roman" w:cs="Times New Roman"/>
          <w:sz w:val="12"/>
          <w:szCs w:val="12"/>
        </w:rPr>
        <w:t>Наиболее экстремистки рискогенной группой выступает молодежь, это вызвано как социально-экономическими факторами. Особую настороженность вызывает снижение общеобразовательного и общекультурного уровня молодых людей, чем пользуются экстремистки настроенные радикальные политические и религиозные силы.</w:t>
      </w:r>
    </w:p>
    <w:p w:rsidR="00BE0197" w:rsidRPr="00BE0197" w:rsidRDefault="00BE0197" w:rsidP="00BE0197">
      <w:pPr>
        <w:tabs>
          <w:tab w:val="left" w:pos="284"/>
        </w:tabs>
        <w:spacing w:after="0" w:line="240" w:lineRule="auto"/>
        <w:ind w:firstLine="284"/>
        <w:rPr>
          <w:rFonts w:ascii="Times New Roman" w:eastAsia="Calibri" w:hAnsi="Times New Roman" w:cs="Times New Roman"/>
          <w:sz w:val="12"/>
          <w:szCs w:val="12"/>
        </w:rPr>
      </w:pPr>
      <w:r w:rsidRPr="00BE0197">
        <w:rPr>
          <w:rFonts w:ascii="Times New Roman" w:eastAsia="Calibri" w:hAnsi="Times New Roman" w:cs="Times New Roman"/>
          <w:sz w:val="12"/>
          <w:szCs w:val="12"/>
        </w:rPr>
        <w:t>Таким образом, экстремизм, терроризм и преступность представляют реальную угрозу общественной безопасности, подрывают авторитет органов местного самоуправления и оказывают негативное влияние на все сферы общественной жизни. Их проявления вызывают социальную напряженность, влекут затраты населения, организаций и предприятий на ликвидацию прямого и косвенного ущерба от преступных деяний.</w:t>
      </w:r>
    </w:p>
    <w:p w:rsidR="00BE0197" w:rsidRPr="00BE0197" w:rsidRDefault="00BE0197" w:rsidP="00BE0197">
      <w:pPr>
        <w:tabs>
          <w:tab w:val="left" w:pos="284"/>
        </w:tabs>
        <w:spacing w:after="0" w:line="240" w:lineRule="auto"/>
        <w:ind w:firstLine="284"/>
        <w:rPr>
          <w:rFonts w:ascii="Times New Roman" w:eastAsia="Calibri" w:hAnsi="Times New Roman" w:cs="Times New Roman"/>
          <w:sz w:val="12"/>
          <w:szCs w:val="12"/>
        </w:rPr>
      </w:pPr>
      <w:r w:rsidRPr="00BE0197">
        <w:rPr>
          <w:rFonts w:ascii="Times New Roman" w:eastAsia="Calibri" w:hAnsi="Times New Roman" w:cs="Times New Roman"/>
          <w:sz w:val="12"/>
          <w:szCs w:val="12"/>
        </w:rPr>
        <w:t>Системный подход к мерам, направленным на предупреждение, выявление, устранение причин и условий, способствующих экстремизму, терроризму, совершению правонарушений, является одним из важнейших условий.</w:t>
      </w:r>
    </w:p>
    <w:p w:rsidR="00BE0197" w:rsidRPr="00BE0197" w:rsidRDefault="00BE0197" w:rsidP="00BE0197">
      <w:pPr>
        <w:tabs>
          <w:tab w:val="left" w:pos="284"/>
        </w:tabs>
        <w:spacing w:after="0" w:line="240" w:lineRule="auto"/>
        <w:ind w:firstLine="284"/>
        <w:rPr>
          <w:rFonts w:ascii="Times New Roman" w:eastAsia="Calibri" w:hAnsi="Times New Roman" w:cs="Times New Roman"/>
          <w:sz w:val="12"/>
          <w:szCs w:val="12"/>
        </w:rPr>
      </w:pPr>
      <w:r w:rsidRPr="00BE0197">
        <w:rPr>
          <w:rFonts w:ascii="Times New Roman" w:eastAsia="Calibri" w:hAnsi="Times New Roman" w:cs="Times New Roman"/>
          <w:sz w:val="12"/>
          <w:szCs w:val="12"/>
        </w:rPr>
        <w:t>Для реализации такого подхода необходима муниципальная программа по профилактике терроризма, экстремизма и созданию условий для деятельности добровольных формирований населения по охране общественного порядка, предусматривающая максимальное использование потенциала местного самоуправления и других субъектов в сфере профилактики правонарушений.</w:t>
      </w:r>
    </w:p>
    <w:p w:rsidR="00BE0197" w:rsidRPr="00BE0197" w:rsidRDefault="00BE0197" w:rsidP="00BE0197">
      <w:pPr>
        <w:tabs>
          <w:tab w:val="left" w:pos="284"/>
        </w:tabs>
        <w:spacing w:after="0" w:line="240" w:lineRule="auto"/>
        <w:ind w:firstLine="284"/>
        <w:rPr>
          <w:rFonts w:ascii="Times New Roman" w:eastAsia="Calibri" w:hAnsi="Times New Roman" w:cs="Times New Roman"/>
          <w:sz w:val="12"/>
          <w:szCs w:val="12"/>
        </w:rPr>
      </w:pPr>
      <w:r w:rsidRPr="00BE0197">
        <w:rPr>
          <w:rFonts w:ascii="Times New Roman" w:eastAsia="Calibri" w:hAnsi="Times New Roman" w:cs="Times New Roman"/>
          <w:sz w:val="12"/>
          <w:szCs w:val="12"/>
        </w:rPr>
        <w:t>Программа является документом, открытым для внесения изменений и дополнений.</w:t>
      </w:r>
    </w:p>
    <w:p w:rsidR="00BE0197" w:rsidRPr="00BE0197" w:rsidRDefault="00BE0197" w:rsidP="00BE0197">
      <w:pPr>
        <w:tabs>
          <w:tab w:val="left" w:pos="284"/>
        </w:tabs>
        <w:spacing w:after="0" w:line="240" w:lineRule="auto"/>
        <w:ind w:firstLine="284"/>
        <w:rPr>
          <w:rFonts w:ascii="Times New Roman" w:eastAsia="Calibri" w:hAnsi="Times New Roman" w:cs="Times New Roman"/>
          <w:b/>
          <w:bCs/>
          <w:sz w:val="12"/>
          <w:szCs w:val="12"/>
        </w:rPr>
      </w:pPr>
      <w:r w:rsidRPr="00BE0197">
        <w:rPr>
          <w:rFonts w:ascii="Times New Roman" w:eastAsia="Calibri" w:hAnsi="Times New Roman" w:cs="Times New Roman"/>
          <w:b/>
          <w:bCs/>
          <w:sz w:val="12"/>
          <w:szCs w:val="12"/>
        </w:rPr>
        <w:t>Раздел 2. Цели и задачи Программы</w:t>
      </w:r>
    </w:p>
    <w:p w:rsidR="00BE0197" w:rsidRPr="00BE0197" w:rsidRDefault="00BE0197" w:rsidP="00BE0197">
      <w:pPr>
        <w:tabs>
          <w:tab w:val="left" w:pos="284"/>
        </w:tabs>
        <w:spacing w:after="0" w:line="240" w:lineRule="auto"/>
        <w:ind w:firstLine="284"/>
        <w:rPr>
          <w:rFonts w:ascii="Times New Roman" w:eastAsia="Calibri" w:hAnsi="Times New Roman" w:cs="Times New Roman"/>
          <w:sz w:val="12"/>
          <w:szCs w:val="12"/>
        </w:rPr>
      </w:pPr>
      <w:r w:rsidRPr="00BE0197">
        <w:rPr>
          <w:rFonts w:ascii="Times New Roman" w:eastAsia="Calibri" w:hAnsi="Times New Roman" w:cs="Times New Roman"/>
          <w:sz w:val="12"/>
          <w:szCs w:val="12"/>
        </w:rPr>
        <w:t>Главная цель Программы — организация антитеррористической деятельности, противодействие возможным фактам проявления терроризма и экстремизма, укрепление доверия населения к работе органов государственной власти и органов местного самоуправления, правоохранительным органам, формирование взаимоуважительной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p w:rsidR="00BE0197" w:rsidRPr="00BE0197" w:rsidRDefault="00BE0197" w:rsidP="00BE0197">
      <w:pPr>
        <w:tabs>
          <w:tab w:val="left" w:pos="284"/>
        </w:tabs>
        <w:spacing w:after="0" w:line="240" w:lineRule="auto"/>
        <w:ind w:firstLine="284"/>
        <w:rPr>
          <w:rFonts w:ascii="Times New Roman" w:eastAsia="Calibri" w:hAnsi="Times New Roman" w:cs="Times New Roman"/>
          <w:sz w:val="12"/>
          <w:szCs w:val="12"/>
        </w:rPr>
      </w:pPr>
      <w:r w:rsidRPr="00BE0197">
        <w:rPr>
          <w:rFonts w:ascii="Times New Roman" w:eastAsia="Calibri" w:hAnsi="Times New Roman" w:cs="Times New Roman"/>
          <w:sz w:val="12"/>
          <w:szCs w:val="12"/>
        </w:rPr>
        <w:t>Основными задачами реализации Программы являются:</w:t>
      </w:r>
    </w:p>
    <w:p w:rsidR="00BE0197" w:rsidRPr="00BE0197" w:rsidRDefault="00BE0197" w:rsidP="00BE0197">
      <w:pPr>
        <w:tabs>
          <w:tab w:val="left" w:pos="284"/>
        </w:tabs>
        <w:spacing w:after="0" w:line="240" w:lineRule="auto"/>
        <w:ind w:firstLine="284"/>
        <w:rPr>
          <w:rFonts w:ascii="Times New Roman" w:eastAsia="Calibri" w:hAnsi="Times New Roman" w:cs="Times New Roman"/>
          <w:sz w:val="12"/>
          <w:szCs w:val="12"/>
        </w:rPr>
      </w:pPr>
      <w:r w:rsidRPr="00BE0197">
        <w:rPr>
          <w:rFonts w:ascii="Times New Roman" w:eastAsia="Calibri" w:hAnsi="Times New Roman" w:cs="Times New Roman"/>
          <w:sz w:val="12"/>
          <w:szCs w:val="12"/>
        </w:rPr>
        <w:t>• уяснение содержания террористической деятельности, а также причин и условий, способствующих возникновению и распространению терроризма (ее субъектов, целей, задач, средств, типологии современного терроризма, его причин, социальной базы, специфики и форм подготовки и проведения террористических актов);</w:t>
      </w:r>
    </w:p>
    <w:p w:rsidR="00BE0197" w:rsidRPr="00BE0197" w:rsidRDefault="00BE0197" w:rsidP="00BE0197">
      <w:pPr>
        <w:tabs>
          <w:tab w:val="left" w:pos="284"/>
        </w:tabs>
        <w:spacing w:after="0" w:line="240" w:lineRule="auto"/>
        <w:ind w:firstLine="284"/>
        <w:rPr>
          <w:rFonts w:ascii="Times New Roman" w:eastAsia="Calibri" w:hAnsi="Times New Roman" w:cs="Times New Roman"/>
          <w:sz w:val="12"/>
          <w:szCs w:val="12"/>
        </w:rPr>
      </w:pPr>
      <w:r w:rsidRPr="00BE0197">
        <w:rPr>
          <w:rFonts w:ascii="Times New Roman" w:eastAsia="Calibri" w:hAnsi="Times New Roman" w:cs="Times New Roman"/>
          <w:sz w:val="12"/>
          <w:szCs w:val="12"/>
        </w:rPr>
        <w:t>• нормативно-правовое обеспечение антитеррористических действий;</w:t>
      </w:r>
    </w:p>
    <w:p w:rsidR="00BE0197" w:rsidRPr="00BE0197" w:rsidRDefault="00BE0197" w:rsidP="00BE0197">
      <w:pPr>
        <w:tabs>
          <w:tab w:val="left" w:pos="284"/>
        </w:tabs>
        <w:spacing w:after="0" w:line="240" w:lineRule="auto"/>
        <w:ind w:firstLine="284"/>
        <w:rPr>
          <w:rFonts w:ascii="Times New Roman" w:eastAsia="Calibri" w:hAnsi="Times New Roman" w:cs="Times New Roman"/>
          <w:sz w:val="12"/>
          <w:szCs w:val="12"/>
        </w:rPr>
      </w:pPr>
      <w:r w:rsidRPr="00BE0197">
        <w:rPr>
          <w:rFonts w:ascii="Times New Roman" w:eastAsia="Calibri" w:hAnsi="Times New Roman" w:cs="Times New Roman"/>
          <w:sz w:val="12"/>
          <w:szCs w:val="12"/>
        </w:rPr>
        <w:t>• анализ и учет опыта борьбы с терроризмом;</w:t>
      </w:r>
    </w:p>
    <w:p w:rsidR="00BE0197" w:rsidRPr="00BE0197" w:rsidRDefault="00BE0197" w:rsidP="00BE0197">
      <w:pPr>
        <w:tabs>
          <w:tab w:val="left" w:pos="284"/>
        </w:tabs>
        <w:spacing w:after="0" w:line="240" w:lineRule="auto"/>
        <w:ind w:firstLine="284"/>
        <w:rPr>
          <w:rFonts w:ascii="Times New Roman" w:eastAsia="Calibri" w:hAnsi="Times New Roman" w:cs="Times New Roman"/>
          <w:sz w:val="12"/>
          <w:szCs w:val="12"/>
        </w:rPr>
      </w:pPr>
      <w:r w:rsidRPr="00BE0197">
        <w:rPr>
          <w:rFonts w:ascii="Times New Roman" w:eastAsia="Calibri" w:hAnsi="Times New Roman" w:cs="Times New Roman"/>
          <w:sz w:val="12"/>
          <w:szCs w:val="12"/>
        </w:rPr>
        <w:t>• преимущество превентивных мероприятий, позволяющих осуществлять выявление намерений проведения террористических действий на стадии их реализации, обеспечение правомочий и ресурсов;</w:t>
      </w:r>
    </w:p>
    <w:p w:rsidR="00BE0197" w:rsidRPr="00BE0197" w:rsidRDefault="00BE0197" w:rsidP="00BE0197">
      <w:pPr>
        <w:tabs>
          <w:tab w:val="left" w:pos="284"/>
        </w:tabs>
        <w:spacing w:after="0" w:line="240" w:lineRule="auto"/>
        <w:ind w:firstLine="284"/>
        <w:rPr>
          <w:rFonts w:ascii="Times New Roman" w:eastAsia="Calibri" w:hAnsi="Times New Roman" w:cs="Times New Roman"/>
          <w:sz w:val="12"/>
          <w:szCs w:val="12"/>
        </w:rPr>
      </w:pPr>
      <w:r w:rsidRPr="00BE0197">
        <w:rPr>
          <w:rFonts w:ascii="Times New Roman" w:eastAsia="Calibri" w:hAnsi="Times New Roman" w:cs="Times New Roman"/>
          <w:sz w:val="12"/>
          <w:szCs w:val="12"/>
        </w:rPr>
        <w:t>• централизация руководства всеми антитеррористическими действиями,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 регионального и местного уровней;</w:t>
      </w:r>
    </w:p>
    <w:p w:rsidR="00BE0197" w:rsidRPr="00BE0197" w:rsidRDefault="00BE0197" w:rsidP="00BE0197">
      <w:pPr>
        <w:tabs>
          <w:tab w:val="left" w:pos="284"/>
        </w:tabs>
        <w:spacing w:after="0" w:line="240" w:lineRule="auto"/>
        <w:ind w:firstLine="284"/>
        <w:rPr>
          <w:rFonts w:ascii="Times New Roman" w:eastAsia="Calibri" w:hAnsi="Times New Roman" w:cs="Times New Roman"/>
          <w:sz w:val="12"/>
          <w:szCs w:val="12"/>
        </w:rPr>
      </w:pPr>
      <w:r w:rsidRPr="00BE0197">
        <w:rPr>
          <w:rFonts w:ascii="Times New Roman" w:eastAsia="Calibri" w:hAnsi="Times New Roman" w:cs="Times New Roman"/>
          <w:sz w:val="12"/>
          <w:szCs w:val="12"/>
        </w:rPr>
        <w:t>• всестороннее обеспечение осуществляемых специальных и идеологических мероприятий;</w:t>
      </w:r>
    </w:p>
    <w:p w:rsidR="00BE0197" w:rsidRPr="00BE0197" w:rsidRDefault="00BE0197" w:rsidP="00BE0197">
      <w:pPr>
        <w:tabs>
          <w:tab w:val="left" w:pos="284"/>
        </w:tabs>
        <w:spacing w:after="0" w:line="240" w:lineRule="auto"/>
        <w:ind w:firstLine="284"/>
        <w:rPr>
          <w:rFonts w:ascii="Times New Roman" w:eastAsia="Calibri" w:hAnsi="Times New Roman" w:cs="Times New Roman"/>
          <w:sz w:val="12"/>
          <w:szCs w:val="12"/>
        </w:rPr>
      </w:pPr>
      <w:r w:rsidRPr="00BE0197">
        <w:rPr>
          <w:rFonts w:ascii="Times New Roman" w:eastAsia="Calibri" w:hAnsi="Times New Roman" w:cs="Times New Roman"/>
          <w:sz w:val="12"/>
          <w:szCs w:val="12"/>
        </w:rPr>
        <w:t>• воспитательно-идеологическое дифференцированное воздействие на население, террористов, субъектов их поддержки и противников, всестороннее информационно-психологическое обеспечение антитеррористической деятельности;</w:t>
      </w:r>
    </w:p>
    <w:p w:rsidR="00BE0197" w:rsidRPr="00BE0197" w:rsidRDefault="00BE0197" w:rsidP="00BE0197">
      <w:pPr>
        <w:tabs>
          <w:tab w:val="left" w:pos="284"/>
        </w:tabs>
        <w:spacing w:after="0" w:line="240" w:lineRule="auto"/>
        <w:ind w:firstLine="284"/>
        <w:rPr>
          <w:rFonts w:ascii="Times New Roman" w:eastAsia="Calibri" w:hAnsi="Times New Roman" w:cs="Times New Roman"/>
          <w:sz w:val="12"/>
          <w:szCs w:val="12"/>
        </w:rPr>
      </w:pPr>
      <w:r w:rsidRPr="00BE0197">
        <w:rPr>
          <w:rFonts w:ascii="Times New Roman" w:eastAsia="Calibri" w:hAnsi="Times New Roman" w:cs="Times New Roman"/>
          <w:sz w:val="12"/>
          <w:szCs w:val="12"/>
        </w:rPr>
        <w:t>• неуклонное обеспечение неотвратимости наказания за террористические преступления в соответствии с законом.</w:t>
      </w:r>
    </w:p>
    <w:p w:rsidR="00BE0197" w:rsidRPr="00BE0197" w:rsidRDefault="00BE0197" w:rsidP="00BE0197">
      <w:pPr>
        <w:tabs>
          <w:tab w:val="left" w:pos="284"/>
        </w:tabs>
        <w:spacing w:after="0" w:line="240" w:lineRule="auto"/>
        <w:ind w:firstLine="284"/>
        <w:rPr>
          <w:rFonts w:ascii="Times New Roman" w:eastAsia="Calibri" w:hAnsi="Times New Roman" w:cs="Times New Roman"/>
          <w:sz w:val="12"/>
          <w:szCs w:val="12"/>
        </w:rPr>
      </w:pPr>
      <w:r w:rsidRPr="00BE0197">
        <w:rPr>
          <w:rFonts w:ascii="Times New Roman" w:eastAsia="Calibri" w:hAnsi="Times New Roman" w:cs="Times New Roman"/>
          <w:sz w:val="12"/>
          <w:szCs w:val="12"/>
        </w:rPr>
        <w:t>• утверждение основ гражданской идентичности, как начала, объединяющего всех жителей городского поселения Суходол муниципального района Сергиевский;</w:t>
      </w:r>
    </w:p>
    <w:p w:rsidR="00BE0197" w:rsidRPr="00BE0197" w:rsidRDefault="00BE0197" w:rsidP="00BE0197">
      <w:pPr>
        <w:tabs>
          <w:tab w:val="left" w:pos="284"/>
        </w:tabs>
        <w:spacing w:after="0" w:line="240" w:lineRule="auto"/>
        <w:ind w:firstLine="284"/>
        <w:rPr>
          <w:rFonts w:ascii="Times New Roman" w:eastAsia="Calibri" w:hAnsi="Times New Roman" w:cs="Times New Roman"/>
          <w:sz w:val="12"/>
          <w:szCs w:val="12"/>
        </w:rPr>
      </w:pPr>
      <w:r w:rsidRPr="00BE0197">
        <w:rPr>
          <w:rFonts w:ascii="Times New Roman" w:eastAsia="Calibri" w:hAnsi="Times New Roman" w:cs="Times New Roman"/>
          <w:sz w:val="12"/>
          <w:szCs w:val="12"/>
        </w:rPr>
        <w:t>• воспитание культуры межнационального согласия;</w:t>
      </w:r>
    </w:p>
    <w:p w:rsidR="00BE0197" w:rsidRPr="00BE0197" w:rsidRDefault="00BE0197" w:rsidP="00BE0197">
      <w:pPr>
        <w:tabs>
          <w:tab w:val="left" w:pos="284"/>
        </w:tabs>
        <w:spacing w:after="0" w:line="240" w:lineRule="auto"/>
        <w:ind w:firstLine="284"/>
        <w:rPr>
          <w:rFonts w:ascii="Times New Roman" w:eastAsia="Calibri" w:hAnsi="Times New Roman" w:cs="Times New Roman"/>
          <w:sz w:val="12"/>
          <w:szCs w:val="12"/>
        </w:rPr>
      </w:pPr>
      <w:r w:rsidRPr="00BE0197">
        <w:rPr>
          <w:rFonts w:ascii="Times New Roman" w:eastAsia="Calibri" w:hAnsi="Times New Roman" w:cs="Times New Roman"/>
          <w:sz w:val="12"/>
          <w:szCs w:val="12"/>
        </w:rPr>
        <w:t>• достижение необходимого уровня правовой культуры граждан;</w:t>
      </w:r>
    </w:p>
    <w:p w:rsidR="00BE0197" w:rsidRPr="00BE0197" w:rsidRDefault="00BE0197" w:rsidP="00BE0197">
      <w:pPr>
        <w:tabs>
          <w:tab w:val="left" w:pos="284"/>
        </w:tabs>
        <w:spacing w:after="0" w:line="240" w:lineRule="auto"/>
        <w:ind w:firstLine="284"/>
        <w:rPr>
          <w:rFonts w:ascii="Times New Roman" w:eastAsia="Calibri" w:hAnsi="Times New Roman" w:cs="Times New Roman"/>
          <w:sz w:val="12"/>
          <w:szCs w:val="12"/>
        </w:rPr>
      </w:pPr>
      <w:r w:rsidRPr="00BE0197">
        <w:rPr>
          <w:rFonts w:ascii="Times New Roman" w:eastAsia="Calibri" w:hAnsi="Times New Roman" w:cs="Times New Roman"/>
          <w:sz w:val="12"/>
          <w:szCs w:val="12"/>
        </w:rPr>
        <w:t>• формирование в молодежной среде мировоззрения и духовно-нравственной атмосферы культурного взаимоуважения, основанных на принципах уважения прав и свобод человека, стремления к межнациональному миру и согласию, готовности к диалогу;</w:t>
      </w:r>
    </w:p>
    <w:p w:rsidR="00BE0197" w:rsidRPr="00BE0197" w:rsidRDefault="00BE0197" w:rsidP="00BE0197">
      <w:pPr>
        <w:tabs>
          <w:tab w:val="left" w:pos="284"/>
        </w:tabs>
        <w:spacing w:after="0" w:line="240" w:lineRule="auto"/>
        <w:ind w:firstLine="284"/>
        <w:rPr>
          <w:rFonts w:ascii="Times New Roman" w:eastAsia="Calibri" w:hAnsi="Times New Roman" w:cs="Times New Roman"/>
          <w:sz w:val="12"/>
          <w:szCs w:val="12"/>
        </w:rPr>
      </w:pPr>
      <w:r w:rsidRPr="00BE0197">
        <w:rPr>
          <w:rFonts w:ascii="Times New Roman" w:eastAsia="Calibri" w:hAnsi="Times New Roman" w:cs="Times New Roman"/>
          <w:sz w:val="12"/>
          <w:szCs w:val="12"/>
        </w:rPr>
        <w:t>• 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BE0197" w:rsidRPr="00BE0197" w:rsidRDefault="00BE0197" w:rsidP="00BE0197">
      <w:pPr>
        <w:tabs>
          <w:tab w:val="left" w:pos="284"/>
        </w:tabs>
        <w:spacing w:after="0" w:line="240" w:lineRule="auto"/>
        <w:ind w:firstLine="284"/>
        <w:rPr>
          <w:rFonts w:ascii="Times New Roman" w:eastAsia="Calibri" w:hAnsi="Times New Roman" w:cs="Times New Roman"/>
          <w:sz w:val="12"/>
          <w:szCs w:val="12"/>
        </w:rPr>
      </w:pPr>
      <w:r w:rsidRPr="00BE0197">
        <w:rPr>
          <w:rFonts w:ascii="Times New Roman" w:eastAsia="Calibri" w:hAnsi="Times New Roman" w:cs="Times New Roman"/>
          <w:sz w:val="12"/>
          <w:szCs w:val="12"/>
        </w:rPr>
        <w:t>• разработка и реализация в муниципальных учреждениях культуры и по работе с молодежью образовательных программ, направленных на формирование у подрастающего поколения позитивных установок на этническое многообразие;</w:t>
      </w:r>
    </w:p>
    <w:p w:rsidR="00BE0197" w:rsidRPr="00BE0197" w:rsidRDefault="00BE0197" w:rsidP="00BE0197">
      <w:pPr>
        <w:tabs>
          <w:tab w:val="left" w:pos="284"/>
        </w:tabs>
        <w:spacing w:after="0" w:line="240" w:lineRule="auto"/>
        <w:ind w:firstLine="284"/>
        <w:rPr>
          <w:rFonts w:ascii="Times New Roman" w:eastAsia="Calibri" w:hAnsi="Times New Roman" w:cs="Times New Roman"/>
          <w:sz w:val="12"/>
          <w:szCs w:val="12"/>
        </w:rPr>
      </w:pPr>
      <w:r w:rsidRPr="00BE0197">
        <w:rPr>
          <w:rFonts w:ascii="Times New Roman" w:eastAsia="Calibri" w:hAnsi="Times New Roman" w:cs="Times New Roman"/>
          <w:sz w:val="12"/>
          <w:szCs w:val="12"/>
        </w:rPr>
        <w:t>• разработка и реализация в учреждениях дошкольного, начального, среднего образования городского поселения Суходол муниципального района Сергиевский образовательных программ, направленных на формирование у подрастающего поколения позитивных установок на этническое многообразие.</w:t>
      </w:r>
    </w:p>
    <w:p w:rsidR="00BE0197" w:rsidRPr="00BE0197" w:rsidRDefault="00BE0197" w:rsidP="00BE0197">
      <w:pPr>
        <w:tabs>
          <w:tab w:val="left" w:pos="284"/>
        </w:tabs>
        <w:spacing w:after="0" w:line="240" w:lineRule="auto"/>
        <w:ind w:firstLine="284"/>
        <w:rPr>
          <w:rFonts w:ascii="Times New Roman" w:eastAsia="Calibri" w:hAnsi="Times New Roman" w:cs="Times New Roman"/>
          <w:sz w:val="12"/>
          <w:szCs w:val="12"/>
        </w:rPr>
      </w:pPr>
      <w:r w:rsidRPr="00BE0197">
        <w:rPr>
          <w:rFonts w:ascii="Times New Roman" w:eastAsia="Calibri" w:hAnsi="Times New Roman" w:cs="Times New Roman"/>
          <w:sz w:val="12"/>
          <w:szCs w:val="12"/>
        </w:rPr>
        <w:t>Противодействие терроризму на территории городского поселения Суходол муниципального района Сергиевский осуществляется по следующим направлениям:</w:t>
      </w:r>
    </w:p>
    <w:p w:rsidR="00BE0197" w:rsidRPr="00BE0197" w:rsidRDefault="00BE0197" w:rsidP="00BE0197">
      <w:pPr>
        <w:tabs>
          <w:tab w:val="left" w:pos="284"/>
        </w:tabs>
        <w:spacing w:after="0" w:line="240" w:lineRule="auto"/>
        <w:ind w:firstLine="284"/>
        <w:rPr>
          <w:rFonts w:ascii="Times New Roman" w:eastAsia="Calibri" w:hAnsi="Times New Roman" w:cs="Times New Roman"/>
          <w:sz w:val="12"/>
          <w:szCs w:val="12"/>
        </w:rPr>
      </w:pPr>
      <w:r w:rsidRPr="00BE0197">
        <w:rPr>
          <w:rFonts w:ascii="Times New Roman" w:eastAsia="Calibri" w:hAnsi="Times New Roman" w:cs="Times New Roman"/>
          <w:sz w:val="12"/>
          <w:szCs w:val="12"/>
        </w:rPr>
        <w:t>• предупреждение (профилактика) терроризма;</w:t>
      </w:r>
    </w:p>
    <w:p w:rsidR="00BE0197" w:rsidRPr="00BE0197" w:rsidRDefault="00BE0197" w:rsidP="00BE0197">
      <w:pPr>
        <w:tabs>
          <w:tab w:val="left" w:pos="284"/>
        </w:tabs>
        <w:spacing w:after="0" w:line="240" w:lineRule="auto"/>
        <w:ind w:firstLine="284"/>
        <w:rPr>
          <w:rFonts w:ascii="Times New Roman" w:eastAsia="Calibri" w:hAnsi="Times New Roman" w:cs="Times New Roman"/>
          <w:sz w:val="12"/>
          <w:szCs w:val="12"/>
        </w:rPr>
      </w:pPr>
      <w:r w:rsidRPr="00BE0197">
        <w:rPr>
          <w:rFonts w:ascii="Times New Roman" w:eastAsia="Calibri" w:hAnsi="Times New Roman" w:cs="Times New Roman"/>
          <w:sz w:val="12"/>
          <w:szCs w:val="12"/>
        </w:rPr>
        <w:t>• минимизация и (или) ликвидация последствий проявлений терроризма.</w:t>
      </w:r>
    </w:p>
    <w:p w:rsidR="00BE0197" w:rsidRPr="00BE0197" w:rsidRDefault="00BE0197" w:rsidP="00BE0197">
      <w:pPr>
        <w:tabs>
          <w:tab w:val="left" w:pos="284"/>
        </w:tabs>
        <w:spacing w:after="0" w:line="240" w:lineRule="auto"/>
        <w:ind w:firstLine="284"/>
        <w:rPr>
          <w:rFonts w:ascii="Times New Roman" w:eastAsia="Calibri" w:hAnsi="Times New Roman" w:cs="Times New Roman"/>
          <w:sz w:val="12"/>
          <w:szCs w:val="12"/>
        </w:rPr>
      </w:pPr>
      <w:r w:rsidRPr="00BE0197">
        <w:rPr>
          <w:rFonts w:ascii="Times New Roman" w:eastAsia="Calibri" w:hAnsi="Times New Roman" w:cs="Times New Roman"/>
          <w:sz w:val="12"/>
          <w:szCs w:val="12"/>
        </w:rPr>
        <w:t>Предупреждение (профилактика) терроризма осуществляется по трем основным направлениям:</w:t>
      </w:r>
    </w:p>
    <w:p w:rsidR="00BE0197" w:rsidRPr="00BE0197" w:rsidRDefault="00BE0197" w:rsidP="00BE0197">
      <w:pPr>
        <w:tabs>
          <w:tab w:val="left" w:pos="284"/>
        </w:tabs>
        <w:spacing w:after="0" w:line="240" w:lineRule="auto"/>
        <w:ind w:firstLine="284"/>
        <w:rPr>
          <w:rFonts w:ascii="Times New Roman" w:eastAsia="Calibri" w:hAnsi="Times New Roman" w:cs="Times New Roman"/>
          <w:sz w:val="12"/>
          <w:szCs w:val="12"/>
        </w:rPr>
      </w:pPr>
      <w:r w:rsidRPr="00BE0197">
        <w:rPr>
          <w:rFonts w:ascii="Times New Roman" w:eastAsia="Calibri" w:hAnsi="Times New Roman" w:cs="Times New Roman"/>
          <w:sz w:val="12"/>
          <w:szCs w:val="12"/>
        </w:rPr>
        <w:t>• создание системы противодействия идеологии терроризма;</w:t>
      </w:r>
    </w:p>
    <w:p w:rsidR="00BE0197" w:rsidRPr="00BE0197" w:rsidRDefault="00BE0197" w:rsidP="00BE0197">
      <w:pPr>
        <w:tabs>
          <w:tab w:val="left" w:pos="284"/>
        </w:tabs>
        <w:spacing w:after="0" w:line="240" w:lineRule="auto"/>
        <w:ind w:firstLine="284"/>
        <w:rPr>
          <w:rFonts w:ascii="Times New Roman" w:eastAsia="Calibri" w:hAnsi="Times New Roman" w:cs="Times New Roman"/>
          <w:sz w:val="12"/>
          <w:szCs w:val="12"/>
        </w:rPr>
      </w:pPr>
      <w:r w:rsidRPr="00BE0197">
        <w:rPr>
          <w:rFonts w:ascii="Times New Roman" w:eastAsia="Calibri" w:hAnsi="Times New Roman" w:cs="Times New Roman"/>
          <w:sz w:val="12"/>
          <w:szCs w:val="12"/>
        </w:rPr>
        <w:t>• осуществление мер правового, организационного, оперативного, административного, режимного, военного и технического характера, направленных на обеспечение антитеррористической защищенности потенциальных объектов террористических посягательств;</w:t>
      </w:r>
    </w:p>
    <w:p w:rsidR="00BE0197" w:rsidRPr="00BE0197" w:rsidRDefault="00BE0197" w:rsidP="00BE0197">
      <w:pPr>
        <w:tabs>
          <w:tab w:val="left" w:pos="284"/>
        </w:tabs>
        <w:spacing w:after="0" w:line="240" w:lineRule="auto"/>
        <w:ind w:firstLine="284"/>
        <w:rPr>
          <w:rFonts w:ascii="Times New Roman" w:eastAsia="Calibri" w:hAnsi="Times New Roman" w:cs="Times New Roman"/>
          <w:sz w:val="12"/>
          <w:szCs w:val="12"/>
        </w:rPr>
      </w:pPr>
      <w:r w:rsidRPr="00BE0197">
        <w:rPr>
          <w:rFonts w:ascii="Times New Roman" w:eastAsia="Calibri" w:hAnsi="Times New Roman" w:cs="Times New Roman"/>
          <w:sz w:val="12"/>
          <w:szCs w:val="12"/>
        </w:rPr>
        <w:lastRenderedPageBreak/>
        <w:t>• усиление контроля за соблюдением административно-правовых режимов.</w:t>
      </w:r>
    </w:p>
    <w:p w:rsidR="00BE0197" w:rsidRPr="00BE0197" w:rsidRDefault="00BE0197" w:rsidP="00BE0197">
      <w:pPr>
        <w:tabs>
          <w:tab w:val="left" w:pos="284"/>
        </w:tabs>
        <w:spacing w:after="0" w:line="240" w:lineRule="auto"/>
        <w:ind w:firstLine="284"/>
        <w:rPr>
          <w:rFonts w:ascii="Times New Roman" w:eastAsia="Calibri" w:hAnsi="Times New Roman" w:cs="Times New Roman"/>
          <w:sz w:val="12"/>
          <w:szCs w:val="12"/>
        </w:rPr>
      </w:pPr>
      <w:r w:rsidRPr="00BE0197">
        <w:rPr>
          <w:rFonts w:ascii="Times New Roman" w:eastAsia="Calibri" w:hAnsi="Times New Roman" w:cs="Times New Roman"/>
          <w:sz w:val="12"/>
          <w:szCs w:val="12"/>
        </w:rPr>
        <w:t>Особая роль в предупреждении (профилактике) терроризма принадлежит эффективной реализации административно-правовых мер, предусмотренных законодательством Российской Федерации.</w:t>
      </w:r>
    </w:p>
    <w:p w:rsidR="00BE0197" w:rsidRPr="00BE0197" w:rsidRDefault="00BE0197" w:rsidP="00BE0197">
      <w:pPr>
        <w:tabs>
          <w:tab w:val="left" w:pos="284"/>
        </w:tabs>
        <w:spacing w:after="0" w:line="240" w:lineRule="auto"/>
        <w:ind w:firstLine="284"/>
        <w:rPr>
          <w:rFonts w:ascii="Times New Roman" w:eastAsia="Calibri" w:hAnsi="Times New Roman" w:cs="Times New Roman"/>
          <w:sz w:val="12"/>
          <w:szCs w:val="12"/>
        </w:rPr>
      </w:pPr>
      <w:r w:rsidRPr="00BE0197">
        <w:rPr>
          <w:rFonts w:ascii="Times New Roman" w:eastAsia="Calibri" w:hAnsi="Times New Roman" w:cs="Times New Roman"/>
          <w:sz w:val="12"/>
          <w:szCs w:val="12"/>
        </w:rPr>
        <w:t>Предупреждение (профилактика) терроризма предполагает решение следующих задач:</w:t>
      </w:r>
    </w:p>
    <w:p w:rsidR="00BE0197" w:rsidRPr="00BE0197" w:rsidRDefault="00BE0197" w:rsidP="00BE0197">
      <w:pPr>
        <w:tabs>
          <w:tab w:val="left" w:pos="284"/>
        </w:tabs>
        <w:spacing w:after="0" w:line="240" w:lineRule="auto"/>
        <w:ind w:firstLine="284"/>
        <w:rPr>
          <w:rFonts w:ascii="Times New Roman" w:eastAsia="Calibri" w:hAnsi="Times New Roman" w:cs="Times New Roman"/>
          <w:sz w:val="12"/>
          <w:szCs w:val="12"/>
        </w:rPr>
      </w:pPr>
      <w:r w:rsidRPr="00BE0197">
        <w:rPr>
          <w:rFonts w:ascii="Times New Roman" w:eastAsia="Calibri" w:hAnsi="Times New Roman" w:cs="Times New Roman"/>
          <w:sz w:val="12"/>
          <w:szCs w:val="12"/>
        </w:rPr>
        <w:t>а) разработка мер и осуществление мероприятий по устранению причин и условий, способствующих возникновению и распространению терроризма;</w:t>
      </w:r>
    </w:p>
    <w:p w:rsidR="00BE0197" w:rsidRPr="00BE0197" w:rsidRDefault="00BE0197" w:rsidP="00BE0197">
      <w:pPr>
        <w:tabs>
          <w:tab w:val="left" w:pos="284"/>
        </w:tabs>
        <w:spacing w:after="0" w:line="240" w:lineRule="auto"/>
        <w:ind w:firstLine="284"/>
        <w:rPr>
          <w:rFonts w:ascii="Times New Roman" w:eastAsia="Calibri" w:hAnsi="Times New Roman" w:cs="Times New Roman"/>
          <w:sz w:val="12"/>
          <w:szCs w:val="12"/>
        </w:rPr>
      </w:pPr>
      <w:r w:rsidRPr="00BE0197">
        <w:rPr>
          <w:rFonts w:ascii="Times New Roman" w:eastAsia="Calibri" w:hAnsi="Times New Roman" w:cs="Times New Roman"/>
          <w:sz w:val="12"/>
          <w:szCs w:val="12"/>
        </w:rPr>
        <w:t>б) противодействие распространению идеологии терроризма путем обеспечения защиты единого информационного пространства Российской Федерации; совершенствование системы информационного противодействия терроризму;</w:t>
      </w:r>
    </w:p>
    <w:p w:rsidR="00BE0197" w:rsidRPr="00BE0197" w:rsidRDefault="00BE0197" w:rsidP="00BE0197">
      <w:pPr>
        <w:tabs>
          <w:tab w:val="left" w:pos="284"/>
        </w:tabs>
        <w:spacing w:after="0" w:line="240" w:lineRule="auto"/>
        <w:ind w:firstLine="284"/>
        <w:rPr>
          <w:rFonts w:ascii="Times New Roman" w:eastAsia="Calibri" w:hAnsi="Times New Roman" w:cs="Times New Roman"/>
          <w:sz w:val="12"/>
          <w:szCs w:val="12"/>
        </w:rPr>
      </w:pPr>
      <w:r w:rsidRPr="00BE0197">
        <w:rPr>
          <w:rFonts w:ascii="Times New Roman" w:eastAsia="Calibri" w:hAnsi="Times New Roman" w:cs="Times New Roman"/>
          <w:sz w:val="12"/>
          <w:szCs w:val="12"/>
        </w:rPr>
        <w:t>в) улучшение социально-экономической, общественно-политической и правовой ситуации на территории;</w:t>
      </w:r>
    </w:p>
    <w:p w:rsidR="00BE0197" w:rsidRPr="00BE0197" w:rsidRDefault="00BE0197" w:rsidP="00BE0197">
      <w:pPr>
        <w:tabs>
          <w:tab w:val="left" w:pos="284"/>
        </w:tabs>
        <w:spacing w:after="0" w:line="240" w:lineRule="auto"/>
        <w:ind w:firstLine="284"/>
        <w:rPr>
          <w:rFonts w:ascii="Times New Roman" w:eastAsia="Calibri" w:hAnsi="Times New Roman" w:cs="Times New Roman"/>
          <w:sz w:val="12"/>
          <w:szCs w:val="12"/>
        </w:rPr>
      </w:pPr>
      <w:r w:rsidRPr="00BE0197">
        <w:rPr>
          <w:rFonts w:ascii="Times New Roman" w:eastAsia="Calibri" w:hAnsi="Times New Roman" w:cs="Times New Roman"/>
          <w:sz w:val="12"/>
          <w:szCs w:val="12"/>
        </w:rPr>
        <w:t>г) прогнозирование, выявление и устранение террористических угроз, информирование о них органов государственной власти, органов местного самоуправления и общественности;</w:t>
      </w:r>
    </w:p>
    <w:p w:rsidR="00BE0197" w:rsidRPr="00BE0197" w:rsidRDefault="00BE0197" w:rsidP="00BE0197">
      <w:pPr>
        <w:tabs>
          <w:tab w:val="left" w:pos="284"/>
        </w:tabs>
        <w:spacing w:after="0" w:line="240" w:lineRule="auto"/>
        <w:ind w:firstLine="284"/>
        <w:rPr>
          <w:rFonts w:ascii="Times New Roman" w:eastAsia="Calibri" w:hAnsi="Times New Roman" w:cs="Times New Roman"/>
          <w:sz w:val="12"/>
          <w:szCs w:val="12"/>
        </w:rPr>
      </w:pPr>
      <w:r w:rsidRPr="00BE0197">
        <w:rPr>
          <w:rFonts w:ascii="Times New Roman" w:eastAsia="Calibri" w:hAnsi="Times New Roman" w:cs="Times New Roman"/>
          <w:sz w:val="12"/>
          <w:szCs w:val="12"/>
        </w:rPr>
        <w:t>д) использование законодательно разрешенных методов воздействия на поведение отдельных лиц (групп лиц), склонных к действиям террористического характера;</w:t>
      </w:r>
    </w:p>
    <w:p w:rsidR="00BE0197" w:rsidRPr="00BE0197" w:rsidRDefault="00BE0197" w:rsidP="00BE0197">
      <w:pPr>
        <w:tabs>
          <w:tab w:val="left" w:pos="284"/>
        </w:tabs>
        <w:spacing w:after="0" w:line="240" w:lineRule="auto"/>
        <w:ind w:firstLine="284"/>
        <w:rPr>
          <w:rFonts w:ascii="Times New Roman" w:eastAsia="Calibri" w:hAnsi="Times New Roman" w:cs="Times New Roman"/>
          <w:sz w:val="12"/>
          <w:szCs w:val="12"/>
        </w:rPr>
      </w:pPr>
      <w:r w:rsidRPr="00BE0197">
        <w:rPr>
          <w:rFonts w:ascii="Times New Roman" w:eastAsia="Calibri" w:hAnsi="Times New Roman" w:cs="Times New Roman"/>
          <w:sz w:val="12"/>
          <w:szCs w:val="12"/>
        </w:rPr>
        <w:t>е) разработка мер и осуществление профилактических мероприятий по противодействию терроризму на территории городского поселения Суходол муниципального района Сергиевский;</w:t>
      </w:r>
    </w:p>
    <w:p w:rsidR="00BE0197" w:rsidRPr="00BE0197" w:rsidRDefault="00BE0197" w:rsidP="00BE0197">
      <w:pPr>
        <w:tabs>
          <w:tab w:val="left" w:pos="284"/>
        </w:tabs>
        <w:spacing w:after="0" w:line="240" w:lineRule="auto"/>
        <w:ind w:firstLine="284"/>
        <w:rPr>
          <w:rFonts w:ascii="Times New Roman" w:eastAsia="Calibri" w:hAnsi="Times New Roman" w:cs="Times New Roman"/>
          <w:sz w:val="12"/>
          <w:szCs w:val="12"/>
        </w:rPr>
      </w:pPr>
      <w:r w:rsidRPr="00BE0197">
        <w:rPr>
          <w:rFonts w:ascii="Times New Roman" w:eastAsia="Calibri" w:hAnsi="Times New Roman" w:cs="Times New Roman"/>
          <w:sz w:val="12"/>
          <w:szCs w:val="12"/>
        </w:rPr>
        <w:t>ж) определение прав, обязанностей и ответственности руководителей органов местного самоуправления, а также хозяйствующих субъектов при организации мероприятий по антитеррористической защищенности подведомственных им объектов;</w:t>
      </w:r>
    </w:p>
    <w:p w:rsidR="00BE0197" w:rsidRPr="00BE0197" w:rsidRDefault="00BE0197" w:rsidP="00BE0197">
      <w:pPr>
        <w:tabs>
          <w:tab w:val="left" w:pos="284"/>
        </w:tabs>
        <w:spacing w:after="0" w:line="240" w:lineRule="auto"/>
        <w:ind w:firstLine="284"/>
        <w:rPr>
          <w:rFonts w:ascii="Times New Roman" w:eastAsia="Calibri" w:hAnsi="Times New Roman" w:cs="Times New Roman"/>
          <w:sz w:val="12"/>
          <w:szCs w:val="12"/>
        </w:rPr>
      </w:pPr>
      <w:r w:rsidRPr="00BE0197">
        <w:rPr>
          <w:rFonts w:ascii="Times New Roman" w:eastAsia="Calibri" w:hAnsi="Times New Roman" w:cs="Times New Roman"/>
          <w:sz w:val="12"/>
          <w:szCs w:val="12"/>
        </w:rPr>
        <w:t>з)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 а также мест массового пребывания людей;</w:t>
      </w:r>
    </w:p>
    <w:p w:rsidR="00BE0197" w:rsidRPr="00BE0197" w:rsidRDefault="00BE0197" w:rsidP="00BE0197">
      <w:pPr>
        <w:tabs>
          <w:tab w:val="left" w:pos="284"/>
        </w:tabs>
        <w:spacing w:after="0" w:line="240" w:lineRule="auto"/>
        <w:ind w:firstLine="284"/>
        <w:rPr>
          <w:rFonts w:ascii="Times New Roman" w:eastAsia="Calibri" w:hAnsi="Times New Roman" w:cs="Times New Roman"/>
          <w:sz w:val="12"/>
          <w:szCs w:val="12"/>
        </w:rPr>
      </w:pPr>
      <w:r w:rsidRPr="00BE0197">
        <w:rPr>
          <w:rFonts w:ascii="Times New Roman" w:eastAsia="Calibri" w:hAnsi="Times New Roman" w:cs="Times New Roman"/>
          <w:sz w:val="12"/>
          <w:szCs w:val="12"/>
        </w:rPr>
        <w:t>и) совершенствование нормативно-правовой базы, регулирующей вопросы возмещения вреда, причиненного жизни, здоровью и имуществу лиц, участвующих в борьбе с терроризмом, а также лиц, пострадавших в результате террористического акта.</w:t>
      </w:r>
    </w:p>
    <w:p w:rsidR="00BE0197" w:rsidRPr="00BE0197" w:rsidRDefault="00BE0197" w:rsidP="00BE0197">
      <w:pPr>
        <w:tabs>
          <w:tab w:val="left" w:pos="284"/>
        </w:tabs>
        <w:spacing w:after="0" w:line="240" w:lineRule="auto"/>
        <w:ind w:firstLine="284"/>
        <w:rPr>
          <w:rFonts w:ascii="Times New Roman" w:eastAsia="Calibri" w:hAnsi="Times New Roman" w:cs="Times New Roman"/>
          <w:b/>
          <w:bCs/>
          <w:sz w:val="12"/>
          <w:szCs w:val="12"/>
        </w:rPr>
      </w:pPr>
      <w:r w:rsidRPr="00BE0197">
        <w:rPr>
          <w:rFonts w:ascii="Times New Roman" w:eastAsia="Calibri" w:hAnsi="Times New Roman" w:cs="Times New Roman"/>
          <w:b/>
          <w:bCs/>
          <w:sz w:val="12"/>
          <w:szCs w:val="12"/>
        </w:rPr>
        <w:t>Раздел 3. Нормативное обеспечение программы</w:t>
      </w:r>
    </w:p>
    <w:p w:rsidR="00BE0197" w:rsidRPr="00BE0197" w:rsidRDefault="00BE0197" w:rsidP="00BE0197">
      <w:pPr>
        <w:tabs>
          <w:tab w:val="left" w:pos="284"/>
        </w:tabs>
        <w:spacing w:after="0" w:line="240" w:lineRule="auto"/>
        <w:ind w:firstLine="284"/>
        <w:rPr>
          <w:rFonts w:ascii="Times New Roman" w:eastAsia="Calibri" w:hAnsi="Times New Roman" w:cs="Times New Roman"/>
          <w:sz w:val="12"/>
          <w:szCs w:val="12"/>
        </w:rPr>
      </w:pPr>
      <w:r w:rsidRPr="00BE0197">
        <w:rPr>
          <w:rFonts w:ascii="Times New Roman" w:eastAsia="Calibri" w:hAnsi="Times New Roman" w:cs="Times New Roman"/>
          <w:sz w:val="12"/>
          <w:szCs w:val="12"/>
        </w:rPr>
        <w:t>Правовую основу для реализации программы определили:</w:t>
      </w:r>
    </w:p>
    <w:p w:rsidR="00BE0197" w:rsidRPr="00BE0197" w:rsidRDefault="00BE0197" w:rsidP="00BE0197">
      <w:pPr>
        <w:tabs>
          <w:tab w:val="left" w:pos="284"/>
        </w:tabs>
        <w:spacing w:after="0" w:line="240" w:lineRule="auto"/>
        <w:ind w:firstLine="284"/>
        <w:rPr>
          <w:rFonts w:ascii="Times New Roman" w:eastAsia="Calibri" w:hAnsi="Times New Roman" w:cs="Times New Roman"/>
          <w:sz w:val="12"/>
          <w:szCs w:val="12"/>
        </w:rPr>
      </w:pPr>
      <w:r w:rsidRPr="00BE0197">
        <w:rPr>
          <w:rFonts w:ascii="Times New Roman" w:eastAsia="Calibri" w:hAnsi="Times New Roman" w:cs="Times New Roman"/>
          <w:sz w:val="12"/>
          <w:szCs w:val="12"/>
        </w:rPr>
        <w:t>а) Федеральные Законы от 06.03.2006. № 35-ФЗ «О противодействии терроризму», от 06.10.2003. № 131-ФЗ «Об общих принципах организации местного самоуправления в Российской Федерации», от 25.07.2002. № 114-ФЗ «О противодействии экстремистской деятельности»;</w:t>
      </w:r>
    </w:p>
    <w:p w:rsidR="00BE0197" w:rsidRPr="00BE0197" w:rsidRDefault="00BE0197" w:rsidP="00BE0197">
      <w:pPr>
        <w:tabs>
          <w:tab w:val="left" w:pos="284"/>
        </w:tabs>
        <w:spacing w:after="0" w:line="240" w:lineRule="auto"/>
        <w:ind w:firstLine="284"/>
        <w:rPr>
          <w:rFonts w:ascii="Times New Roman" w:eastAsia="Calibri" w:hAnsi="Times New Roman" w:cs="Times New Roman"/>
          <w:sz w:val="12"/>
          <w:szCs w:val="12"/>
        </w:rPr>
      </w:pPr>
      <w:r w:rsidRPr="00BE0197">
        <w:rPr>
          <w:rFonts w:ascii="Times New Roman" w:eastAsia="Calibri" w:hAnsi="Times New Roman" w:cs="Times New Roman"/>
          <w:sz w:val="12"/>
          <w:szCs w:val="12"/>
        </w:rPr>
        <w:t>б) Указ Президента Российской Федерации от 15.06. 2006. № 116 «О мерах по противодействию терроризму».</w:t>
      </w:r>
    </w:p>
    <w:p w:rsidR="00BE0197" w:rsidRPr="00BE0197" w:rsidRDefault="00BE0197" w:rsidP="00BE0197">
      <w:pPr>
        <w:tabs>
          <w:tab w:val="left" w:pos="284"/>
        </w:tabs>
        <w:spacing w:after="0" w:line="240" w:lineRule="auto"/>
        <w:ind w:firstLine="284"/>
        <w:rPr>
          <w:rFonts w:ascii="Times New Roman" w:eastAsia="Calibri" w:hAnsi="Times New Roman" w:cs="Times New Roman"/>
          <w:sz w:val="12"/>
          <w:szCs w:val="12"/>
        </w:rPr>
      </w:pPr>
      <w:r w:rsidRPr="00BE0197">
        <w:rPr>
          <w:rFonts w:ascii="Times New Roman" w:eastAsia="Calibri" w:hAnsi="Times New Roman" w:cs="Times New Roman"/>
          <w:sz w:val="12"/>
          <w:szCs w:val="12"/>
        </w:rPr>
        <w:t>в) Разработка и принятие дополнительных нормативных правовых актов для обеспечения достижения целей реализации программы.</w:t>
      </w:r>
    </w:p>
    <w:p w:rsidR="00BE0197" w:rsidRPr="00BE0197" w:rsidRDefault="00BE0197" w:rsidP="00BE0197">
      <w:pPr>
        <w:tabs>
          <w:tab w:val="left" w:pos="284"/>
        </w:tabs>
        <w:spacing w:after="0" w:line="240" w:lineRule="auto"/>
        <w:ind w:firstLine="284"/>
        <w:rPr>
          <w:rFonts w:ascii="Times New Roman" w:eastAsia="Calibri" w:hAnsi="Times New Roman" w:cs="Times New Roman"/>
          <w:b/>
          <w:bCs/>
          <w:sz w:val="12"/>
          <w:szCs w:val="12"/>
        </w:rPr>
      </w:pPr>
      <w:r w:rsidRPr="00BE0197">
        <w:rPr>
          <w:rFonts w:ascii="Times New Roman" w:eastAsia="Calibri" w:hAnsi="Times New Roman" w:cs="Times New Roman"/>
          <w:b/>
          <w:bCs/>
          <w:sz w:val="12"/>
          <w:szCs w:val="12"/>
        </w:rPr>
        <w:t>Раздел 4. Основные мероприятия Программы</w:t>
      </w:r>
    </w:p>
    <w:p w:rsidR="00BE0197" w:rsidRPr="00BE0197" w:rsidRDefault="00BE0197" w:rsidP="00BE0197">
      <w:pPr>
        <w:tabs>
          <w:tab w:val="left" w:pos="284"/>
        </w:tabs>
        <w:spacing w:after="0" w:line="240" w:lineRule="auto"/>
        <w:ind w:firstLine="284"/>
        <w:rPr>
          <w:rFonts w:ascii="Times New Roman" w:eastAsia="Calibri" w:hAnsi="Times New Roman" w:cs="Times New Roman"/>
          <w:sz w:val="12"/>
          <w:szCs w:val="12"/>
        </w:rPr>
      </w:pPr>
      <w:r w:rsidRPr="00BE0197">
        <w:rPr>
          <w:rFonts w:ascii="Times New Roman" w:eastAsia="Calibri" w:hAnsi="Times New Roman" w:cs="Times New Roman"/>
          <w:sz w:val="12"/>
          <w:szCs w:val="12"/>
        </w:rPr>
        <w:t>1. Создание системы заблаговременно подготовленных мер реагирования на потенциальные террористические угрозы, при которой каждый из привлеченных участников по вертикали и горизонтали «знает свой маневр» (выявление, устранение, нейтрализация, локализация и минимизация воздействия тех факторов, которые либо порождают терроризм, либо ему благоприятствуют).</w:t>
      </w:r>
    </w:p>
    <w:p w:rsidR="00BE0197" w:rsidRPr="00BE0197" w:rsidRDefault="00BE0197" w:rsidP="00BE0197">
      <w:pPr>
        <w:tabs>
          <w:tab w:val="left" w:pos="284"/>
        </w:tabs>
        <w:spacing w:after="0" w:line="240" w:lineRule="auto"/>
        <w:ind w:firstLine="284"/>
        <w:rPr>
          <w:rFonts w:ascii="Times New Roman" w:eastAsia="Calibri" w:hAnsi="Times New Roman" w:cs="Times New Roman"/>
          <w:sz w:val="12"/>
          <w:szCs w:val="12"/>
        </w:rPr>
      </w:pPr>
      <w:r w:rsidRPr="00BE0197">
        <w:rPr>
          <w:rFonts w:ascii="Times New Roman" w:eastAsia="Calibri" w:hAnsi="Times New Roman" w:cs="Times New Roman"/>
          <w:sz w:val="12"/>
          <w:szCs w:val="12"/>
        </w:rPr>
        <w:t>2. Последовательное обеспечение конституционных прав, гарантирующих равенство граждан любой расы и национальности, а также свободу вероисповедания; утверждение общероссийских гражданских и историко-культурных ценностей, поддержание российского патриотизма и многокультурной природы российского государства и российского народа как гражданской нации; последовательное и повсеместное пресечение проповеди нетерпимости и насилия.</w:t>
      </w:r>
    </w:p>
    <w:p w:rsidR="00BE0197" w:rsidRPr="00BE0197" w:rsidRDefault="00BE0197" w:rsidP="00BE0197">
      <w:pPr>
        <w:tabs>
          <w:tab w:val="left" w:pos="284"/>
        </w:tabs>
        <w:spacing w:after="0" w:line="240" w:lineRule="auto"/>
        <w:ind w:firstLine="284"/>
        <w:rPr>
          <w:rFonts w:ascii="Times New Roman" w:eastAsia="Calibri" w:hAnsi="Times New Roman" w:cs="Times New Roman"/>
          <w:sz w:val="12"/>
          <w:szCs w:val="12"/>
        </w:rPr>
      </w:pPr>
      <w:r w:rsidRPr="00BE0197">
        <w:rPr>
          <w:rFonts w:ascii="Times New Roman" w:eastAsia="Calibri" w:hAnsi="Times New Roman" w:cs="Times New Roman"/>
          <w:sz w:val="12"/>
          <w:szCs w:val="12"/>
        </w:rPr>
        <w:t>3. В сфере культуры и воспитании молодежи:</w:t>
      </w:r>
    </w:p>
    <w:p w:rsidR="00BE0197" w:rsidRPr="00BE0197" w:rsidRDefault="00BE0197" w:rsidP="00BE0197">
      <w:pPr>
        <w:tabs>
          <w:tab w:val="left" w:pos="284"/>
        </w:tabs>
        <w:spacing w:after="0" w:line="240" w:lineRule="auto"/>
        <w:ind w:firstLine="284"/>
        <w:rPr>
          <w:rFonts w:ascii="Times New Roman" w:eastAsia="Calibri" w:hAnsi="Times New Roman" w:cs="Times New Roman"/>
          <w:sz w:val="12"/>
          <w:szCs w:val="12"/>
        </w:rPr>
      </w:pPr>
      <w:r w:rsidRPr="00BE0197">
        <w:rPr>
          <w:rFonts w:ascii="Times New Roman" w:eastAsia="Calibri" w:hAnsi="Times New Roman" w:cs="Times New Roman"/>
          <w:sz w:val="12"/>
          <w:szCs w:val="12"/>
        </w:rPr>
        <w:t>— утверждение концепции многокультурности и многоукладности российской жизни;</w:t>
      </w:r>
    </w:p>
    <w:p w:rsidR="00BE0197" w:rsidRPr="00BE0197" w:rsidRDefault="00BE0197" w:rsidP="00BE0197">
      <w:pPr>
        <w:tabs>
          <w:tab w:val="left" w:pos="284"/>
        </w:tabs>
        <w:spacing w:after="0" w:line="240" w:lineRule="auto"/>
        <w:ind w:firstLine="284"/>
        <w:rPr>
          <w:rFonts w:ascii="Times New Roman" w:eastAsia="Calibri" w:hAnsi="Times New Roman" w:cs="Times New Roman"/>
          <w:sz w:val="12"/>
          <w:szCs w:val="12"/>
        </w:rPr>
      </w:pPr>
      <w:r w:rsidRPr="00BE0197">
        <w:rPr>
          <w:rFonts w:ascii="Times New Roman" w:eastAsia="Calibri" w:hAnsi="Times New Roman" w:cs="Times New Roman"/>
          <w:sz w:val="12"/>
          <w:szCs w:val="12"/>
        </w:rPr>
        <w:t>— развитие воспитательной и просветительской работы с детьми и молодежью о принципах поведения в вопросах веротерпимости и согласия, в том числе в отношениях с детьми и подростками;</w:t>
      </w:r>
    </w:p>
    <w:p w:rsidR="00BE0197" w:rsidRPr="00BE0197" w:rsidRDefault="00BE0197" w:rsidP="00BE0197">
      <w:pPr>
        <w:tabs>
          <w:tab w:val="left" w:pos="284"/>
        </w:tabs>
        <w:spacing w:after="0" w:line="240" w:lineRule="auto"/>
        <w:ind w:firstLine="284"/>
        <w:rPr>
          <w:rFonts w:ascii="Times New Roman" w:eastAsia="Calibri" w:hAnsi="Times New Roman" w:cs="Times New Roman"/>
          <w:sz w:val="12"/>
          <w:szCs w:val="12"/>
        </w:rPr>
      </w:pPr>
      <w:r w:rsidRPr="00BE0197">
        <w:rPr>
          <w:rFonts w:ascii="Times New Roman" w:eastAsia="Calibri" w:hAnsi="Times New Roman" w:cs="Times New Roman"/>
          <w:sz w:val="12"/>
          <w:szCs w:val="12"/>
        </w:rPr>
        <w:t>— реагирование на случаи проявления среди детей и молодежи негативных стереотипов, личностного унижения представителей других национальностей и расового облика;</w:t>
      </w:r>
    </w:p>
    <w:p w:rsidR="00BE0197" w:rsidRPr="00BE0197" w:rsidRDefault="00BE0197" w:rsidP="00BE0197">
      <w:pPr>
        <w:tabs>
          <w:tab w:val="left" w:pos="284"/>
        </w:tabs>
        <w:spacing w:after="0" w:line="240" w:lineRule="auto"/>
        <w:ind w:firstLine="284"/>
        <w:rPr>
          <w:rFonts w:ascii="Times New Roman" w:eastAsia="Calibri" w:hAnsi="Times New Roman" w:cs="Times New Roman"/>
          <w:sz w:val="12"/>
          <w:szCs w:val="12"/>
        </w:rPr>
      </w:pPr>
      <w:r w:rsidRPr="00BE0197">
        <w:rPr>
          <w:rFonts w:ascii="Times New Roman" w:eastAsia="Calibri" w:hAnsi="Times New Roman" w:cs="Times New Roman"/>
          <w:sz w:val="12"/>
          <w:szCs w:val="12"/>
        </w:rPr>
        <w:t>— пресечение деятельности и запрещение символики экстремистских групп и организаций на территории поселения;</w:t>
      </w:r>
    </w:p>
    <w:p w:rsidR="00BE0197" w:rsidRPr="00BE0197" w:rsidRDefault="00BE0197" w:rsidP="00BE0197">
      <w:pPr>
        <w:tabs>
          <w:tab w:val="left" w:pos="284"/>
        </w:tabs>
        <w:spacing w:after="0" w:line="240" w:lineRule="auto"/>
        <w:ind w:firstLine="284"/>
        <w:rPr>
          <w:rFonts w:ascii="Times New Roman" w:eastAsia="Calibri" w:hAnsi="Times New Roman" w:cs="Times New Roman"/>
          <w:sz w:val="12"/>
          <w:szCs w:val="12"/>
        </w:rPr>
      </w:pPr>
      <w:r w:rsidRPr="00BE0197">
        <w:rPr>
          <w:rFonts w:ascii="Times New Roman" w:eastAsia="Calibri" w:hAnsi="Times New Roman" w:cs="Times New Roman"/>
          <w:sz w:val="12"/>
          <w:szCs w:val="12"/>
        </w:rPr>
        <w:t>— развитие художественной самодеятельности на основе различных народных традиций и культурного наследия.</w:t>
      </w:r>
    </w:p>
    <w:p w:rsidR="00BE0197" w:rsidRPr="00BE0197" w:rsidRDefault="00BE0197" w:rsidP="00BE0197">
      <w:pPr>
        <w:tabs>
          <w:tab w:val="left" w:pos="284"/>
        </w:tabs>
        <w:spacing w:after="0" w:line="240" w:lineRule="auto"/>
        <w:ind w:firstLine="284"/>
        <w:rPr>
          <w:rFonts w:ascii="Times New Roman" w:eastAsia="Calibri" w:hAnsi="Times New Roman" w:cs="Times New Roman"/>
          <w:sz w:val="12"/>
          <w:szCs w:val="12"/>
        </w:rPr>
      </w:pPr>
      <w:r w:rsidRPr="00BE0197">
        <w:rPr>
          <w:rFonts w:ascii="Times New Roman" w:eastAsia="Calibri" w:hAnsi="Times New Roman" w:cs="Times New Roman"/>
          <w:sz w:val="12"/>
          <w:szCs w:val="12"/>
        </w:rPr>
        <w:t>4. В сфере организации работы библиотеки:</w:t>
      </w:r>
    </w:p>
    <w:p w:rsidR="00BE0197" w:rsidRPr="00BE0197" w:rsidRDefault="00BE0197" w:rsidP="00BE0197">
      <w:pPr>
        <w:tabs>
          <w:tab w:val="left" w:pos="284"/>
        </w:tabs>
        <w:spacing w:after="0" w:line="240" w:lineRule="auto"/>
        <w:ind w:firstLine="284"/>
        <w:rPr>
          <w:rFonts w:ascii="Times New Roman" w:eastAsia="Calibri" w:hAnsi="Times New Roman" w:cs="Times New Roman"/>
          <w:sz w:val="12"/>
          <w:szCs w:val="12"/>
        </w:rPr>
      </w:pPr>
      <w:r w:rsidRPr="00BE0197">
        <w:rPr>
          <w:rFonts w:ascii="Times New Roman" w:eastAsia="Calibri" w:hAnsi="Times New Roman" w:cs="Times New Roman"/>
          <w:sz w:val="12"/>
          <w:szCs w:val="12"/>
        </w:rPr>
        <w:t>— популяризация литературы и средств массовой информации, адресованных детям и молодежи и ставящих своей целью воспитание в духе патриотизма.</w:t>
      </w:r>
    </w:p>
    <w:p w:rsidR="00BE0197" w:rsidRPr="00BE0197" w:rsidRDefault="00BE0197" w:rsidP="00BE0197">
      <w:pPr>
        <w:tabs>
          <w:tab w:val="left" w:pos="284"/>
        </w:tabs>
        <w:spacing w:after="0" w:line="240" w:lineRule="auto"/>
        <w:ind w:firstLine="284"/>
        <w:rPr>
          <w:rFonts w:ascii="Times New Roman" w:eastAsia="Calibri" w:hAnsi="Times New Roman" w:cs="Times New Roman"/>
          <w:b/>
          <w:bCs/>
          <w:sz w:val="12"/>
          <w:szCs w:val="12"/>
        </w:rPr>
      </w:pPr>
      <w:r w:rsidRPr="00BE0197">
        <w:rPr>
          <w:rFonts w:ascii="Times New Roman" w:eastAsia="Calibri" w:hAnsi="Times New Roman" w:cs="Times New Roman"/>
          <w:b/>
          <w:bCs/>
          <w:sz w:val="12"/>
          <w:szCs w:val="12"/>
        </w:rPr>
        <w:t>Раздел 5. Механизм реализации программы,</w:t>
      </w:r>
      <w:r>
        <w:rPr>
          <w:rFonts w:ascii="Times New Roman" w:eastAsia="Calibri" w:hAnsi="Times New Roman" w:cs="Times New Roman"/>
          <w:b/>
          <w:bCs/>
          <w:sz w:val="12"/>
          <w:szCs w:val="12"/>
        </w:rPr>
        <w:t xml:space="preserve"> </w:t>
      </w:r>
      <w:r w:rsidRPr="00BE0197">
        <w:rPr>
          <w:rFonts w:ascii="Times New Roman" w:eastAsia="Calibri" w:hAnsi="Times New Roman" w:cs="Times New Roman"/>
          <w:b/>
          <w:bCs/>
          <w:sz w:val="12"/>
          <w:szCs w:val="12"/>
        </w:rPr>
        <w:t>включая организацию управления программой и контроль</w:t>
      </w:r>
      <w:r>
        <w:rPr>
          <w:rFonts w:ascii="Times New Roman" w:eastAsia="Calibri" w:hAnsi="Times New Roman" w:cs="Times New Roman"/>
          <w:b/>
          <w:bCs/>
          <w:sz w:val="12"/>
          <w:szCs w:val="12"/>
        </w:rPr>
        <w:t xml:space="preserve"> </w:t>
      </w:r>
      <w:r w:rsidRPr="00BE0197">
        <w:rPr>
          <w:rFonts w:ascii="Times New Roman" w:eastAsia="Calibri" w:hAnsi="Times New Roman" w:cs="Times New Roman"/>
          <w:b/>
          <w:bCs/>
          <w:sz w:val="12"/>
          <w:szCs w:val="12"/>
        </w:rPr>
        <w:t>за ходом её реализации.</w:t>
      </w:r>
    </w:p>
    <w:p w:rsidR="00BE0197" w:rsidRPr="00BE0197" w:rsidRDefault="00BE0197" w:rsidP="00BE0197">
      <w:pPr>
        <w:tabs>
          <w:tab w:val="left" w:pos="284"/>
        </w:tabs>
        <w:spacing w:after="0" w:line="240" w:lineRule="auto"/>
        <w:ind w:firstLine="284"/>
        <w:rPr>
          <w:rFonts w:ascii="Times New Roman" w:eastAsia="Calibri" w:hAnsi="Times New Roman" w:cs="Times New Roman"/>
          <w:sz w:val="12"/>
          <w:szCs w:val="12"/>
        </w:rPr>
      </w:pPr>
      <w:r w:rsidRPr="00BE0197">
        <w:rPr>
          <w:rFonts w:ascii="Times New Roman" w:eastAsia="Calibri" w:hAnsi="Times New Roman" w:cs="Times New Roman"/>
          <w:sz w:val="12"/>
          <w:szCs w:val="12"/>
        </w:rPr>
        <w:t>Общее управление реализацией программы и координацию деятельности исполнителей осуществляет администрация городского поселения Суходол муниципального района Сергиевский Самарской области. Администрация вносит в установленном порядке предложения по уточнению мероприятий программы с учетом складывающейся социально-экономической ситуации в соответствии с Порядком разработки, формирования и реализации долгосрочных муниципальных целевых программ.</w:t>
      </w:r>
    </w:p>
    <w:p w:rsidR="00BE0197" w:rsidRPr="00BE0197" w:rsidRDefault="00BE0197" w:rsidP="00BE0197">
      <w:pPr>
        <w:tabs>
          <w:tab w:val="left" w:pos="284"/>
        </w:tabs>
        <w:spacing w:after="0" w:line="240" w:lineRule="auto"/>
        <w:ind w:firstLine="284"/>
        <w:rPr>
          <w:rFonts w:ascii="Times New Roman" w:eastAsia="Calibri" w:hAnsi="Times New Roman" w:cs="Times New Roman"/>
          <w:sz w:val="12"/>
          <w:szCs w:val="12"/>
        </w:rPr>
      </w:pPr>
      <w:r w:rsidRPr="00BE0197">
        <w:rPr>
          <w:rFonts w:ascii="Times New Roman" w:eastAsia="Calibri" w:hAnsi="Times New Roman" w:cs="Times New Roman"/>
          <w:sz w:val="12"/>
          <w:szCs w:val="12"/>
        </w:rPr>
        <w:t>С учетом выделяемых на реализацию программы финансовых средств ежегодно уточняют целевые показатели и затраты по программным мероприятиям, механизм реализации программы, состав исполнителей в установленном порядке.</w:t>
      </w:r>
    </w:p>
    <w:p w:rsidR="00BE0197" w:rsidRPr="00BE0197" w:rsidRDefault="00BE0197" w:rsidP="00BE0197">
      <w:pPr>
        <w:tabs>
          <w:tab w:val="left" w:pos="284"/>
        </w:tabs>
        <w:spacing w:after="0" w:line="240" w:lineRule="auto"/>
        <w:ind w:firstLine="284"/>
        <w:rPr>
          <w:rFonts w:ascii="Times New Roman" w:eastAsia="Calibri" w:hAnsi="Times New Roman" w:cs="Times New Roman"/>
          <w:sz w:val="12"/>
          <w:szCs w:val="12"/>
        </w:rPr>
      </w:pPr>
      <w:r w:rsidRPr="00BE0197">
        <w:rPr>
          <w:rFonts w:ascii="Times New Roman" w:eastAsia="Calibri" w:hAnsi="Times New Roman" w:cs="Times New Roman"/>
          <w:sz w:val="12"/>
          <w:szCs w:val="12"/>
        </w:rPr>
        <w:t>Исполнители программных мероприятий осуществляют текущее управление реализацией программных мероприятий.</w:t>
      </w:r>
    </w:p>
    <w:p w:rsidR="00BE0197" w:rsidRPr="00BE0197" w:rsidRDefault="00BE0197" w:rsidP="00BE0197">
      <w:pPr>
        <w:tabs>
          <w:tab w:val="left" w:pos="284"/>
        </w:tabs>
        <w:spacing w:after="0" w:line="240" w:lineRule="auto"/>
        <w:ind w:firstLine="284"/>
        <w:rPr>
          <w:rFonts w:ascii="Times New Roman" w:eastAsia="Calibri" w:hAnsi="Times New Roman" w:cs="Times New Roman"/>
          <w:sz w:val="12"/>
          <w:szCs w:val="12"/>
        </w:rPr>
      </w:pPr>
      <w:r w:rsidRPr="00BE0197">
        <w:rPr>
          <w:rFonts w:ascii="Times New Roman" w:eastAsia="Calibri" w:hAnsi="Times New Roman" w:cs="Times New Roman"/>
          <w:sz w:val="12"/>
          <w:szCs w:val="12"/>
        </w:rPr>
        <w:t>Реализация программы осуществляется на основе условий, порядка и правил, утвержденных федеральными, областными и муниципальными нормативными правовыми актами.</w:t>
      </w:r>
    </w:p>
    <w:p w:rsidR="00BE0197" w:rsidRPr="00BE0197" w:rsidRDefault="00BE0197" w:rsidP="00BE0197">
      <w:pPr>
        <w:tabs>
          <w:tab w:val="left" w:pos="284"/>
        </w:tabs>
        <w:spacing w:after="0" w:line="240" w:lineRule="auto"/>
        <w:ind w:firstLine="284"/>
        <w:rPr>
          <w:rFonts w:ascii="Times New Roman" w:eastAsia="Calibri" w:hAnsi="Times New Roman" w:cs="Times New Roman"/>
          <w:sz w:val="12"/>
          <w:szCs w:val="12"/>
        </w:rPr>
      </w:pPr>
      <w:r w:rsidRPr="00BE0197">
        <w:rPr>
          <w:rFonts w:ascii="Times New Roman" w:eastAsia="Calibri" w:hAnsi="Times New Roman" w:cs="Times New Roman"/>
          <w:sz w:val="12"/>
          <w:szCs w:val="12"/>
        </w:rPr>
        <w:t>Муниципальный заказчик целевой программы с учетом выделяемых на реализацию программы финансовых средств ежегодно уточняет целевые показатели и затраты по программным мероприятиям, механизм реализации программы,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w:t>
      </w:r>
    </w:p>
    <w:p w:rsidR="00BE0197" w:rsidRPr="00BE0197" w:rsidRDefault="00BE0197" w:rsidP="00BE0197">
      <w:pPr>
        <w:tabs>
          <w:tab w:val="left" w:pos="284"/>
        </w:tabs>
        <w:spacing w:after="0" w:line="240" w:lineRule="auto"/>
        <w:ind w:firstLine="284"/>
        <w:rPr>
          <w:rFonts w:ascii="Times New Roman" w:eastAsia="Calibri" w:hAnsi="Times New Roman" w:cs="Times New Roman"/>
          <w:sz w:val="12"/>
          <w:szCs w:val="12"/>
        </w:rPr>
      </w:pPr>
      <w:r w:rsidRPr="00BE0197">
        <w:rPr>
          <w:rFonts w:ascii="Times New Roman" w:eastAsia="Calibri" w:hAnsi="Times New Roman" w:cs="Times New Roman"/>
          <w:sz w:val="12"/>
          <w:szCs w:val="12"/>
        </w:rPr>
        <w:t>Контроль за реализацией программы осуществляет  администрация городского поселения Суходол муниципального района Сергиевский Самарской области.</w:t>
      </w:r>
    </w:p>
    <w:p w:rsidR="00BE0197" w:rsidRPr="00BE0197" w:rsidRDefault="00BE0197" w:rsidP="00BE0197">
      <w:pPr>
        <w:tabs>
          <w:tab w:val="left" w:pos="284"/>
        </w:tabs>
        <w:spacing w:after="0" w:line="240" w:lineRule="auto"/>
        <w:ind w:firstLine="284"/>
        <w:rPr>
          <w:rFonts w:ascii="Times New Roman" w:eastAsia="Calibri" w:hAnsi="Times New Roman" w:cs="Times New Roman"/>
          <w:b/>
          <w:bCs/>
          <w:sz w:val="12"/>
          <w:szCs w:val="12"/>
        </w:rPr>
      </w:pPr>
      <w:r w:rsidRPr="00BE0197">
        <w:rPr>
          <w:rFonts w:ascii="Times New Roman" w:eastAsia="Calibri" w:hAnsi="Times New Roman" w:cs="Times New Roman"/>
          <w:b/>
          <w:bCs/>
          <w:sz w:val="12"/>
          <w:szCs w:val="12"/>
        </w:rPr>
        <w:t>Раздел 6. Целевые показатели (индикаторы) Программы</w:t>
      </w:r>
    </w:p>
    <w:p w:rsidR="00BE0197" w:rsidRPr="00BE0197" w:rsidRDefault="00BE0197" w:rsidP="00BE0197">
      <w:pPr>
        <w:tabs>
          <w:tab w:val="left" w:pos="284"/>
        </w:tabs>
        <w:spacing w:after="0" w:line="240" w:lineRule="auto"/>
        <w:ind w:firstLine="284"/>
        <w:rPr>
          <w:rFonts w:ascii="Times New Roman" w:eastAsia="Calibri" w:hAnsi="Times New Roman" w:cs="Times New Roman"/>
          <w:sz w:val="12"/>
          <w:szCs w:val="12"/>
        </w:rPr>
      </w:pPr>
      <w:r w:rsidRPr="00BE0197">
        <w:rPr>
          <w:rFonts w:ascii="Times New Roman" w:eastAsia="Calibri" w:hAnsi="Times New Roman" w:cs="Times New Roman"/>
          <w:sz w:val="12"/>
          <w:szCs w:val="12"/>
        </w:rPr>
        <w:t>Перечень показателей (индикаторов) Программы с указанием плановых значений по годам ее реализации до 2025 года представлен в приложении № 1 к муниципальной программе.</w:t>
      </w:r>
    </w:p>
    <w:p w:rsidR="00BE0197" w:rsidRPr="00BE0197" w:rsidRDefault="00BE0197" w:rsidP="00BE0197">
      <w:pPr>
        <w:tabs>
          <w:tab w:val="left" w:pos="284"/>
        </w:tabs>
        <w:spacing w:after="0" w:line="240" w:lineRule="auto"/>
        <w:ind w:firstLine="284"/>
        <w:rPr>
          <w:rFonts w:ascii="Times New Roman" w:eastAsia="Calibri" w:hAnsi="Times New Roman" w:cs="Times New Roman"/>
          <w:b/>
          <w:bCs/>
          <w:sz w:val="12"/>
          <w:szCs w:val="12"/>
        </w:rPr>
      </w:pPr>
      <w:r w:rsidRPr="00BE0197">
        <w:rPr>
          <w:rFonts w:ascii="Times New Roman" w:eastAsia="Calibri" w:hAnsi="Times New Roman" w:cs="Times New Roman"/>
          <w:b/>
          <w:bCs/>
          <w:sz w:val="12"/>
          <w:szCs w:val="12"/>
        </w:rPr>
        <w:t>Раздел 7. Методика комплексной оценки эффективности</w:t>
      </w:r>
      <w:r>
        <w:rPr>
          <w:rFonts w:ascii="Times New Roman" w:eastAsia="Calibri" w:hAnsi="Times New Roman" w:cs="Times New Roman"/>
          <w:b/>
          <w:bCs/>
          <w:sz w:val="12"/>
          <w:szCs w:val="12"/>
        </w:rPr>
        <w:t xml:space="preserve"> </w:t>
      </w:r>
      <w:r w:rsidRPr="00BE0197">
        <w:rPr>
          <w:rFonts w:ascii="Times New Roman" w:eastAsia="Calibri" w:hAnsi="Times New Roman" w:cs="Times New Roman"/>
          <w:b/>
          <w:bCs/>
          <w:sz w:val="12"/>
          <w:szCs w:val="12"/>
        </w:rPr>
        <w:t>реализации муниципальной программы</w:t>
      </w:r>
    </w:p>
    <w:p w:rsidR="00BE0197" w:rsidRPr="00BE0197" w:rsidRDefault="00BE0197" w:rsidP="00BE0197">
      <w:pPr>
        <w:tabs>
          <w:tab w:val="left" w:pos="284"/>
        </w:tabs>
        <w:spacing w:after="0" w:line="240" w:lineRule="auto"/>
        <w:ind w:firstLine="284"/>
        <w:rPr>
          <w:rFonts w:ascii="Times New Roman" w:eastAsia="Calibri" w:hAnsi="Times New Roman" w:cs="Times New Roman"/>
          <w:sz w:val="12"/>
          <w:szCs w:val="12"/>
        </w:rPr>
      </w:pPr>
      <w:r w:rsidRPr="00BE0197">
        <w:rPr>
          <w:rFonts w:ascii="Times New Roman" w:eastAsia="Calibri" w:hAnsi="Times New Roman" w:cs="Times New Roman"/>
          <w:sz w:val="12"/>
          <w:szCs w:val="12"/>
        </w:rPr>
        <w:t>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программы и оценку эффективности реализации муниципальной программы.</w:t>
      </w:r>
    </w:p>
    <w:p w:rsidR="00BE0197" w:rsidRPr="00BE0197" w:rsidRDefault="00BE0197" w:rsidP="00BE0197">
      <w:pPr>
        <w:tabs>
          <w:tab w:val="left" w:pos="284"/>
        </w:tabs>
        <w:spacing w:after="0" w:line="240" w:lineRule="auto"/>
        <w:ind w:firstLine="284"/>
        <w:rPr>
          <w:rFonts w:ascii="Times New Roman" w:eastAsia="Calibri" w:hAnsi="Times New Roman" w:cs="Times New Roman"/>
          <w:sz w:val="12"/>
          <w:szCs w:val="12"/>
        </w:rPr>
      </w:pPr>
      <w:r w:rsidRPr="00BE0197">
        <w:rPr>
          <w:rFonts w:ascii="Times New Roman" w:eastAsia="Calibri" w:hAnsi="Times New Roman" w:cs="Times New Roman"/>
          <w:sz w:val="12"/>
          <w:szCs w:val="12"/>
        </w:rPr>
        <w:t>Степень выполнения мероприятий муниципальной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rsidR="00BE0197" w:rsidRPr="00BE0197" w:rsidRDefault="00BE0197" w:rsidP="00BE0197">
      <w:pPr>
        <w:tabs>
          <w:tab w:val="left" w:pos="284"/>
        </w:tabs>
        <w:spacing w:after="0" w:line="240" w:lineRule="auto"/>
        <w:ind w:firstLine="284"/>
        <w:rPr>
          <w:rFonts w:ascii="Times New Roman" w:eastAsia="Calibri" w:hAnsi="Times New Roman" w:cs="Times New Roman"/>
          <w:sz w:val="12"/>
          <w:szCs w:val="12"/>
        </w:rPr>
      </w:pPr>
      <w:r w:rsidRPr="00BE0197">
        <w:rPr>
          <w:rFonts w:ascii="Times New Roman" w:eastAsia="Calibri" w:hAnsi="Times New Roman" w:cs="Times New Roman"/>
          <w:sz w:val="12"/>
          <w:szCs w:val="12"/>
        </w:rPr>
        <w:t>Показатель эффективности реализации Муниципальной программы (R) за отчетный год (период) рассчитывается по формуле</w:t>
      </w:r>
    </w:p>
    <w:p w:rsidR="00BE0197" w:rsidRPr="00BE0197" w:rsidRDefault="00BE0197" w:rsidP="00BE0197">
      <w:pPr>
        <w:tabs>
          <w:tab w:val="left" w:pos="284"/>
        </w:tabs>
        <w:spacing w:after="0" w:line="240" w:lineRule="auto"/>
        <w:jc w:val="center"/>
        <w:rPr>
          <w:rFonts w:ascii="Times New Roman" w:eastAsia="Calibri" w:hAnsi="Times New Roman" w:cs="Times New Roman"/>
          <w:sz w:val="12"/>
          <w:szCs w:val="12"/>
        </w:rPr>
      </w:pPr>
      <w:r w:rsidRPr="00BE0197">
        <w:rPr>
          <w:rFonts w:ascii="Times New Roman" w:eastAsia="Calibri" w:hAnsi="Times New Roman" w:cs="Times New Roman"/>
          <w:noProof/>
          <w:sz w:val="12"/>
          <w:szCs w:val="12"/>
          <w:lang w:eastAsia="ru-RU"/>
        </w:rPr>
        <w:lastRenderedPageBreak/>
        <w:drawing>
          <wp:inline distT="0" distB="0" distL="0" distR="0">
            <wp:extent cx="690113" cy="305846"/>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00721" cy="310547"/>
                    </a:xfrm>
                    <a:prstGeom prst="rect">
                      <a:avLst/>
                    </a:prstGeom>
                    <a:noFill/>
                    <a:ln>
                      <a:noFill/>
                    </a:ln>
                  </pic:spPr>
                </pic:pic>
              </a:graphicData>
            </a:graphic>
          </wp:inline>
        </w:drawing>
      </w:r>
    </w:p>
    <w:p w:rsidR="00BE0197" w:rsidRPr="00BE0197" w:rsidRDefault="00BE0197" w:rsidP="00BE0197">
      <w:pPr>
        <w:tabs>
          <w:tab w:val="left" w:pos="284"/>
        </w:tabs>
        <w:spacing w:after="0" w:line="240" w:lineRule="auto"/>
        <w:ind w:firstLine="284"/>
        <w:jc w:val="both"/>
        <w:rPr>
          <w:rFonts w:ascii="Times New Roman" w:eastAsia="Calibri" w:hAnsi="Times New Roman" w:cs="Times New Roman"/>
          <w:sz w:val="12"/>
          <w:szCs w:val="12"/>
        </w:rPr>
      </w:pPr>
      <w:r w:rsidRPr="00BE0197">
        <w:rPr>
          <w:rFonts w:ascii="Times New Roman" w:eastAsia="Calibri" w:hAnsi="Times New Roman" w:cs="Times New Roman"/>
          <w:sz w:val="12"/>
          <w:szCs w:val="12"/>
        </w:rPr>
        <w:t xml:space="preserve">где  - </w:t>
      </w:r>
      <w:r w:rsidRPr="00BE0197">
        <w:rPr>
          <w:rFonts w:ascii="Times New Roman" w:eastAsia="Calibri" w:hAnsi="Times New Roman" w:cs="Times New Roman"/>
          <w:sz w:val="12"/>
          <w:szCs w:val="12"/>
          <w:lang w:val="en-US"/>
        </w:rPr>
        <w:t>Ri</w:t>
      </w:r>
      <w:r w:rsidRPr="00BE0197">
        <w:rPr>
          <w:rFonts w:ascii="Times New Roman" w:eastAsia="Calibri" w:hAnsi="Times New Roman" w:cs="Times New Roman"/>
          <w:sz w:val="12"/>
          <w:szCs w:val="12"/>
        </w:rPr>
        <w:t xml:space="preserve"> - показатели эффективности реализации подпрограмм, входящих в состав Муниципальной  программы, за отчетный год (период);</w:t>
      </w:r>
    </w:p>
    <w:p w:rsidR="00BE0197" w:rsidRPr="00BE0197" w:rsidRDefault="00BE0197" w:rsidP="00BE0197">
      <w:pPr>
        <w:tabs>
          <w:tab w:val="left" w:pos="284"/>
        </w:tabs>
        <w:spacing w:after="0" w:line="240" w:lineRule="auto"/>
        <w:ind w:firstLine="284"/>
        <w:jc w:val="both"/>
        <w:rPr>
          <w:rFonts w:ascii="Times New Roman" w:eastAsia="Calibri" w:hAnsi="Times New Roman" w:cs="Times New Roman"/>
          <w:sz w:val="12"/>
          <w:szCs w:val="12"/>
        </w:rPr>
      </w:pPr>
      <w:r w:rsidRPr="00BE0197">
        <w:rPr>
          <w:rFonts w:ascii="Times New Roman" w:eastAsia="Calibri" w:hAnsi="Times New Roman" w:cs="Times New Roman"/>
          <w:sz w:val="12"/>
          <w:szCs w:val="12"/>
        </w:rPr>
        <w:t xml:space="preserve"> - </w:t>
      </w:r>
      <w:r w:rsidRPr="00BE0197">
        <w:rPr>
          <w:rFonts w:ascii="Times New Roman" w:eastAsia="Calibri" w:hAnsi="Times New Roman" w:cs="Times New Roman"/>
          <w:sz w:val="12"/>
          <w:szCs w:val="12"/>
          <w:lang w:val="en-US"/>
        </w:rPr>
        <w:t>Pi</w:t>
      </w:r>
      <w:r w:rsidRPr="00BE0197">
        <w:rPr>
          <w:rFonts w:ascii="Times New Roman" w:eastAsia="Calibri" w:hAnsi="Times New Roman" w:cs="Times New Roman"/>
          <w:sz w:val="12"/>
          <w:szCs w:val="12"/>
        </w:rPr>
        <w:t xml:space="preserve"> - удельный вес фактически произведенных расходов на реализацию соответствующих подпрограмм в общем объеме фактически произведенных расходов на реализацию Муниципальной программы на конец отчетного года (периода) (приложение 2);</w:t>
      </w:r>
    </w:p>
    <w:p w:rsidR="00BE0197" w:rsidRPr="00BE0197" w:rsidRDefault="00BE0197" w:rsidP="00BE0197">
      <w:pPr>
        <w:tabs>
          <w:tab w:val="left" w:pos="284"/>
        </w:tabs>
        <w:spacing w:after="0" w:line="240" w:lineRule="auto"/>
        <w:ind w:firstLine="284"/>
        <w:jc w:val="both"/>
        <w:rPr>
          <w:rFonts w:ascii="Times New Roman" w:eastAsia="Calibri" w:hAnsi="Times New Roman" w:cs="Times New Roman"/>
          <w:sz w:val="12"/>
          <w:szCs w:val="12"/>
        </w:rPr>
      </w:pPr>
      <w:r w:rsidRPr="00BE0197">
        <w:rPr>
          <w:rFonts w:ascii="Times New Roman" w:eastAsia="Calibri" w:hAnsi="Times New Roman" w:cs="Times New Roman"/>
          <w:sz w:val="12"/>
          <w:szCs w:val="12"/>
        </w:rPr>
        <w:t>N - количество подпрограмм, входящих в состав Муниципальной программы (приложение 2).</w:t>
      </w:r>
    </w:p>
    <w:p w:rsidR="00BE0197" w:rsidRDefault="00B86688" w:rsidP="00BE019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1</w:t>
      </w:r>
    </w:p>
    <w:p w:rsidR="00BE0197" w:rsidRDefault="00BE0197" w:rsidP="00BE0197">
      <w:pPr>
        <w:tabs>
          <w:tab w:val="left" w:pos="284"/>
        </w:tabs>
        <w:spacing w:after="0" w:line="240" w:lineRule="auto"/>
        <w:jc w:val="right"/>
        <w:rPr>
          <w:rFonts w:ascii="Times New Roman" w:eastAsia="Calibri" w:hAnsi="Times New Roman" w:cs="Times New Roman"/>
          <w:i/>
          <w:sz w:val="12"/>
          <w:szCs w:val="12"/>
        </w:rPr>
      </w:pPr>
      <w:r w:rsidRPr="008D5422">
        <w:rPr>
          <w:rFonts w:ascii="Times New Roman" w:eastAsia="Calibri" w:hAnsi="Times New Roman" w:cs="Times New Roman"/>
          <w:i/>
          <w:sz w:val="12"/>
          <w:szCs w:val="12"/>
        </w:rPr>
        <w:t>к муниципальной программе</w:t>
      </w:r>
      <w:r>
        <w:rPr>
          <w:rFonts w:ascii="Times New Roman" w:eastAsia="Calibri" w:hAnsi="Times New Roman" w:cs="Times New Roman"/>
          <w:i/>
          <w:sz w:val="12"/>
          <w:szCs w:val="12"/>
        </w:rPr>
        <w:t xml:space="preserve"> </w:t>
      </w:r>
    </w:p>
    <w:p w:rsidR="006C240D" w:rsidRDefault="00BE0197" w:rsidP="00BE0197">
      <w:pPr>
        <w:tabs>
          <w:tab w:val="left" w:pos="284"/>
        </w:tabs>
        <w:spacing w:after="0" w:line="240" w:lineRule="auto"/>
        <w:jc w:val="right"/>
        <w:rPr>
          <w:rFonts w:ascii="Times New Roman" w:eastAsia="Calibri" w:hAnsi="Times New Roman" w:cs="Times New Roman"/>
          <w:i/>
          <w:sz w:val="12"/>
          <w:szCs w:val="12"/>
        </w:rPr>
      </w:pPr>
      <w:r w:rsidRPr="008D5422">
        <w:rPr>
          <w:rFonts w:ascii="Times New Roman" w:eastAsia="Calibri" w:hAnsi="Times New Roman" w:cs="Times New Roman"/>
          <w:i/>
          <w:sz w:val="12"/>
          <w:szCs w:val="12"/>
        </w:rPr>
        <w:t>«Профилактика терроризма и</w:t>
      </w:r>
      <w:r>
        <w:rPr>
          <w:rFonts w:ascii="Times New Roman" w:eastAsia="Calibri" w:hAnsi="Times New Roman" w:cs="Times New Roman"/>
          <w:i/>
          <w:sz w:val="12"/>
          <w:szCs w:val="12"/>
        </w:rPr>
        <w:t xml:space="preserve"> </w:t>
      </w:r>
      <w:r w:rsidRPr="008D5422">
        <w:rPr>
          <w:rFonts w:ascii="Times New Roman" w:eastAsia="Calibri" w:hAnsi="Times New Roman" w:cs="Times New Roman"/>
          <w:i/>
          <w:sz w:val="12"/>
          <w:szCs w:val="12"/>
        </w:rPr>
        <w:t xml:space="preserve">экстремизма </w:t>
      </w:r>
    </w:p>
    <w:p w:rsidR="00BE0197" w:rsidRDefault="00BE0197" w:rsidP="00BE0197">
      <w:pPr>
        <w:tabs>
          <w:tab w:val="left" w:pos="284"/>
        </w:tabs>
        <w:spacing w:after="0" w:line="240" w:lineRule="auto"/>
        <w:jc w:val="right"/>
        <w:rPr>
          <w:rFonts w:ascii="Times New Roman" w:eastAsia="Calibri" w:hAnsi="Times New Roman" w:cs="Times New Roman"/>
          <w:i/>
          <w:sz w:val="12"/>
          <w:szCs w:val="12"/>
        </w:rPr>
      </w:pPr>
      <w:r w:rsidRPr="008D5422">
        <w:rPr>
          <w:rFonts w:ascii="Times New Roman" w:eastAsia="Calibri" w:hAnsi="Times New Roman" w:cs="Times New Roman"/>
          <w:i/>
          <w:sz w:val="12"/>
          <w:szCs w:val="12"/>
        </w:rPr>
        <w:t>в</w:t>
      </w:r>
      <w:r>
        <w:rPr>
          <w:rFonts w:ascii="Times New Roman" w:eastAsia="Calibri" w:hAnsi="Times New Roman" w:cs="Times New Roman"/>
          <w:i/>
          <w:sz w:val="12"/>
          <w:szCs w:val="12"/>
        </w:rPr>
        <w:t>город</w:t>
      </w:r>
      <w:r w:rsidRPr="008D5422">
        <w:rPr>
          <w:rFonts w:ascii="Times New Roman" w:eastAsia="Calibri" w:hAnsi="Times New Roman" w:cs="Times New Roman"/>
          <w:i/>
          <w:sz w:val="12"/>
          <w:szCs w:val="12"/>
        </w:rPr>
        <w:t>ском поселении</w:t>
      </w:r>
      <w:r>
        <w:rPr>
          <w:rFonts w:ascii="Times New Roman" w:eastAsia="Calibri" w:hAnsi="Times New Roman" w:cs="Times New Roman"/>
          <w:i/>
          <w:sz w:val="12"/>
          <w:szCs w:val="12"/>
        </w:rPr>
        <w:t xml:space="preserve"> Суходол</w:t>
      </w:r>
      <w:r w:rsidRPr="008D5422">
        <w:rPr>
          <w:rFonts w:ascii="Times New Roman" w:eastAsia="Calibri" w:hAnsi="Times New Roman" w:cs="Times New Roman"/>
          <w:i/>
          <w:sz w:val="12"/>
          <w:szCs w:val="12"/>
        </w:rPr>
        <w:t xml:space="preserve"> муниципального района</w:t>
      </w:r>
      <w:r>
        <w:rPr>
          <w:rFonts w:ascii="Times New Roman" w:eastAsia="Calibri" w:hAnsi="Times New Roman" w:cs="Times New Roman"/>
          <w:i/>
          <w:sz w:val="12"/>
          <w:szCs w:val="12"/>
        </w:rPr>
        <w:t xml:space="preserve"> </w:t>
      </w:r>
      <w:r w:rsidRPr="008D5422">
        <w:rPr>
          <w:rFonts w:ascii="Times New Roman" w:eastAsia="Calibri" w:hAnsi="Times New Roman" w:cs="Times New Roman"/>
          <w:i/>
          <w:sz w:val="12"/>
          <w:szCs w:val="12"/>
        </w:rPr>
        <w:t xml:space="preserve">Сергиевский </w:t>
      </w:r>
    </w:p>
    <w:p w:rsidR="00BE0197" w:rsidRDefault="00BE0197" w:rsidP="00BE0197">
      <w:pPr>
        <w:tabs>
          <w:tab w:val="left" w:pos="284"/>
        </w:tabs>
        <w:spacing w:after="0" w:line="240" w:lineRule="auto"/>
        <w:jc w:val="right"/>
        <w:rPr>
          <w:rFonts w:ascii="Times New Roman" w:eastAsia="Calibri" w:hAnsi="Times New Roman" w:cs="Times New Roman"/>
          <w:sz w:val="12"/>
          <w:szCs w:val="12"/>
        </w:rPr>
      </w:pPr>
      <w:r w:rsidRPr="008D5422">
        <w:rPr>
          <w:rFonts w:ascii="Times New Roman" w:eastAsia="Calibri" w:hAnsi="Times New Roman" w:cs="Times New Roman"/>
          <w:i/>
          <w:sz w:val="12"/>
          <w:szCs w:val="12"/>
        </w:rPr>
        <w:t>Самарской области</w:t>
      </w:r>
      <w:r>
        <w:rPr>
          <w:rFonts w:ascii="Times New Roman" w:eastAsia="Calibri" w:hAnsi="Times New Roman" w:cs="Times New Roman"/>
          <w:i/>
          <w:sz w:val="12"/>
          <w:szCs w:val="12"/>
        </w:rPr>
        <w:t xml:space="preserve"> </w:t>
      </w:r>
      <w:r w:rsidRPr="008D5422">
        <w:rPr>
          <w:rFonts w:ascii="Times New Roman" w:eastAsia="Calibri" w:hAnsi="Times New Roman" w:cs="Times New Roman"/>
          <w:i/>
          <w:sz w:val="12"/>
          <w:szCs w:val="12"/>
        </w:rPr>
        <w:t>на 2021 – 2025 годы</w:t>
      </w:r>
    </w:p>
    <w:p w:rsidR="00BE0197" w:rsidRDefault="00BE0197" w:rsidP="00BE0197">
      <w:pPr>
        <w:tabs>
          <w:tab w:val="left" w:pos="284"/>
        </w:tabs>
        <w:spacing w:after="0" w:line="240" w:lineRule="auto"/>
        <w:jc w:val="center"/>
        <w:rPr>
          <w:rFonts w:ascii="Times New Roman" w:eastAsia="Calibri" w:hAnsi="Times New Roman" w:cs="Times New Roman"/>
          <w:b/>
          <w:sz w:val="12"/>
          <w:szCs w:val="12"/>
        </w:rPr>
      </w:pPr>
      <w:r w:rsidRPr="00BE0197">
        <w:rPr>
          <w:rFonts w:ascii="Times New Roman" w:eastAsia="Calibri" w:hAnsi="Times New Roman" w:cs="Times New Roman"/>
          <w:b/>
          <w:sz w:val="12"/>
          <w:szCs w:val="12"/>
        </w:rPr>
        <w:t>Целевые показатели (индикаторы) муниципальной программы «Профилактика терроризма и экстремизма</w:t>
      </w:r>
    </w:p>
    <w:p w:rsidR="00BE0197" w:rsidRPr="00BE0197" w:rsidRDefault="00BE0197" w:rsidP="00BE0197">
      <w:pPr>
        <w:tabs>
          <w:tab w:val="left" w:pos="284"/>
        </w:tabs>
        <w:spacing w:after="0" w:line="240" w:lineRule="auto"/>
        <w:jc w:val="center"/>
        <w:rPr>
          <w:rFonts w:ascii="Times New Roman" w:eastAsia="Calibri" w:hAnsi="Times New Roman" w:cs="Times New Roman"/>
          <w:b/>
          <w:sz w:val="12"/>
          <w:szCs w:val="12"/>
        </w:rPr>
      </w:pPr>
      <w:r w:rsidRPr="00BE0197">
        <w:rPr>
          <w:rFonts w:ascii="Times New Roman" w:eastAsia="Calibri" w:hAnsi="Times New Roman" w:cs="Times New Roman"/>
          <w:b/>
          <w:sz w:val="12"/>
          <w:szCs w:val="12"/>
        </w:rPr>
        <w:t xml:space="preserve"> в городском поселении Суходол муниципальном районе Сергиевский Самарской области на 2021 – 2025 годы»</w:t>
      </w:r>
    </w:p>
    <w:tbl>
      <w:tblPr>
        <w:tblW w:w="48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9"/>
        <w:gridCol w:w="2448"/>
        <w:gridCol w:w="568"/>
        <w:gridCol w:w="533"/>
        <w:gridCol w:w="460"/>
        <w:gridCol w:w="566"/>
        <w:gridCol w:w="568"/>
        <w:gridCol w:w="569"/>
        <w:gridCol w:w="568"/>
        <w:gridCol w:w="844"/>
      </w:tblGrid>
      <w:tr w:rsidR="00BE0197" w:rsidRPr="00BE0197" w:rsidTr="00B86688">
        <w:trPr>
          <w:trHeight w:val="20"/>
        </w:trPr>
        <w:tc>
          <w:tcPr>
            <w:tcW w:w="258" w:type="pct"/>
            <w:vMerge w:val="restart"/>
          </w:tcPr>
          <w:p w:rsidR="00BE0197" w:rsidRPr="00BE0197" w:rsidRDefault="00BE0197" w:rsidP="00BE0197">
            <w:pPr>
              <w:tabs>
                <w:tab w:val="left" w:pos="284"/>
              </w:tabs>
              <w:spacing w:after="0" w:line="240" w:lineRule="auto"/>
              <w:rPr>
                <w:rFonts w:ascii="Times New Roman" w:eastAsia="Calibri" w:hAnsi="Times New Roman" w:cs="Times New Roman"/>
                <w:bCs/>
                <w:sz w:val="12"/>
                <w:szCs w:val="12"/>
              </w:rPr>
            </w:pPr>
            <w:r w:rsidRPr="00BE0197">
              <w:rPr>
                <w:rFonts w:ascii="Times New Roman" w:eastAsia="Calibri" w:hAnsi="Times New Roman" w:cs="Times New Roman"/>
                <w:bCs/>
                <w:sz w:val="12"/>
                <w:szCs w:val="12"/>
              </w:rPr>
              <w:t>№ п/п</w:t>
            </w:r>
          </w:p>
        </w:tc>
        <w:tc>
          <w:tcPr>
            <w:tcW w:w="1629" w:type="pct"/>
            <w:vMerge w:val="restart"/>
          </w:tcPr>
          <w:p w:rsidR="00BE0197" w:rsidRPr="00BE0197" w:rsidRDefault="00BE0197" w:rsidP="00BE0197">
            <w:pPr>
              <w:tabs>
                <w:tab w:val="left" w:pos="284"/>
              </w:tabs>
              <w:spacing w:after="0" w:line="240" w:lineRule="auto"/>
              <w:rPr>
                <w:rFonts w:ascii="Times New Roman" w:eastAsia="Calibri" w:hAnsi="Times New Roman" w:cs="Times New Roman"/>
                <w:bCs/>
                <w:sz w:val="12"/>
                <w:szCs w:val="12"/>
              </w:rPr>
            </w:pPr>
            <w:r w:rsidRPr="00BE0197">
              <w:rPr>
                <w:rFonts w:ascii="Times New Roman" w:eastAsia="Calibri" w:hAnsi="Times New Roman" w:cs="Times New Roman"/>
                <w:bCs/>
                <w:sz w:val="12"/>
                <w:szCs w:val="12"/>
              </w:rPr>
              <w:t>Наименование цели, задачи показателя (индикатора)</w:t>
            </w:r>
          </w:p>
        </w:tc>
        <w:tc>
          <w:tcPr>
            <w:tcW w:w="378" w:type="pct"/>
            <w:vMerge w:val="restart"/>
          </w:tcPr>
          <w:p w:rsidR="00BE0197" w:rsidRPr="00BE0197" w:rsidRDefault="00BE0197" w:rsidP="00BE0197">
            <w:pPr>
              <w:tabs>
                <w:tab w:val="left" w:pos="284"/>
              </w:tabs>
              <w:spacing w:after="0" w:line="240" w:lineRule="auto"/>
              <w:rPr>
                <w:rFonts w:ascii="Times New Roman" w:eastAsia="Calibri" w:hAnsi="Times New Roman" w:cs="Times New Roman"/>
                <w:bCs/>
                <w:sz w:val="12"/>
                <w:szCs w:val="12"/>
              </w:rPr>
            </w:pPr>
            <w:r w:rsidRPr="00BE0197">
              <w:rPr>
                <w:rFonts w:ascii="Times New Roman" w:eastAsia="Calibri" w:hAnsi="Times New Roman" w:cs="Times New Roman"/>
                <w:bCs/>
                <w:sz w:val="12"/>
                <w:szCs w:val="12"/>
              </w:rPr>
              <w:t>Единицы измерения</w:t>
            </w:r>
          </w:p>
        </w:tc>
        <w:tc>
          <w:tcPr>
            <w:tcW w:w="355" w:type="pct"/>
            <w:vMerge w:val="restart"/>
          </w:tcPr>
          <w:p w:rsidR="00BE0197" w:rsidRPr="00BE0197" w:rsidRDefault="00BE0197" w:rsidP="00BE0197">
            <w:pPr>
              <w:tabs>
                <w:tab w:val="left" w:pos="284"/>
              </w:tabs>
              <w:spacing w:after="0" w:line="240" w:lineRule="auto"/>
              <w:rPr>
                <w:rFonts w:ascii="Times New Roman" w:eastAsia="Calibri" w:hAnsi="Times New Roman" w:cs="Times New Roman"/>
                <w:bCs/>
                <w:sz w:val="12"/>
                <w:szCs w:val="12"/>
              </w:rPr>
            </w:pPr>
            <w:r w:rsidRPr="00BE0197">
              <w:rPr>
                <w:rFonts w:ascii="Times New Roman" w:eastAsia="Calibri" w:hAnsi="Times New Roman" w:cs="Times New Roman"/>
                <w:bCs/>
                <w:sz w:val="12"/>
                <w:szCs w:val="12"/>
              </w:rPr>
              <w:t>Срок реализации</w:t>
            </w:r>
          </w:p>
        </w:tc>
        <w:tc>
          <w:tcPr>
            <w:tcW w:w="306" w:type="pct"/>
          </w:tcPr>
          <w:p w:rsidR="00BE0197" w:rsidRPr="00BE0197" w:rsidRDefault="00BE0197" w:rsidP="00BE0197">
            <w:pPr>
              <w:tabs>
                <w:tab w:val="left" w:pos="284"/>
              </w:tabs>
              <w:spacing w:after="0" w:line="240" w:lineRule="auto"/>
              <w:rPr>
                <w:rFonts w:ascii="Times New Roman" w:eastAsia="Calibri" w:hAnsi="Times New Roman" w:cs="Times New Roman"/>
                <w:bCs/>
                <w:sz w:val="12"/>
                <w:szCs w:val="12"/>
              </w:rPr>
            </w:pPr>
          </w:p>
        </w:tc>
        <w:tc>
          <w:tcPr>
            <w:tcW w:w="377" w:type="pct"/>
          </w:tcPr>
          <w:p w:rsidR="00BE0197" w:rsidRPr="00BE0197" w:rsidRDefault="00BE0197" w:rsidP="00BE0197">
            <w:pPr>
              <w:tabs>
                <w:tab w:val="left" w:pos="284"/>
              </w:tabs>
              <w:spacing w:after="0" w:line="240" w:lineRule="auto"/>
              <w:rPr>
                <w:rFonts w:ascii="Times New Roman" w:eastAsia="Calibri" w:hAnsi="Times New Roman" w:cs="Times New Roman"/>
                <w:bCs/>
                <w:sz w:val="12"/>
                <w:szCs w:val="12"/>
              </w:rPr>
            </w:pPr>
          </w:p>
        </w:tc>
        <w:tc>
          <w:tcPr>
            <w:tcW w:w="1698" w:type="pct"/>
            <w:gridSpan w:val="4"/>
          </w:tcPr>
          <w:p w:rsidR="00BE0197" w:rsidRPr="00BE0197" w:rsidRDefault="00BE0197" w:rsidP="00BE0197">
            <w:pPr>
              <w:tabs>
                <w:tab w:val="left" w:pos="284"/>
              </w:tabs>
              <w:spacing w:after="0" w:line="240" w:lineRule="auto"/>
              <w:rPr>
                <w:rFonts w:ascii="Times New Roman" w:eastAsia="Calibri" w:hAnsi="Times New Roman" w:cs="Times New Roman"/>
                <w:bCs/>
                <w:sz w:val="12"/>
                <w:szCs w:val="12"/>
              </w:rPr>
            </w:pPr>
            <w:r w:rsidRPr="00BE0197">
              <w:rPr>
                <w:rFonts w:ascii="Times New Roman" w:eastAsia="Calibri" w:hAnsi="Times New Roman" w:cs="Times New Roman"/>
                <w:bCs/>
                <w:sz w:val="12"/>
                <w:szCs w:val="12"/>
              </w:rPr>
              <w:t>Прогнозируемые значения показателя (индикатора) по годам</w:t>
            </w:r>
          </w:p>
        </w:tc>
      </w:tr>
      <w:tr w:rsidR="00B86688" w:rsidRPr="00BE0197" w:rsidTr="00B86688">
        <w:trPr>
          <w:trHeight w:val="20"/>
        </w:trPr>
        <w:tc>
          <w:tcPr>
            <w:tcW w:w="258" w:type="pct"/>
            <w:vMerge/>
          </w:tcPr>
          <w:p w:rsidR="00BE0197" w:rsidRPr="00BE0197" w:rsidRDefault="00BE0197" w:rsidP="00BE0197">
            <w:pPr>
              <w:tabs>
                <w:tab w:val="left" w:pos="284"/>
              </w:tabs>
              <w:spacing w:after="0" w:line="240" w:lineRule="auto"/>
              <w:rPr>
                <w:rFonts w:ascii="Times New Roman" w:eastAsia="Calibri" w:hAnsi="Times New Roman" w:cs="Times New Roman"/>
                <w:bCs/>
                <w:sz w:val="12"/>
                <w:szCs w:val="12"/>
              </w:rPr>
            </w:pPr>
          </w:p>
        </w:tc>
        <w:tc>
          <w:tcPr>
            <w:tcW w:w="1629" w:type="pct"/>
            <w:vMerge/>
          </w:tcPr>
          <w:p w:rsidR="00BE0197" w:rsidRPr="00BE0197" w:rsidRDefault="00BE0197" w:rsidP="00BE0197">
            <w:pPr>
              <w:tabs>
                <w:tab w:val="left" w:pos="284"/>
              </w:tabs>
              <w:spacing w:after="0" w:line="240" w:lineRule="auto"/>
              <w:rPr>
                <w:rFonts w:ascii="Times New Roman" w:eastAsia="Calibri" w:hAnsi="Times New Roman" w:cs="Times New Roman"/>
                <w:bCs/>
                <w:sz w:val="12"/>
                <w:szCs w:val="12"/>
              </w:rPr>
            </w:pPr>
          </w:p>
        </w:tc>
        <w:tc>
          <w:tcPr>
            <w:tcW w:w="378" w:type="pct"/>
            <w:vMerge/>
          </w:tcPr>
          <w:p w:rsidR="00BE0197" w:rsidRPr="00BE0197" w:rsidRDefault="00BE0197" w:rsidP="00BE0197">
            <w:pPr>
              <w:tabs>
                <w:tab w:val="left" w:pos="284"/>
              </w:tabs>
              <w:spacing w:after="0" w:line="240" w:lineRule="auto"/>
              <w:rPr>
                <w:rFonts w:ascii="Times New Roman" w:eastAsia="Calibri" w:hAnsi="Times New Roman" w:cs="Times New Roman"/>
                <w:bCs/>
                <w:sz w:val="12"/>
                <w:szCs w:val="12"/>
              </w:rPr>
            </w:pPr>
          </w:p>
        </w:tc>
        <w:tc>
          <w:tcPr>
            <w:tcW w:w="355" w:type="pct"/>
            <w:vMerge/>
          </w:tcPr>
          <w:p w:rsidR="00BE0197" w:rsidRPr="00BE0197" w:rsidRDefault="00BE0197" w:rsidP="00BE0197">
            <w:pPr>
              <w:tabs>
                <w:tab w:val="left" w:pos="284"/>
              </w:tabs>
              <w:spacing w:after="0" w:line="240" w:lineRule="auto"/>
              <w:rPr>
                <w:rFonts w:ascii="Times New Roman" w:eastAsia="Calibri" w:hAnsi="Times New Roman" w:cs="Times New Roman"/>
                <w:bCs/>
                <w:sz w:val="12"/>
                <w:szCs w:val="12"/>
              </w:rPr>
            </w:pPr>
          </w:p>
        </w:tc>
        <w:tc>
          <w:tcPr>
            <w:tcW w:w="306" w:type="pct"/>
          </w:tcPr>
          <w:p w:rsidR="00BE0197" w:rsidRPr="00BE0197" w:rsidRDefault="00BE0197" w:rsidP="00BE0197">
            <w:pPr>
              <w:tabs>
                <w:tab w:val="left" w:pos="284"/>
              </w:tabs>
              <w:spacing w:after="0" w:line="240" w:lineRule="auto"/>
              <w:rPr>
                <w:rFonts w:ascii="Times New Roman" w:eastAsia="Calibri" w:hAnsi="Times New Roman" w:cs="Times New Roman"/>
                <w:bCs/>
                <w:sz w:val="12"/>
                <w:szCs w:val="12"/>
              </w:rPr>
            </w:pPr>
            <w:r w:rsidRPr="00BE0197">
              <w:rPr>
                <w:rFonts w:ascii="Times New Roman" w:eastAsia="Calibri" w:hAnsi="Times New Roman" w:cs="Times New Roman"/>
                <w:bCs/>
                <w:sz w:val="12"/>
                <w:szCs w:val="12"/>
              </w:rPr>
              <w:t xml:space="preserve">2021 </w:t>
            </w:r>
          </w:p>
        </w:tc>
        <w:tc>
          <w:tcPr>
            <w:tcW w:w="377" w:type="pct"/>
          </w:tcPr>
          <w:p w:rsidR="00BE0197" w:rsidRPr="00BE0197" w:rsidRDefault="00BE0197" w:rsidP="00BE0197">
            <w:pPr>
              <w:tabs>
                <w:tab w:val="left" w:pos="284"/>
              </w:tabs>
              <w:spacing w:after="0" w:line="240" w:lineRule="auto"/>
              <w:rPr>
                <w:rFonts w:ascii="Times New Roman" w:eastAsia="Calibri" w:hAnsi="Times New Roman" w:cs="Times New Roman"/>
                <w:bCs/>
                <w:sz w:val="12"/>
                <w:szCs w:val="12"/>
              </w:rPr>
            </w:pPr>
            <w:r w:rsidRPr="00BE0197">
              <w:rPr>
                <w:rFonts w:ascii="Times New Roman" w:eastAsia="Calibri" w:hAnsi="Times New Roman" w:cs="Times New Roman"/>
                <w:bCs/>
                <w:sz w:val="12"/>
                <w:szCs w:val="12"/>
              </w:rPr>
              <w:t xml:space="preserve">2022 </w:t>
            </w:r>
          </w:p>
        </w:tc>
        <w:tc>
          <w:tcPr>
            <w:tcW w:w="378" w:type="pct"/>
          </w:tcPr>
          <w:p w:rsidR="00BE0197" w:rsidRPr="00BE0197" w:rsidRDefault="00BE0197" w:rsidP="00BE0197">
            <w:pPr>
              <w:tabs>
                <w:tab w:val="left" w:pos="284"/>
              </w:tabs>
              <w:spacing w:after="0" w:line="240" w:lineRule="auto"/>
              <w:rPr>
                <w:rFonts w:ascii="Times New Roman" w:eastAsia="Calibri" w:hAnsi="Times New Roman" w:cs="Times New Roman"/>
                <w:bCs/>
                <w:sz w:val="12"/>
                <w:szCs w:val="12"/>
              </w:rPr>
            </w:pPr>
            <w:r w:rsidRPr="00BE0197">
              <w:rPr>
                <w:rFonts w:ascii="Times New Roman" w:eastAsia="Calibri" w:hAnsi="Times New Roman" w:cs="Times New Roman"/>
                <w:bCs/>
                <w:sz w:val="12"/>
                <w:szCs w:val="12"/>
              </w:rPr>
              <w:t>2023</w:t>
            </w:r>
          </w:p>
        </w:tc>
        <w:tc>
          <w:tcPr>
            <w:tcW w:w="379" w:type="pct"/>
          </w:tcPr>
          <w:p w:rsidR="00BE0197" w:rsidRPr="00BE0197" w:rsidRDefault="00BE0197" w:rsidP="00BE0197">
            <w:pPr>
              <w:tabs>
                <w:tab w:val="left" w:pos="284"/>
              </w:tabs>
              <w:spacing w:after="0" w:line="240" w:lineRule="auto"/>
              <w:rPr>
                <w:rFonts w:ascii="Times New Roman" w:eastAsia="Calibri" w:hAnsi="Times New Roman" w:cs="Times New Roman"/>
                <w:bCs/>
                <w:sz w:val="12"/>
                <w:szCs w:val="12"/>
              </w:rPr>
            </w:pPr>
            <w:r w:rsidRPr="00BE0197">
              <w:rPr>
                <w:rFonts w:ascii="Times New Roman" w:eastAsia="Calibri" w:hAnsi="Times New Roman" w:cs="Times New Roman"/>
                <w:bCs/>
                <w:sz w:val="12"/>
                <w:szCs w:val="12"/>
              </w:rPr>
              <w:t>2024</w:t>
            </w:r>
          </w:p>
        </w:tc>
        <w:tc>
          <w:tcPr>
            <w:tcW w:w="378" w:type="pct"/>
          </w:tcPr>
          <w:p w:rsidR="00BE0197" w:rsidRPr="00BE0197" w:rsidRDefault="00BE0197" w:rsidP="00BE0197">
            <w:pPr>
              <w:tabs>
                <w:tab w:val="left" w:pos="284"/>
              </w:tabs>
              <w:spacing w:after="0" w:line="240" w:lineRule="auto"/>
              <w:rPr>
                <w:rFonts w:ascii="Times New Roman" w:eastAsia="Calibri" w:hAnsi="Times New Roman" w:cs="Times New Roman"/>
                <w:bCs/>
                <w:sz w:val="12"/>
                <w:szCs w:val="12"/>
              </w:rPr>
            </w:pPr>
            <w:r w:rsidRPr="00BE0197">
              <w:rPr>
                <w:rFonts w:ascii="Times New Roman" w:eastAsia="Calibri" w:hAnsi="Times New Roman" w:cs="Times New Roman"/>
                <w:bCs/>
                <w:sz w:val="12"/>
                <w:szCs w:val="12"/>
              </w:rPr>
              <w:t xml:space="preserve">2025 </w:t>
            </w:r>
          </w:p>
        </w:tc>
        <w:tc>
          <w:tcPr>
            <w:tcW w:w="563" w:type="pct"/>
          </w:tcPr>
          <w:p w:rsidR="00BE0197" w:rsidRPr="00BE0197" w:rsidRDefault="00BE0197" w:rsidP="00BE0197">
            <w:pPr>
              <w:tabs>
                <w:tab w:val="left" w:pos="284"/>
              </w:tabs>
              <w:spacing w:after="0" w:line="240" w:lineRule="auto"/>
              <w:rPr>
                <w:rFonts w:ascii="Times New Roman" w:eastAsia="Calibri" w:hAnsi="Times New Roman" w:cs="Times New Roman"/>
                <w:bCs/>
                <w:sz w:val="12"/>
                <w:szCs w:val="12"/>
              </w:rPr>
            </w:pPr>
            <w:r w:rsidRPr="00BE0197">
              <w:rPr>
                <w:rFonts w:ascii="Times New Roman" w:eastAsia="Calibri" w:hAnsi="Times New Roman" w:cs="Times New Roman"/>
                <w:bCs/>
                <w:sz w:val="12"/>
                <w:szCs w:val="12"/>
              </w:rPr>
              <w:t>Итого за период реализации</w:t>
            </w:r>
          </w:p>
        </w:tc>
      </w:tr>
      <w:tr w:rsidR="00B86688" w:rsidRPr="00BE0197" w:rsidTr="00B86688">
        <w:trPr>
          <w:trHeight w:val="20"/>
        </w:trPr>
        <w:tc>
          <w:tcPr>
            <w:tcW w:w="258" w:type="pct"/>
          </w:tcPr>
          <w:p w:rsidR="00BE0197" w:rsidRPr="00BE0197" w:rsidRDefault="00BE0197" w:rsidP="00BE0197">
            <w:pPr>
              <w:tabs>
                <w:tab w:val="left" w:pos="284"/>
              </w:tabs>
              <w:spacing w:after="0" w:line="240" w:lineRule="auto"/>
              <w:rPr>
                <w:rFonts w:ascii="Times New Roman" w:eastAsia="Calibri" w:hAnsi="Times New Roman" w:cs="Times New Roman"/>
                <w:bCs/>
                <w:sz w:val="12"/>
                <w:szCs w:val="12"/>
              </w:rPr>
            </w:pPr>
            <w:r w:rsidRPr="00BE0197">
              <w:rPr>
                <w:rFonts w:ascii="Times New Roman" w:eastAsia="Calibri" w:hAnsi="Times New Roman" w:cs="Times New Roman"/>
                <w:bCs/>
                <w:sz w:val="12"/>
                <w:szCs w:val="12"/>
              </w:rPr>
              <w:t>1</w:t>
            </w:r>
          </w:p>
        </w:tc>
        <w:tc>
          <w:tcPr>
            <w:tcW w:w="1629" w:type="pct"/>
          </w:tcPr>
          <w:p w:rsidR="00BE0197" w:rsidRPr="00BE0197" w:rsidRDefault="00BE0197" w:rsidP="00BE0197">
            <w:pPr>
              <w:tabs>
                <w:tab w:val="left" w:pos="284"/>
              </w:tabs>
              <w:spacing w:after="0" w:line="240" w:lineRule="auto"/>
              <w:rPr>
                <w:rFonts w:ascii="Times New Roman" w:eastAsia="Calibri" w:hAnsi="Times New Roman" w:cs="Times New Roman"/>
                <w:bCs/>
                <w:sz w:val="12"/>
                <w:szCs w:val="12"/>
              </w:rPr>
            </w:pPr>
            <w:r w:rsidRPr="00BE0197">
              <w:rPr>
                <w:rFonts w:ascii="Times New Roman" w:eastAsia="Calibri" w:hAnsi="Times New Roman" w:cs="Times New Roman"/>
                <w:bCs/>
                <w:sz w:val="12"/>
                <w:szCs w:val="12"/>
              </w:rPr>
              <w:t>2</w:t>
            </w:r>
          </w:p>
        </w:tc>
        <w:tc>
          <w:tcPr>
            <w:tcW w:w="378" w:type="pct"/>
          </w:tcPr>
          <w:p w:rsidR="00BE0197" w:rsidRPr="00BE0197" w:rsidRDefault="00BE0197" w:rsidP="00BE0197">
            <w:pPr>
              <w:tabs>
                <w:tab w:val="left" w:pos="284"/>
              </w:tabs>
              <w:spacing w:after="0" w:line="240" w:lineRule="auto"/>
              <w:rPr>
                <w:rFonts w:ascii="Times New Roman" w:eastAsia="Calibri" w:hAnsi="Times New Roman" w:cs="Times New Roman"/>
                <w:bCs/>
                <w:sz w:val="12"/>
                <w:szCs w:val="12"/>
              </w:rPr>
            </w:pPr>
            <w:r w:rsidRPr="00BE0197">
              <w:rPr>
                <w:rFonts w:ascii="Times New Roman" w:eastAsia="Calibri" w:hAnsi="Times New Roman" w:cs="Times New Roman"/>
                <w:bCs/>
                <w:sz w:val="12"/>
                <w:szCs w:val="12"/>
              </w:rPr>
              <w:t>3</w:t>
            </w:r>
          </w:p>
        </w:tc>
        <w:tc>
          <w:tcPr>
            <w:tcW w:w="355" w:type="pct"/>
          </w:tcPr>
          <w:p w:rsidR="00BE0197" w:rsidRPr="00BE0197" w:rsidRDefault="00BE0197" w:rsidP="00BE0197">
            <w:pPr>
              <w:tabs>
                <w:tab w:val="left" w:pos="284"/>
              </w:tabs>
              <w:spacing w:after="0" w:line="240" w:lineRule="auto"/>
              <w:rPr>
                <w:rFonts w:ascii="Times New Roman" w:eastAsia="Calibri" w:hAnsi="Times New Roman" w:cs="Times New Roman"/>
                <w:bCs/>
                <w:sz w:val="12"/>
                <w:szCs w:val="12"/>
              </w:rPr>
            </w:pPr>
            <w:r w:rsidRPr="00BE0197">
              <w:rPr>
                <w:rFonts w:ascii="Times New Roman" w:eastAsia="Calibri" w:hAnsi="Times New Roman" w:cs="Times New Roman"/>
                <w:bCs/>
                <w:sz w:val="12"/>
                <w:szCs w:val="12"/>
              </w:rPr>
              <w:t>4</w:t>
            </w:r>
          </w:p>
        </w:tc>
        <w:tc>
          <w:tcPr>
            <w:tcW w:w="306" w:type="pct"/>
          </w:tcPr>
          <w:p w:rsidR="00BE0197" w:rsidRPr="00BE0197" w:rsidRDefault="00BE0197" w:rsidP="00BE0197">
            <w:pPr>
              <w:tabs>
                <w:tab w:val="left" w:pos="284"/>
              </w:tabs>
              <w:spacing w:after="0" w:line="240" w:lineRule="auto"/>
              <w:rPr>
                <w:rFonts w:ascii="Times New Roman" w:eastAsia="Calibri" w:hAnsi="Times New Roman" w:cs="Times New Roman"/>
                <w:bCs/>
                <w:sz w:val="12"/>
                <w:szCs w:val="12"/>
              </w:rPr>
            </w:pPr>
            <w:r w:rsidRPr="00BE0197">
              <w:rPr>
                <w:rFonts w:ascii="Times New Roman" w:eastAsia="Calibri" w:hAnsi="Times New Roman" w:cs="Times New Roman"/>
                <w:bCs/>
                <w:sz w:val="12"/>
                <w:szCs w:val="12"/>
              </w:rPr>
              <w:t>5</w:t>
            </w:r>
          </w:p>
        </w:tc>
        <w:tc>
          <w:tcPr>
            <w:tcW w:w="377" w:type="pct"/>
          </w:tcPr>
          <w:p w:rsidR="00BE0197" w:rsidRPr="00BE0197" w:rsidRDefault="00BE0197" w:rsidP="00BE0197">
            <w:pPr>
              <w:tabs>
                <w:tab w:val="left" w:pos="284"/>
              </w:tabs>
              <w:spacing w:after="0" w:line="240" w:lineRule="auto"/>
              <w:rPr>
                <w:rFonts w:ascii="Times New Roman" w:eastAsia="Calibri" w:hAnsi="Times New Roman" w:cs="Times New Roman"/>
                <w:bCs/>
                <w:sz w:val="12"/>
                <w:szCs w:val="12"/>
              </w:rPr>
            </w:pPr>
            <w:r w:rsidRPr="00BE0197">
              <w:rPr>
                <w:rFonts w:ascii="Times New Roman" w:eastAsia="Calibri" w:hAnsi="Times New Roman" w:cs="Times New Roman"/>
                <w:bCs/>
                <w:sz w:val="12"/>
                <w:szCs w:val="12"/>
              </w:rPr>
              <w:t>6</w:t>
            </w:r>
          </w:p>
        </w:tc>
        <w:tc>
          <w:tcPr>
            <w:tcW w:w="378" w:type="pct"/>
          </w:tcPr>
          <w:p w:rsidR="00BE0197" w:rsidRPr="00BE0197" w:rsidRDefault="00BE0197" w:rsidP="00BE0197">
            <w:pPr>
              <w:tabs>
                <w:tab w:val="left" w:pos="284"/>
              </w:tabs>
              <w:spacing w:after="0" w:line="240" w:lineRule="auto"/>
              <w:rPr>
                <w:rFonts w:ascii="Times New Roman" w:eastAsia="Calibri" w:hAnsi="Times New Roman" w:cs="Times New Roman"/>
                <w:bCs/>
                <w:sz w:val="12"/>
                <w:szCs w:val="12"/>
              </w:rPr>
            </w:pPr>
            <w:r w:rsidRPr="00BE0197">
              <w:rPr>
                <w:rFonts w:ascii="Times New Roman" w:eastAsia="Calibri" w:hAnsi="Times New Roman" w:cs="Times New Roman"/>
                <w:bCs/>
                <w:sz w:val="12"/>
                <w:szCs w:val="12"/>
              </w:rPr>
              <w:t>7</w:t>
            </w:r>
          </w:p>
        </w:tc>
        <w:tc>
          <w:tcPr>
            <w:tcW w:w="379" w:type="pct"/>
          </w:tcPr>
          <w:p w:rsidR="00BE0197" w:rsidRPr="00BE0197" w:rsidRDefault="00BE0197" w:rsidP="00BE0197">
            <w:pPr>
              <w:tabs>
                <w:tab w:val="left" w:pos="284"/>
              </w:tabs>
              <w:spacing w:after="0" w:line="240" w:lineRule="auto"/>
              <w:rPr>
                <w:rFonts w:ascii="Times New Roman" w:eastAsia="Calibri" w:hAnsi="Times New Roman" w:cs="Times New Roman"/>
                <w:bCs/>
                <w:sz w:val="12"/>
                <w:szCs w:val="12"/>
              </w:rPr>
            </w:pPr>
            <w:r w:rsidRPr="00BE0197">
              <w:rPr>
                <w:rFonts w:ascii="Times New Roman" w:eastAsia="Calibri" w:hAnsi="Times New Roman" w:cs="Times New Roman"/>
                <w:bCs/>
                <w:sz w:val="12"/>
                <w:szCs w:val="12"/>
              </w:rPr>
              <w:t>8</w:t>
            </w:r>
          </w:p>
        </w:tc>
        <w:tc>
          <w:tcPr>
            <w:tcW w:w="378" w:type="pct"/>
          </w:tcPr>
          <w:p w:rsidR="00BE0197" w:rsidRPr="00BE0197" w:rsidRDefault="00BE0197" w:rsidP="00BE0197">
            <w:pPr>
              <w:tabs>
                <w:tab w:val="left" w:pos="284"/>
              </w:tabs>
              <w:spacing w:after="0" w:line="240" w:lineRule="auto"/>
              <w:rPr>
                <w:rFonts w:ascii="Times New Roman" w:eastAsia="Calibri" w:hAnsi="Times New Roman" w:cs="Times New Roman"/>
                <w:bCs/>
                <w:sz w:val="12"/>
                <w:szCs w:val="12"/>
              </w:rPr>
            </w:pPr>
            <w:r w:rsidRPr="00BE0197">
              <w:rPr>
                <w:rFonts w:ascii="Times New Roman" w:eastAsia="Calibri" w:hAnsi="Times New Roman" w:cs="Times New Roman"/>
                <w:bCs/>
                <w:sz w:val="12"/>
                <w:szCs w:val="12"/>
              </w:rPr>
              <w:t>9</w:t>
            </w:r>
          </w:p>
        </w:tc>
        <w:tc>
          <w:tcPr>
            <w:tcW w:w="563" w:type="pct"/>
          </w:tcPr>
          <w:p w:rsidR="00BE0197" w:rsidRPr="00BE0197" w:rsidRDefault="00BE0197" w:rsidP="00BE0197">
            <w:pPr>
              <w:tabs>
                <w:tab w:val="left" w:pos="284"/>
              </w:tabs>
              <w:spacing w:after="0" w:line="240" w:lineRule="auto"/>
              <w:rPr>
                <w:rFonts w:ascii="Times New Roman" w:eastAsia="Calibri" w:hAnsi="Times New Roman" w:cs="Times New Roman"/>
                <w:bCs/>
                <w:sz w:val="12"/>
                <w:szCs w:val="12"/>
              </w:rPr>
            </w:pPr>
            <w:r w:rsidRPr="00BE0197">
              <w:rPr>
                <w:rFonts w:ascii="Times New Roman" w:eastAsia="Calibri" w:hAnsi="Times New Roman" w:cs="Times New Roman"/>
                <w:bCs/>
                <w:sz w:val="12"/>
                <w:szCs w:val="12"/>
              </w:rPr>
              <w:t>10</w:t>
            </w:r>
          </w:p>
        </w:tc>
      </w:tr>
      <w:tr w:rsidR="00BE0197" w:rsidRPr="00BE0197" w:rsidTr="00BE0197">
        <w:trPr>
          <w:trHeight w:val="20"/>
        </w:trPr>
        <w:tc>
          <w:tcPr>
            <w:tcW w:w="5000" w:type="pct"/>
            <w:gridSpan w:val="10"/>
          </w:tcPr>
          <w:p w:rsidR="00BE0197" w:rsidRPr="00BE0197" w:rsidRDefault="00BE0197" w:rsidP="00BE0197">
            <w:pPr>
              <w:tabs>
                <w:tab w:val="left" w:pos="284"/>
              </w:tabs>
              <w:spacing w:after="0" w:line="240" w:lineRule="auto"/>
              <w:rPr>
                <w:rFonts w:ascii="Times New Roman" w:eastAsia="Calibri" w:hAnsi="Times New Roman" w:cs="Times New Roman"/>
                <w:bCs/>
                <w:sz w:val="12"/>
                <w:szCs w:val="12"/>
              </w:rPr>
            </w:pPr>
            <w:r w:rsidRPr="00BE0197">
              <w:rPr>
                <w:rFonts w:ascii="Times New Roman" w:eastAsia="Calibri" w:hAnsi="Times New Roman" w:cs="Times New Roman"/>
                <w:bCs/>
                <w:sz w:val="12"/>
                <w:szCs w:val="12"/>
              </w:rPr>
              <w:t>Цель: Создание и совершенствование системы по профилактике терроризма и экстремизма, а также минимизации и (или) ликвидации последствий проявления терроризма и экстремизма на территории городского поселения Суходол</w:t>
            </w:r>
            <w:r w:rsidRPr="00BE0197">
              <w:rPr>
                <w:rFonts w:ascii="Times New Roman" w:eastAsia="Calibri" w:hAnsi="Times New Roman" w:cs="Times New Roman"/>
                <w:sz w:val="12"/>
                <w:szCs w:val="12"/>
              </w:rPr>
              <w:t xml:space="preserve"> </w:t>
            </w:r>
            <w:r w:rsidRPr="00BE0197">
              <w:rPr>
                <w:rFonts w:ascii="Times New Roman" w:eastAsia="Calibri" w:hAnsi="Times New Roman" w:cs="Times New Roman"/>
                <w:bCs/>
                <w:sz w:val="12"/>
                <w:szCs w:val="12"/>
              </w:rPr>
              <w:t>муниципального района Сергиевский</w:t>
            </w:r>
          </w:p>
        </w:tc>
      </w:tr>
      <w:tr w:rsidR="00BE0197" w:rsidRPr="00BE0197" w:rsidTr="00BE0197">
        <w:trPr>
          <w:trHeight w:val="20"/>
        </w:trPr>
        <w:tc>
          <w:tcPr>
            <w:tcW w:w="5000" w:type="pct"/>
            <w:gridSpan w:val="10"/>
          </w:tcPr>
          <w:p w:rsidR="00BE0197" w:rsidRPr="00BE0197" w:rsidRDefault="00BE0197" w:rsidP="00BE0197">
            <w:pPr>
              <w:tabs>
                <w:tab w:val="left" w:pos="284"/>
              </w:tabs>
              <w:spacing w:after="0" w:line="240" w:lineRule="auto"/>
              <w:rPr>
                <w:rFonts w:ascii="Times New Roman" w:eastAsia="Calibri" w:hAnsi="Times New Roman" w:cs="Times New Roman"/>
                <w:bCs/>
                <w:sz w:val="12"/>
                <w:szCs w:val="12"/>
              </w:rPr>
            </w:pPr>
            <w:r w:rsidRPr="00BE0197">
              <w:rPr>
                <w:rFonts w:ascii="Times New Roman" w:eastAsia="Calibri" w:hAnsi="Times New Roman" w:cs="Times New Roman"/>
                <w:bCs/>
                <w:sz w:val="12"/>
                <w:szCs w:val="12"/>
              </w:rPr>
              <w:t>Задача: Сведение к минимуму проявлений терроризма и экстремизма на территории городского поселения Суходол</w:t>
            </w:r>
            <w:r w:rsidRPr="00BE0197">
              <w:rPr>
                <w:rFonts w:ascii="Times New Roman" w:eastAsia="Calibri" w:hAnsi="Times New Roman" w:cs="Times New Roman"/>
                <w:sz w:val="12"/>
                <w:szCs w:val="12"/>
              </w:rPr>
              <w:t xml:space="preserve"> </w:t>
            </w:r>
            <w:r w:rsidRPr="00BE0197">
              <w:rPr>
                <w:rFonts w:ascii="Times New Roman" w:eastAsia="Calibri" w:hAnsi="Times New Roman" w:cs="Times New Roman"/>
                <w:bCs/>
                <w:sz w:val="12"/>
                <w:szCs w:val="12"/>
              </w:rPr>
              <w:t>муниципального района Сергиевский</w:t>
            </w:r>
          </w:p>
        </w:tc>
      </w:tr>
      <w:tr w:rsidR="00B86688" w:rsidRPr="00BE0197" w:rsidTr="00B86688">
        <w:trPr>
          <w:trHeight w:val="20"/>
        </w:trPr>
        <w:tc>
          <w:tcPr>
            <w:tcW w:w="258" w:type="pct"/>
          </w:tcPr>
          <w:p w:rsidR="00BE0197" w:rsidRPr="00BE0197" w:rsidRDefault="00BE0197" w:rsidP="00BE0197">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1</w:t>
            </w:r>
          </w:p>
        </w:tc>
        <w:tc>
          <w:tcPr>
            <w:tcW w:w="1629" w:type="pct"/>
          </w:tcPr>
          <w:p w:rsidR="00BE0197" w:rsidRPr="00BE0197" w:rsidRDefault="00BE0197" w:rsidP="00BE0197">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 xml:space="preserve">Совершение (попытка совершения) террористических актов на территории городского поселения Суходол </w:t>
            </w:r>
          </w:p>
        </w:tc>
        <w:tc>
          <w:tcPr>
            <w:tcW w:w="378" w:type="pct"/>
          </w:tcPr>
          <w:p w:rsidR="00BE0197" w:rsidRPr="00BE0197" w:rsidRDefault="00BE0197" w:rsidP="00BE0197">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Ед.</w:t>
            </w:r>
          </w:p>
        </w:tc>
        <w:tc>
          <w:tcPr>
            <w:tcW w:w="355" w:type="pct"/>
          </w:tcPr>
          <w:p w:rsidR="00BE0197" w:rsidRPr="00BE0197" w:rsidRDefault="00BE0197" w:rsidP="00BE0197">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2021-2023 гг.</w:t>
            </w:r>
          </w:p>
        </w:tc>
        <w:tc>
          <w:tcPr>
            <w:tcW w:w="306" w:type="pct"/>
          </w:tcPr>
          <w:p w:rsidR="00BE0197" w:rsidRPr="00BE0197" w:rsidRDefault="00BE0197" w:rsidP="00BE0197">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0</w:t>
            </w:r>
          </w:p>
        </w:tc>
        <w:tc>
          <w:tcPr>
            <w:tcW w:w="377" w:type="pct"/>
          </w:tcPr>
          <w:p w:rsidR="00BE0197" w:rsidRPr="00BE0197" w:rsidRDefault="00BE0197" w:rsidP="00BE0197">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0</w:t>
            </w:r>
          </w:p>
        </w:tc>
        <w:tc>
          <w:tcPr>
            <w:tcW w:w="378" w:type="pct"/>
          </w:tcPr>
          <w:p w:rsidR="00BE0197" w:rsidRPr="00BE0197" w:rsidRDefault="00BE0197" w:rsidP="00BE0197">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0</w:t>
            </w:r>
          </w:p>
        </w:tc>
        <w:tc>
          <w:tcPr>
            <w:tcW w:w="379" w:type="pct"/>
          </w:tcPr>
          <w:p w:rsidR="00BE0197" w:rsidRPr="00BE0197" w:rsidRDefault="00BE0197" w:rsidP="00BE0197">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0</w:t>
            </w:r>
          </w:p>
        </w:tc>
        <w:tc>
          <w:tcPr>
            <w:tcW w:w="378" w:type="pct"/>
          </w:tcPr>
          <w:p w:rsidR="00BE0197" w:rsidRPr="00BE0197" w:rsidRDefault="00BE0197" w:rsidP="00BE0197">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0</w:t>
            </w:r>
          </w:p>
        </w:tc>
        <w:tc>
          <w:tcPr>
            <w:tcW w:w="563" w:type="pct"/>
          </w:tcPr>
          <w:p w:rsidR="00BE0197" w:rsidRPr="00BE0197" w:rsidRDefault="00BE0197" w:rsidP="00BE0197">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0</w:t>
            </w:r>
          </w:p>
        </w:tc>
      </w:tr>
      <w:tr w:rsidR="00B86688" w:rsidRPr="00BE0197" w:rsidTr="00B86688">
        <w:trPr>
          <w:trHeight w:val="20"/>
        </w:trPr>
        <w:tc>
          <w:tcPr>
            <w:tcW w:w="258" w:type="pct"/>
          </w:tcPr>
          <w:p w:rsidR="00BE0197" w:rsidRPr="00BE0197" w:rsidRDefault="00BE0197" w:rsidP="00BE0197">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2</w:t>
            </w:r>
          </w:p>
        </w:tc>
        <w:tc>
          <w:tcPr>
            <w:tcW w:w="1629" w:type="pct"/>
          </w:tcPr>
          <w:p w:rsidR="00BE0197" w:rsidRPr="00BE0197" w:rsidRDefault="00BE0197" w:rsidP="00BE0197">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Совершение актов экстремистской направленности против соблюдения прав и свобод человека на территории городского поселения Суходол</w:t>
            </w:r>
          </w:p>
        </w:tc>
        <w:tc>
          <w:tcPr>
            <w:tcW w:w="378" w:type="pct"/>
          </w:tcPr>
          <w:p w:rsidR="00BE0197" w:rsidRPr="00BE0197" w:rsidRDefault="00BE0197" w:rsidP="00BE0197">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Ед.</w:t>
            </w:r>
          </w:p>
        </w:tc>
        <w:tc>
          <w:tcPr>
            <w:tcW w:w="355" w:type="pct"/>
          </w:tcPr>
          <w:p w:rsidR="00BE0197" w:rsidRPr="00BE0197" w:rsidRDefault="00BE0197" w:rsidP="00BE0197">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2021-2023 гг.</w:t>
            </w:r>
          </w:p>
        </w:tc>
        <w:tc>
          <w:tcPr>
            <w:tcW w:w="306" w:type="pct"/>
          </w:tcPr>
          <w:p w:rsidR="00BE0197" w:rsidRPr="00BE0197" w:rsidRDefault="00BE0197" w:rsidP="00BE0197">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0</w:t>
            </w:r>
          </w:p>
        </w:tc>
        <w:tc>
          <w:tcPr>
            <w:tcW w:w="377" w:type="pct"/>
          </w:tcPr>
          <w:p w:rsidR="00BE0197" w:rsidRPr="00BE0197" w:rsidRDefault="00BE0197" w:rsidP="00BE0197">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0</w:t>
            </w:r>
          </w:p>
        </w:tc>
        <w:tc>
          <w:tcPr>
            <w:tcW w:w="378" w:type="pct"/>
          </w:tcPr>
          <w:p w:rsidR="00BE0197" w:rsidRPr="00BE0197" w:rsidRDefault="00BE0197" w:rsidP="00BE0197">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0</w:t>
            </w:r>
          </w:p>
        </w:tc>
        <w:tc>
          <w:tcPr>
            <w:tcW w:w="379" w:type="pct"/>
          </w:tcPr>
          <w:p w:rsidR="00BE0197" w:rsidRPr="00BE0197" w:rsidRDefault="00BE0197" w:rsidP="00BE0197">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0</w:t>
            </w:r>
          </w:p>
        </w:tc>
        <w:tc>
          <w:tcPr>
            <w:tcW w:w="378" w:type="pct"/>
          </w:tcPr>
          <w:p w:rsidR="00BE0197" w:rsidRPr="00BE0197" w:rsidRDefault="00BE0197" w:rsidP="00BE0197">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0</w:t>
            </w:r>
          </w:p>
        </w:tc>
        <w:tc>
          <w:tcPr>
            <w:tcW w:w="563" w:type="pct"/>
          </w:tcPr>
          <w:p w:rsidR="00BE0197" w:rsidRPr="00BE0197" w:rsidRDefault="00BE0197" w:rsidP="00BE0197">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0</w:t>
            </w:r>
          </w:p>
        </w:tc>
      </w:tr>
    </w:tbl>
    <w:p w:rsidR="00BE0197" w:rsidRPr="00BE0197" w:rsidRDefault="00BE0197" w:rsidP="00BE0197">
      <w:pPr>
        <w:tabs>
          <w:tab w:val="left" w:pos="284"/>
        </w:tabs>
        <w:spacing w:after="0" w:line="240" w:lineRule="auto"/>
        <w:jc w:val="both"/>
        <w:rPr>
          <w:rFonts w:ascii="Times New Roman" w:eastAsia="Calibri" w:hAnsi="Times New Roman" w:cs="Times New Roman"/>
          <w:sz w:val="12"/>
          <w:szCs w:val="12"/>
        </w:rPr>
      </w:pPr>
    </w:p>
    <w:p w:rsidR="00B86688" w:rsidRDefault="00B86688" w:rsidP="00B8668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2</w:t>
      </w:r>
    </w:p>
    <w:p w:rsidR="00B86688" w:rsidRDefault="00B86688" w:rsidP="00B86688">
      <w:pPr>
        <w:tabs>
          <w:tab w:val="left" w:pos="284"/>
        </w:tabs>
        <w:spacing w:after="0" w:line="240" w:lineRule="auto"/>
        <w:jc w:val="right"/>
        <w:rPr>
          <w:rFonts w:ascii="Times New Roman" w:eastAsia="Calibri" w:hAnsi="Times New Roman" w:cs="Times New Roman"/>
          <w:i/>
          <w:sz w:val="12"/>
          <w:szCs w:val="12"/>
        </w:rPr>
      </w:pPr>
      <w:r w:rsidRPr="008D5422">
        <w:rPr>
          <w:rFonts w:ascii="Times New Roman" w:eastAsia="Calibri" w:hAnsi="Times New Roman" w:cs="Times New Roman"/>
          <w:i/>
          <w:sz w:val="12"/>
          <w:szCs w:val="12"/>
        </w:rPr>
        <w:t>к муниципальной программе</w:t>
      </w:r>
      <w:r>
        <w:rPr>
          <w:rFonts w:ascii="Times New Roman" w:eastAsia="Calibri" w:hAnsi="Times New Roman" w:cs="Times New Roman"/>
          <w:i/>
          <w:sz w:val="12"/>
          <w:szCs w:val="12"/>
        </w:rPr>
        <w:t xml:space="preserve"> </w:t>
      </w:r>
    </w:p>
    <w:p w:rsidR="006C240D" w:rsidRDefault="00B86688" w:rsidP="00B86688">
      <w:pPr>
        <w:tabs>
          <w:tab w:val="left" w:pos="284"/>
        </w:tabs>
        <w:spacing w:after="0" w:line="240" w:lineRule="auto"/>
        <w:jc w:val="right"/>
        <w:rPr>
          <w:rFonts w:ascii="Times New Roman" w:eastAsia="Calibri" w:hAnsi="Times New Roman" w:cs="Times New Roman"/>
          <w:i/>
          <w:sz w:val="12"/>
          <w:szCs w:val="12"/>
        </w:rPr>
      </w:pPr>
      <w:r w:rsidRPr="008D5422">
        <w:rPr>
          <w:rFonts w:ascii="Times New Roman" w:eastAsia="Calibri" w:hAnsi="Times New Roman" w:cs="Times New Roman"/>
          <w:i/>
          <w:sz w:val="12"/>
          <w:szCs w:val="12"/>
        </w:rPr>
        <w:t>«Профилактика терроризма и</w:t>
      </w:r>
      <w:r>
        <w:rPr>
          <w:rFonts w:ascii="Times New Roman" w:eastAsia="Calibri" w:hAnsi="Times New Roman" w:cs="Times New Roman"/>
          <w:i/>
          <w:sz w:val="12"/>
          <w:szCs w:val="12"/>
        </w:rPr>
        <w:t xml:space="preserve"> </w:t>
      </w:r>
      <w:r w:rsidRPr="008D5422">
        <w:rPr>
          <w:rFonts w:ascii="Times New Roman" w:eastAsia="Calibri" w:hAnsi="Times New Roman" w:cs="Times New Roman"/>
          <w:i/>
          <w:sz w:val="12"/>
          <w:szCs w:val="12"/>
        </w:rPr>
        <w:t xml:space="preserve">экстремизма </w:t>
      </w:r>
    </w:p>
    <w:p w:rsidR="00B86688" w:rsidRDefault="00B86688" w:rsidP="00B86688">
      <w:pPr>
        <w:tabs>
          <w:tab w:val="left" w:pos="284"/>
        </w:tabs>
        <w:spacing w:after="0" w:line="240" w:lineRule="auto"/>
        <w:jc w:val="right"/>
        <w:rPr>
          <w:rFonts w:ascii="Times New Roman" w:eastAsia="Calibri" w:hAnsi="Times New Roman" w:cs="Times New Roman"/>
          <w:i/>
          <w:sz w:val="12"/>
          <w:szCs w:val="12"/>
        </w:rPr>
      </w:pPr>
      <w:r w:rsidRPr="008D5422">
        <w:rPr>
          <w:rFonts w:ascii="Times New Roman" w:eastAsia="Calibri" w:hAnsi="Times New Roman" w:cs="Times New Roman"/>
          <w:i/>
          <w:sz w:val="12"/>
          <w:szCs w:val="12"/>
        </w:rPr>
        <w:t>в</w:t>
      </w:r>
      <w:r>
        <w:rPr>
          <w:rFonts w:ascii="Times New Roman" w:eastAsia="Calibri" w:hAnsi="Times New Roman" w:cs="Times New Roman"/>
          <w:i/>
          <w:sz w:val="12"/>
          <w:szCs w:val="12"/>
        </w:rPr>
        <w:t>город</w:t>
      </w:r>
      <w:r w:rsidRPr="008D5422">
        <w:rPr>
          <w:rFonts w:ascii="Times New Roman" w:eastAsia="Calibri" w:hAnsi="Times New Roman" w:cs="Times New Roman"/>
          <w:i/>
          <w:sz w:val="12"/>
          <w:szCs w:val="12"/>
        </w:rPr>
        <w:t>ском поселении</w:t>
      </w:r>
      <w:r>
        <w:rPr>
          <w:rFonts w:ascii="Times New Roman" w:eastAsia="Calibri" w:hAnsi="Times New Roman" w:cs="Times New Roman"/>
          <w:i/>
          <w:sz w:val="12"/>
          <w:szCs w:val="12"/>
        </w:rPr>
        <w:t xml:space="preserve"> Суходол</w:t>
      </w:r>
      <w:r w:rsidRPr="008D5422">
        <w:rPr>
          <w:rFonts w:ascii="Times New Roman" w:eastAsia="Calibri" w:hAnsi="Times New Roman" w:cs="Times New Roman"/>
          <w:i/>
          <w:sz w:val="12"/>
          <w:szCs w:val="12"/>
        </w:rPr>
        <w:t xml:space="preserve"> муниципального района</w:t>
      </w:r>
      <w:r>
        <w:rPr>
          <w:rFonts w:ascii="Times New Roman" w:eastAsia="Calibri" w:hAnsi="Times New Roman" w:cs="Times New Roman"/>
          <w:i/>
          <w:sz w:val="12"/>
          <w:szCs w:val="12"/>
        </w:rPr>
        <w:t xml:space="preserve"> </w:t>
      </w:r>
      <w:r w:rsidRPr="008D5422">
        <w:rPr>
          <w:rFonts w:ascii="Times New Roman" w:eastAsia="Calibri" w:hAnsi="Times New Roman" w:cs="Times New Roman"/>
          <w:i/>
          <w:sz w:val="12"/>
          <w:szCs w:val="12"/>
        </w:rPr>
        <w:t xml:space="preserve">Сергиевский </w:t>
      </w:r>
    </w:p>
    <w:p w:rsidR="00B86688" w:rsidRDefault="00B86688" w:rsidP="00B86688">
      <w:pPr>
        <w:tabs>
          <w:tab w:val="left" w:pos="284"/>
        </w:tabs>
        <w:spacing w:after="0" w:line="240" w:lineRule="auto"/>
        <w:jc w:val="right"/>
        <w:rPr>
          <w:rFonts w:ascii="Times New Roman" w:eastAsia="Calibri" w:hAnsi="Times New Roman" w:cs="Times New Roman"/>
          <w:sz w:val="12"/>
          <w:szCs w:val="12"/>
        </w:rPr>
      </w:pPr>
      <w:r w:rsidRPr="008D5422">
        <w:rPr>
          <w:rFonts w:ascii="Times New Roman" w:eastAsia="Calibri" w:hAnsi="Times New Roman" w:cs="Times New Roman"/>
          <w:i/>
          <w:sz w:val="12"/>
          <w:szCs w:val="12"/>
        </w:rPr>
        <w:t>Самарской области</w:t>
      </w:r>
      <w:r>
        <w:rPr>
          <w:rFonts w:ascii="Times New Roman" w:eastAsia="Calibri" w:hAnsi="Times New Roman" w:cs="Times New Roman"/>
          <w:i/>
          <w:sz w:val="12"/>
          <w:szCs w:val="12"/>
        </w:rPr>
        <w:t xml:space="preserve"> </w:t>
      </w:r>
      <w:r w:rsidRPr="008D5422">
        <w:rPr>
          <w:rFonts w:ascii="Times New Roman" w:eastAsia="Calibri" w:hAnsi="Times New Roman" w:cs="Times New Roman"/>
          <w:i/>
          <w:sz w:val="12"/>
          <w:szCs w:val="12"/>
        </w:rPr>
        <w:t>на 2021 – 2025 годы</w:t>
      </w:r>
    </w:p>
    <w:p w:rsidR="00B86688" w:rsidRDefault="00BE0197" w:rsidP="00B86688">
      <w:pPr>
        <w:tabs>
          <w:tab w:val="left" w:pos="284"/>
        </w:tabs>
        <w:spacing w:after="0" w:line="240" w:lineRule="auto"/>
        <w:jc w:val="center"/>
        <w:rPr>
          <w:rFonts w:ascii="Times New Roman" w:eastAsia="Calibri" w:hAnsi="Times New Roman" w:cs="Times New Roman"/>
          <w:b/>
          <w:sz w:val="12"/>
          <w:szCs w:val="12"/>
        </w:rPr>
      </w:pPr>
      <w:r w:rsidRPr="00B86688">
        <w:rPr>
          <w:rFonts w:ascii="Times New Roman" w:eastAsia="Calibri" w:hAnsi="Times New Roman" w:cs="Times New Roman"/>
          <w:b/>
          <w:sz w:val="12"/>
          <w:szCs w:val="12"/>
        </w:rPr>
        <w:t>Перечень мероприятий по реализации муниципальной программы «Профилактика терроризма и экстремизма</w:t>
      </w:r>
    </w:p>
    <w:p w:rsidR="00BE0197" w:rsidRPr="00B86688" w:rsidRDefault="00BE0197" w:rsidP="00B86688">
      <w:pPr>
        <w:tabs>
          <w:tab w:val="left" w:pos="284"/>
        </w:tabs>
        <w:spacing w:after="0" w:line="240" w:lineRule="auto"/>
        <w:jc w:val="center"/>
        <w:rPr>
          <w:rFonts w:ascii="Times New Roman" w:eastAsia="Calibri" w:hAnsi="Times New Roman" w:cs="Times New Roman"/>
          <w:b/>
          <w:sz w:val="12"/>
          <w:szCs w:val="12"/>
        </w:rPr>
      </w:pPr>
      <w:r w:rsidRPr="00B86688">
        <w:rPr>
          <w:rFonts w:ascii="Times New Roman" w:eastAsia="Calibri" w:hAnsi="Times New Roman" w:cs="Times New Roman"/>
          <w:b/>
          <w:sz w:val="12"/>
          <w:szCs w:val="12"/>
        </w:rPr>
        <w:t xml:space="preserve"> в городском поселении Суходол муниципального района Сергиевский Самарской области на 2021 – 2025 годы»</w:t>
      </w:r>
    </w:p>
    <w:tbl>
      <w:tblPr>
        <w:tblW w:w="48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9"/>
        <w:gridCol w:w="2690"/>
        <w:gridCol w:w="709"/>
        <w:gridCol w:w="1222"/>
        <w:gridCol w:w="622"/>
        <w:gridCol w:w="1841"/>
      </w:tblGrid>
      <w:tr w:rsidR="00B86688" w:rsidRPr="00BE0197" w:rsidTr="00B86688">
        <w:trPr>
          <w:trHeight w:val="20"/>
        </w:trPr>
        <w:tc>
          <w:tcPr>
            <w:tcW w:w="286" w:type="pct"/>
          </w:tcPr>
          <w:p w:rsidR="00BE0197" w:rsidRPr="00BE0197" w:rsidRDefault="00BE0197" w:rsidP="00B86688">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 п/п</w:t>
            </w:r>
          </w:p>
        </w:tc>
        <w:tc>
          <w:tcPr>
            <w:tcW w:w="1790" w:type="pct"/>
          </w:tcPr>
          <w:p w:rsidR="00BE0197" w:rsidRPr="00BE0197" w:rsidRDefault="00BE0197" w:rsidP="00B86688">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Наименование мероприятий</w:t>
            </w:r>
          </w:p>
        </w:tc>
        <w:tc>
          <w:tcPr>
            <w:tcW w:w="472" w:type="pct"/>
          </w:tcPr>
          <w:p w:rsidR="00BE0197" w:rsidRPr="00BE0197" w:rsidRDefault="00BE0197" w:rsidP="00B86688">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Срок</w:t>
            </w:r>
            <w:r w:rsidR="00B86688">
              <w:rPr>
                <w:rFonts w:ascii="Times New Roman" w:eastAsia="Calibri" w:hAnsi="Times New Roman" w:cs="Times New Roman"/>
                <w:sz w:val="12"/>
                <w:szCs w:val="12"/>
              </w:rPr>
              <w:t xml:space="preserve"> </w:t>
            </w:r>
            <w:r w:rsidRPr="00BE0197">
              <w:rPr>
                <w:rFonts w:ascii="Times New Roman" w:eastAsia="Calibri" w:hAnsi="Times New Roman" w:cs="Times New Roman"/>
                <w:sz w:val="12"/>
                <w:szCs w:val="12"/>
              </w:rPr>
              <w:t>исполнения</w:t>
            </w:r>
          </w:p>
        </w:tc>
        <w:tc>
          <w:tcPr>
            <w:tcW w:w="813" w:type="pct"/>
          </w:tcPr>
          <w:p w:rsidR="00BE0197" w:rsidRPr="00BE0197" w:rsidRDefault="00BE0197" w:rsidP="00B86688">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Всего</w:t>
            </w:r>
            <w:r w:rsidR="00B86688">
              <w:rPr>
                <w:rFonts w:ascii="Times New Roman" w:eastAsia="Calibri" w:hAnsi="Times New Roman" w:cs="Times New Roman"/>
                <w:sz w:val="12"/>
                <w:szCs w:val="12"/>
              </w:rPr>
              <w:t xml:space="preserve"> </w:t>
            </w:r>
            <w:r w:rsidRPr="00BE0197">
              <w:rPr>
                <w:rFonts w:ascii="Times New Roman" w:eastAsia="Calibri" w:hAnsi="Times New Roman" w:cs="Times New Roman"/>
                <w:sz w:val="12"/>
                <w:szCs w:val="12"/>
              </w:rPr>
              <w:t>(тыс. руб.)</w:t>
            </w:r>
          </w:p>
        </w:tc>
        <w:tc>
          <w:tcPr>
            <w:tcW w:w="414" w:type="pct"/>
          </w:tcPr>
          <w:p w:rsidR="00BE0197" w:rsidRPr="00B86688" w:rsidRDefault="00BE0197" w:rsidP="00B86688">
            <w:pPr>
              <w:tabs>
                <w:tab w:val="left" w:pos="284"/>
              </w:tabs>
              <w:spacing w:after="0" w:line="240" w:lineRule="auto"/>
              <w:rPr>
                <w:rFonts w:ascii="Times New Roman" w:eastAsia="Calibri" w:hAnsi="Times New Roman" w:cs="Times New Roman"/>
                <w:sz w:val="10"/>
                <w:szCs w:val="10"/>
              </w:rPr>
            </w:pPr>
            <w:r w:rsidRPr="00B86688">
              <w:rPr>
                <w:rFonts w:ascii="Times New Roman" w:eastAsia="Calibri" w:hAnsi="Times New Roman" w:cs="Times New Roman"/>
                <w:sz w:val="10"/>
                <w:szCs w:val="10"/>
              </w:rPr>
              <w:t>Источники финансирования</w:t>
            </w:r>
            <w:r w:rsidR="00B86688" w:rsidRPr="00B86688">
              <w:rPr>
                <w:rFonts w:ascii="Times New Roman" w:eastAsia="Calibri" w:hAnsi="Times New Roman" w:cs="Times New Roman"/>
                <w:sz w:val="10"/>
                <w:szCs w:val="10"/>
              </w:rPr>
              <w:t xml:space="preserve"> </w:t>
            </w:r>
            <w:r w:rsidRPr="00B86688">
              <w:rPr>
                <w:rFonts w:ascii="Times New Roman" w:eastAsia="Calibri" w:hAnsi="Times New Roman" w:cs="Times New Roman"/>
                <w:sz w:val="10"/>
                <w:szCs w:val="10"/>
              </w:rPr>
              <w:t>(тыс. руб.)</w:t>
            </w:r>
          </w:p>
        </w:tc>
        <w:tc>
          <w:tcPr>
            <w:tcW w:w="1225" w:type="pct"/>
          </w:tcPr>
          <w:p w:rsidR="00BE0197" w:rsidRPr="00BE0197" w:rsidRDefault="00BE0197" w:rsidP="00B86688">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Ответственные исполнители</w:t>
            </w:r>
          </w:p>
        </w:tc>
      </w:tr>
      <w:tr w:rsidR="00B86688" w:rsidRPr="00BE0197" w:rsidTr="00B86688">
        <w:trPr>
          <w:trHeight w:val="20"/>
        </w:trPr>
        <w:tc>
          <w:tcPr>
            <w:tcW w:w="286" w:type="pct"/>
          </w:tcPr>
          <w:p w:rsidR="00BE0197" w:rsidRPr="00BE0197" w:rsidRDefault="00BE0197" w:rsidP="00B86688">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1</w:t>
            </w:r>
          </w:p>
        </w:tc>
        <w:tc>
          <w:tcPr>
            <w:tcW w:w="1790" w:type="pct"/>
          </w:tcPr>
          <w:p w:rsidR="00BE0197" w:rsidRPr="00BE0197" w:rsidRDefault="00BE0197" w:rsidP="00B86688">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2</w:t>
            </w:r>
          </w:p>
        </w:tc>
        <w:tc>
          <w:tcPr>
            <w:tcW w:w="472" w:type="pct"/>
          </w:tcPr>
          <w:p w:rsidR="00BE0197" w:rsidRPr="00BE0197" w:rsidRDefault="00BE0197" w:rsidP="00B86688">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3</w:t>
            </w:r>
          </w:p>
        </w:tc>
        <w:tc>
          <w:tcPr>
            <w:tcW w:w="813" w:type="pct"/>
          </w:tcPr>
          <w:p w:rsidR="00BE0197" w:rsidRPr="00BE0197" w:rsidRDefault="00BE0197" w:rsidP="00B86688">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4</w:t>
            </w:r>
          </w:p>
        </w:tc>
        <w:tc>
          <w:tcPr>
            <w:tcW w:w="414" w:type="pct"/>
          </w:tcPr>
          <w:p w:rsidR="00BE0197" w:rsidRPr="00BE0197" w:rsidRDefault="00BE0197" w:rsidP="00B86688">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5</w:t>
            </w:r>
          </w:p>
        </w:tc>
        <w:tc>
          <w:tcPr>
            <w:tcW w:w="1225" w:type="pct"/>
          </w:tcPr>
          <w:p w:rsidR="00BE0197" w:rsidRPr="00BE0197" w:rsidRDefault="00BE0197" w:rsidP="00B86688">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6</w:t>
            </w:r>
          </w:p>
        </w:tc>
      </w:tr>
      <w:tr w:rsidR="00BE0197" w:rsidRPr="00BE0197" w:rsidTr="00B86688">
        <w:trPr>
          <w:trHeight w:val="20"/>
        </w:trPr>
        <w:tc>
          <w:tcPr>
            <w:tcW w:w="5000" w:type="pct"/>
            <w:gridSpan w:val="6"/>
          </w:tcPr>
          <w:p w:rsidR="00BE0197" w:rsidRPr="00BE0197" w:rsidRDefault="00BE0197" w:rsidP="00B86688">
            <w:pPr>
              <w:tabs>
                <w:tab w:val="left" w:pos="284"/>
              </w:tabs>
              <w:spacing w:after="0" w:line="240" w:lineRule="auto"/>
              <w:rPr>
                <w:rFonts w:ascii="Times New Roman" w:eastAsia="Calibri" w:hAnsi="Times New Roman" w:cs="Times New Roman"/>
                <w:b/>
                <w:bCs/>
                <w:sz w:val="12"/>
                <w:szCs w:val="12"/>
              </w:rPr>
            </w:pPr>
            <w:r w:rsidRPr="00BE0197">
              <w:rPr>
                <w:rFonts w:ascii="Times New Roman" w:eastAsia="Calibri" w:hAnsi="Times New Roman" w:cs="Times New Roman"/>
                <w:b/>
                <w:bCs/>
                <w:sz w:val="12"/>
                <w:szCs w:val="12"/>
              </w:rPr>
              <w:t xml:space="preserve">1. Организационные и пропагандистские мероприятия </w:t>
            </w:r>
          </w:p>
        </w:tc>
      </w:tr>
      <w:tr w:rsidR="00B86688" w:rsidRPr="00BE0197" w:rsidTr="00B86688">
        <w:trPr>
          <w:trHeight w:val="20"/>
        </w:trPr>
        <w:tc>
          <w:tcPr>
            <w:tcW w:w="286" w:type="pct"/>
          </w:tcPr>
          <w:p w:rsidR="00BE0197" w:rsidRPr="00BE0197" w:rsidRDefault="00BE0197" w:rsidP="00B86688">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1.1</w:t>
            </w:r>
          </w:p>
        </w:tc>
        <w:tc>
          <w:tcPr>
            <w:tcW w:w="1790" w:type="pct"/>
          </w:tcPr>
          <w:p w:rsidR="00BE0197" w:rsidRPr="00BE0197" w:rsidRDefault="00BE0197" w:rsidP="00B86688">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Проведение тематических мероприятий для детей и молодёжи</w:t>
            </w:r>
          </w:p>
        </w:tc>
        <w:tc>
          <w:tcPr>
            <w:tcW w:w="472" w:type="pct"/>
          </w:tcPr>
          <w:p w:rsidR="00BE0197" w:rsidRPr="00BE0197" w:rsidRDefault="00BE0197" w:rsidP="00B86688">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Апрель-май 2021-2025 г.г.</w:t>
            </w:r>
          </w:p>
        </w:tc>
        <w:tc>
          <w:tcPr>
            <w:tcW w:w="813" w:type="pct"/>
          </w:tcPr>
          <w:p w:rsidR="00BE0197" w:rsidRPr="00BE0197" w:rsidRDefault="00BE0197" w:rsidP="00B86688">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Финансирование в рамках основной деятельности</w:t>
            </w:r>
          </w:p>
        </w:tc>
        <w:tc>
          <w:tcPr>
            <w:tcW w:w="414" w:type="pct"/>
          </w:tcPr>
          <w:p w:rsidR="00BE0197" w:rsidRPr="00BE0197" w:rsidRDefault="00BE0197" w:rsidP="00B86688">
            <w:pPr>
              <w:tabs>
                <w:tab w:val="left" w:pos="284"/>
              </w:tabs>
              <w:spacing w:after="0" w:line="240" w:lineRule="auto"/>
              <w:rPr>
                <w:rFonts w:ascii="Times New Roman" w:eastAsia="Calibri" w:hAnsi="Times New Roman" w:cs="Times New Roman"/>
                <w:sz w:val="12"/>
                <w:szCs w:val="12"/>
              </w:rPr>
            </w:pPr>
          </w:p>
        </w:tc>
        <w:tc>
          <w:tcPr>
            <w:tcW w:w="1225" w:type="pct"/>
          </w:tcPr>
          <w:p w:rsidR="00BE0197" w:rsidRPr="00BE0197" w:rsidRDefault="00BE0197" w:rsidP="00B86688">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ДК и библиотеки городского поселения Суходол</w:t>
            </w:r>
          </w:p>
        </w:tc>
      </w:tr>
      <w:tr w:rsidR="00B86688" w:rsidRPr="00BE0197" w:rsidTr="00B86688">
        <w:trPr>
          <w:trHeight w:val="20"/>
        </w:trPr>
        <w:tc>
          <w:tcPr>
            <w:tcW w:w="286" w:type="pct"/>
          </w:tcPr>
          <w:p w:rsidR="00BE0197" w:rsidRPr="00BE0197" w:rsidRDefault="00BE0197" w:rsidP="00B86688">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1.2</w:t>
            </w:r>
          </w:p>
        </w:tc>
        <w:tc>
          <w:tcPr>
            <w:tcW w:w="1790" w:type="pct"/>
          </w:tcPr>
          <w:p w:rsidR="00BE0197" w:rsidRPr="00BE0197" w:rsidRDefault="00BE0197" w:rsidP="00B86688">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Распространение среди читателей библиотек информационных материалов, содействующих повышению уровня  правового сознания молодежи</w:t>
            </w:r>
          </w:p>
        </w:tc>
        <w:tc>
          <w:tcPr>
            <w:tcW w:w="472" w:type="pct"/>
          </w:tcPr>
          <w:p w:rsidR="00BE0197" w:rsidRPr="00BE0197" w:rsidRDefault="00BE0197" w:rsidP="00B86688">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Постоянно</w:t>
            </w:r>
            <w:r w:rsidR="00B86688">
              <w:rPr>
                <w:rFonts w:ascii="Times New Roman" w:eastAsia="Calibri" w:hAnsi="Times New Roman" w:cs="Times New Roman"/>
                <w:sz w:val="12"/>
                <w:szCs w:val="12"/>
              </w:rPr>
              <w:t xml:space="preserve"> </w:t>
            </w:r>
            <w:r w:rsidRPr="00BE0197">
              <w:rPr>
                <w:rFonts w:ascii="Times New Roman" w:eastAsia="Calibri" w:hAnsi="Times New Roman" w:cs="Times New Roman"/>
                <w:sz w:val="12"/>
                <w:szCs w:val="12"/>
              </w:rPr>
              <w:t>2021-2025 г.г.</w:t>
            </w:r>
          </w:p>
        </w:tc>
        <w:tc>
          <w:tcPr>
            <w:tcW w:w="813" w:type="pct"/>
          </w:tcPr>
          <w:p w:rsidR="00BE0197" w:rsidRPr="00BE0197" w:rsidRDefault="00BE0197" w:rsidP="00B86688">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Финансирование в рамках основной деятельности</w:t>
            </w:r>
          </w:p>
        </w:tc>
        <w:tc>
          <w:tcPr>
            <w:tcW w:w="414" w:type="pct"/>
          </w:tcPr>
          <w:p w:rsidR="00BE0197" w:rsidRPr="00BE0197" w:rsidRDefault="00BE0197" w:rsidP="00B86688">
            <w:pPr>
              <w:tabs>
                <w:tab w:val="left" w:pos="284"/>
              </w:tabs>
              <w:spacing w:after="0" w:line="240" w:lineRule="auto"/>
              <w:rPr>
                <w:rFonts w:ascii="Times New Roman" w:eastAsia="Calibri" w:hAnsi="Times New Roman" w:cs="Times New Roman"/>
                <w:sz w:val="12"/>
                <w:szCs w:val="12"/>
              </w:rPr>
            </w:pPr>
          </w:p>
        </w:tc>
        <w:tc>
          <w:tcPr>
            <w:tcW w:w="1225" w:type="pct"/>
          </w:tcPr>
          <w:p w:rsidR="00BE0197" w:rsidRPr="00BE0197" w:rsidRDefault="00BE0197" w:rsidP="00B86688">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библиотеки городского поселения Суходол</w:t>
            </w:r>
          </w:p>
        </w:tc>
      </w:tr>
      <w:tr w:rsidR="00B86688" w:rsidRPr="00BE0197" w:rsidTr="00B86688">
        <w:trPr>
          <w:trHeight w:val="20"/>
        </w:trPr>
        <w:tc>
          <w:tcPr>
            <w:tcW w:w="286" w:type="pct"/>
          </w:tcPr>
          <w:p w:rsidR="00BE0197" w:rsidRPr="00BE0197" w:rsidRDefault="00BE0197" w:rsidP="00B86688">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1.3</w:t>
            </w:r>
          </w:p>
        </w:tc>
        <w:tc>
          <w:tcPr>
            <w:tcW w:w="1790" w:type="pct"/>
          </w:tcPr>
          <w:p w:rsidR="00BE0197" w:rsidRPr="00BE0197" w:rsidRDefault="00BE0197" w:rsidP="00B86688">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Информирование населения по вопросам противодействия терроризму, предупреждению террористических актов, поведению в условиях возникновения ЧС через СМИ и на официальном сайте администрации в сети Интернет;</w:t>
            </w:r>
          </w:p>
          <w:p w:rsidR="00BE0197" w:rsidRPr="00BE0197" w:rsidRDefault="00BE0197" w:rsidP="00B86688">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Изготовление печатных памяток по тематике противодействия   экстремизму и терроризму</w:t>
            </w:r>
          </w:p>
        </w:tc>
        <w:tc>
          <w:tcPr>
            <w:tcW w:w="472" w:type="pct"/>
          </w:tcPr>
          <w:p w:rsidR="00BE0197" w:rsidRPr="00BE0197" w:rsidRDefault="00BE0197" w:rsidP="00B86688">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1 раз в год</w:t>
            </w:r>
            <w:r w:rsidR="00B86688">
              <w:rPr>
                <w:rFonts w:ascii="Times New Roman" w:eastAsia="Calibri" w:hAnsi="Times New Roman" w:cs="Times New Roman"/>
                <w:sz w:val="12"/>
                <w:szCs w:val="12"/>
              </w:rPr>
              <w:t xml:space="preserve"> </w:t>
            </w:r>
            <w:r w:rsidRPr="00BE0197">
              <w:rPr>
                <w:rFonts w:ascii="Times New Roman" w:eastAsia="Calibri" w:hAnsi="Times New Roman" w:cs="Times New Roman"/>
                <w:sz w:val="12"/>
                <w:szCs w:val="12"/>
              </w:rPr>
              <w:t>2021-2025 г.г.</w:t>
            </w:r>
          </w:p>
        </w:tc>
        <w:tc>
          <w:tcPr>
            <w:tcW w:w="813" w:type="pct"/>
          </w:tcPr>
          <w:p w:rsidR="00BE0197" w:rsidRPr="00BE0197" w:rsidRDefault="00BE0197" w:rsidP="00B86688">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Финансирование в рамках основной деятельности</w:t>
            </w:r>
          </w:p>
        </w:tc>
        <w:tc>
          <w:tcPr>
            <w:tcW w:w="414" w:type="pct"/>
          </w:tcPr>
          <w:p w:rsidR="00BE0197" w:rsidRPr="00BE0197" w:rsidRDefault="00BE0197" w:rsidP="00B86688">
            <w:pPr>
              <w:tabs>
                <w:tab w:val="left" w:pos="284"/>
              </w:tabs>
              <w:spacing w:after="0" w:line="240" w:lineRule="auto"/>
              <w:rPr>
                <w:rFonts w:ascii="Times New Roman" w:eastAsia="Calibri" w:hAnsi="Times New Roman" w:cs="Times New Roman"/>
                <w:sz w:val="12"/>
                <w:szCs w:val="12"/>
              </w:rPr>
            </w:pPr>
          </w:p>
        </w:tc>
        <w:tc>
          <w:tcPr>
            <w:tcW w:w="1225" w:type="pct"/>
          </w:tcPr>
          <w:p w:rsidR="00BE0197" w:rsidRPr="00BE0197" w:rsidRDefault="00BE0197" w:rsidP="00B86688">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Администрация городского поселения Суходол муниципального района Сергиевский Самарской области</w:t>
            </w:r>
          </w:p>
        </w:tc>
      </w:tr>
      <w:tr w:rsidR="00B86688" w:rsidRPr="00BE0197" w:rsidTr="00B86688">
        <w:trPr>
          <w:trHeight w:val="20"/>
        </w:trPr>
        <w:tc>
          <w:tcPr>
            <w:tcW w:w="286" w:type="pct"/>
          </w:tcPr>
          <w:p w:rsidR="00BE0197" w:rsidRPr="00BE0197" w:rsidRDefault="00BE0197" w:rsidP="00B86688">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1.4</w:t>
            </w:r>
          </w:p>
        </w:tc>
        <w:tc>
          <w:tcPr>
            <w:tcW w:w="1790" w:type="pct"/>
          </w:tcPr>
          <w:p w:rsidR="00BE0197" w:rsidRPr="00BE0197" w:rsidRDefault="00BE0197" w:rsidP="00B86688">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 xml:space="preserve">Организация взаимодействия с силовыми ведомствами и соседними поселениями района в плане своевременного и регулярного обмена информацией в сфере противодействия терроризму и экстремизму. </w:t>
            </w:r>
          </w:p>
        </w:tc>
        <w:tc>
          <w:tcPr>
            <w:tcW w:w="472" w:type="pct"/>
          </w:tcPr>
          <w:p w:rsidR="00BE0197" w:rsidRPr="00BE0197" w:rsidRDefault="00BE0197" w:rsidP="00B86688">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Постоянно 2021-2025 гг.</w:t>
            </w:r>
          </w:p>
        </w:tc>
        <w:tc>
          <w:tcPr>
            <w:tcW w:w="813" w:type="pct"/>
          </w:tcPr>
          <w:p w:rsidR="00BE0197" w:rsidRPr="00BE0197" w:rsidRDefault="00BE0197" w:rsidP="00B86688">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Финансирование в рамках основной деятельности</w:t>
            </w:r>
          </w:p>
        </w:tc>
        <w:tc>
          <w:tcPr>
            <w:tcW w:w="414" w:type="pct"/>
          </w:tcPr>
          <w:p w:rsidR="00BE0197" w:rsidRPr="00BE0197" w:rsidRDefault="00BE0197" w:rsidP="00B86688">
            <w:pPr>
              <w:tabs>
                <w:tab w:val="left" w:pos="284"/>
              </w:tabs>
              <w:spacing w:after="0" w:line="240" w:lineRule="auto"/>
              <w:rPr>
                <w:rFonts w:ascii="Times New Roman" w:eastAsia="Calibri" w:hAnsi="Times New Roman" w:cs="Times New Roman"/>
                <w:sz w:val="12"/>
                <w:szCs w:val="12"/>
              </w:rPr>
            </w:pPr>
          </w:p>
        </w:tc>
        <w:tc>
          <w:tcPr>
            <w:tcW w:w="1225" w:type="pct"/>
          </w:tcPr>
          <w:p w:rsidR="00BE0197" w:rsidRPr="00BE0197" w:rsidRDefault="00BE0197" w:rsidP="00B86688">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Администрация городского поселения Суходол муниципального района Сергиевский Самарской области</w:t>
            </w:r>
          </w:p>
        </w:tc>
      </w:tr>
      <w:tr w:rsidR="00B86688" w:rsidRPr="00BE0197" w:rsidTr="00B86688">
        <w:trPr>
          <w:trHeight w:val="20"/>
        </w:trPr>
        <w:tc>
          <w:tcPr>
            <w:tcW w:w="286" w:type="pct"/>
          </w:tcPr>
          <w:p w:rsidR="00BE0197" w:rsidRPr="00BE0197" w:rsidRDefault="00BE0197" w:rsidP="00B86688">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1.5</w:t>
            </w:r>
          </w:p>
        </w:tc>
        <w:tc>
          <w:tcPr>
            <w:tcW w:w="1790" w:type="pct"/>
          </w:tcPr>
          <w:p w:rsidR="00BE0197" w:rsidRPr="00BE0197" w:rsidRDefault="00BE0197" w:rsidP="00B86688">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 xml:space="preserve">Организация осмотра административных </w:t>
            </w:r>
            <w:r w:rsidRPr="00BE0197">
              <w:rPr>
                <w:rFonts w:ascii="Times New Roman" w:eastAsia="Calibri" w:hAnsi="Times New Roman" w:cs="Times New Roman"/>
                <w:sz w:val="12"/>
                <w:szCs w:val="12"/>
              </w:rPr>
              <w:lastRenderedPageBreak/>
              <w:t>зданий, производственных и складских помещений  учреждений, организаций, а также прилегающих к ним территорий, других мест скопления населения на предмет выявления подозрительных предметов</w:t>
            </w:r>
          </w:p>
        </w:tc>
        <w:tc>
          <w:tcPr>
            <w:tcW w:w="472" w:type="pct"/>
          </w:tcPr>
          <w:p w:rsidR="00BE0197" w:rsidRPr="00BE0197" w:rsidRDefault="00BE0197" w:rsidP="00B86688">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lastRenderedPageBreak/>
              <w:t>Постоян</w:t>
            </w:r>
            <w:r w:rsidRPr="00BE0197">
              <w:rPr>
                <w:rFonts w:ascii="Times New Roman" w:eastAsia="Calibri" w:hAnsi="Times New Roman" w:cs="Times New Roman"/>
                <w:sz w:val="12"/>
                <w:szCs w:val="12"/>
              </w:rPr>
              <w:lastRenderedPageBreak/>
              <w:t>но 2021-2025 гг.</w:t>
            </w:r>
          </w:p>
        </w:tc>
        <w:tc>
          <w:tcPr>
            <w:tcW w:w="813" w:type="pct"/>
          </w:tcPr>
          <w:p w:rsidR="00BE0197" w:rsidRPr="00BE0197" w:rsidRDefault="00BE0197" w:rsidP="00B86688">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lastRenderedPageBreak/>
              <w:t xml:space="preserve">Финансирование в </w:t>
            </w:r>
            <w:r w:rsidRPr="00BE0197">
              <w:rPr>
                <w:rFonts w:ascii="Times New Roman" w:eastAsia="Calibri" w:hAnsi="Times New Roman" w:cs="Times New Roman"/>
                <w:sz w:val="12"/>
                <w:szCs w:val="12"/>
              </w:rPr>
              <w:lastRenderedPageBreak/>
              <w:t>рамках основной деятельности</w:t>
            </w:r>
          </w:p>
        </w:tc>
        <w:tc>
          <w:tcPr>
            <w:tcW w:w="414" w:type="pct"/>
          </w:tcPr>
          <w:p w:rsidR="00BE0197" w:rsidRPr="00BE0197" w:rsidRDefault="00BE0197" w:rsidP="00B86688">
            <w:pPr>
              <w:tabs>
                <w:tab w:val="left" w:pos="284"/>
              </w:tabs>
              <w:spacing w:after="0" w:line="240" w:lineRule="auto"/>
              <w:rPr>
                <w:rFonts w:ascii="Times New Roman" w:eastAsia="Calibri" w:hAnsi="Times New Roman" w:cs="Times New Roman"/>
                <w:sz w:val="12"/>
                <w:szCs w:val="12"/>
              </w:rPr>
            </w:pPr>
          </w:p>
        </w:tc>
        <w:tc>
          <w:tcPr>
            <w:tcW w:w="1225" w:type="pct"/>
          </w:tcPr>
          <w:p w:rsidR="00BE0197" w:rsidRPr="00BE0197" w:rsidRDefault="00BE0197" w:rsidP="00B86688">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Руководители учреждений,</w:t>
            </w:r>
          </w:p>
          <w:p w:rsidR="00BE0197" w:rsidRPr="00BE0197" w:rsidRDefault="00BE0197" w:rsidP="00B86688">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lastRenderedPageBreak/>
              <w:t>Администрация городского поселения Суходол муниципального района Сергиевский Самарской области</w:t>
            </w:r>
          </w:p>
        </w:tc>
      </w:tr>
      <w:tr w:rsidR="00B86688" w:rsidRPr="00BE0197" w:rsidTr="00B86688">
        <w:trPr>
          <w:trHeight w:val="20"/>
        </w:trPr>
        <w:tc>
          <w:tcPr>
            <w:tcW w:w="286" w:type="pct"/>
          </w:tcPr>
          <w:p w:rsidR="00BE0197" w:rsidRPr="00BE0197" w:rsidRDefault="00BE0197" w:rsidP="00B86688">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lastRenderedPageBreak/>
              <w:t>1.6</w:t>
            </w:r>
          </w:p>
        </w:tc>
        <w:tc>
          <w:tcPr>
            <w:tcW w:w="1790" w:type="pct"/>
          </w:tcPr>
          <w:p w:rsidR="00BE0197" w:rsidRPr="00BE0197" w:rsidRDefault="00BE0197" w:rsidP="00B86688">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Мониторинг систем охраны  и сигнализации детских учреждений, школы, дома культуры, магазинов, их охрану в нерабочее время</w:t>
            </w:r>
          </w:p>
        </w:tc>
        <w:tc>
          <w:tcPr>
            <w:tcW w:w="472" w:type="pct"/>
          </w:tcPr>
          <w:p w:rsidR="00BE0197" w:rsidRPr="00BE0197" w:rsidRDefault="00BE0197" w:rsidP="00B86688">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Постоянно 2021-2025 гг.</w:t>
            </w:r>
          </w:p>
        </w:tc>
        <w:tc>
          <w:tcPr>
            <w:tcW w:w="813" w:type="pct"/>
          </w:tcPr>
          <w:p w:rsidR="00BE0197" w:rsidRPr="00BE0197" w:rsidRDefault="00BE0197" w:rsidP="00B86688">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Финансирование в рамках основной деятельности</w:t>
            </w:r>
          </w:p>
        </w:tc>
        <w:tc>
          <w:tcPr>
            <w:tcW w:w="414" w:type="pct"/>
          </w:tcPr>
          <w:p w:rsidR="00BE0197" w:rsidRPr="00BE0197" w:rsidRDefault="00BE0197" w:rsidP="00B86688">
            <w:pPr>
              <w:tabs>
                <w:tab w:val="left" w:pos="284"/>
              </w:tabs>
              <w:spacing w:after="0" w:line="240" w:lineRule="auto"/>
              <w:rPr>
                <w:rFonts w:ascii="Times New Roman" w:eastAsia="Calibri" w:hAnsi="Times New Roman" w:cs="Times New Roman"/>
                <w:sz w:val="12"/>
                <w:szCs w:val="12"/>
              </w:rPr>
            </w:pPr>
          </w:p>
        </w:tc>
        <w:tc>
          <w:tcPr>
            <w:tcW w:w="1225" w:type="pct"/>
          </w:tcPr>
          <w:p w:rsidR="00BE0197" w:rsidRPr="00BE0197" w:rsidRDefault="00BE0197" w:rsidP="00B86688">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Руководители учреждений</w:t>
            </w:r>
          </w:p>
        </w:tc>
      </w:tr>
      <w:tr w:rsidR="00B86688" w:rsidRPr="00BE0197" w:rsidTr="00B86688">
        <w:trPr>
          <w:trHeight w:val="20"/>
        </w:trPr>
        <w:tc>
          <w:tcPr>
            <w:tcW w:w="286" w:type="pct"/>
          </w:tcPr>
          <w:p w:rsidR="00BE0197" w:rsidRPr="00BE0197" w:rsidRDefault="00BE0197" w:rsidP="00B86688">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1.7</w:t>
            </w:r>
          </w:p>
        </w:tc>
        <w:tc>
          <w:tcPr>
            <w:tcW w:w="1790" w:type="pct"/>
          </w:tcPr>
          <w:p w:rsidR="00BE0197" w:rsidRPr="00BE0197" w:rsidRDefault="00BE0197" w:rsidP="00B86688">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Оборудование надежными запорами подвальных и чердачных помещений в учреждениях и многоквартирных домах.</w:t>
            </w:r>
          </w:p>
        </w:tc>
        <w:tc>
          <w:tcPr>
            <w:tcW w:w="472" w:type="pct"/>
          </w:tcPr>
          <w:p w:rsidR="00BE0197" w:rsidRPr="00BE0197" w:rsidRDefault="00BE0197" w:rsidP="00B86688">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По мере необходимости</w:t>
            </w:r>
            <w:r w:rsidR="00B86688">
              <w:rPr>
                <w:rFonts w:ascii="Times New Roman" w:eastAsia="Calibri" w:hAnsi="Times New Roman" w:cs="Times New Roman"/>
                <w:sz w:val="12"/>
                <w:szCs w:val="12"/>
              </w:rPr>
              <w:t xml:space="preserve"> </w:t>
            </w:r>
            <w:r w:rsidRPr="00BE0197">
              <w:rPr>
                <w:rFonts w:ascii="Times New Roman" w:eastAsia="Calibri" w:hAnsi="Times New Roman" w:cs="Times New Roman"/>
                <w:sz w:val="12"/>
                <w:szCs w:val="12"/>
              </w:rPr>
              <w:t>2021-2025 гг.</w:t>
            </w:r>
          </w:p>
        </w:tc>
        <w:tc>
          <w:tcPr>
            <w:tcW w:w="813" w:type="pct"/>
          </w:tcPr>
          <w:p w:rsidR="00BE0197" w:rsidRPr="00BE0197" w:rsidRDefault="00BE0197" w:rsidP="00B86688">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Финансирование в рамках основной деятельности</w:t>
            </w:r>
          </w:p>
        </w:tc>
        <w:tc>
          <w:tcPr>
            <w:tcW w:w="414" w:type="pct"/>
          </w:tcPr>
          <w:p w:rsidR="00BE0197" w:rsidRPr="00BE0197" w:rsidRDefault="00BE0197" w:rsidP="00B86688">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средства собственников</w:t>
            </w:r>
          </w:p>
        </w:tc>
        <w:tc>
          <w:tcPr>
            <w:tcW w:w="1225" w:type="pct"/>
          </w:tcPr>
          <w:p w:rsidR="00BE0197" w:rsidRPr="00BE0197" w:rsidRDefault="00BE0197" w:rsidP="00B86688">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Совет МКД,</w:t>
            </w:r>
          </w:p>
          <w:p w:rsidR="00BE0197" w:rsidRPr="00BE0197" w:rsidRDefault="00BE0197" w:rsidP="00B86688">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Администрация городского поселения муниципального района Сергиевский Самарской области</w:t>
            </w:r>
          </w:p>
        </w:tc>
      </w:tr>
      <w:tr w:rsidR="00B86688" w:rsidRPr="00BE0197" w:rsidTr="00B86688">
        <w:trPr>
          <w:trHeight w:val="20"/>
        </w:trPr>
        <w:tc>
          <w:tcPr>
            <w:tcW w:w="286" w:type="pct"/>
          </w:tcPr>
          <w:p w:rsidR="00BE0197" w:rsidRPr="00BE0197" w:rsidRDefault="00BE0197" w:rsidP="00B86688">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1.8</w:t>
            </w:r>
          </w:p>
        </w:tc>
        <w:tc>
          <w:tcPr>
            <w:tcW w:w="1790" w:type="pct"/>
          </w:tcPr>
          <w:p w:rsidR="00BE0197" w:rsidRPr="00BE0197" w:rsidRDefault="00BE0197" w:rsidP="00B86688">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Организация работы старших по дому и старост населенных пунктов</w:t>
            </w:r>
          </w:p>
        </w:tc>
        <w:tc>
          <w:tcPr>
            <w:tcW w:w="472" w:type="pct"/>
          </w:tcPr>
          <w:p w:rsidR="00BE0197" w:rsidRPr="00BE0197" w:rsidRDefault="00BE0197" w:rsidP="00B86688">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Постоянно</w:t>
            </w:r>
          </w:p>
          <w:p w:rsidR="00BE0197" w:rsidRPr="00BE0197" w:rsidRDefault="00BE0197" w:rsidP="00B86688">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2021-2025 гг.</w:t>
            </w:r>
          </w:p>
        </w:tc>
        <w:tc>
          <w:tcPr>
            <w:tcW w:w="813" w:type="pct"/>
          </w:tcPr>
          <w:p w:rsidR="00BE0197" w:rsidRPr="00BE0197" w:rsidRDefault="00BE0197" w:rsidP="00B86688">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Финансирование в рамках основной деятельности</w:t>
            </w:r>
          </w:p>
        </w:tc>
        <w:tc>
          <w:tcPr>
            <w:tcW w:w="414" w:type="pct"/>
          </w:tcPr>
          <w:p w:rsidR="00BE0197" w:rsidRPr="00BE0197" w:rsidRDefault="00BE0197" w:rsidP="00B86688">
            <w:pPr>
              <w:tabs>
                <w:tab w:val="left" w:pos="284"/>
              </w:tabs>
              <w:spacing w:after="0" w:line="240" w:lineRule="auto"/>
              <w:rPr>
                <w:rFonts w:ascii="Times New Roman" w:eastAsia="Calibri" w:hAnsi="Times New Roman" w:cs="Times New Roman"/>
                <w:sz w:val="12"/>
                <w:szCs w:val="12"/>
              </w:rPr>
            </w:pPr>
          </w:p>
        </w:tc>
        <w:tc>
          <w:tcPr>
            <w:tcW w:w="1225" w:type="pct"/>
          </w:tcPr>
          <w:p w:rsidR="00BE0197" w:rsidRPr="00BE0197" w:rsidRDefault="00BE0197" w:rsidP="00B86688">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Администрация городского поселения Суходол муниципального района Сергиевский Самарской области</w:t>
            </w:r>
          </w:p>
        </w:tc>
      </w:tr>
      <w:tr w:rsidR="00B86688" w:rsidRPr="00BE0197" w:rsidTr="00B86688">
        <w:trPr>
          <w:trHeight w:val="20"/>
        </w:trPr>
        <w:tc>
          <w:tcPr>
            <w:tcW w:w="286" w:type="pct"/>
          </w:tcPr>
          <w:p w:rsidR="00BE0197" w:rsidRPr="00BE0197" w:rsidRDefault="00BE0197" w:rsidP="00B86688">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1.9</w:t>
            </w:r>
          </w:p>
        </w:tc>
        <w:tc>
          <w:tcPr>
            <w:tcW w:w="1790" w:type="pct"/>
          </w:tcPr>
          <w:p w:rsidR="00BE0197" w:rsidRPr="00BE0197" w:rsidRDefault="00BE0197" w:rsidP="00B86688">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Организация и проведение проверки готовности сил и средств, предназначенных для ликвидации   возможных террористических актов (ЧС)</w:t>
            </w:r>
          </w:p>
        </w:tc>
        <w:tc>
          <w:tcPr>
            <w:tcW w:w="472" w:type="pct"/>
          </w:tcPr>
          <w:p w:rsidR="00BE0197" w:rsidRPr="00BE0197" w:rsidRDefault="00BE0197" w:rsidP="00B86688">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Постоянно</w:t>
            </w:r>
            <w:r w:rsidR="00B86688">
              <w:rPr>
                <w:rFonts w:ascii="Times New Roman" w:eastAsia="Calibri" w:hAnsi="Times New Roman" w:cs="Times New Roman"/>
                <w:sz w:val="12"/>
                <w:szCs w:val="12"/>
              </w:rPr>
              <w:t xml:space="preserve"> </w:t>
            </w:r>
            <w:r w:rsidRPr="00BE0197">
              <w:rPr>
                <w:rFonts w:ascii="Times New Roman" w:eastAsia="Calibri" w:hAnsi="Times New Roman" w:cs="Times New Roman"/>
                <w:sz w:val="12"/>
                <w:szCs w:val="12"/>
              </w:rPr>
              <w:t>2021-2025 гг.</w:t>
            </w:r>
          </w:p>
        </w:tc>
        <w:tc>
          <w:tcPr>
            <w:tcW w:w="813" w:type="pct"/>
          </w:tcPr>
          <w:p w:rsidR="00BE0197" w:rsidRPr="00BE0197" w:rsidRDefault="00BE0197" w:rsidP="00B86688">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Финансирование в рамках основной деятельности</w:t>
            </w:r>
          </w:p>
        </w:tc>
        <w:tc>
          <w:tcPr>
            <w:tcW w:w="414" w:type="pct"/>
          </w:tcPr>
          <w:p w:rsidR="00BE0197" w:rsidRPr="00BE0197" w:rsidRDefault="00BE0197" w:rsidP="00B86688">
            <w:pPr>
              <w:tabs>
                <w:tab w:val="left" w:pos="284"/>
              </w:tabs>
              <w:spacing w:after="0" w:line="240" w:lineRule="auto"/>
              <w:rPr>
                <w:rFonts w:ascii="Times New Roman" w:eastAsia="Calibri" w:hAnsi="Times New Roman" w:cs="Times New Roman"/>
                <w:sz w:val="12"/>
                <w:szCs w:val="12"/>
              </w:rPr>
            </w:pPr>
          </w:p>
        </w:tc>
        <w:tc>
          <w:tcPr>
            <w:tcW w:w="1225" w:type="pct"/>
          </w:tcPr>
          <w:p w:rsidR="00BE0197" w:rsidRPr="00BE0197" w:rsidRDefault="00BE0197" w:rsidP="00B86688">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Администрация городского поселения Суходол</w:t>
            </w:r>
            <w:r w:rsidRPr="00BE0197">
              <w:rPr>
                <w:rFonts w:ascii="Times New Roman" w:eastAsia="Calibri" w:hAnsi="Times New Roman" w:cs="Times New Roman"/>
                <w:b/>
                <w:bCs/>
                <w:sz w:val="12"/>
                <w:szCs w:val="12"/>
              </w:rPr>
              <w:t xml:space="preserve"> </w:t>
            </w:r>
            <w:r w:rsidRPr="00BE0197">
              <w:rPr>
                <w:rFonts w:ascii="Times New Roman" w:eastAsia="Calibri" w:hAnsi="Times New Roman" w:cs="Times New Roman"/>
                <w:sz w:val="12"/>
                <w:szCs w:val="12"/>
              </w:rPr>
              <w:t>муниципального района Сергиевский Самарской области</w:t>
            </w:r>
          </w:p>
        </w:tc>
      </w:tr>
      <w:tr w:rsidR="00B86688" w:rsidRPr="00BE0197" w:rsidTr="00B86688">
        <w:trPr>
          <w:trHeight w:val="20"/>
        </w:trPr>
        <w:tc>
          <w:tcPr>
            <w:tcW w:w="286" w:type="pct"/>
          </w:tcPr>
          <w:p w:rsidR="00BE0197" w:rsidRPr="00BE0197" w:rsidRDefault="00BE0197" w:rsidP="00B86688">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1.10</w:t>
            </w:r>
          </w:p>
        </w:tc>
        <w:tc>
          <w:tcPr>
            <w:tcW w:w="1790" w:type="pct"/>
          </w:tcPr>
          <w:p w:rsidR="00BE0197" w:rsidRPr="00BE0197" w:rsidRDefault="00BE0197" w:rsidP="00B86688">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Организация и проведение тренировок, учений по действиям работников учреждений, предприятий, учебных заведений, при обнаружении подозрительных предметов</w:t>
            </w:r>
          </w:p>
        </w:tc>
        <w:tc>
          <w:tcPr>
            <w:tcW w:w="472" w:type="pct"/>
          </w:tcPr>
          <w:p w:rsidR="00BE0197" w:rsidRPr="00BE0197" w:rsidRDefault="00BE0197" w:rsidP="00B86688">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2021-2025 гг. (1раз в полугодие)</w:t>
            </w:r>
          </w:p>
        </w:tc>
        <w:tc>
          <w:tcPr>
            <w:tcW w:w="813" w:type="pct"/>
          </w:tcPr>
          <w:p w:rsidR="00BE0197" w:rsidRPr="00BE0197" w:rsidRDefault="00BE0197" w:rsidP="00B86688">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Финансирование в рамках основной деятельности</w:t>
            </w:r>
          </w:p>
        </w:tc>
        <w:tc>
          <w:tcPr>
            <w:tcW w:w="414" w:type="pct"/>
          </w:tcPr>
          <w:p w:rsidR="00BE0197" w:rsidRPr="00BE0197" w:rsidRDefault="00BE0197" w:rsidP="00B86688">
            <w:pPr>
              <w:tabs>
                <w:tab w:val="left" w:pos="284"/>
              </w:tabs>
              <w:spacing w:after="0" w:line="240" w:lineRule="auto"/>
              <w:rPr>
                <w:rFonts w:ascii="Times New Roman" w:eastAsia="Calibri" w:hAnsi="Times New Roman" w:cs="Times New Roman"/>
                <w:sz w:val="12"/>
                <w:szCs w:val="12"/>
              </w:rPr>
            </w:pPr>
          </w:p>
        </w:tc>
        <w:tc>
          <w:tcPr>
            <w:tcW w:w="1225" w:type="pct"/>
          </w:tcPr>
          <w:p w:rsidR="00BE0197" w:rsidRPr="00BE0197" w:rsidRDefault="00BE0197" w:rsidP="00B86688">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Администрация городского поселения Суходол</w:t>
            </w:r>
            <w:r w:rsidRPr="00BE0197">
              <w:rPr>
                <w:rFonts w:ascii="Times New Roman" w:eastAsia="Calibri" w:hAnsi="Times New Roman" w:cs="Times New Roman"/>
                <w:b/>
                <w:bCs/>
                <w:sz w:val="12"/>
                <w:szCs w:val="12"/>
              </w:rPr>
              <w:t xml:space="preserve"> </w:t>
            </w:r>
            <w:r w:rsidRPr="00BE0197">
              <w:rPr>
                <w:rFonts w:ascii="Times New Roman" w:eastAsia="Calibri" w:hAnsi="Times New Roman" w:cs="Times New Roman"/>
                <w:sz w:val="12"/>
                <w:szCs w:val="12"/>
              </w:rPr>
              <w:t>муниципального района Сергиевский Самарской области,</w:t>
            </w:r>
            <w:r w:rsidR="00B86688">
              <w:rPr>
                <w:rFonts w:ascii="Times New Roman" w:eastAsia="Calibri" w:hAnsi="Times New Roman" w:cs="Times New Roman"/>
                <w:sz w:val="12"/>
                <w:szCs w:val="12"/>
              </w:rPr>
              <w:t xml:space="preserve"> </w:t>
            </w:r>
            <w:r w:rsidRPr="00BE0197">
              <w:rPr>
                <w:rFonts w:ascii="Times New Roman" w:eastAsia="Calibri" w:hAnsi="Times New Roman" w:cs="Times New Roman"/>
                <w:sz w:val="12"/>
                <w:szCs w:val="12"/>
              </w:rPr>
              <w:t>руководители учреждений</w:t>
            </w:r>
          </w:p>
        </w:tc>
      </w:tr>
      <w:tr w:rsidR="00BE0197" w:rsidRPr="00BE0197" w:rsidTr="00B86688">
        <w:trPr>
          <w:trHeight w:val="20"/>
        </w:trPr>
        <w:tc>
          <w:tcPr>
            <w:tcW w:w="5000" w:type="pct"/>
            <w:gridSpan w:val="6"/>
          </w:tcPr>
          <w:p w:rsidR="00BE0197" w:rsidRPr="00BE0197" w:rsidRDefault="00BE0197" w:rsidP="00B86688">
            <w:pPr>
              <w:tabs>
                <w:tab w:val="left" w:pos="284"/>
              </w:tabs>
              <w:spacing w:after="0" w:line="240" w:lineRule="auto"/>
              <w:rPr>
                <w:rFonts w:ascii="Times New Roman" w:eastAsia="Calibri" w:hAnsi="Times New Roman" w:cs="Times New Roman"/>
                <w:b/>
                <w:bCs/>
                <w:sz w:val="12"/>
                <w:szCs w:val="12"/>
              </w:rPr>
            </w:pPr>
            <w:r w:rsidRPr="00BE0197">
              <w:rPr>
                <w:rFonts w:ascii="Times New Roman" w:eastAsia="Calibri" w:hAnsi="Times New Roman" w:cs="Times New Roman"/>
                <w:b/>
                <w:bCs/>
                <w:sz w:val="12"/>
                <w:szCs w:val="12"/>
              </w:rPr>
              <w:t>2. Формирование системы противодействия идеологии терроризма и экстремизма</w:t>
            </w:r>
          </w:p>
        </w:tc>
      </w:tr>
      <w:tr w:rsidR="00B86688" w:rsidRPr="00BE0197" w:rsidTr="00B86688">
        <w:trPr>
          <w:trHeight w:val="20"/>
        </w:trPr>
        <w:tc>
          <w:tcPr>
            <w:tcW w:w="286" w:type="pct"/>
          </w:tcPr>
          <w:p w:rsidR="00BE0197" w:rsidRPr="00BE0197" w:rsidRDefault="00BE0197" w:rsidP="00B86688">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2.1</w:t>
            </w:r>
          </w:p>
        </w:tc>
        <w:tc>
          <w:tcPr>
            <w:tcW w:w="1790" w:type="pct"/>
          </w:tcPr>
          <w:p w:rsidR="00BE0197" w:rsidRPr="00BE0197" w:rsidRDefault="00BE0197" w:rsidP="00B86688">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Мониторинг деятельности религиозных, молодежных обществ и политических организаций</w:t>
            </w:r>
          </w:p>
        </w:tc>
        <w:tc>
          <w:tcPr>
            <w:tcW w:w="472" w:type="pct"/>
          </w:tcPr>
          <w:p w:rsidR="00BE0197" w:rsidRPr="00BE0197" w:rsidRDefault="00BE0197" w:rsidP="00B86688">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ежегодно</w:t>
            </w:r>
          </w:p>
          <w:p w:rsidR="00BE0197" w:rsidRPr="00BE0197" w:rsidRDefault="00BE0197" w:rsidP="00B86688">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2021-2025 гг.</w:t>
            </w:r>
          </w:p>
        </w:tc>
        <w:tc>
          <w:tcPr>
            <w:tcW w:w="813" w:type="pct"/>
          </w:tcPr>
          <w:p w:rsidR="00BE0197" w:rsidRPr="00BE0197" w:rsidRDefault="00BE0197" w:rsidP="00B86688">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Финансирование в рамках основной деятельности</w:t>
            </w:r>
          </w:p>
        </w:tc>
        <w:tc>
          <w:tcPr>
            <w:tcW w:w="414" w:type="pct"/>
          </w:tcPr>
          <w:p w:rsidR="00BE0197" w:rsidRPr="00BE0197" w:rsidRDefault="00BE0197" w:rsidP="00B86688">
            <w:pPr>
              <w:tabs>
                <w:tab w:val="left" w:pos="284"/>
              </w:tabs>
              <w:spacing w:after="0" w:line="240" w:lineRule="auto"/>
              <w:rPr>
                <w:rFonts w:ascii="Times New Roman" w:eastAsia="Calibri" w:hAnsi="Times New Roman" w:cs="Times New Roman"/>
                <w:sz w:val="12"/>
                <w:szCs w:val="12"/>
              </w:rPr>
            </w:pPr>
          </w:p>
        </w:tc>
        <w:tc>
          <w:tcPr>
            <w:tcW w:w="1225" w:type="pct"/>
          </w:tcPr>
          <w:p w:rsidR="00BE0197" w:rsidRPr="00BE0197" w:rsidRDefault="00BE0197" w:rsidP="00B86688">
            <w:pPr>
              <w:tabs>
                <w:tab w:val="left" w:pos="284"/>
              </w:tabs>
              <w:spacing w:after="0" w:line="240" w:lineRule="auto"/>
              <w:rPr>
                <w:rFonts w:ascii="Times New Roman" w:eastAsia="Calibri" w:hAnsi="Times New Roman" w:cs="Times New Roman"/>
                <w:sz w:val="12"/>
                <w:szCs w:val="12"/>
              </w:rPr>
            </w:pPr>
            <w:r w:rsidRPr="00BE0197">
              <w:rPr>
                <w:rFonts w:ascii="Times New Roman" w:eastAsia="Calibri" w:hAnsi="Times New Roman" w:cs="Times New Roman"/>
                <w:sz w:val="12"/>
                <w:szCs w:val="12"/>
              </w:rPr>
              <w:t>Администрация городского поселения Суходол</w:t>
            </w:r>
            <w:r w:rsidRPr="00BE0197">
              <w:rPr>
                <w:rFonts w:ascii="Times New Roman" w:eastAsia="Calibri" w:hAnsi="Times New Roman" w:cs="Times New Roman"/>
                <w:b/>
                <w:bCs/>
                <w:sz w:val="12"/>
                <w:szCs w:val="12"/>
              </w:rPr>
              <w:t xml:space="preserve"> </w:t>
            </w:r>
            <w:r w:rsidRPr="00BE0197">
              <w:rPr>
                <w:rFonts w:ascii="Times New Roman" w:eastAsia="Calibri" w:hAnsi="Times New Roman" w:cs="Times New Roman"/>
                <w:sz w:val="12"/>
                <w:szCs w:val="12"/>
              </w:rPr>
              <w:t>муниципального района Сергиевский Самарской области,</w:t>
            </w:r>
            <w:r w:rsidR="00B86688">
              <w:rPr>
                <w:rFonts w:ascii="Times New Roman" w:eastAsia="Calibri" w:hAnsi="Times New Roman" w:cs="Times New Roman"/>
                <w:sz w:val="12"/>
                <w:szCs w:val="12"/>
              </w:rPr>
              <w:t xml:space="preserve"> </w:t>
            </w:r>
            <w:r w:rsidRPr="00BE0197">
              <w:rPr>
                <w:rFonts w:ascii="Times New Roman" w:eastAsia="Calibri" w:hAnsi="Times New Roman" w:cs="Times New Roman"/>
                <w:sz w:val="12"/>
                <w:szCs w:val="12"/>
              </w:rPr>
              <w:t>руководители учреждений</w:t>
            </w:r>
          </w:p>
        </w:tc>
      </w:tr>
    </w:tbl>
    <w:p w:rsidR="00015ECF" w:rsidRDefault="00015ECF" w:rsidP="00B86688">
      <w:pPr>
        <w:tabs>
          <w:tab w:val="left" w:pos="284"/>
        </w:tabs>
        <w:spacing w:after="0" w:line="240" w:lineRule="auto"/>
        <w:ind w:firstLine="284"/>
        <w:jc w:val="both"/>
        <w:rPr>
          <w:rFonts w:ascii="Times New Roman" w:eastAsia="Calibri" w:hAnsi="Times New Roman" w:cs="Times New Roman"/>
          <w:sz w:val="12"/>
          <w:szCs w:val="12"/>
        </w:rPr>
      </w:pPr>
    </w:p>
    <w:p w:rsidR="00BE0197" w:rsidRPr="00BE0197" w:rsidRDefault="00BE0197" w:rsidP="00B86688">
      <w:pPr>
        <w:tabs>
          <w:tab w:val="left" w:pos="284"/>
        </w:tabs>
        <w:spacing w:after="0" w:line="240" w:lineRule="auto"/>
        <w:ind w:firstLine="284"/>
        <w:jc w:val="both"/>
        <w:rPr>
          <w:rFonts w:ascii="Times New Roman" w:eastAsia="Calibri" w:hAnsi="Times New Roman" w:cs="Times New Roman"/>
          <w:sz w:val="12"/>
          <w:szCs w:val="12"/>
        </w:rPr>
      </w:pPr>
      <w:r w:rsidRPr="00BE0197">
        <w:rPr>
          <w:rFonts w:ascii="Times New Roman" w:eastAsia="Calibri" w:hAnsi="Times New Roman" w:cs="Times New Roman"/>
          <w:sz w:val="12"/>
          <w:szCs w:val="12"/>
        </w:rPr>
        <w:t>Примечания:</w:t>
      </w:r>
    </w:p>
    <w:p w:rsidR="00BE0197" w:rsidRPr="00BE0197" w:rsidRDefault="00BE0197" w:rsidP="00B86688">
      <w:pPr>
        <w:tabs>
          <w:tab w:val="left" w:pos="284"/>
        </w:tabs>
        <w:spacing w:after="0" w:line="240" w:lineRule="auto"/>
        <w:ind w:firstLine="284"/>
        <w:jc w:val="both"/>
        <w:rPr>
          <w:rFonts w:ascii="Times New Roman" w:eastAsia="Calibri" w:hAnsi="Times New Roman" w:cs="Times New Roman"/>
          <w:sz w:val="12"/>
          <w:szCs w:val="12"/>
        </w:rPr>
      </w:pPr>
      <w:r w:rsidRPr="00BE0197">
        <w:rPr>
          <w:rFonts w:ascii="Times New Roman" w:eastAsia="Calibri" w:hAnsi="Times New Roman" w:cs="Times New Roman"/>
          <w:sz w:val="12"/>
          <w:szCs w:val="12"/>
        </w:rPr>
        <w:t>1. 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 (Федеральный закон от 25 июля 2002 года N 114-ФЗ «О противодействии экстремистской деятельности».</w:t>
      </w:r>
    </w:p>
    <w:p w:rsidR="00BE0197" w:rsidRPr="00BE0197" w:rsidRDefault="00BE0197" w:rsidP="00B86688">
      <w:pPr>
        <w:tabs>
          <w:tab w:val="left" w:pos="284"/>
        </w:tabs>
        <w:spacing w:after="0" w:line="240" w:lineRule="auto"/>
        <w:ind w:firstLine="284"/>
        <w:jc w:val="both"/>
        <w:rPr>
          <w:rFonts w:ascii="Times New Roman" w:eastAsia="Calibri" w:hAnsi="Times New Roman" w:cs="Times New Roman"/>
          <w:sz w:val="12"/>
          <w:szCs w:val="12"/>
        </w:rPr>
      </w:pPr>
      <w:r w:rsidRPr="00BE0197">
        <w:rPr>
          <w:rFonts w:ascii="Times New Roman" w:eastAsia="Calibri" w:hAnsi="Times New Roman" w:cs="Times New Roman"/>
          <w:sz w:val="12"/>
          <w:szCs w:val="12"/>
        </w:rPr>
        <w:t>2. Комплексная муниципальная программа «Противодействие экстремизму и профилактика терроризма на территории городского поселения Суходол муниципального района Сергиевский Самарской области на 2021-2025 годы» подлежит корректировке и внесению дополнений при принятии районной программы с определением порядка и источников финансирования практических мероприятий по противодействию экстремизму и терроризму.</w:t>
      </w:r>
    </w:p>
    <w:p w:rsidR="00015ECF" w:rsidRDefault="00015ECF" w:rsidP="00B86688">
      <w:pPr>
        <w:tabs>
          <w:tab w:val="left" w:pos="284"/>
          <w:tab w:val="left" w:pos="3828"/>
        </w:tabs>
        <w:spacing w:after="0" w:line="240" w:lineRule="auto"/>
        <w:jc w:val="center"/>
        <w:rPr>
          <w:rFonts w:ascii="Times New Roman" w:eastAsia="Calibri" w:hAnsi="Times New Roman" w:cs="Times New Roman"/>
          <w:b/>
          <w:sz w:val="12"/>
          <w:szCs w:val="12"/>
        </w:rPr>
      </w:pPr>
    </w:p>
    <w:p w:rsidR="00B86688" w:rsidRPr="00F10300" w:rsidRDefault="00B86688" w:rsidP="00B86688">
      <w:pPr>
        <w:tabs>
          <w:tab w:val="left" w:pos="284"/>
          <w:tab w:val="left" w:pos="3828"/>
        </w:tabs>
        <w:spacing w:after="0" w:line="240" w:lineRule="auto"/>
        <w:jc w:val="center"/>
        <w:rPr>
          <w:rFonts w:ascii="Times New Roman" w:eastAsia="Calibri" w:hAnsi="Times New Roman" w:cs="Times New Roman"/>
          <w:b/>
          <w:sz w:val="12"/>
          <w:szCs w:val="12"/>
        </w:rPr>
      </w:pPr>
      <w:r w:rsidRPr="00F10300">
        <w:rPr>
          <w:rFonts w:ascii="Times New Roman" w:eastAsia="Calibri" w:hAnsi="Times New Roman" w:cs="Times New Roman"/>
          <w:b/>
          <w:sz w:val="12"/>
          <w:szCs w:val="12"/>
        </w:rPr>
        <w:t>АДМИНИСТРАЦИЯ</w:t>
      </w:r>
    </w:p>
    <w:p w:rsidR="00B86688" w:rsidRPr="00F10300" w:rsidRDefault="00B86688" w:rsidP="00B86688">
      <w:pPr>
        <w:tabs>
          <w:tab w:val="left" w:pos="284"/>
          <w:tab w:val="left" w:pos="3828"/>
        </w:tabs>
        <w:spacing w:after="0" w:line="240" w:lineRule="auto"/>
        <w:jc w:val="center"/>
        <w:rPr>
          <w:rFonts w:ascii="Times New Roman" w:eastAsia="Calibri" w:hAnsi="Times New Roman" w:cs="Times New Roman"/>
          <w:b/>
          <w:sz w:val="12"/>
          <w:szCs w:val="12"/>
        </w:rPr>
      </w:pPr>
      <w:r w:rsidRPr="00F10300">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КРАСНОСЕЛЬСКОЕ</w:t>
      </w:r>
    </w:p>
    <w:p w:rsidR="00B86688" w:rsidRPr="00F10300" w:rsidRDefault="00B86688" w:rsidP="00B86688">
      <w:pPr>
        <w:tabs>
          <w:tab w:val="left" w:pos="284"/>
        </w:tabs>
        <w:spacing w:after="0" w:line="240" w:lineRule="auto"/>
        <w:jc w:val="center"/>
        <w:rPr>
          <w:rFonts w:ascii="Times New Roman" w:eastAsia="Calibri" w:hAnsi="Times New Roman" w:cs="Times New Roman"/>
          <w:b/>
          <w:sz w:val="12"/>
          <w:szCs w:val="12"/>
        </w:rPr>
      </w:pPr>
      <w:r w:rsidRPr="00F10300">
        <w:rPr>
          <w:rFonts w:ascii="Times New Roman" w:eastAsia="Calibri" w:hAnsi="Times New Roman" w:cs="Times New Roman"/>
          <w:b/>
          <w:sz w:val="12"/>
          <w:szCs w:val="12"/>
        </w:rPr>
        <w:t>МУНИЦИПАЛЬНОГО РАЙОНА СЕРГИЕВСКИЙ</w:t>
      </w:r>
    </w:p>
    <w:p w:rsidR="00B86688" w:rsidRPr="00F10300" w:rsidRDefault="00B86688" w:rsidP="00B86688">
      <w:pPr>
        <w:tabs>
          <w:tab w:val="left" w:pos="284"/>
        </w:tabs>
        <w:spacing w:after="0" w:line="240" w:lineRule="auto"/>
        <w:jc w:val="center"/>
        <w:rPr>
          <w:rFonts w:ascii="Times New Roman" w:eastAsia="Calibri" w:hAnsi="Times New Roman" w:cs="Times New Roman"/>
          <w:b/>
          <w:sz w:val="12"/>
          <w:szCs w:val="12"/>
        </w:rPr>
      </w:pPr>
      <w:r w:rsidRPr="00F10300">
        <w:rPr>
          <w:rFonts w:ascii="Times New Roman" w:eastAsia="Calibri" w:hAnsi="Times New Roman" w:cs="Times New Roman"/>
          <w:b/>
          <w:sz w:val="12"/>
          <w:szCs w:val="12"/>
        </w:rPr>
        <w:t>САМАРСКОЙ ОБЛАСТИ</w:t>
      </w:r>
    </w:p>
    <w:p w:rsidR="00B86688" w:rsidRPr="00F10300" w:rsidRDefault="00B86688" w:rsidP="00B86688">
      <w:pPr>
        <w:tabs>
          <w:tab w:val="left" w:pos="284"/>
        </w:tabs>
        <w:spacing w:after="0" w:line="240" w:lineRule="auto"/>
        <w:jc w:val="center"/>
        <w:rPr>
          <w:rFonts w:ascii="Times New Roman" w:eastAsia="Calibri" w:hAnsi="Times New Roman" w:cs="Times New Roman"/>
          <w:sz w:val="12"/>
          <w:szCs w:val="12"/>
        </w:rPr>
      </w:pPr>
    </w:p>
    <w:p w:rsidR="00B86688" w:rsidRPr="00F10300" w:rsidRDefault="00B86688" w:rsidP="00B86688">
      <w:pPr>
        <w:tabs>
          <w:tab w:val="left" w:pos="284"/>
        </w:tabs>
        <w:spacing w:after="0" w:line="240" w:lineRule="auto"/>
        <w:jc w:val="center"/>
        <w:rPr>
          <w:rFonts w:ascii="Times New Roman" w:eastAsia="Calibri" w:hAnsi="Times New Roman" w:cs="Times New Roman"/>
          <w:sz w:val="12"/>
          <w:szCs w:val="12"/>
        </w:rPr>
      </w:pPr>
      <w:r w:rsidRPr="00F10300">
        <w:rPr>
          <w:rFonts w:ascii="Times New Roman" w:eastAsia="Calibri" w:hAnsi="Times New Roman" w:cs="Times New Roman"/>
          <w:sz w:val="12"/>
          <w:szCs w:val="12"/>
        </w:rPr>
        <w:t>ПОСТАНОВЛЕНИЕ</w:t>
      </w:r>
    </w:p>
    <w:p w:rsidR="00B86688" w:rsidRPr="00F10300" w:rsidRDefault="00B86688" w:rsidP="00B8668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F10300">
        <w:rPr>
          <w:rFonts w:ascii="Times New Roman" w:eastAsia="Calibri" w:hAnsi="Times New Roman" w:cs="Times New Roman"/>
          <w:sz w:val="12"/>
          <w:szCs w:val="12"/>
        </w:rPr>
        <w:t xml:space="preserve"> </w:t>
      </w:r>
      <w:r>
        <w:rPr>
          <w:rFonts w:ascii="Times New Roman" w:eastAsia="Calibri" w:hAnsi="Times New Roman" w:cs="Times New Roman"/>
          <w:sz w:val="12"/>
          <w:szCs w:val="12"/>
        </w:rPr>
        <w:t>августа</w:t>
      </w:r>
      <w:r w:rsidRPr="00F10300">
        <w:rPr>
          <w:rFonts w:ascii="Times New Roman" w:eastAsia="Calibri" w:hAnsi="Times New Roman" w:cs="Times New Roman"/>
          <w:sz w:val="12"/>
          <w:szCs w:val="12"/>
        </w:rPr>
        <w:t xml:space="preserve"> 20</w:t>
      </w:r>
      <w:r>
        <w:rPr>
          <w:rFonts w:ascii="Times New Roman" w:eastAsia="Calibri" w:hAnsi="Times New Roman" w:cs="Times New Roman"/>
          <w:sz w:val="12"/>
          <w:szCs w:val="12"/>
        </w:rPr>
        <w:t>23</w:t>
      </w:r>
      <w:r w:rsidRPr="00F10300">
        <w:rPr>
          <w:rFonts w:ascii="Times New Roman" w:eastAsia="Calibri" w:hAnsi="Times New Roman" w:cs="Times New Roman"/>
          <w:sz w:val="12"/>
          <w:szCs w:val="12"/>
        </w:rPr>
        <w:t>г.                                                                                                                                                                                                                     №</w:t>
      </w:r>
      <w:r>
        <w:rPr>
          <w:rFonts w:ascii="Times New Roman" w:eastAsia="Calibri" w:hAnsi="Times New Roman" w:cs="Times New Roman"/>
          <w:sz w:val="12"/>
          <w:szCs w:val="12"/>
        </w:rPr>
        <w:t>28</w:t>
      </w:r>
    </w:p>
    <w:p w:rsidR="00B86688" w:rsidRDefault="00B86688" w:rsidP="00B86688">
      <w:pPr>
        <w:tabs>
          <w:tab w:val="left" w:pos="284"/>
        </w:tabs>
        <w:spacing w:after="0" w:line="240" w:lineRule="auto"/>
        <w:jc w:val="center"/>
        <w:rPr>
          <w:rFonts w:ascii="Times New Roman" w:eastAsia="Calibri" w:hAnsi="Times New Roman" w:cs="Times New Roman"/>
          <w:b/>
          <w:sz w:val="12"/>
          <w:szCs w:val="12"/>
        </w:rPr>
      </w:pPr>
      <w:r w:rsidRPr="00B86688">
        <w:rPr>
          <w:rFonts w:ascii="Times New Roman" w:eastAsia="Calibri" w:hAnsi="Times New Roman" w:cs="Times New Roman"/>
          <w:b/>
          <w:sz w:val="12"/>
          <w:szCs w:val="12"/>
        </w:rPr>
        <w:t xml:space="preserve">О внесении изменений в постановление администрации сельского поселения Красносельское муниципального района Сергиевский Самарской области № 22 от 30.06.2021г. «Об утверждении муниципальной программы «Профилактика терроризма и экстремизма </w:t>
      </w:r>
    </w:p>
    <w:p w:rsidR="00B86688" w:rsidRPr="00B86688" w:rsidRDefault="00B86688" w:rsidP="00B86688">
      <w:pPr>
        <w:tabs>
          <w:tab w:val="left" w:pos="284"/>
        </w:tabs>
        <w:spacing w:after="0" w:line="240" w:lineRule="auto"/>
        <w:jc w:val="center"/>
        <w:rPr>
          <w:rFonts w:ascii="Times New Roman" w:eastAsia="Calibri" w:hAnsi="Times New Roman" w:cs="Times New Roman"/>
          <w:b/>
          <w:sz w:val="12"/>
          <w:szCs w:val="12"/>
        </w:rPr>
      </w:pPr>
      <w:r w:rsidRPr="00B86688">
        <w:rPr>
          <w:rFonts w:ascii="Times New Roman" w:eastAsia="Calibri" w:hAnsi="Times New Roman" w:cs="Times New Roman"/>
          <w:b/>
          <w:sz w:val="12"/>
          <w:szCs w:val="12"/>
        </w:rPr>
        <w:t>в сельском поселении Красносельское муниципального района Сергиевский Самарской области</w:t>
      </w:r>
      <w:r>
        <w:rPr>
          <w:rFonts w:ascii="Times New Roman" w:eastAsia="Calibri" w:hAnsi="Times New Roman" w:cs="Times New Roman"/>
          <w:b/>
          <w:sz w:val="12"/>
          <w:szCs w:val="12"/>
        </w:rPr>
        <w:t xml:space="preserve"> </w:t>
      </w:r>
      <w:r w:rsidRPr="00B86688">
        <w:rPr>
          <w:rFonts w:ascii="Times New Roman" w:eastAsia="Calibri" w:hAnsi="Times New Roman" w:cs="Times New Roman"/>
          <w:b/>
          <w:sz w:val="12"/>
          <w:szCs w:val="12"/>
        </w:rPr>
        <w:t>на 2021 – 2025 годы»</w:t>
      </w:r>
    </w:p>
    <w:p w:rsidR="00B86688" w:rsidRPr="00B86688" w:rsidRDefault="00B86688" w:rsidP="00B86688">
      <w:pPr>
        <w:tabs>
          <w:tab w:val="left" w:pos="284"/>
        </w:tabs>
        <w:spacing w:after="0" w:line="240" w:lineRule="auto"/>
        <w:jc w:val="both"/>
        <w:rPr>
          <w:rFonts w:ascii="Times New Roman" w:eastAsia="Calibri" w:hAnsi="Times New Roman" w:cs="Times New Roman"/>
          <w:sz w:val="12"/>
          <w:szCs w:val="12"/>
        </w:rPr>
      </w:pPr>
    </w:p>
    <w:p w:rsidR="00B86688" w:rsidRPr="00B86688" w:rsidRDefault="00B86688" w:rsidP="00B86688">
      <w:pPr>
        <w:tabs>
          <w:tab w:val="left" w:pos="284"/>
        </w:tabs>
        <w:spacing w:after="0" w:line="240" w:lineRule="auto"/>
        <w:ind w:firstLine="284"/>
        <w:jc w:val="both"/>
        <w:rPr>
          <w:rFonts w:ascii="Times New Roman" w:eastAsia="Calibri" w:hAnsi="Times New Roman" w:cs="Times New Roman"/>
          <w:sz w:val="12"/>
          <w:szCs w:val="12"/>
        </w:rPr>
      </w:pPr>
      <w:r w:rsidRPr="00B86688">
        <w:rPr>
          <w:rFonts w:ascii="Times New Roman" w:eastAsia="Calibri" w:hAnsi="Times New Roman" w:cs="Times New Roman"/>
          <w:sz w:val="12"/>
          <w:szCs w:val="12"/>
        </w:rPr>
        <w:t xml:space="preserve">В соответствии с Федеральными Законами от 06.03.2006. № 35-ФЗ «О противодействии терроризму», от 06.10.2003. № 131-ФЗ «Об общих принципах организации местного самоуправления в Российской Федерации», от 25.07.2002. № 114-ФЗ «О противодействии экстремистской деятельности», Указом Президента Российской Федерации от 15.06. 2006. № 116 «О мерах по противодействию терроризму», Уставом сельского поселения Красносельское муниципального района Сергиевский Самарской области, Администрация   сельского поселения Красносельское муниципального района Сергиевский Самарской области, </w:t>
      </w:r>
    </w:p>
    <w:p w:rsidR="00B86688" w:rsidRPr="00B86688" w:rsidRDefault="00B86688" w:rsidP="00B86688">
      <w:pPr>
        <w:tabs>
          <w:tab w:val="left" w:pos="284"/>
        </w:tabs>
        <w:spacing w:after="0" w:line="240" w:lineRule="auto"/>
        <w:ind w:firstLine="284"/>
        <w:jc w:val="both"/>
        <w:rPr>
          <w:rFonts w:ascii="Times New Roman" w:eastAsia="Calibri" w:hAnsi="Times New Roman" w:cs="Times New Roman"/>
          <w:sz w:val="12"/>
          <w:szCs w:val="12"/>
        </w:rPr>
      </w:pPr>
      <w:r w:rsidRPr="00B86688">
        <w:rPr>
          <w:rFonts w:ascii="Times New Roman" w:eastAsia="Calibri" w:hAnsi="Times New Roman" w:cs="Times New Roman"/>
          <w:b/>
          <w:sz w:val="12"/>
          <w:szCs w:val="12"/>
        </w:rPr>
        <w:t>ПОСТАНОВЛЯЕТ</w:t>
      </w:r>
      <w:r w:rsidRPr="00B86688">
        <w:rPr>
          <w:rFonts w:ascii="Times New Roman" w:eastAsia="Calibri" w:hAnsi="Times New Roman" w:cs="Times New Roman"/>
          <w:sz w:val="12"/>
          <w:szCs w:val="12"/>
        </w:rPr>
        <w:t>:</w:t>
      </w:r>
    </w:p>
    <w:p w:rsidR="00B86688" w:rsidRPr="00B86688" w:rsidRDefault="00B86688" w:rsidP="00B8668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1.</w:t>
      </w:r>
      <w:r w:rsidRPr="00B86688">
        <w:rPr>
          <w:rFonts w:ascii="Times New Roman" w:eastAsia="Calibri" w:hAnsi="Times New Roman" w:cs="Times New Roman"/>
          <w:bCs/>
          <w:sz w:val="12"/>
          <w:szCs w:val="12"/>
        </w:rPr>
        <w:t xml:space="preserve">Внести изменения в постановление администрации сельского поселения Красносельское муниципального района Сергиевский Самарской области № 22 от 30.06.2021г. «Об утверждении муниципальной программы </w:t>
      </w:r>
      <w:r w:rsidRPr="00B86688">
        <w:rPr>
          <w:rFonts w:ascii="Times New Roman" w:eastAsia="Calibri" w:hAnsi="Times New Roman" w:cs="Times New Roman"/>
          <w:sz w:val="12"/>
          <w:szCs w:val="12"/>
        </w:rPr>
        <w:t>«Профилактика терроризма и экстремизма в сельском поселении Красносельское муниципального района Сергиевский Самарской области на 2021 – 2025 годы» (далее - Программа) следующего содержания:</w:t>
      </w:r>
    </w:p>
    <w:p w:rsidR="00B86688" w:rsidRPr="00B86688" w:rsidRDefault="00B86688" w:rsidP="00B8668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B86688">
        <w:rPr>
          <w:rFonts w:ascii="Times New Roman" w:eastAsia="Calibri" w:hAnsi="Times New Roman" w:cs="Times New Roman"/>
          <w:sz w:val="12"/>
          <w:szCs w:val="12"/>
        </w:rPr>
        <w:t>Приложение № 1 к Программе изложить в редакции согласно приложению № 1 к настоящему постановлению.</w:t>
      </w:r>
    </w:p>
    <w:p w:rsidR="00B86688" w:rsidRPr="00B86688" w:rsidRDefault="00B86688" w:rsidP="00B8668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B86688">
        <w:rPr>
          <w:rFonts w:ascii="Times New Roman" w:eastAsia="Calibri" w:hAnsi="Times New Roman" w:cs="Times New Roman"/>
          <w:sz w:val="12"/>
          <w:szCs w:val="12"/>
        </w:rPr>
        <w:t>Опубликовать настоящее постановление в газете «Сергиевский вестник».</w:t>
      </w:r>
    </w:p>
    <w:p w:rsidR="00B86688" w:rsidRPr="00B86688" w:rsidRDefault="00B86688" w:rsidP="00B8668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B86688">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B86688" w:rsidRPr="00B86688" w:rsidRDefault="00B86688" w:rsidP="00B8668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4.</w:t>
      </w:r>
      <w:r w:rsidRPr="00B86688">
        <w:rPr>
          <w:rFonts w:ascii="Times New Roman" w:eastAsia="Calibri" w:hAnsi="Times New Roman" w:cs="Times New Roman"/>
          <w:sz w:val="12"/>
          <w:szCs w:val="12"/>
        </w:rPr>
        <w:t>Контроль за выполнением данного постановления оставляю за собой.</w:t>
      </w:r>
    </w:p>
    <w:p w:rsidR="00B86688" w:rsidRPr="00B86688" w:rsidRDefault="00B86688" w:rsidP="00B86688">
      <w:pPr>
        <w:tabs>
          <w:tab w:val="left" w:pos="284"/>
        </w:tabs>
        <w:spacing w:after="0" w:line="240" w:lineRule="auto"/>
        <w:jc w:val="right"/>
        <w:rPr>
          <w:rFonts w:ascii="Times New Roman" w:eastAsia="Calibri" w:hAnsi="Times New Roman" w:cs="Times New Roman"/>
          <w:bCs/>
          <w:sz w:val="12"/>
          <w:szCs w:val="12"/>
        </w:rPr>
      </w:pPr>
      <w:r w:rsidRPr="00B86688">
        <w:rPr>
          <w:rFonts w:ascii="Times New Roman" w:eastAsia="Calibri" w:hAnsi="Times New Roman" w:cs="Times New Roman"/>
          <w:bCs/>
          <w:sz w:val="12"/>
          <w:szCs w:val="12"/>
        </w:rPr>
        <w:t xml:space="preserve">Глава сельского поселения </w:t>
      </w:r>
      <w:r w:rsidRPr="00B86688">
        <w:rPr>
          <w:rFonts w:ascii="Times New Roman" w:eastAsia="Calibri" w:hAnsi="Times New Roman" w:cs="Times New Roman"/>
          <w:sz w:val="12"/>
          <w:szCs w:val="12"/>
        </w:rPr>
        <w:t>Красносельское</w:t>
      </w:r>
    </w:p>
    <w:p w:rsidR="00B86688" w:rsidRPr="00B86688" w:rsidRDefault="00B86688" w:rsidP="00B86688">
      <w:pPr>
        <w:tabs>
          <w:tab w:val="left" w:pos="284"/>
        </w:tabs>
        <w:spacing w:after="0" w:line="240" w:lineRule="auto"/>
        <w:jc w:val="right"/>
        <w:rPr>
          <w:rFonts w:ascii="Times New Roman" w:eastAsia="Calibri" w:hAnsi="Times New Roman" w:cs="Times New Roman"/>
          <w:bCs/>
          <w:sz w:val="12"/>
          <w:szCs w:val="12"/>
        </w:rPr>
      </w:pPr>
      <w:r w:rsidRPr="00B86688">
        <w:rPr>
          <w:rFonts w:ascii="Times New Roman" w:eastAsia="Calibri" w:hAnsi="Times New Roman" w:cs="Times New Roman"/>
          <w:bCs/>
          <w:sz w:val="12"/>
          <w:szCs w:val="12"/>
        </w:rPr>
        <w:t>муниципального района Сергиевский</w:t>
      </w:r>
    </w:p>
    <w:p w:rsidR="00B86688" w:rsidRPr="00B86688" w:rsidRDefault="00B86688" w:rsidP="00B86688">
      <w:pPr>
        <w:tabs>
          <w:tab w:val="left" w:pos="284"/>
        </w:tabs>
        <w:spacing w:after="0" w:line="240" w:lineRule="auto"/>
        <w:jc w:val="right"/>
        <w:rPr>
          <w:rFonts w:ascii="Times New Roman" w:eastAsia="Calibri" w:hAnsi="Times New Roman" w:cs="Times New Roman"/>
          <w:bCs/>
          <w:sz w:val="12"/>
          <w:szCs w:val="12"/>
        </w:rPr>
      </w:pPr>
      <w:r w:rsidRPr="00B86688">
        <w:rPr>
          <w:rFonts w:ascii="Times New Roman" w:eastAsia="Calibri" w:hAnsi="Times New Roman" w:cs="Times New Roman"/>
          <w:bCs/>
          <w:sz w:val="12"/>
          <w:szCs w:val="12"/>
        </w:rPr>
        <w:t>Н.В.Вершков</w:t>
      </w:r>
    </w:p>
    <w:p w:rsidR="00B86688" w:rsidRPr="00B86688" w:rsidRDefault="00B86688" w:rsidP="00B86688">
      <w:pPr>
        <w:tabs>
          <w:tab w:val="left" w:pos="284"/>
        </w:tabs>
        <w:spacing w:after="0" w:line="240" w:lineRule="auto"/>
        <w:jc w:val="both"/>
        <w:rPr>
          <w:rFonts w:ascii="Times New Roman" w:eastAsia="Calibri" w:hAnsi="Times New Roman" w:cs="Times New Roman"/>
          <w:bCs/>
          <w:sz w:val="12"/>
          <w:szCs w:val="12"/>
        </w:rPr>
      </w:pPr>
    </w:p>
    <w:p w:rsidR="00B86688" w:rsidRPr="000E7989" w:rsidRDefault="00B86688" w:rsidP="00B86688">
      <w:pPr>
        <w:spacing w:after="0" w:line="240" w:lineRule="auto"/>
        <w:jc w:val="right"/>
        <w:rPr>
          <w:rFonts w:ascii="Times New Roman" w:eastAsia="Calibri" w:hAnsi="Times New Roman" w:cs="Times New Roman"/>
          <w:i/>
          <w:sz w:val="12"/>
          <w:szCs w:val="12"/>
        </w:rPr>
      </w:pPr>
      <w:r w:rsidRPr="000E7989">
        <w:rPr>
          <w:rFonts w:ascii="Times New Roman" w:eastAsia="Calibri" w:hAnsi="Times New Roman" w:cs="Times New Roman"/>
          <w:i/>
          <w:sz w:val="12"/>
          <w:szCs w:val="12"/>
        </w:rPr>
        <w:t>Приложение№1</w:t>
      </w:r>
    </w:p>
    <w:p w:rsidR="00B86688" w:rsidRPr="000E7989" w:rsidRDefault="00B86688" w:rsidP="00B86688">
      <w:pPr>
        <w:spacing w:after="0" w:line="240" w:lineRule="auto"/>
        <w:jc w:val="right"/>
        <w:rPr>
          <w:rFonts w:ascii="Times New Roman" w:eastAsia="Calibri" w:hAnsi="Times New Roman" w:cs="Times New Roman"/>
          <w:i/>
          <w:sz w:val="12"/>
          <w:szCs w:val="12"/>
        </w:rPr>
      </w:pPr>
      <w:r w:rsidRPr="000E7989">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Красносельское</w:t>
      </w:r>
    </w:p>
    <w:p w:rsidR="00B86688" w:rsidRPr="000E7989" w:rsidRDefault="00B86688" w:rsidP="00B86688">
      <w:pPr>
        <w:spacing w:after="0" w:line="240" w:lineRule="auto"/>
        <w:jc w:val="right"/>
        <w:rPr>
          <w:rFonts w:ascii="Times New Roman" w:eastAsia="Calibri" w:hAnsi="Times New Roman" w:cs="Times New Roman"/>
          <w:i/>
          <w:sz w:val="12"/>
          <w:szCs w:val="12"/>
        </w:rPr>
      </w:pPr>
      <w:r w:rsidRPr="000E7989">
        <w:rPr>
          <w:rFonts w:ascii="Times New Roman" w:eastAsia="Calibri" w:hAnsi="Times New Roman" w:cs="Times New Roman"/>
          <w:i/>
          <w:sz w:val="12"/>
          <w:szCs w:val="12"/>
        </w:rPr>
        <w:t>муниципального района Сергиевский</w:t>
      </w:r>
    </w:p>
    <w:p w:rsidR="00B86688" w:rsidRPr="000E7989" w:rsidRDefault="00B86688" w:rsidP="00B86688">
      <w:pPr>
        <w:tabs>
          <w:tab w:val="left" w:pos="284"/>
        </w:tabs>
        <w:spacing w:after="0" w:line="240" w:lineRule="auto"/>
        <w:jc w:val="right"/>
        <w:rPr>
          <w:rFonts w:ascii="Times New Roman" w:eastAsia="Calibri" w:hAnsi="Times New Roman" w:cs="Times New Roman"/>
          <w:sz w:val="12"/>
          <w:szCs w:val="12"/>
        </w:rPr>
      </w:pPr>
      <w:r w:rsidRPr="000E7989">
        <w:rPr>
          <w:rFonts w:ascii="Times New Roman" w:eastAsia="Calibri" w:hAnsi="Times New Roman" w:cs="Times New Roman"/>
          <w:i/>
          <w:sz w:val="12"/>
          <w:szCs w:val="12"/>
        </w:rPr>
        <w:t>№</w:t>
      </w:r>
      <w:r>
        <w:rPr>
          <w:rFonts w:ascii="Times New Roman" w:eastAsia="Calibri" w:hAnsi="Times New Roman" w:cs="Times New Roman"/>
          <w:i/>
          <w:sz w:val="12"/>
          <w:szCs w:val="12"/>
        </w:rPr>
        <w:t>28</w:t>
      </w:r>
      <w:r w:rsidRPr="000E798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24</w:t>
      </w:r>
      <w:r w:rsidRPr="000E7989">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августа</w:t>
      </w:r>
      <w:r w:rsidRPr="000E7989">
        <w:rPr>
          <w:rFonts w:ascii="Times New Roman" w:eastAsia="Calibri" w:hAnsi="Times New Roman" w:cs="Times New Roman"/>
          <w:i/>
          <w:sz w:val="12"/>
          <w:szCs w:val="12"/>
        </w:rPr>
        <w:t xml:space="preserve"> 2023 г.</w:t>
      </w:r>
    </w:p>
    <w:p w:rsidR="00B86688" w:rsidRDefault="00B86688" w:rsidP="00B86688">
      <w:pPr>
        <w:tabs>
          <w:tab w:val="left" w:pos="284"/>
        </w:tabs>
        <w:spacing w:after="0" w:line="240" w:lineRule="auto"/>
        <w:jc w:val="center"/>
        <w:rPr>
          <w:rFonts w:ascii="Times New Roman" w:eastAsia="Calibri" w:hAnsi="Times New Roman" w:cs="Times New Roman"/>
          <w:b/>
          <w:sz w:val="12"/>
          <w:szCs w:val="12"/>
        </w:rPr>
      </w:pPr>
      <w:r w:rsidRPr="00B86688">
        <w:rPr>
          <w:rFonts w:ascii="Times New Roman" w:eastAsia="Calibri" w:hAnsi="Times New Roman" w:cs="Times New Roman"/>
          <w:b/>
          <w:sz w:val="12"/>
          <w:szCs w:val="12"/>
        </w:rPr>
        <w:t>Муниципальная программа</w:t>
      </w:r>
      <w:r>
        <w:rPr>
          <w:rFonts w:ascii="Times New Roman" w:eastAsia="Calibri" w:hAnsi="Times New Roman" w:cs="Times New Roman"/>
          <w:b/>
          <w:sz w:val="12"/>
          <w:szCs w:val="12"/>
        </w:rPr>
        <w:t xml:space="preserve"> </w:t>
      </w:r>
      <w:r w:rsidRPr="00B86688">
        <w:rPr>
          <w:rFonts w:ascii="Times New Roman" w:eastAsia="Calibri" w:hAnsi="Times New Roman" w:cs="Times New Roman"/>
          <w:b/>
          <w:sz w:val="12"/>
          <w:szCs w:val="12"/>
        </w:rPr>
        <w:t xml:space="preserve">«Профилактика терроризма и экстремизма </w:t>
      </w:r>
    </w:p>
    <w:p w:rsidR="00B86688" w:rsidRPr="00B86688" w:rsidRDefault="00B86688" w:rsidP="00B86688">
      <w:pPr>
        <w:tabs>
          <w:tab w:val="left" w:pos="284"/>
        </w:tabs>
        <w:spacing w:after="0" w:line="240" w:lineRule="auto"/>
        <w:jc w:val="center"/>
        <w:rPr>
          <w:rFonts w:ascii="Times New Roman" w:eastAsia="Calibri" w:hAnsi="Times New Roman" w:cs="Times New Roman"/>
          <w:b/>
          <w:sz w:val="12"/>
          <w:szCs w:val="12"/>
        </w:rPr>
      </w:pPr>
      <w:r w:rsidRPr="00B86688">
        <w:rPr>
          <w:rFonts w:ascii="Times New Roman" w:eastAsia="Calibri" w:hAnsi="Times New Roman" w:cs="Times New Roman"/>
          <w:b/>
          <w:sz w:val="12"/>
          <w:szCs w:val="12"/>
        </w:rPr>
        <w:t>в сельском поселении Красносельское</w:t>
      </w:r>
      <w:r>
        <w:rPr>
          <w:rFonts w:ascii="Times New Roman" w:eastAsia="Calibri" w:hAnsi="Times New Roman" w:cs="Times New Roman"/>
          <w:b/>
          <w:sz w:val="12"/>
          <w:szCs w:val="12"/>
        </w:rPr>
        <w:t xml:space="preserve"> </w:t>
      </w:r>
      <w:r w:rsidRPr="00B86688">
        <w:rPr>
          <w:rFonts w:ascii="Times New Roman" w:eastAsia="Calibri" w:hAnsi="Times New Roman" w:cs="Times New Roman"/>
          <w:b/>
          <w:sz w:val="12"/>
          <w:szCs w:val="12"/>
        </w:rPr>
        <w:t>муниципального района Сергиевский Самарской области на 2021 – 2025 годы»</w:t>
      </w:r>
    </w:p>
    <w:p w:rsidR="00B86688" w:rsidRPr="00B86688" w:rsidRDefault="00B86688" w:rsidP="00B86688">
      <w:pPr>
        <w:tabs>
          <w:tab w:val="left" w:pos="284"/>
        </w:tabs>
        <w:spacing w:after="0" w:line="240" w:lineRule="auto"/>
        <w:jc w:val="center"/>
        <w:rPr>
          <w:rFonts w:ascii="Times New Roman" w:eastAsia="Calibri" w:hAnsi="Times New Roman" w:cs="Times New Roman"/>
          <w:sz w:val="12"/>
          <w:szCs w:val="12"/>
        </w:rPr>
      </w:pPr>
      <w:r w:rsidRPr="00B86688">
        <w:rPr>
          <w:rFonts w:ascii="Times New Roman" w:eastAsia="Calibri" w:hAnsi="Times New Roman" w:cs="Times New Roman"/>
          <w:sz w:val="12"/>
          <w:szCs w:val="12"/>
        </w:rPr>
        <w:t>2023 г.</w:t>
      </w:r>
    </w:p>
    <w:p w:rsidR="00B86688" w:rsidRPr="002E612F" w:rsidRDefault="00B86688" w:rsidP="00B86688">
      <w:pPr>
        <w:tabs>
          <w:tab w:val="left" w:pos="284"/>
        </w:tabs>
        <w:spacing w:after="0" w:line="240" w:lineRule="auto"/>
        <w:jc w:val="center"/>
        <w:rPr>
          <w:rFonts w:ascii="Times New Roman" w:eastAsia="Calibri" w:hAnsi="Times New Roman" w:cs="Times New Roman"/>
          <w:sz w:val="12"/>
          <w:szCs w:val="12"/>
        </w:rPr>
      </w:pPr>
      <w:r w:rsidRPr="002E612F">
        <w:rPr>
          <w:rFonts w:ascii="Times New Roman" w:eastAsia="Calibri" w:hAnsi="Times New Roman" w:cs="Times New Roman"/>
          <w:sz w:val="12"/>
          <w:szCs w:val="12"/>
        </w:rPr>
        <w:t>ПАСПОРТ</w:t>
      </w:r>
    </w:p>
    <w:p w:rsidR="00B86688" w:rsidRPr="002E612F" w:rsidRDefault="00B86688" w:rsidP="00B86688">
      <w:pPr>
        <w:tabs>
          <w:tab w:val="left" w:pos="284"/>
        </w:tabs>
        <w:spacing w:after="0" w:line="240" w:lineRule="auto"/>
        <w:jc w:val="center"/>
        <w:rPr>
          <w:rFonts w:ascii="Times New Roman" w:eastAsia="Calibri" w:hAnsi="Times New Roman" w:cs="Times New Roman"/>
          <w:sz w:val="12"/>
          <w:szCs w:val="12"/>
        </w:rPr>
      </w:pPr>
      <w:r w:rsidRPr="002E612F">
        <w:rPr>
          <w:rFonts w:ascii="Times New Roman" w:eastAsia="Calibri" w:hAnsi="Times New Roman" w:cs="Times New Roman"/>
          <w:sz w:val="12"/>
          <w:szCs w:val="12"/>
        </w:rPr>
        <w:t xml:space="preserve">муниципальной программы «Профилактика терроризма и экстремизма </w:t>
      </w:r>
    </w:p>
    <w:p w:rsidR="00B86688" w:rsidRPr="002E612F" w:rsidRDefault="00B86688" w:rsidP="00B86688">
      <w:pPr>
        <w:tabs>
          <w:tab w:val="left" w:pos="284"/>
        </w:tabs>
        <w:spacing w:after="0" w:line="240" w:lineRule="auto"/>
        <w:jc w:val="center"/>
        <w:rPr>
          <w:rFonts w:ascii="Times New Roman" w:eastAsia="Calibri" w:hAnsi="Times New Roman" w:cs="Times New Roman"/>
          <w:sz w:val="12"/>
          <w:szCs w:val="12"/>
        </w:rPr>
      </w:pPr>
      <w:r w:rsidRPr="002E612F">
        <w:rPr>
          <w:rFonts w:ascii="Times New Roman" w:eastAsia="Calibri" w:hAnsi="Times New Roman" w:cs="Times New Roman"/>
          <w:sz w:val="12"/>
          <w:szCs w:val="12"/>
        </w:rPr>
        <w:t>в сельском поселении Красносельское муниципального района Сергиевский Самарской области на 2021 – 2025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565"/>
        <w:gridCol w:w="5958"/>
      </w:tblGrid>
      <w:tr w:rsidR="00B86688" w:rsidRPr="00B86688" w:rsidTr="009F4588">
        <w:trPr>
          <w:trHeight w:val="20"/>
        </w:trPr>
        <w:tc>
          <w:tcPr>
            <w:tcW w:w="1040" w:type="pct"/>
            <w:shd w:val="clear" w:color="auto" w:fill="FFFFFF" w:themeFill="background1"/>
            <w:tcMar>
              <w:top w:w="0" w:type="dxa"/>
              <w:left w:w="0" w:type="dxa"/>
              <w:bottom w:w="0" w:type="dxa"/>
              <w:right w:w="0" w:type="dxa"/>
            </w:tcMar>
          </w:tcPr>
          <w:p w:rsidR="00B86688" w:rsidRPr="00B86688" w:rsidRDefault="00B86688" w:rsidP="00B866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Наименование  программы</w:t>
            </w:r>
          </w:p>
          <w:p w:rsidR="00B86688" w:rsidRPr="00B86688" w:rsidRDefault="00B86688" w:rsidP="00B866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 </w:t>
            </w:r>
          </w:p>
        </w:tc>
        <w:tc>
          <w:tcPr>
            <w:tcW w:w="3960" w:type="pct"/>
            <w:shd w:val="clear" w:color="auto" w:fill="FFFFFF" w:themeFill="background1"/>
            <w:tcMar>
              <w:top w:w="0" w:type="dxa"/>
              <w:left w:w="0" w:type="dxa"/>
              <w:bottom w:w="0" w:type="dxa"/>
              <w:right w:w="0" w:type="dxa"/>
            </w:tcMar>
          </w:tcPr>
          <w:p w:rsidR="00B86688" w:rsidRPr="00B86688" w:rsidRDefault="00B86688" w:rsidP="00B866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Муниципальная программа:</w:t>
            </w:r>
          </w:p>
          <w:p w:rsidR="00B86688" w:rsidRPr="00B86688" w:rsidRDefault="00B86688" w:rsidP="00B866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 xml:space="preserve">«Профилактика терроризма и экстремизма в сельском поселении  Красносельское муниципального района Сергиевский Самарской области  на 2021 – 2025 годы» </w:t>
            </w:r>
          </w:p>
        </w:tc>
      </w:tr>
      <w:tr w:rsidR="00B86688" w:rsidRPr="00B86688" w:rsidTr="009F4588">
        <w:trPr>
          <w:trHeight w:val="20"/>
        </w:trPr>
        <w:tc>
          <w:tcPr>
            <w:tcW w:w="1040" w:type="pct"/>
            <w:shd w:val="clear" w:color="auto" w:fill="FFFFFF" w:themeFill="background1"/>
            <w:tcMar>
              <w:top w:w="0" w:type="dxa"/>
              <w:left w:w="0" w:type="dxa"/>
              <w:bottom w:w="0" w:type="dxa"/>
              <w:right w:w="0" w:type="dxa"/>
            </w:tcMar>
          </w:tcPr>
          <w:p w:rsidR="00B86688" w:rsidRPr="00B86688" w:rsidRDefault="00B86688" w:rsidP="00B866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Основание разработки программы</w:t>
            </w:r>
          </w:p>
          <w:p w:rsidR="00B86688" w:rsidRPr="00B86688" w:rsidRDefault="00B86688" w:rsidP="00B866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 </w:t>
            </w:r>
          </w:p>
        </w:tc>
        <w:tc>
          <w:tcPr>
            <w:tcW w:w="3960" w:type="pct"/>
            <w:shd w:val="clear" w:color="auto" w:fill="FFFFFF" w:themeFill="background1"/>
            <w:tcMar>
              <w:top w:w="0" w:type="dxa"/>
              <w:left w:w="0" w:type="dxa"/>
              <w:bottom w:w="0" w:type="dxa"/>
              <w:right w:w="0" w:type="dxa"/>
            </w:tcMar>
          </w:tcPr>
          <w:p w:rsidR="00B86688" w:rsidRPr="00B86688" w:rsidRDefault="00B86688" w:rsidP="00B866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Федеральные Законы от 06.03.2006. № 35-ФЗ «О противодействии терроризму», от 06.10.2003. № 131-ФЗ «Об общих принципах организации местного самоуправления в Российской Федерации», от 25.07.2002. № 114-ФЗ «О противодействии экстремистской деятельности», Указ Президента Российской Федерации от 15.06. 2006. № 116 «О мерах по противодействию терроризму».</w:t>
            </w:r>
          </w:p>
        </w:tc>
      </w:tr>
      <w:tr w:rsidR="00B86688" w:rsidRPr="00B86688" w:rsidTr="009F4588">
        <w:trPr>
          <w:trHeight w:val="20"/>
        </w:trPr>
        <w:tc>
          <w:tcPr>
            <w:tcW w:w="1040" w:type="pct"/>
            <w:shd w:val="clear" w:color="auto" w:fill="FFFFFF" w:themeFill="background1"/>
            <w:tcMar>
              <w:top w:w="0" w:type="dxa"/>
              <w:left w:w="0" w:type="dxa"/>
              <w:bottom w:w="0" w:type="dxa"/>
              <w:right w:w="0" w:type="dxa"/>
            </w:tcMar>
          </w:tcPr>
          <w:p w:rsidR="00B86688" w:rsidRPr="00B86688" w:rsidRDefault="00B86688" w:rsidP="00B866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Заказчик программы</w:t>
            </w:r>
          </w:p>
        </w:tc>
        <w:tc>
          <w:tcPr>
            <w:tcW w:w="3960" w:type="pct"/>
            <w:shd w:val="clear" w:color="auto" w:fill="FFFFFF" w:themeFill="background1"/>
            <w:tcMar>
              <w:top w:w="0" w:type="dxa"/>
              <w:left w:w="0" w:type="dxa"/>
              <w:bottom w:w="0" w:type="dxa"/>
              <w:right w:w="0" w:type="dxa"/>
            </w:tcMar>
          </w:tcPr>
          <w:p w:rsidR="00B86688" w:rsidRPr="00B86688" w:rsidRDefault="00B86688" w:rsidP="00B866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Администрация сельского поселения Красносельское муниципального района Сергиевский Самарской области</w:t>
            </w:r>
          </w:p>
        </w:tc>
      </w:tr>
      <w:tr w:rsidR="00B86688" w:rsidRPr="00B86688" w:rsidTr="009F4588">
        <w:trPr>
          <w:trHeight w:val="20"/>
        </w:trPr>
        <w:tc>
          <w:tcPr>
            <w:tcW w:w="1040" w:type="pct"/>
            <w:shd w:val="clear" w:color="auto" w:fill="FFFFFF" w:themeFill="background1"/>
            <w:tcMar>
              <w:top w:w="0" w:type="dxa"/>
              <w:left w:w="0" w:type="dxa"/>
              <w:bottom w:w="0" w:type="dxa"/>
              <w:right w:w="0" w:type="dxa"/>
            </w:tcMar>
          </w:tcPr>
          <w:p w:rsidR="00B86688" w:rsidRPr="00B86688" w:rsidRDefault="00B86688" w:rsidP="00B866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Исполнители программы</w:t>
            </w:r>
          </w:p>
        </w:tc>
        <w:tc>
          <w:tcPr>
            <w:tcW w:w="3960" w:type="pct"/>
            <w:shd w:val="clear" w:color="auto" w:fill="FFFFFF" w:themeFill="background1"/>
            <w:tcMar>
              <w:top w:w="0" w:type="dxa"/>
              <w:left w:w="0" w:type="dxa"/>
              <w:bottom w:w="0" w:type="dxa"/>
              <w:right w:w="0" w:type="dxa"/>
            </w:tcMar>
          </w:tcPr>
          <w:p w:rsidR="00B86688" w:rsidRPr="00B86688" w:rsidRDefault="00B86688" w:rsidP="00B866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Администрация сельского поселения Красносельское муниципального района Сергиевский Самарской области</w:t>
            </w:r>
          </w:p>
        </w:tc>
      </w:tr>
      <w:tr w:rsidR="00B86688" w:rsidRPr="00B86688" w:rsidTr="009F4588">
        <w:trPr>
          <w:trHeight w:val="20"/>
        </w:trPr>
        <w:tc>
          <w:tcPr>
            <w:tcW w:w="1040" w:type="pct"/>
            <w:shd w:val="clear" w:color="auto" w:fill="FFFFFF" w:themeFill="background1"/>
            <w:tcMar>
              <w:top w:w="0" w:type="dxa"/>
              <w:left w:w="0" w:type="dxa"/>
              <w:bottom w:w="0" w:type="dxa"/>
              <w:right w:w="0" w:type="dxa"/>
            </w:tcMar>
          </w:tcPr>
          <w:p w:rsidR="00B86688" w:rsidRPr="00B86688" w:rsidRDefault="00B86688" w:rsidP="00B866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Цели программы</w:t>
            </w:r>
          </w:p>
          <w:p w:rsidR="00B86688" w:rsidRPr="00B86688" w:rsidRDefault="00B86688" w:rsidP="00B866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 </w:t>
            </w:r>
          </w:p>
        </w:tc>
        <w:tc>
          <w:tcPr>
            <w:tcW w:w="3960" w:type="pct"/>
            <w:shd w:val="clear" w:color="auto" w:fill="FFFFFF" w:themeFill="background1"/>
            <w:tcMar>
              <w:top w:w="0" w:type="dxa"/>
              <w:left w:w="0" w:type="dxa"/>
              <w:bottom w:w="0" w:type="dxa"/>
              <w:right w:w="0" w:type="dxa"/>
            </w:tcMar>
          </w:tcPr>
          <w:p w:rsidR="00B86688" w:rsidRPr="00B86688" w:rsidRDefault="00B86688" w:rsidP="00B866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Противодействие терроризму и экстремизму и защита жизни граждан, проживающих на территории сельского поселения Красносельское муниципального района Сергиевский Самарской области от террористических и экстремистских актов</w:t>
            </w:r>
          </w:p>
        </w:tc>
      </w:tr>
      <w:tr w:rsidR="00B86688" w:rsidRPr="00B86688" w:rsidTr="009F4588">
        <w:trPr>
          <w:trHeight w:val="20"/>
        </w:trPr>
        <w:tc>
          <w:tcPr>
            <w:tcW w:w="1040" w:type="pct"/>
            <w:shd w:val="clear" w:color="auto" w:fill="FFFFFF" w:themeFill="background1"/>
            <w:tcMar>
              <w:top w:w="0" w:type="dxa"/>
              <w:left w:w="0" w:type="dxa"/>
              <w:bottom w:w="0" w:type="dxa"/>
              <w:right w:w="0" w:type="dxa"/>
            </w:tcMar>
          </w:tcPr>
          <w:p w:rsidR="00B86688" w:rsidRPr="00B86688" w:rsidRDefault="00B86688" w:rsidP="00B866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Задачи программы</w:t>
            </w:r>
          </w:p>
          <w:p w:rsidR="00B86688" w:rsidRPr="00B86688" w:rsidRDefault="00B86688" w:rsidP="00B866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 </w:t>
            </w:r>
          </w:p>
        </w:tc>
        <w:tc>
          <w:tcPr>
            <w:tcW w:w="3960" w:type="pct"/>
            <w:shd w:val="clear" w:color="auto" w:fill="FFFFFF" w:themeFill="background1"/>
            <w:tcMar>
              <w:top w:w="0" w:type="dxa"/>
              <w:left w:w="0" w:type="dxa"/>
              <w:bottom w:w="0" w:type="dxa"/>
              <w:right w:w="0" w:type="dxa"/>
            </w:tcMar>
          </w:tcPr>
          <w:p w:rsidR="00B86688" w:rsidRPr="00B86688" w:rsidRDefault="00B86688" w:rsidP="00B866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1.Уменьшение проявлений экстремизма и негативного отношения к лицам других национальностей и религиозных конфессий.</w:t>
            </w:r>
          </w:p>
          <w:p w:rsidR="00B86688" w:rsidRPr="00B86688" w:rsidRDefault="00B86688" w:rsidP="00B866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2.Формирование у населения внутренней потребности в уважительном и добрососедском поведении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w:t>
            </w:r>
          </w:p>
          <w:p w:rsidR="00B86688" w:rsidRPr="00B86688" w:rsidRDefault="00B86688" w:rsidP="00B866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3.Формирование взаимоуважения и межэтнической культуры в молодежной среде, профилактика агрессивного поведения.</w:t>
            </w:r>
          </w:p>
          <w:p w:rsidR="00B86688" w:rsidRPr="00B86688" w:rsidRDefault="00B86688" w:rsidP="00B866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4.Информирование населения  сельского поселения Красносельское по вопросам противодействия терроризму и экстремизму.</w:t>
            </w:r>
          </w:p>
          <w:p w:rsidR="00B86688" w:rsidRPr="00B86688" w:rsidRDefault="00B86688" w:rsidP="00B866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5.Содействие правоохранительным органам в выявлении правонарушений и преступлений данной категории, а также ликвидации их последствий.</w:t>
            </w:r>
          </w:p>
          <w:p w:rsidR="00B86688" w:rsidRPr="00B86688" w:rsidRDefault="00B86688" w:rsidP="00B866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6.Организация воспитательной работы среди детей и молодежи, направленная на устранение причин и условий, способствующих совершению действий экстремистского характера.</w:t>
            </w:r>
          </w:p>
        </w:tc>
      </w:tr>
      <w:tr w:rsidR="00B86688" w:rsidRPr="00B86688" w:rsidTr="009F4588">
        <w:trPr>
          <w:trHeight w:val="20"/>
        </w:trPr>
        <w:tc>
          <w:tcPr>
            <w:tcW w:w="1040" w:type="pct"/>
            <w:shd w:val="clear" w:color="auto" w:fill="FFFFFF" w:themeFill="background1"/>
            <w:tcMar>
              <w:top w:w="0" w:type="dxa"/>
              <w:left w:w="0" w:type="dxa"/>
              <w:bottom w:w="0" w:type="dxa"/>
              <w:right w:w="0" w:type="dxa"/>
            </w:tcMar>
          </w:tcPr>
          <w:p w:rsidR="00B86688" w:rsidRPr="00B86688" w:rsidRDefault="00B86688" w:rsidP="00B866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Сроки реализации программы</w:t>
            </w:r>
          </w:p>
        </w:tc>
        <w:tc>
          <w:tcPr>
            <w:tcW w:w="3960" w:type="pct"/>
            <w:shd w:val="clear" w:color="auto" w:fill="FFFFFF" w:themeFill="background1"/>
            <w:tcMar>
              <w:top w:w="0" w:type="dxa"/>
              <w:left w:w="0" w:type="dxa"/>
              <w:bottom w:w="0" w:type="dxa"/>
              <w:right w:w="0" w:type="dxa"/>
            </w:tcMar>
          </w:tcPr>
          <w:p w:rsidR="00B86688" w:rsidRPr="00B86688" w:rsidRDefault="00B86688" w:rsidP="00B866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2021-2025 годы.</w:t>
            </w:r>
          </w:p>
          <w:p w:rsidR="00B86688" w:rsidRPr="00B86688" w:rsidRDefault="00B86688" w:rsidP="00B866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Объем средств выделяемых  на реализацию мероприятий  настоящей Программы ежегодно уточняется при формировании проекта бюджета на соответствующий финансовый год и других поступлений.</w:t>
            </w:r>
          </w:p>
        </w:tc>
      </w:tr>
      <w:tr w:rsidR="00B86688" w:rsidRPr="00B86688" w:rsidTr="009F4588">
        <w:trPr>
          <w:trHeight w:val="20"/>
        </w:trPr>
        <w:tc>
          <w:tcPr>
            <w:tcW w:w="1040" w:type="pct"/>
            <w:shd w:val="clear" w:color="auto" w:fill="FFFFFF" w:themeFill="background1"/>
            <w:tcMar>
              <w:top w:w="0" w:type="dxa"/>
              <w:left w:w="0" w:type="dxa"/>
              <w:bottom w:w="0" w:type="dxa"/>
              <w:right w:w="0" w:type="dxa"/>
            </w:tcMar>
          </w:tcPr>
          <w:p w:rsidR="00B86688" w:rsidRPr="00B86688" w:rsidRDefault="00B86688" w:rsidP="00B866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Структура программы</w:t>
            </w:r>
          </w:p>
          <w:p w:rsidR="00B86688" w:rsidRPr="00B86688" w:rsidRDefault="00B86688" w:rsidP="00B866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 </w:t>
            </w:r>
          </w:p>
        </w:tc>
        <w:tc>
          <w:tcPr>
            <w:tcW w:w="3960" w:type="pct"/>
            <w:shd w:val="clear" w:color="auto" w:fill="FFFFFF" w:themeFill="background1"/>
            <w:tcMar>
              <w:top w:w="0" w:type="dxa"/>
              <w:left w:w="0" w:type="dxa"/>
              <w:bottom w:w="0" w:type="dxa"/>
              <w:right w:w="0" w:type="dxa"/>
            </w:tcMar>
          </w:tcPr>
          <w:p w:rsidR="00B86688" w:rsidRPr="00B86688" w:rsidRDefault="00B86688" w:rsidP="00B866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1) Паспорт программы.</w:t>
            </w:r>
          </w:p>
          <w:p w:rsidR="00B86688" w:rsidRPr="00B86688" w:rsidRDefault="00B86688" w:rsidP="00B866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2) Раздел 1. Содержание проблемы и обоснование необходимости ее решения программными методами.</w:t>
            </w:r>
          </w:p>
          <w:p w:rsidR="00B86688" w:rsidRPr="00B86688" w:rsidRDefault="00B86688" w:rsidP="00B866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3) Раздел 2. Основные цели и задачи программы.</w:t>
            </w:r>
          </w:p>
          <w:p w:rsidR="00B86688" w:rsidRPr="00B86688" w:rsidRDefault="00B86688" w:rsidP="00B866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4) Раздел 3. Нормативное обеспечение программы.</w:t>
            </w:r>
          </w:p>
          <w:p w:rsidR="00B86688" w:rsidRPr="00B86688" w:rsidRDefault="00B86688" w:rsidP="00B866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5) Раздел 4. Основные мероприятия программы.</w:t>
            </w:r>
          </w:p>
          <w:p w:rsidR="00B86688" w:rsidRPr="00B86688" w:rsidRDefault="00B86688" w:rsidP="009F45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6) Раздел 5. Механизм реализации программы, включая организацию управления программой и контроль за ходом ее реализации.</w:t>
            </w:r>
          </w:p>
        </w:tc>
      </w:tr>
      <w:tr w:rsidR="00B86688" w:rsidRPr="00B86688" w:rsidTr="009F4588">
        <w:trPr>
          <w:trHeight w:val="20"/>
        </w:trPr>
        <w:tc>
          <w:tcPr>
            <w:tcW w:w="1040" w:type="pct"/>
            <w:shd w:val="clear" w:color="auto" w:fill="FFFFFF" w:themeFill="background1"/>
            <w:tcMar>
              <w:top w:w="0" w:type="dxa"/>
              <w:left w:w="0" w:type="dxa"/>
              <w:bottom w:w="0" w:type="dxa"/>
              <w:right w:w="0" w:type="dxa"/>
            </w:tcMar>
          </w:tcPr>
          <w:p w:rsidR="00B86688" w:rsidRPr="00B86688" w:rsidRDefault="00B86688" w:rsidP="00B866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Ожидаемые результаты от реализации программы</w:t>
            </w:r>
          </w:p>
          <w:p w:rsidR="00B86688" w:rsidRPr="00B86688" w:rsidRDefault="00B86688" w:rsidP="00B866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 </w:t>
            </w:r>
          </w:p>
          <w:p w:rsidR="00B86688" w:rsidRPr="00B86688" w:rsidRDefault="00B86688" w:rsidP="00B866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 </w:t>
            </w:r>
          </w:p>
        </w:tc>
        <w:tc>
          <w:tcPr>
            <w:tcW w:w="3960" w:type="pct"/>
            <w:shd w:val="clear" w:color="auto" w:fill="FFFFFF" w:themeFill="background1"/>
            <w:tcMar>
              <w:top w:w="0" w:type="dxa"/>
              <w:left w:w="0" w:type="dxa"/>
              <w:bottom w:w="0" w:type="dxa"/>
              <w:right w:w="0" w:type="dxa"/>
            </w:tcMar>
          </w:tcPr>
          <w:p w:rsidR="00B86688" w:rsidRPr="00B86688" w:rsidRDefault="00B86688" w:rsidP="00B866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1.Обеспечение условий для успешной социокультурной адаптации молодежи.</w:t>
            </w:r>
          </w:p>
          <w:p w:rsidR="00B86688" w:rsidRPr="00B86688" w:rsidRDefault="00B86688" w:rsidP="00B866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2.Противодействия проникновению в общественное сознание идей религиозного фундаментализма, экстремизма и нетерпимости.</w:t>
            </w:r>
          </w:p>
          <w:p w:rsidR="00B86688" w:rsidRPr="00B86688" w:rsidRDefault="00B86688" w:rsidP="00B866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3.Совершенствование форм и методов работы органа местного самоуправления по профилактике проявлений ксенофобии, национальной и расовой  нетерпимости, противодействию этнической  дискриминации.</w:t>
            </w:r>
          </w:p>
          <w:p w:rsidR="00B86688" w:rsidRPr="00B86688" w:rsidRDefault="00B86688" w:rsidP="00B866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4.Создание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w:t>
            </w:r>
          </w:p>
        </w:tc>
      </w:tr>
      <w:tr w:rsidR="00B86688" w:rsidRPr="00B86688" w:rsidTr="009F4588">
        <w:trPr>
          <w:trHeight w:val="20"/>
        </w:trPr>
        <w:tc>
          <w:tcPr>
            <w:tcW w:w="1040" w:type="pct"/>
            <w:shd w:val="clear" w:color="auto" w:fill="FFFFFF" w:themeFill="background1"/>
            <w:tcMar>
              <w:top w:w="0" w:type="dxa"/>
              <w:left w:w="0" w:type="dxa"/>
              <w:bottom w:w="0" w:type="dxa"/>
              <w:right w:w="0" w:type="dxa"/>
            </w:tcMar>
          </w:tcPr>
          <w:p w:rsidR="00B86688" w:rsidRPr="00B86688" w:rsidRDefault="00B86688" w:rsidP="00B866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Источники финансирования</w:t>
            </w:r>
          </w:p>
          <w:p w:rsidR="00B86688" w:rsidRPr="00B86688" w:rsidRDefault="00B86688" w:rsidP="00B86688">
            <w:pPr>
              <w:tabs>
                <w:tab w:val="left" w:pos="284"/>
              </w:tabs>
              <w:spacing w:after="0" w:line="240" w:lineRule="auto"/>
              <w:rPr>
                <w:rFonts w:ascii="Times New Roman" w:eastAsia="Calibri" w:hAnsi="Times New Roman" w:cs="Times New Roman"/>
                <w:sz w:val="12"/>
                <w:szCs w:val="12"/>
              </w:rPr>
            </w:pPr>
          </w:p>
        </w:tc>
        <w:tc>
          <w:tcPr>
            <w:tcW w:w="3960" w:type="pct"/>
            <w:shd w:val="clear" w:color="auto" w:fill="FFFFFF" w:themeFill="background1"/>
            <w:tcMar>
              <w:top w:w="0" w:type="dxa"/>
              <w:left w:w="0" w:type="dxa"/>
              <w:bottom w:w="0" w:type="dxa"/>
              <w:right w:w="0" w:type="dxa"/>
            </w:tcMar>
          </w:tcPr>
          <w:p w:rsidR="00B86688" w:rsidRPr="00B86688" w:rsidRDefault="00B86688" w:rsidP="00B866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Финансирование Программы осуществляется из бюджета сельского поселения Красносельское муниципального района Сергиевский Самарской области.</w:t>
            </w:r>
          </w:p>
          <w:p w:rsidR="00B86688" w:rsidRPr="00B86688" w:rsidRDefault="00B86688" w:rsidP="00B866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 xml:space="preserve">Всего по Программе 0,0 тыс. руб. </w:t>
            </w:r>
          </w:p>
          <w:p w:rsidR="00B86688" w:rsidRPr="00B86688" w:rsidRDefault="00B86688" w:rsidP="009F45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По источникам финансирования:</w:t>
            </w:r>
          </w:p>
          <w:p w:rsidR="00B86688" w:rsidRPr="00B86688" w:rsidRDefault="00B86688" w:rsidP="009F45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2021 - 0,0 тыс. руб. из местного бюджета;</w:t>
            </w:r>
          </w:p>
          <w:p w:rsidR="00B86688" w:rsidRPr="00B86688" w:rsidRDefault="00B86688" w:rsidP="009F45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2022 - 0,0 тыс. руб. из местного бюджета;</w:t>
            </w:r>
          </w:p>
          <w:p w:rsidR="00B86688" w:rsidRPr="00B86688" w:rsidRDefault="00B86688" w:rsidP="009F45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2023 - 0,0 тыс. руб. из местного бюджета;</w:t>
            </w:r>
          </w:p>
          <w:p w:rsidR="00B86688" w:rsidRPr="00B86688" w:rsidRDefault="00B86688" w:rsidP="009F45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2024 - 0,0 тыс. руб. из местного бюджета;</w:t>
            </w:r>
          </w:p>
          <w:p w:rsidR="00B86688" w:rsidRPr="00B86688" w:rsidRDefault="00B86688" w:rsidP="009F45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2025 - 0,0 тыс. руб. из местного бюджета.</w:t>
            </w:r>
          </w:p>
          <w:p w:rsidR="00B86688" w:rsidRPr="00B86688" w:rsidRDefault="00B86688" w:rsidP="009F45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В ходе реализации Программы перечень программных мероприятий может корректироваться, изменяться и дополняться по решению заказчика Программы. Размещение заказов, связанных с исполнением Программы,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r>
      <w:tr w:rsidR="00B86688" w:rsidRPr="00B86688" w:rsidTr="009F4588">
        <w:trPr>
          <w:trHeight w:val="20"/>
        </w:trPr>
        <w:tc>
          <w:tcPr>
            <w:tcW w:w="1040" w:type="pct"/>
            <w:shd w:val="clear" w:color="auto" w:fill="FFFFFF" w:themeFill="background1"/>
            <w:tcMar>
              <w:top w:w="0" w:type="dxa"/>
              <w:left w:w="0" w:type="dxa"/>
              <w:bottom w:w="0" w:type="dxa"/>
              <w:right w:w="0" w:type="dxa"/>
            </w:tcMar>
          </w:tcPr>
          <w:p w:rsidR="00B86688" w:rsidRPr="00B86688" w:rsidRDefault="00B86688" w:rsidP="00B866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lastRenderedPageBreak/>
              <w:t>Целевые показатели  (индикаторы) реализации муниципальной программы</w:t>
            </w:r>
          </w:p>
        </w:tc>
        <w:tc>
          <w:tcPr>
            <w:tcW w:w="3960" w:type="pct"/>
            <w:shd w:val="clear" w:color="auto" w:fill="FFFFFF" w:themeFill="background1"/>
            <w:tcMar>
              <w:top w:w="0" w:type="dxa"/>
              <w:left w:w="0" w:type="dxa"/>
              <w:bottom w:w="0" w:type="dxa"/>
              <w:right w:w="0" w:type="dxa"/>
            </w:tcMar>
          </w:tcPr>
          <w:p w:rsidR="00B86688" w:rsidRPr="00B86688" w:rsidRDefault="00B86688" w:rsidP="00B866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 xml:space="preserve">Отсутствие совершения (попыток совершения) террористических актов на территории сельского поселения Красносельское муниципального района Сергиевский  Самарской области                                                                         </w:t>
            </w:r>
          </w:p>
          <w:p w:rsidR="00B86688" w:rsidRPr="00B86688" w:rsidRDefault="00B86688" w:rsidP="00B866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 xml:space="preserve">Отсутствие актов экстремистской направленности против соблюдения прав и свобод человека на территории сельского поселения Красносельское муниципального района Сергиевский  Самарской области                                                                                       </w:t>
            </w:r>
          </w:p>
        </w:tc>
      </w:tr>
      <w:tr w:rsidR="00B86688" w:rsidRPr="00B86688" w:rsidTr="009F4588">
        <w:trPr>
          <w:trHeight w:val="20"/>
        </w:trPr>
        <w:tc>
          <w:tcPr>
            <w:tcW w:w="1040" w:type="pct"/>
            <w:shd w:val="clear" w:color="auto" w:fill="FFFFFF" w:themeFill="background1"/>
            <w:tcMar>
              <w:top w:w="0" w:type="dxa"/>
              <w:left w:w="0" w:type="dxa"/>
              <w:bottom w:w="0" w:type="dxa"/>
              <w:right w:w="0" w:type="dxa"/>
            </w:tcMar>
          </w:tcPr>
          <w:p w:rsidR="00B86688" w:rsidRPr="00B86688" w:rsidRDefault="00B86688" w:rsidP="009F45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Управление программой и контроль за её реализацией </w:t>
            </w:r>
          </w:p>
        </w:tc>
        <w:tc>
          <w:tcPr>
            <w:tcW w:w="3960" w:type="pct"/>
            <w:shd w:val="clear" w:color="auto" w:fill="FFFFFF" w:themeFill="background1"/>
            <w:tcMar>
              <w:top w:w="0" w:type="dxa"/>
              <w:left w:w="0" w:type="dxa"/>
              <w:bottom w:w="0" w:type="dxa"/>
              <w:right w:w="0" w:type="dxa"/>
            </w:tcMar>
          </w:tcPr>
          <w:p w:rsidR="00B86688" w:rsidRPr="00B86688" w:rsidRDefault="00B86688" w:rsidP="00B866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Контроль за выполнением настоящей Программы осуществляет администрация сельского поселения Красносельское муниципального района Сергиевский Самарской области.</w:t>
            </w:r>
          </w:p>
        </w:tc>
      </w:tr>
      <w:tr w:rsidR="00B86688" w:rsidRPr="00B86688" w:rsidTr="009F4588">
        <w:trPr>
          <w:trHeight w:val="20"/>
        </w:trPr>
        <w:tc>
          <w:tcPr>
            <w:tcW w:w="1040" w:type="pct"/>
            <w:shd w:val="clear" w:color="auto" w:fill="FFFFFF" w:themeFill="background1"/>
            <w:tcMar>
              <w:top w:w="0" w:type="dxa"/>
              <w:left w:w="0" w:type="dxa"/>
              <w:bottom w:w="0" w:type="dxa"/>
              <w:right w:w="0" w:type="dxa"/>
            </w:tcMar>
          </w:tcPr>
          <w:p w:rsidR="00B86688" w:rsidRPr="00B86688" w:rsidRDefault="00B86688" w:rsidP="009F45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Разработчик</w:t>
            </w:r>
          </w:p>
        </w:tc>
        <w:tc>
          <w:tcPr>
            <w:tcW w:w="3960" w:type="pct"/>
            <w:shd w:val="clear" w:color="auto" w:fill="FFFFFF" w:themeFill="background1"/>
            <w:tcMar>
              <w:top w:w="0" w:type="dxa"/>
              <w:left w:w="0" w:type="dxa"/>
              <w:bottom w:w="0" w:type="dxa"/>
              <w:right w:w="0" w:type="dxa"/>
            </w:tcMar>
          </w:tcPr>
          <w:p w:rsidR="00B86688" w:rsidRPr="00B86688" w:rsidRDefault="00B86688" w:rsidP="00B866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Администрация сельского поселения Красносельское муниципального района Сергиевский Самарской области</w:t>
            </w:r>
          </w:p>
        </w:tc>
      </w:tr>
    </w:tbl>
    <w:p w:rsidR="00B86688" w:rsidRPr="00B86688" w:rsidRDefault="00B86688" w:rsidP="009F4588">
      <w:pPr>
        <w:tabs>
          <w:tab w:val="left" w:pos="284"/>
        </w:tabs>
        <w:spacing w:after="0" w:line="240" w:lineRule="auto"/>
        <w:ind w:firstLine="284"/>
        <w:jc w:val="both"/>
        <w:rPr>
          <w:rFonts w:ascii="Times New Roman" w:eastAsia="Calibri" w:hAnsi="Times New Roman" w:cs="Times New Roman"/>
          <w:b/>
          <w:sz w:val="12"/>
          <w:szCs w:val="12"/>
        </w:rPr>
      </w:pPr>
      <w:r w:rsidRPr="00B86688">
        <w:rPr>
          <w:rFonts w:ascii="Times New Roman" w:eastAsia="Calibri" w:hAnsi="Times New Roman" w:cs="Times New Roman"/>
          <w:b/>
          <w:sz w:val="12"/>
          <w:szCs w:val="12"/>
        </w:rPr>
        <w:t>Раздел 1. Содержание проблемы и обоснование необходимости её решения программными методами</w:t>
      </w:r>
    </w:p>
    <w:p w:rsidR="00B86688" w:rsidRPr="00B86688" w:rsidRDefault="00B86688" w:rsidP="009F4588">
      <w:pPr>
        <w:tabs>
          <w:tab w:val="left" w:pos="284"/>
        </w:tabs>
        <w:spacing w:after="0" w:line="240" w:lineRule="auto"/>
        <w:ind w:firstLine="284"/>
        <w:jc w:val="both"/>
        <w:rPr>
          <w:rFonts w:ascii="Times New Roman" w:eastAsia="Calibri" w:hAnsi="Times New Roman" w:cs="Times New Roman"/>
          <w:sz w:val="12"/>
          <w:szCs w:val="12"/>
        </w:rPr>
      </w:pPr>
      <w:r w:rsidRPr="00B86688">
        <w:rPr>
          <w:rFonts w:ascii="Times New Roman" w:eastAsia="Calibri" w:hAnsi="Times New Roman" w:cs="Times New Roman"/>
          <w:sz w:val="12"/>
          <w:szCs w:val="12"/>
        </w:rPr>
        <w:t>Программа мероприятий по профилактике терроризма и экстремизма, а также минимизации и (или) ликвидации последствий проявлений терроризма и экстремизма на территории сельского поселения Красносельское муниципального района Сергиевский Самарской области является важнейшим направлением реализации принципов целенаправленной, последовательной работы по объединению общественно-политических сил, национально-культурных, культурных и религиозных организаций и безопасности граждан.</w:t>
      </w:r>
    </w:p>
    <w:p w:rsidR="00B86688" w:rsidRPr="00B86688" w:rsidRDefault="00B86688" w:rsidP="009F4588">
      <w:pPr>
        <w:tabs>
          <w:tab w:val="left" w:pos="284"/>
        </w:tabs>
        <w:spacing w:after="0" w:line="240" w:lineRule="auto"/>
        <w:ind w:firstLine="284"/>
        <w:jc w:val="both"/>
        <w:rPr>
          <w:rFonts w:ascii="Times New Roman" w:eastAsia="Calibri" w:hAnsi="Times New Roman" w:cs="Times New Roman"/>
          <w:sz w:val="12"/>
          <w:szCs w:val="12"/>
        </w:rPr>
      </w:pPr>
      <w:r w:rsidRPr="00B86688">
        <w:rPr>
          <w:rFonts w:ascii="Times New Roman" w:eastAsia="Calibri" w:hAnsi="Times New Roman" w:cs="Times New Roman"/>
          <w:sz w:val="12"/>
          <w:szCs w:val="12"/>
        </w:rPr>
        <w:t>Формирование установок взаимомоуважительного сознания и поведения, веротерпимости и миролюбия, профилактика различных видов экстремизма имеет в настоящее время особую актуальность, обусловленную сохраняющейся социальной напряженностью в обществе, продолжающимися межэтническими и межконфессиональными конфликтами, ростом национального экстремизма, являющихся прямой угрозой безопасности не только региона, но и страны в целом. Наиболее все это проявилось на Северном Кавказе в виде вспышек ксенофобии, фашизма, фанатизма и фундаментализма. Эти явления в крайних формах своего проявления находят выражение в терроризме, который в свою очередь усиливает разрушительные процессы в обществе. Усиление миграционных потоков остро ставит проблему адаптации молодежи к новым для них социальным условиям.</w:t>
      </w:r>
    </w:p>
    <w:p w:rsidR="00B86688" w:rsidRPr="00B86688" w:rsidRDefault="00B86688" w:rsidP="009F4588">
      <w:pPr>
        <w:tabs>
          <w:tab w:val="left" w:pos="284"/>
        </w:tabs>
        <w:spacing w:after="0" w:line="240" w:lineRule="auto"/>
        <w:ind w:firstLine="284"/>
        <w:jc w:val="both"/>
        <w:rPr>
          <w:rFonts w:ascii="Times New Roman" w:eastAsia="Calibri" w:hAnsi="Times New Roman" w:cs="Times New Roman"/>
          <w:sz w:val="12"/>
          <w:szCs w:val="12"/>
        </w:rPr>
      </w:pPr>
      <w:r w:rsidRPr="00B86688">
        <w:rPr>
          <w:rFonts w:ascii="Times New Roman" w:eastAsia="Calibri" w:hAnsi="Times New Roman" w:cs="Times New Roman"/>
          <w:sz w:val="12"/>
          <w:szCs w:val="12"/>
        </w:rPr>
        <w:t>Наиболее экстремистки рискогенной группой выступает молодежь, это вызвано как социально-экономическими факторами. Особую настороженность вызывает снижение общеобразовательного и общекультурного уровня молодых людей, чем пользуются экстремистки настроенные радикальные политические и религиозные силы.</w:t>
      </w:r>
    </w:p>
    <w:p w:rsidR="00B86688" w:rsidRPr="00B86688" w:rsidRDefault="00B86688" w:rsidP="009F4588">
      <w:pPr>
        <w:tabs>
          <w:tab w:val="left" w:pos="284"/>
        </w:tabs>
        <w:spacing w:after="0" w:line="240" w:lineRule="auto"/>
        <w:ind w:firstLine="284"/>
        <w:jc w:val="both"/>
        <w:rPr>
          <w:rFonts w:ascii="Times New Roman" w:eastAsia="Calibri" w:hAnsi="Times New Roman" w:cs="Times New Roman"/>
          <w:sz w:val="12"/>
          <w:szCs w:val="12"/>
        </w:rPr>
      </w:pPr>
      <w:r w:rsidRPr="00B86688">
        <w:rPr>
          <w:rFonts w:ascii="Times New Roman" w:eastAsia="Calibri" w:hAnsi="Times New Roman" w:cs="Times New Roman"/>
          <w:sz w:val="12"/>
          <w:szCs w:val="12"/>
        </w:rPr>
        <w:t>Таким образом, экстремизм, терроризм и преступность представляют реальную угрозу общественной безопасности, подрывают авторитет органов местного самоуправления и оказывают негативное влияние на все сферы общественной жизни. Их проявления вызывают социальную напряженность, влекут затраты населения, организаций и предприятий на ликвидацию прямого и косвенного ущерба от преступных деяний.</w:t>
      </w:r>
    </w:p>
    <w:p w:rsidR="00B86688" w:rsidRPr="00B86688" w:rsidRDefault="00B86688" w:rsidP="009F4588">
      <w:pPr>
        <w:tabs>
          <w:tab w:val="left" w:pos="284"/>
        </w:tabs>
        <w:spacing w:after="0" w:line="240" w:lineRule="auto"/>
        <w:ind w:firstLine="284"/>
        <w:jc w:val="both"/>
        <w:rPr>
          <w:rFonts w:ascii="Times New Roman" w:eastAsia="Calibri" w:hAnsi="Times New Roman" w:cs="Times New Roman"/>
          <w:sz w:val="12"/>
          <w:szCs w:val="12"/>
        </w:rPr>
      </w:pPr>
      <w:r w:rsidRPr="00B86688">
        <w:rPr>
          <w:rFonts w:ascii="Times New Roman" w:eastAsia="Calibri" w:hAnsi="Times New Roman" w:cs="Times New Roman"/>
          <w:sz w:val="12"/>
          <w:szCs w:val="12"/>
        </w:rPr>
        <w:t>Системный подход к мерам, направленным на предупреждение, выявление, устранение причин и условий, способствующих экстремизму, терроризму, совершению правонарушений, является одним из важнейших условий.</w:t>
      </w:r>
    </w:p>
    <w:p w:rsidR="00B86688" w:rsidRPr="00B86688" w:rsidRDefault="00B86688" w:rsidP="009F4588">
      <w:pPr>
        <w:tabs>
          <w:tab w:val="left" w:pos="284"/>
        </w:tabs>
        <w:spacing w:after="0" w:line="240" w:lineRule="auto"/>
        <w:ind w:firstLine="284"/>
        <w:jc w:val="both"/>
        <w:rPr>
          <w:rFonts w:ascii="Times New Roman" w:eastAsia="Calibri" w:hAnsi="Times New Roman" w:cs="Times New Roman"/>
          <w:sz w:val="12"/>
          <w:szCs w:val="12"/>
        </w:rPr>
      </w:pPr>
      <w:r w:rsidRPr="00B86688">
        <w:rPr>
          <w:rFonts w:ascii="Times New Roman" w:eastAsia="Calibri" w:hAnsi="Times New Roman" w:cs="Times New Roman"/>
          <w:sz w:val="12"/>
          <w:szCs w:val="12"/>
        </w:rPr>
        <w:t>Для реализации такого подхода необходима муниципальная программа по профилактике терроризма, экстремизма и созданию условий для деятельности добровольных формирований населения по охране общественного порядка, предусматривающая максимальное использование потенциала местного самоуправления и других субъектов в сфере профилактики правонарушений.</w:t>
      </w:r>
    </w:p>
    <w:p w:rsidR="00B86688" w:rsidRPr="00B86688" w:rsidRDefault="00B86688" w:rsidP="009F4588">
      <w:pPr>
        <w:tabs>
          <w:tab w:val="left" w:pos="284"/>
        </w:tabs>
        <w:spacing w:after="0" w:line="240" w:lineRule="auto"/>
        <w:ind w:firstLine="284"/>
        <w:jc w:val="both"/>
        <w:rPr>
          <w:rFonts w:ascii="Times New Roman" w:eastAsia="Calibri" w:hAnsi="Times New Roman" w:cs="Times New Roman"/>
          <w:sz w:val="12"/>
          <w:szCs w:val="12"/>
        </w:rPr>
      </w:pPr>
      <w:r w:rsidRPr="00B86688">
        <w:rPr>
          <w:rFonts w:ascii="Times New Roman" w:eastAsia="Calibri" w:hAnsi="Times New Roman" w:cs="Times New Roman"/>
          <w:sz w:val="12"/>
          <w:szCs w:val="12"/>
        </w:rPr>
        <w:t>Программа является документом, открытым для внесения изменений и дополнений.</w:t>
      </w:r>
    </w:p>
    <w:p w:rsidR="00B86688" w:rsidRPr="00B86688" w:rsidRDefault="00B86688" w:rsidP="009F4588">
      <w:pPr>
        <w:tabs>
          <w:tab w:val="left" w:pos="284"/>
        </w:tabs>
        <w:spacing w:after="0" w:line="240" w:lineRule="auto"/>
        <w:ind w:firstLine="284"/>
        <w:jc w:val="both"/>
        <w:rPr>
          <w:rFonts w:ascii="Times New Roman" w:eastAsia="Calibri" w:hAnsi="Times New Roman" w:cs="Times New Roman"/>
          <w:b/>
          <w:sz w:val="12"/>
          <w:szCs w:val="12"/>
        </w:rPr>
      </w:pPr>
      <w:r w:rsidRPr="00B86688">
        <w:rPr>
          <w:rFonts w:ascii="Times New Roman" w:eastAsia="Calibri" w:hAnsi="Times New Roman" w:cs="Times New Roman"/>
          <w:b/>
          <w:sz w:val="12"/>
          <w:szCs w:val="12"/>
        </w:rPr>
        <w:t>Раздел 2. Цели и задачи Программы</w:t>
      </w:r>
    </w:p>
    <w:p w:rsidR="00B86688" w:rsidRPr="00B86688" w:rsidRDefault="00B86688" w:rsidP="009F4588">
      <w:pPr>
        <w:tabs>
          <w:tab w:val="left" w:pos="284"/>
        </w:tabs>
        <w:spacing w:after="0" w:line="240" w:lineRule="auto"/>
        <w:ind w:firstLine="284"/>
        <w:jc w:val="both"/>
        <w:rPr>
          <w:rFonts w:ascii="Times New Roman" w:eastAsia="Calibri" w:hAnsi="Times New Roman" w:cs="Times New Roman"/>
          <w:sz w:val="12"/>
          <w:szCs w:val="12"/>
        </w:rPr>
      </w:pPr>
      <w:r w:rsidRPr="00B86688">
        <w:rPr>
          <w:rFonts w:ascii="Times New Roman" w:eastAsia="Calibri" w:hAnsi="Times New Roman" w:cs="Times New Roman"/>
          <w:sz w:val="12"/>
          <w:szCs w:val="12"/>
        </w:rPr>
        <w:t>Главная цель Программы — организация антитеррористической деятельности, противодействие возможным фактам проявления терроризма и экстремизма, укрепление доверия населения к работе органов государственной власти и органов местного самоуправления, правоохранительным органам, формирование взаимоуважительной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p w:rsidR="00B86688" w:rsidRPr="00B86688" w:rsidRDefault="00B86688" w:rsidP="009F4588">
      <w:pPr>
        <w:tabs>
          <w:tab w:val="left" w:pos="284"/>
        </w:tabs>
        <w:spacing w:after="0" w:line="240" w:lineRule="auto"/>
        <w:ind w:firstLine="284"/>
        <w:jc w:val="both"/>
        <w:rPr>
          <w:rFonts w:ascii="Times New Roman" w:eastAsia="Calibri" w:hAnsi="Times New Roman" w:cs="Times New Roman"/>
          <w:sz w:val="12"/>
          <w:szCs w:val="12"/>
        </w:rPr>
      </w:pPr>
      <w:r w:rsidRPr="00B86688">
        <w:rPr>
          <w:rFonts w:ascii="Times New Roman" w:eastAsia="Calibri" w:hAnsi="Times New Roman" w:cs="Times New Roman"/>
          <w:sz w:val="12"/>
          <w:szCs w:val="12"/>
        </w:rPr>
        <w:t>Основными задачами реализации Программы являются:</w:t>
      </w:r>
    </w:p>
    <w:p w:rsidR="00B86688" w:rsidRPr="00B86688" w:rsidRDefault="00B86688" w:rsidP="009F4588">
      <w:pPr>
        <w:tabs>
          <w:tab w:val="left" w:pos="284"/>
        </w:tabs>
        <w:spacing w:after="0" w:line="240" w:lineRule="auto"/>
        <w:ind w:firstLine="284"/>
        <w:jc w:val="both"/>
        <w:rPr>
          <w:rFonts w:ascii="Times New Roman" w:eastAsia="Calibri" w:hAnsi="Times New Roman" w:cs="Times New Roman"/>
          <w:sz w:val="12"/>
          <w:szCs w:val="12"/>
        </w:rPr>
      </w:pPr>
      <w:r w:rsidRPr="00B86688">
        <w:rPr>
          <w:rFonts w:ascii="Times New Roman" w:eastAsia="Calibri" w:hAnsi="Times New Roman" w:cs="Times New Roman"/>
          <w:sz w:val="12"/>
          <w:szCs w:val="12"/>
        </w:rPr>
        <w:t>• уяснение содержания террористической деятельности, а также причин и условий, способствующих возникновению и распространению терроризма (ее субъектов, целей, задач, средств, типологии современного терроризма, его причин, социальной базы, специфики и форм подготовки и проведения террористических актов);</w:t>
      </w:r>
    </w:p>
    <w:p w:rsidR="00B86688" w:rsidRPr="00B86688" w:rsidRDefault="00B86688" w:rsidP="009F4588">
      <w:pPr>
        <w:tabs>
          <w:tab w:val="left" w:pos="284"/>
        </w:tabs>
        <w:spacing w:after="0" w:line="240" w:lineRule="auto"/>
        <w:ind w:firstLine="284"/>
        <w:jc w:val="both"/>
        <w:rPr>
          <w:rFonts w:ascii="Times New Roman" w:eastAsia="Calibri" w:hAnsi="Times New Roman" w:cs="Times New Roman"/>
          <w:sz w:val="12"/>
          <w:szCs w:val="12"/>
        </w:rPr>
      </w:pPr>
      <w:r w:rsidRPr="00B86688">
        <w:rPr>
          <w:rFonts w:ascii="Times New Roman" w:eastAsia="Calibri" w:hAnsi="Times New Roman" w:cs="Times New Roman"/>
          <w:sz w:val="12"/>
          <w:szCs w:val="12"/>
        </w:rPr>
        <w:t>• нормативно-правовое обеспечение антитеррористических действий;</w:t>
      </w:r>
    </w:p>
    <w:p w:rsidR="00B86688" w:rsidRPr="00B86688" w:rsidRDefault="00B86688" w:rsidP="009F4588">
      <w:pPr>
        <w:tabs>
          <w:tab w:val="left" w:pos="284"/>
        </w:tabs>
        <w:spacing w:after="0" w:line="240" w:lineRule="auto"/>
        <w:ind w:firstLine="284"/>
        <w:jc w:val="both"/>
        <w:rPr>
          <w:rFonts w:ascii="Times New Roman" w:eastAsia="Calibri" w:hAnsi="Times New Roman" w:cs="Times New Roman"/>
          <w:sz w:val="12"/>
          <w:szCs w:val="12"/>
        </w:rPr>
      </w:pPr>
      <w:r w:rsidRPr="00B86688">
        <w:rPr>
          <w:rFonts w:ascii="Times New Roman" w:eastAsia="Calibri" w:hAnsi="Times New Roman" w:cs="Times New Roman"/>
          <w:sz w:val="12"/>
          <w:szCs w:val="12"/>
        </w:rPr>
        <w:t>• анализ и учет опыта борьбы с терроризмом;</w:t>
      </w:r>
    </w:p>
    <w:p w:rsidR="00B86688" w:rsidRPr="00B86688" w:rsidRDefault="00B86688" w:rsidP="009F4588">
      <w:pPr>
        <w:tabs>
          <w:tab w:val="left" w:pos="284"/>
        </w:tabs>
        <w:spacing w:after="0" w:line="240" w:lineRule="auto"/>
        <w:ind w:firstLine="284"/>
        <w:jc w:val="both"/>
        <w:rPr>
          <w:rFonts w:ascii="Times New Roman" w:eastAsia="Calibri" w:hAnsi="Times New Roman" w:cs="Times New Roman"/>
          <w:sz w:val="12"/>
          <w:szCs w:val="12"/>
        </w:rPr>
      </w:pPr>
      <w:r w:rsidRPr="00B86688">
        <w:rPr>
          <w:rFonts w:ascii="Times New Roman" w:eastAsia="Calibri" w:hAnsi="Times New Roman" w:cs="Times New Roman"/>
          <w:sz w:val="12"/>
          <w:szCs w:val="12"/>
        </w:rPr>
        <w:t>• преимущество превентивных мероприятий, позволяющих осуществлять выявление намерений проведения террористических действий на стадии их реализации, обеспечение правомочий и ресурсов;</w:t>
      </w:r>
    </w:p>
    <w:p w:rsidR="00B86688" w:rsidRPr="00B86688" w:rsidRDefault="00B86688" w:rsidP="009F4588">
      <w:pPr>
        <w:tabs>
          <w:tab w:val="left" w:pos="284"/>
        </w:tabs>
        <w:spacing w:after="0" w:line="240" w:lineRule="auto"/>
        <w:ind w:firstLine="284"/>
        <w:jc w:val="both"/>
        <w:rPr>
          <w:rFonts w:ascii="Times New Roman" w:eastAsia="Calibri" w:hAnsi="Times New Roman" w:cs="Times New Roman"/>
          <w:sz w:val="12"/>
          <w:szCs w:val="12"/>
        </w:rPr>
      </w:pPr>
      <w:r w:rsidRPr="00B86688">
        <w:rPr>
          <w:rFonts w:ascii="Times New Roman" w:eastAsia="Calibri" w:hAnsi="Times New Roman" w:cs="Times New Roman"/>
          <w:sz w:val="12"/>
          <w:szCs w:val="12"/>
        </w:rPr>
        <w:t>• централизация руководства всеми антитеррористическими действиями,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 регионального и местного уровней;</w:t>
      </w:r>
    </w:p>
    <w:p w:rsidR="00B86688" w:rsidRPr="00B86688" w:rsidRDefault="00B86688" w:rsidP="009F4588">
      <w:pPr>
        <w:tabs>
          <w:tab w:val="left" w:pos="284"/>
        </w:tabs>
        <w:spacing w:after="0" w:line="240" w:lineRule="auto"/>
        <w:ind w:firstLine="284"/>
        <w:jc w:val="both"/>
        <w:rPr>
          <w:rFonts w:ascii="Times New Roman" w:eastAsia="Calibri" w:hAnsi="Times New Roman" w:cs="Times New Roman"/>
          <w:sz w:val="12"/>
          <w:szCs w:val="12"/>
        </w:rPr>
      </w:pPr>
      <w:r w:rsidRPr="00B86688">
        <w:rPr>
          <w:rFonts w:ascii="Times New Roman" w:eastAsia="Calibri" w:hAnsi="Times New Roman" w:cs="Times New Roman"/>
          <w:sz w:val="12"/>
          <w:szCs w:val="12"/>
        </w:rPr>
        <w:t>• всестороннее обеспечение осуществляемых специальных и идеологических мероприятий;</w:t>
      </w:r>
    </w:p>
    <w:p w:rsidR="00B86688" w:rsidRPr="00B86688" w:rsidRDefault="00B86688" w:rsidP="009F4588">
      <w:pPr>
        <w:tabs>
          <w:tab w:val="left" w:pos="284"/>
        </w:tabs>
        <w:spacing w:after="0" w:line="240" w:lineRule="auto"/>
        <w:ind w:firstLine="284"/>
        <w:jc w:val="both"/>
        <w:rPr>
          <w:rFonts w:ascii="Times New Roman" w:eastAsia="Calibri" w:hAnsi="Times New Roman" w:cs="Times New Roman"/>
          <w:sz w:val="12"/>
          <w:szCs w:val="12"/>
        </w:rPr>
      </w:pPr>
      <w:r w:rsidRPr="00B86688">
        <w:rPr>
          <w:rFonts w:ascii="Times New Roman" w:eastAsia="Calibri" w:hAnsi="Times New Roman" w:cs="Times New Roman"/>
          <w:sz w:val="12"/>
          <w:szCs w:val="12"/>
        </w:rPr>
        <w:t>• воспитательно-идеологическое дифференцированное воздействие на население, террористов, субъектов их поддержки и противников, всестороннее информационно-психологическое обеспечение антитеррористической деятельности;</w:t>
      </w:r>
    </w:p>
    <w:p w:rsidR="00B86688" w:rsidRPr="00B86688" w:rsidRDefault="00B86688" w:rsidP="009F4588">
      <w:pPr>
        <w:tabs>
          <w:tab w:val="left" w:pos="284"/>
        </w:tabs>
        <w:spacing w:after="0" w:line="240" w:lineRule="auto"/>
        <w:ind w:firstLine="284"/>
        <w:jc w:val="both"/>
        <w:rPr>
          <w:rFonts w:ascii="Times New Roman" w:eastAsia="Calibri" w:hAnsi="Times New Roman" w:cs="Times New Roman"/>
          <w:sz w:val="12"/>
          <w:szCs w:val="12"/>
        </w:rPr>
      </w:pPr>
      <w:r w:rsidRPr="00B86688">
        <w:rPr>
          <w:rFonts w:ascii="Times New Roman" w:eastAsia="Calibri" w:hAnsi="Times New Roman" w:cs="Times New Roman"/>
          <w:sz w:val="12"/>
          <w:szCs w:val="12"/>
        </w:rPr>
        <w:t>• неуклонное обеспечение неотвратимости наказания за террористические преступления в соответствии с законом.</w:t>
      </w:r>
    </w:p>
    <w:p w:rsidR="00B86688" w:rsidRPr="00B86688" w:rsidRDefault="00B86688" w:rsidP="009F4588">
      <w:pPr>
        <w:tabs>
          <w:tab w:val="left" w:pos="284"/>
        </w:tabs>
        <w:spacing w:after="0" w:line="240" w:lineRule="auto"/>
        <w:ind w:firstLine="284"/>
        <w:jc w:val="both"/>
        <w:rPr>
          <w:rFonts w:ascii="Times New Roman" w:eastAsia="Calibri" w:hAnsi="Times New Roman" w:cs="Times New Roman"/>
          <w:sz w:val="12"/>
          <w:szCs w:val="12"/>
        </w:rPr>
      </w:pPr>
      <w:r w:rsidRPr="00B86688">
        <w:rPr>
          <w:rFonts w:ascii="Times New Roman" w:eastAsia="Calibri" w:hAnsi="Times New Roman" w:cs="Times New Roman"/>
          <w:sz w:val="12"/>
          <w:szCs w:val="12"/>
        </w:rPr>
        <w:t>• утверждение основ гражданской</w:t>
      </w:r>
      <w:r w:rsidR="006C240D">
        <w:rPr>
          <w:rFonts w:ascii="Times New Roman" w:eastAsia="Calibri" w:hAnsi="Times New Roman" w:cs="Times New Roman"/>
          <w:sz w:val="12"/>
          <w:szCs w:val="12"/>
        </w:rPr>
        <w:t xml:space="preserve"> </w:t>
      </w:r>
      <w:r w:rsidRPr="00B86688">
        <w:rPr>
          <w:rFonts w:ascii="Times New Roman" w:eastAsia="Calibri" w:hAnsi="Times New Roman" w:cs="Times New Roman"/>
          <w:sz w:val="12"/>
          <w:szCs w:val="12"/>
        </w:rPr>
        <w:t>идентичности, как начала, объединяющего всех жителей сельского поселения Красносельское муниципального района Сергиевский Самарской области;</w:t>
      </w:r>
    </w:p>
    <w:p w:rsidR="00B86688" w:rsidRPr="00B86688" w:rsidRDefault="00B86688" w:rsidP="009F4588">
      <w:pPr>
        <w:tabs>
          <w:tab w:val="left" w:pos="284"/>
        </w:tabs>
        <w:spacing w:after="0" w:line="240" w:lineRule="auto"/>
        <w:ind w:firstLine="284"/>
        <w:jc w:val="both"/>
        <w:rPr>
          <w:rFonts w:ascii="Times New Roman" w:eastAsia="Calibri" w:hAnsi="Times New Roman" w:cs="Times New Roman"/>
          <w:sz w:val="12"/>
          <w:szCs w:val="12"/>
        </w:rPr>
      </w:pPr>
      <w:r w:rsidRPr="00B86688">
        <w:rPr>
          <w:rFonts w:ascii="Times New Roman" w:eastAsia="Calibri" w:hAnsi="Times New Roman" w:cs="Times New Roman"/>
          <w:sz w:val="12"/>
          <w:szCs w:val="12"/>
        </w:rPr>
        <w:t>• воспитание культуры межнационального согласия;</w:t>
      </w:r>
    </w:p>
    <w:p w:rsidR="00B86688" w:rsidRPr="00B86688" w:rsidRDefault="00B86688" w:rsidP="009F4588">
      <w:pPr>
        <w:tabs>
          <w:tab w:val="left" w:pos="284"/>
        </w:tabs>
        <w:spacing w:after="0" w:line="240" w:lineRule="auto"/>
        <w:ind w:firstLine="284"/>
        <w:jc w:val="both"/>
        <w:rPr>
          <w:rFonts w:ascii="Times New Roman" w:eastAsia="Calibri" w:hAnsi="Times New Roman" w:cs="Times New Roman"/>
          <w:sz w:val="12"/>
          <w:szCs w:val="12"/>
        </w:rPr>
      </w:pPr>
      <w:r w:rsidRPr="00B86688">
        <w:rPr>
          <w:rFonts w:ascii="Times New Roman" w:eastAsia="Calibri" w:hAnsi="Times New Roman" w:cs="Times New Roman"/>
          <w:sz w:val="12"/>
          <w:szCs w:val="12"/>
        </w:rPr>
        <w:t>• достижение необходимого уровня правовой культуры граждан;</w:t>
      </w:r>
    </w:p>
    <w:p w:rsidR="00B86688" w:rsidRPr="00B86688" w:rsidRDefault="00B86688" w:rsidP="009F4588">
      <w:pPr>
        <w:tabs>
          <w:tab w:val="left" w:pos="284"/>
        </w:tabs>
        <w:spacing w:after="0" w:line="240" w:lineRule="auto"/>
        <w:ind w:firstLine="284"/>
        <w:jc w:val="both"/>
        <w:rPr>
          <w:rFonts w:ascii="Times New Roman" w:eastAsia="Calibri" w:hAnsi="Times New Roman" w:cs="Times New Roman"/>
          <w:sz w:val="12"/>
          <w:szCs w:val="12"/>
        </w:rPr>
      </w:pPr>
      <w:r w:rsidRPr="00B86688">
        <w:rPr>
          <w:rFonts w:ascii="Times New Roman" w:eastAsia="Calibri" w:hAnsi="Times New Roman" w:cs="Times New Roman"/>
          <w:sz w:val="12"/>
          <w:szCs w:val="12"/>
        </w:rPr>
        <w:t>• формирование в молодежной среде мировоззрения и духовно-нравственной атмосферы культурного взаимоуважения, основанных на принципах уважения прав и свобод человека, стремления к межнациональному миру и согласию, готовности к диалогу;</w:t>
      </w:r>
    </w:p>
    <w:p w:rsidR="00B86688" w:rsidRPr="00B86688" w:rsidRDefault="00B86688" w:rsidP="009F4588">
      <w:pPr>
        <w:tabs>
          <w:tab w:val="left" w:pos="284"/>
        </w:tabs>
        <w:spacing w:after="0" w:line="240" w:lineRule="auto"/>
        <w:ind w:firstLine="284"/>
        <w:jc w:val="both"/>
        <w:rPr>
          <w:rFonts w:ascii="Times New Roman" w:eastAsia="Calibri" w:hAnsi="Times New Roman" w:cs="Times New Roman"/>
          <w:sz w:val="12"/>
          <w:szCs w:val="12"/>
        </w:rPr>
      </w:pPr>
      <w:r w:rsidRPr="00B86688">
        <w:rPr>
          <w:rFonts w:ascii="Times New Roman" w:eastAsia="Calibri" w:hAnsi="Times New Roman" w:cs="Times New Roman"/>
          <w:sz w:val="12"/>
          <w:szCs w:val="12"/>
        </w:rPr>
        <w:t>• 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B86688" w:rsidRPr="00B86688" w:rsidRDefault="00B86688" w:rsidP="009F4588">
      <w:pPr>
        <w:tabs>
          <w:tab w:val="left" w:pos="284"/>
        </w:tabs>
        <w:spacing w:after="0" w:line="240" w:lineRule="auto"/>
        <w:ind w:firstLine="284"/>
        <w:jc w:val="both"/>
        <w:rPr>
          <w:rFonts w:ascii="Times New Roman" w:eastAsia="Calibri" w:hAnsi="Times New Roman" w:cs="Times New Roman"/>
          <w:sz w:val="12"/>
          <w:szCs w:val="12"/>
        </w:rPr>
      </w:pPr>
      <w:r w:rsidRPr="00B86688">
        <w:rPr>
          <w:rFonts w:ascii="Times New Roman" w:eastAsia="Calibri" w:hAnsi="Times New Roman" w:cs="Times New Roman"/>
          <w:sz w:val="12"/>
          <w:szCs w:val="12"/>
        </w:rPr>
        <w:t>• разработка и реализация в муниципальных учреждениях культуры и по работе с молодежью образовательных программ, направленных на формирование у подрастающего поколения позитивных установок на этническое многообразие;</w:t>
      </w:r>
    </w:p>
    <w:p w:rsidR="00B86688" w:rsidRPr="00B86688" w:rsidRDefault="00B86688" w:rsidP="009F4588">
      <w:pPr>
        <w:tabs>
          <w:tab w:val="left" w:pos="284"/>
        </w:tabs>
        <w:spacing w:after="0" w:line="240" w:lineRule="auto"/>
        <w:ind w:firstLine="284"/>
        <w:jc w:val="both"/>
        <w:rPr>
          <w:rFonts w:ascii="Times New Roman" w:eastAsia="Calibri" w:hAnsi="Times New Roman" w:cs="Times New Roman"/>
          <w:sz w:val="12"/>
          <w:szCs w:val="12"/>
        </w:rPr>
      </w:pPr>
      <w:r w:rsidRPr="00B86688">
        <w:rPr>
          <w:rFonts w:ascii="Times New Roman" w:eastAsia="Calibri" w:hAnsi="Times New Roman" w:cs="Times New Roman"/>
          <w:sz w:val="12"/>
          <w:szCs w:val="12"/>
        </w:rPr>
        <w:t>• разработка и реализация в учреждениях дошкольного, начального, среднего образования сельского поселения Красносельское муниципального района Сергиевский Самарской области образовательных программ, направленных на формирование у подрастающего поколения позитивных установок на этническое многообразие.</w:t>
      </w:r>
    </w:p>
    <w:p w:rsidR="00B86688" w:rsidRPr="00B86688" w:rsidRDefault="00B86688" w:rsidP="009F4588">
      <w:pPr>
        <w:tabs>
          <w:tab w:val="left" w:pos="284"/>
        </w:tabs>
        <w:spacing w:after="0" w:line="240" w:lineRule="auto"/>
        <w:ind w:firstLine="284"/>
        <w:jc w:val="both"/>
        <w:rPr>
          <w:rFonts w:ascii="Times New Roman" w:eastAsia="Calibri" w:hAnsi="Times New Roman" w:cs="Times New Roman"/>
          <w:sz w:val="12"/>
          <w:szCs w:val="12"/>
        </w:rPr>
      </w:pPr>
      <w:r w:rsidRPr="00B86688">
        <w:rPr>
          <w:rFonts w:ascii="Times New Roman" w:eastAsia="Calibri" w:hAnsi="Times New Roman" w:cs="Times New Roman"/>
          <w:sz w:val="12"/>
          <w:szCs w:val="12"/>
        </w:rPr>
        <w:t>Противодействие терроризму на территории сельского поселения Красносельское муниципального района Сергиевский Самарской области осуществляется по следующим направлениям:</w:t>
      </w:r>
    </w:p>
    <w:p w:rsidR="00B86688" w:rsidRPr="00B86688" w:rsidRDefault="00B86688" w:rsidP="009F4588">
      <w:pPr>
        <w:tabs>
          <w:tab w:val="left" w:pos="284"/>
        </w:tabs>
        <w:spacing w:after="0" w:line="240" w:lineRule="auto"/>
        <w:ind w:firstLine="284"/>
        <w:jc w:val="both"/>
        <w:rPr>
          <w:rFonts w:ascii="Times New Roman" w:eastAsia="Calibri" w:hAnsi="Times New Roman" w:cs="Times New Roman"/>
          <w:sz w:val="12"/>
          <w:szCs w:val="12"/>
        </w:rPr>
      </w:pPr>
      <w:r w:rsidRPr="00B86688">
        <w:rPr>
          <w:rFonts w:ascii="Times New Roman" w:eastAsia="Calibri" w:hAnsi="Times New Roman" w:cs="Times New Roman"/>
          <w:sz w:val="12"/>
          <w:szCs w:val="12"/>
        </w:rPr>
        <w:t>• предупреждение (профилактика) терроризма;</w:t>
      </w:r>
    </w:p>
    <w:p w:rsidR="00B86688" w:rsidRPr="00B86688" w:rsidRDefault="00B86688" w:rsidP="009F4588">
      <w:pPr>
        <w:tabs>
          <w:tab w:val="left" w:pos="284"/>
        </w:tabs>
        <w:spacing w:after="0" w:line="240" w:lineRule="auto"/>
        <w:ind w:firstLine="284"/>
        <w:jc w:val="both"/>
        <w:rPr>
          <w:rFonts w:ascii="Times New Roman" w:eastAsia="Calibri" w:hAnsi="Times New Roman" w:cs="Times New Roman"/>
          <w:sz w:val="12"/>
          <w:szCs w:val="12"/>
        </w:rPr>
      </w:pPr>
      <w:r w:rsidRPr="00B86688">
        <w:rPr>
          <w:rFonts w:ascii="Times New Roman" w:eastAsia="Calibri" w:hAnsi="Times New Roman" w:cs="Times New Roman"/>
          <w:sz w:val="12"/>
          <w:szCs w:val="12"/>
        </w:rPr>
        <w:t>• минимизация и (или) ликвидация последствий проявлений терроризма.</w:t>
      </w:r>
    </w:p>
    <w:p w:rsidR="00B86688" w:rsidRPr="00B86688" w:rsidRDefault="00B86688" w:rsidP="009F4588">
      <w:pPr>
        <w:tabs>
          <w:tab w:val="left" w:pos="284"/>
        </w:tabs>
        <w:spacing w:after="0" w:line="240" w:lineRule="auto"/>
        <w:ind w:firstLine="284"/>
        <w:jc w:val="both"/>
        <w:rPr>
          <w:rFonts w:ascii="Times New Roman" w:eastAsia="Calibri" w:hAnsi="Times New Roman" w:cs="Times New Roman"/>
          <w:sz w:val="12"/>
          <w:szCs w:val="12"/>
        </w:rPr>
      </w:pPr>
      <w:r w:rsidRPr="00B86688">
        <w:rPr>
          <w:rFonts w:ascii="Times New Roman" w:eastAsia="Calibri" w:hAnsi="Times New Roman" w:cs="Times New Roman"/>
          <w:sz w:val="12"/>
          <w:szCs w:val="12"/>
        </w:rPr>
        <w:t>Предупреждение (профилактика) терроризма осуществляется по трем основным направлениям:</w:t>
      </w:r>
    </w:p>
    <w:p w:rsidR="00B86688" w:rsidRPr="00B86688" w:rsidRDefault="00B86688" w:rsidP="009F4588">
      <w:pPr>
        <w:tabs>
          <w:tab w:val="left" w:pos="284"/>
        </w:tabs>
        <w:spacing w:after="0" w:line="240" w:lineRule="auto"/>
        <w:ind w:firstLine="284"/>
        <w:jc w:val="both"/>
        <w:rPr>
          <w:rFonts w:ascii="Times New Roman" w:eastAsia="Calibri" w:hAnsi="Times New Roman" w:cs="Times New Roman"/>
          <w:sz w:val="12"/>
          <w:szCs w:val="12"/>
        </w:rPr>
      </w:pPr>
      <w:r w:rsidRPr="00B86688">
        <w:rPr>
          <w:rFonts w:ascii="Times New Roman" w:eastAsia="Calibri" w:hAnsi="Times New Roman" w:cs="Times New Roman"/>
          <w:sz w:val="12"/>
          <w:szCs w:val="12"/>
        </w:rPr>
        <w:t>• создание системы противодействия идеологии терроризма;</w:t>
      </w:r>
    </w:p>
    <w:p w:rsidR="00B86688" w:rsidRPr="00B86688" w:rsidRDefault="00B86688" w:rsidP="009F4588">
      <w:pPr>
        <w:tabs>
          <w:tab w:val="left" w:pos="284"/>
        </w:tabs>
        <w:spacing w:after="0" w:line="240" w:lineRule="auto"/>
        <w:ind w:firstLine="284"/>
        <w:jc w:val="both"/>
        <w:rPr>
          <w:rFonts w:ascii="Times New Roman" w:eastAsia="Calibri" w:hAnsi="Times New Roman" w:cs="Times New Roman"/>
          <w:sz w:val="12"/>
          <w:szCs w:val="12"/>
        </w:rPr>
      </w:pPr>
      <w:r w:rsidRPr="00B86688">
        <w:rPr>
          <w:rFonts w:ascii="Times New Roman" w:eastAsia="Calibri" w:hAnsi="Times New Roman" w:cs="Times New Roman"/>
          <w:sz w:val="12"/>
          <w:szCs w:val="12"/>
        </w:rPr>
        <w:t>• осуществление мер правового, организационного, оперативного, административного, режимного, военного и технического характера, направленных на обеспечение антитеррористической защищенности потенциальных объектов террористических посягательств;</w:t>
      </w:r>
    </w:p>
    <w:p w:rsidR="00B86688" w:rsidRPr="00B86688" w:rsidRDefault="00B86688" w:rsidP="009F4588">
      <w:pPr>
        <w:tabs>
          <w:tab w:val="left" w:pos="284"/>
        </w:tabs>
        <w:spacing w:after="0" w:line="240" w:lineRule="auto"/>
        <w:ind w:firstLine="284"/>
        <w:jc w:val="both"/>
        <w:rPr>
          <w:rFonts w:ascii="Times New Roman" w:eastAsia="Calibri" w:hAnsi="Times New Roman" w:cs="Times New Roman"/>
          <w:sz w:val="12"/>
          <w:szCs w:val="12"/>
        </w:rPr>
      </w:pPr>
      <w:r w:rsidRPr="00B86688">
        <w:rPr>
          <w:rFonts w:ascii="Times New Roman" w:eastAsia="Calibri" w:hAnsi="Times New Roman" w:cs="Times New Roman"/>
          <w:sz w:val="12"/>
          <w:szCs w:val="12"/>
        </w:rPr>
        <w:lastRenderedPageBreak/>
        <w:t>• усиление контроля за соблюдением административно-правовых режимов.</w:t>
      </w:r>
    </w:p>
    <w:p w:rsidR="00B86688" w:rsidRPr="00B86688" w:rsidRDefault="00B86688" w:rsidP="009F4588">
      <w:pPr>
        <w:tabs>
          <w:tab w:val="left" w:pos="284"/>
        </w:tabs>
        <w:spacing w:after="0" w:line="240" w:lineRule="auto"/>
        <w:ind w:firstLine="284"/>
        <w:jc w:val="both"/>
        <w:rPr>
          <w:rFonts w:ascii="Times New Roman" w:eastAsia="Calibri" w:hAnsi="Times New Roman" w:cs="Times New Roman"/>
          <w:sz w:val="12"/>
          <w:szCs w:val="12"/>
        </w:rPr>
      </w:pPr>
      <w:r w:rsidRPr="00B86688">
        <w:rPr>
          <w:rFonts w:ascii="Times New Roman" w:eastAsia="Calibri" w:hAnsi="Times New Roman" w:cs="Times New Roman"/>
          <w:sz w:val="12"/>
          <w:szCs w:val="12"/>
        </w:rPr>
        <w:t>Особая роль в предупреждении (профилактике) терроризма принадлежит эффективной реализации административно-правовых мер, предусмотренных законодательством Российской Федерации.</w:t>
      </w:r>
    </w:p>
    <w:p w:rsidR="00B86688" w:rsidRPr="00B86688" w:rsidRDefault="00B86688" w:rsidP="009F4588">
      <w:pPr>
        <w:tabs>
          <w:tab w:val="left" w:pos="284"/>
        </w:tabs>
        <w:spacing w:after="0" w:line="240" w:lineRule="auto"/>
        <w:ind w:firstLine="284"/>
        <w:jc w:val="both"/>
        <w:rPr>
          <w:rFonts w:ascii="Times New Roman" w:eastAsia="Calibri" w:hAnsi="Times New Roman" w:cs="Times New Roman"/>
          <w:sz w:val="12"/>
          <w:szCs w:val="12"/>
        </w:rPr>
      </w:pPr>
      <w:r w:rsidRPr="00B86688">
        <w:rPr>
          <w:rFonts w:ascii="Times New Roman" w:eastAsia="Calibri" w:hAnsi="Times New Roman" w:cs="Times New Roman"/>
          <w:sz w:val="12"/>
          <w:szCs w:val="12"/>
        </w:rPr>
        <w:t>Предупреждение (профилактика) терроризма предполагает решение следующих задач:</w:t>
      </w:r>
    </w:p>
    <w:p w:rsidR="00B86688" w:rsidRPr="00B86688" w:rsidRDefault="00B86688" w:rsidP="009F4588">
      <w:pPr>
        <w:tabs>
          <w:tab w:val="left" w:pos="284"/>
        </w:tabs>
        <w:spacing w:after="0" w:line="240" w:lineRule="auto"/>
        <w:ind w:firstLine="284"/>
        <w:jc w:val="both"/>
        <w:rPr>
          <w:rFonts w:ascii="Times New Roman" w:eastAsia="Calibri" w:hAnsi="Times New Roman" w:cs="Times New Roman"/>
          <w:sz w:val="12"/>
          <w:szCs w:val="12"/>
        </w:rPr>
      </w:pPr>
      <w:r w:rsidRPr="00B86688">
        <w:rPr>
          <w:rFonts w:ascii="Times New Roman" w:eastAsia="Calibri" w:hAnsi="Times New Roman" w:cs="Times New Roman"/>
          <w:sz w:val="12"/>
          <w:szCs w:val="12"/>
        </w:rPr>
        <w:t>а) разработка мер и осуществление мероприятий по устранению причин и условий, способствующих возникновению и распространению терроризма;</w:t>
      </w:r>
    </w:p>
    <w:p w:rsidR="00B86688" w:rsidRPr="00B86688" w:rsidRDefault="00B86688" w:rsidP="009F4588">
      <w:pPr>
        <w:tabs>
          <w:tab w:val="left" w:pos="284"/>
        </w:tabs>
        <w:spacing w:after="0" w:line="240" w:lineRule="auto"/>
        <w:ind w:firstLine="284"/>
        <w:jc w:val="both"/>
        <w:rPr>
          <w:rFonts w:ascii="Times New Roman" w:eastAsia="Calibri" w:hAnsi="Times New Roman" w:cs="Times New Roman"/>
          <w:sz w:val="12"/>
          <w:szCs w:val="12"/>
        </w:rPr>
      </w:pPr>
      <w:r w:rsidRPr="00B86688">
        <w:rPr>
          <w:rFonts w:ascii="Times New Roman" w:eastAsia="Calibri" w:hAnsi="Times New Roman" w:cs="Times New Roman"/>
          <w:sz w:val="12"/>
          <w:szCs w:val="12"/>
        </w:rPr>
        <w:t>б) противодействие распространению идеологии терроризма путем обеспечения защиты единого информационного пространства Российской Федерации; совершенствование системы информационного противодействия терроризму;</w:t>
      </w:r>
    </w:p>
    <w:p w:rsidR="00B86688" w:rsidRPr="00B86688" w:rsidRDefault="00B86688" w:rsidP="009F4588">
      <w:pPr>
        <w:tabs>
          <w:tab w:val="left" w:pos="284"/>
        </w:tabs>
        <w:spacing w:after="0" w:line="240" w:lineRule="auto"/>
        <w:ind w:firstLine="284"/>
        <w:jc w:val="both"/>
        <w:rPr>
          <w:rFonts w:ascii="Times New Roman" w:eastAsia="Calibri" w:hAnsi="Times New Roman" w:cs="Times New Roman"/>
          <w:sz w:val="12"/>
          <w:szCs w:val="12"/>
        </w:rPr>
      </w:pPr>
      <w:r w:rsidRPr="00B86688">
        <w:rPr>
          <w:rFonts w:ascii="Times New Roman" w:eastAsia="Calibri" w:hAnsi="Times New Roman" w:cs="Times New Roman"/>
          <w:sz w:val="12"/>
          <w:szCs w:val="12"/>
        </w:rPr>
        <w:t>в) улучшение социально-экономической, общественно-политической и правовой ситуации на территории;</w:t>
      </w:r>
    </w:p>
    <w:p w:rsidR="00B86688" w:rsidRPr="00B86688" w:rsidRDefault="00B86688" w:rsidP="009F4588">
      <w:pPr>
        <w:tabs>
          <w:tab w:val="left" w:pos="284"/>
        </w:tabs>
        <w:spacing w:after="0" w:line="240" w:lineRule="auto"/>
        <w:ind w:firstLine="284"/>
        <w:jc w:val="both"/>
        <w:rPr>
          <w:rFonts w:ascii="Times New Roman" w:eastAsia="Calibri" w:hAnsi="Times New Roman" w:cs="Times New Roman"/>
          <w:sz w:val="12"/>
          <w:szCs w:val="12"/>
        </w:rPr>
      </w:pPr>
      <w:r w:rsidRPr="00B86688">
        <w:rPr>
          <w:rFonts w:ascii="Times New Roman" w:eastAsia="Calibri" w:hAnsi="Times New Roman" w:cs="Times New Roman"/>
          <w:sz w:val="12"/>
          <w:szCs w:val="12"/>
        </w:rPr>
        <w:t>г) прогнозирование, выявление и устранение террористических угроз, информирование о них органов государственной власти, органов местного самоуправления и общественности;</w:t>
      </w:r>
    </w:p>
    <w:p w:rsidR="00B86688" w:rsidRPr="00B86688" w:rsidRDefault="00B86688" w:rsidP="009F4588">
      <w:pPr>
        <w:tabs>
          <w:tab w:val="left" w:pos="284"/>
        </w:tabs>
        <w:spacing w:after="0" w:line="240" w:lineRule="auto"/>
        <w:ind w:firstLine="284"/>
        <w:jc w:val="both"/>
        <w:rPr>
          <w:rFonts w:ascii="Times New Roman" w:eastAsia="Calibri" w:hAnsi="Times New Roman" w:cs="Times New Roman"/>
          <w:sz w:val="12"/>
          <w:szCs w:val="12"/>
        </w:rPr>
      </w:pPr>
      <w:r w:rsidRPr="00B86688">
        <w:rPr>
          <w:rFonts w:ascii="Times New Roman" w:eastAsia="Calibri" w:hAnsi="Times New Roman" w:cs="Times New Roman"/>
          <w:sz w:val="12"/>
          <w:szCs w:val="12"/>
        </w:rPr>
        <w:t>д) использование законодательно разрешенных методов воздействия на поведение отдельных лиц (групп лиц), склонных к действиям террористического характера;</w:t>
      </w:r>
    </w:p>
    <w:p w:rsidR="00B86688" w:rsidRPr="00B86688" w:rsidRDefault="00B86688" w:rsidP="009F4588">
      <w:pPr>
        <w:tabs>
          <w:tab w:val="left" w:pos="284"/>
        </w:tabs>
        <w:spacing w:after="0" w:line="240" w:lineRule="auto"/>
        <w:ind w:firstLine="284"/>
        <w:jc w:val="both"/>
        <w:rPr>
          <w:rFonts w:ascii="Times New Roman" w:eastAsia="Calibri" w:hAnsi="Times New Roman" w:cs="Times New Roman"/>
          <w:sz w:val="12"/>
          <w:szCs w:val="12"/>
        </w:rPr>
      </w:pPr>
      <w:r w:rsidRPr="00B86688">
        <w:rPr>
          <w:rFonts w:ascii="Times New Roman" w:eastAsia="Calibri" w:hAnsi="Times New Roman" w:cs="Times New Roman"/>
          <w:sz w:val="12"/>
          <w:szCs w:val="12"/>
        </w:rPr>
        <w:t>е) разработка мер и осуществление профилактических мероприятий по противодействию терроризму на территории сельского поселения Красносельское муниципального района Сергиевский Самарской области;</w:t>
      </w:r>
    </w:p>
    <w:p w:rsidR="00B86688" w:rsidRPr="00B86688" w:rsidRDefault="00B86688" w:rsidP="009F4588">
      <w:pPr>
        <w:tabs>
          <w:tab w:val="left" w:pos="284"/>
        </w:tabs>
        <w:spacing w:after="0" w:line="240" w:lineRule="auto"/>
        <w:ind w:firstLine="284"/>
        <w:jc w:val="both"/>
        <w:rPr>
          <w:rFonts w:ascii="Times New Roman" w:eastAsia="Calibri" w:hAnsi="Times New Roman" w:cs="Times New Roman"/>
          <w:sz w:val="12"/>
          <w:szCs w:val="12"/>
        </w:rPr>
      </w:pPr>
      <w:r w:rsidRPr="00B86688">
        <w:rPr>
          <w:rFonts w:ascii="Times New Roman" w:eastAsia="Calibri" w:hAnsi="Times New Roman" w:cs="Times New Roman"/>
          <w:sz w:val="12"/>
          <w:szCs w:val="12"/>
        </w:rPr>
        <w:t>ж) определение прав, обязанностей и ответственности руководителей органов местного самоуправления, а также хозяйствующих субъектов при организации мероприятий по антитеррористической защищенности подведомственных им объектов;</w:t>
      </w:r>
    </w:p>
    <w:p w:rsidR="00B86688" w:rsidRPr="00B86688" w:rsidRDefault="00B86688" w:rsidP="009F4588">
      <w:pPr>
        <w:tabs>
          <w:tab w:val="left" w:pos="284"/>
        </w:tabs>
        <w:spacing w:after="0" w:line="240" w:lineRule="auto"/>
        <w:ind w:firstLine="284"/>
        <w:jc w:val="both"/>
        <w:rPr>
          <w:rFonts w:ascii="Times New Roman" w:eastAsia="Calibri" w:hAnsi="Times New Roman" w:cs="Times New Roman"/>
          <w:sz w:val="12"/>
          <w:szCs w:val="12"/>
        </w:rPr>
      </w:pPr>
      <w:r w:rsidRPr="00B86688">
        <w:rPr>
          <w:rFonts w:ascii="Times New Roman" w:eastAsia="Calibri" w:hAnsi="Times New Roman" w:cs="Times New Roman"/>
          <w:sz w:val="12"/>
          <w:szCs w:val="12"/>
        </w:rPr>
        <w:t>з)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 а также мест массового пребывания людей;</w:t>
      </w:r>
    </w:p>
    <w:p w:rsidR="00B86688" w:rsidRPr="00B86688" w:rsidRDefault="00B86688" w:rsidP="009F4588">
      <w:pPr>
        <w:tabs>
          <w:tab w:val="left" w:pos="284"/>
        </w:tabs>
        <w:spacing w:after="0" w:line="240" w:lineRule="auto"/>
        <w:ind w:firstLine="284"/>
        <w:jc w:val="both"/>
        <w:rPr>
          <w:rFonts w:ascii="Times New Roman" w:eastAsia="Calibri" w:hAnsi="Times New Roman" w:cs="Times New Roman"/>
          <w:sz w:val="12"/>
          <w:szCs w:val="12"/>
        </w:rPr>
      </w:pPr>
      <w:r w:rsidRPr="00B86688">
        <w:rPr>
          <w:rFonts w:ascii="Times New Roman" w:eastAsia="Calibri" w:hAnsi="Times New Roman" w:cs="Times New Roman"/>
          <w:sz w:val="12"/>
          <w:szCs w:val="12"/>
        </w:rPr>
        <w:t>и) совершенствование нормативно-правовой базы, регулирующей вопросы возмещения вреда, причиненного жизни, здоровью и имуществу лиц, участвующих в борьбе с терроризмом, а также лиц, пострадавших в результате террористического акта.</w:t>
      </w:r>
    </w:p>
    <w:p w:rsidR="00B86688" w:rsidRPr="00B86688" w:rsidRDefault="00B86688" w:rsidP="009F4588">
      <w:pPr>
        <w:tabs>
          <w:tab w:val="left" w:pos="284"/>
        </w:tabs>
        <w:spacing w:after="0" w:line="240" w:lineRule="auto"/>
        <w:ind w:firstLine="284"/>
        <w:jc w:val="both"/>
        <w:rPr>
          <w:rFonts w:ascii="Times New Roman" w:eastAsia="Calibri" w:hAnsi="Times New Roman" w:cs="Times New Roman"/>
          <w:b/>
          <w:sz w:val="12"/>
          <w:szCs w:val="12"/>
        </w:rPr>
      </w:pPr>
      <w:r w:rsidRPr="00B86688">
        <w:rPr>
          <w:rFonts w:ascii="Times New Roman" w:eastAsia="Calibri" w:hAnsi="Times New Roman" w:cs="Times New Roman"/>
          <w:b/>
          <w:sz w:val="12"/>
          <w:szCs w:val="12"/>
        </w:rPr>
        <w:t>Раздел 3. Нормативное обеспечение программы</w:t>
      </w:r>
    </w:p>
    <w:p w:rsidR="00B86688" w:rsidRPr="00B86688" w:rsidRDefault="00B86688" w:rsidP="009F4588">
      <w:pPr>
        <w:tabs>
          <w:tab w:val="left" w:pos="284"/>
        </w:tabs>
        <w:spacing w:after="0" w:line="240" w:lineRule="auto"/>
        <w:ind w:firstLine="284"/>
        <w:jc w:val="both"/>
        <w:rPr>
          <w:rFonts w:ascii="Times New Roman" w:eastAsia="Calibri" w:hAnsi="Times New Roman" w:cs="Times New Roman"/>
          <w:sz w:val="12"/>
          <w:szCs w:val="12"/>
        </w:rPr>
      </w:pPr>
      <w:r w:rsidRPr="00B86688">
        <w:rPr>
          <w:rFonts w:ascii="Times New Roman" w:eastAsia="Calibri" w:hAnsi="Times New Roman" w:cs="Times New Roman"/>
          <w:sz w:val="12"/>
          <w:szCs w:val="12"/>
        </w:rPr>
        <w:t>Правовую основу для реализации программы определили:</w:t>
      </w:r>
    </w:p>
    <w:p w:rsidR="00B86688" w:rsidRPr="00B86688" w:rsidRDefault="00B86688" w:rsidP="009F4588">
      <w:pPr>
        <w:tabs>
          <w:tab w:val="left" w:pos="284"/>
        </w:tabs>
        <w:spacing w:after="0" w:line="240" w:lineRule="auto"/>
        <w:ind w:firstLine="284"/>
        <w:jc w:val="both"/>
        <w:rPr>
          <w:rFonts w:ascii="Times New Roman" w:eastAsia="Calibri" w:hAnsi="Times New Roman" w:cs="Times New Roman"/>
          <w:sz w:val="12"/>
          <w:szCs w:val="12"/>
        </w:rPr>
      </w:pPr>
      <w:r w:rsidRPr="00B86688">
        <w:rPr>
          <w:rFonts w:ascii="Times New Roman" w:eastAsia="Calibri" w:hAnsi="Times New Roman" w:cs="Times New Roman"/>
          <w:sz w:val="12"/>
          <w:szCs w:val="12"/>
        </w:rPr>
        <w:t>а) Федеральные Законы от 06.03.2006. № 35-ФЗ «О противодействии терроризму», от 06.10.2003. № 131-ФЗ «Об общих принципах организации местного самоуправления в Российской Федерации», от 25.07.2002. № 114-ФЗ «О противодействии экстремистской деятельности»;</w:t>
      </w:r>
    </w:p>
    <w:p w:rsidR="00B86688" w:rsidRPr="00B86688" w:rsidRDefault="00B86688" w:rsidP="009F4588">
      <w:pPr>
        <w:tabs>
          <w:tab w:val="left" w:pos="284"/>
        </w:tabs>
        <w:spacing w:after="0" w:line="240" w:lineRule="auto"/>
        <w:ind w:firstLine="284"/>
        <w:jc w:val="both"/>
        <w:rPr>
          <w:rFonts w:ascii="Times New Roman" w:eastAsia="Calibri" w:hAnsi="Times New Roman" w:cs="Times New Roman"/>
          <w:sz w:val="12"/>
          <w:szCs w:val="12"/>
        </w:rPr>
      </w:pPr>
      <w:r w:rsidRPr="00B86688">
        <w:rPr>
          <w:rFonts w:ascii="Times New Roman" w:eastAsia="Calibri" w:hAnsi="Times New Roman" w:cs="Times New Roman"/>
          <w:sz w:val="12"/>
          <w:szCs w:val="12"/>
        </w:rPr>
        <w:t>б) Указ Президента Российской Федерации от 15.06. 2006. № 116 «О мерах по противодействию терроризму».</w:t>
      </w:r>
    </w:p>
    <w:p w:rsidR="00B86688" w:rsidRPr="00B86688" w:rsidRDefault="00B86688" w:rsidP="009F4588">
      <w:pPr>
        <w:tabs>
          <w:tab w:val="left" w:pos="284"/>
        </w:tabs>
        <w:spacing w:after="0" w:line="240" w:lineRule="auto"/>
        <w:ind w:firstLine="284"/>
        <w:jc w:val="both"/>
        <w:rPr>
          <w:rFonts w:ascii="Times New Roman" w:eastAsia="Calibri" w:hAnsi="Times New Roman" w:cs="Times New Roman"/>
          <w:sz w:val="12"/>
          <w:szCs w:val="12"/>
        </w:rPr>
      </w:pPr>
      <w:r w:rsidRPr="00B86688">
        <w:rPr>
          <w:rFonts w:ascii="Times New Roman" w:eastAsia="Calibri" w:hAnsi="Times New Roman" w:cs="Times New Roman"/>
          <w:sz w:val="12"/>
          <w:szCs w:val="12"/>
        </w:rPr>
        <w:t>в) Разработка и принятие дополнительных нормативных правовых актов для обеспечения достижения целей реализации программы.</w:t>
      </w:r>
    </w:p>
    <w:p w:rsidR="00B86688" w:rsidRPr="00B86688" w:rsidRDefault="00B86688" w:rsidP="009F4588">
      <w:pPr>
        <w:tabs>
          <w:tab w:val="left" w:pos="284"/>
        </w:tabs>
        <w:spacing w:after="0" w:line="240" w:lineRule="auto"/>
        <w:ind w:firstLine="284"/>
        <w:jc w:val="both"/>
        <w:rPr>
          <w:rFonts w:ascii="Times New Roman" w:eastAsia="Calibri" w:hAnsi="Times New Roman" w:cs="Times New Roman"/>
          <w:b/>
          <w:sz w:val="12"/>
          <w:szCs w:val="12"/>
        </w:rPr>
      </w:pPr>
      <w:r w:rsidRPr="00B86688">
        <w:rPr>
          <w:rFonts w:ascii="Times New Roman" w:eastAsia="Calibri" w:hAnsi="Times New Roman" w:cs="Times New Roman"/>
          <w:b/>
          <w:sz w:val="12"/>
          <w:szCs w:val="12"/>
        </w:rPr>
        <w:t>Раздел 4. Основные мероприятия Программы</w:t>
      </w:r>
    </w:p>
    <w:p w:rsidR="00B86688" w:rsidRPr="00B86688" w:rsidRDefault="00B86688" w:rsidP="009F4588">
      <w:pPr>
        <w:tabs>
          <w:tab w:val="left" w:pos="284"/>
        </w:tabs>
        <w:spacing w:after="0" w:line="240" w:lineRule="auto"/>
        <w:ind w:firstLine="284"/>
        <w:jc w:val="both"/>
        <w:rPr>
          <w:rFonts w:ascii="Times New Roman" w:eastAsia="Calibri" w:hAnsi="Times New Roman" w:cs="Times New Roman"/>
          <w:sz w:val="12"/>
          <w:szCs w:val="12"/>
        </w:rPr>
      </w:pPr>
      <w:r w:rsidRPr="00B86688">
        <w:rPr>
          <w:rFonts w:ascii="Times New Roman" w:eastAsia="Calibri" w:hAnsi="Times New Roman" w:cs="Times New Roman"/>
          <w:sz w:val="12"/>
          <w:szCs w:val="12"/>
        </w:rPr>
        <w:t>1. Создание системы заблаговременно подготовленных мер реагирования на потенциальные террористические угрозы, при которой каждый из привлеченных участников по вертикали и горизонтали «знает свой маневр» (выявление, устранение, нейтрализация, локализация и минимизация воздействия тех факторов, которые либо порождают терроризм, либо ему благоприятствуют).</w:t>
      </w:r>
    </w:p>
    <w:p w:rsidR="00B86688" w:rsidRPr="00B86688" w:rsidRDefault="00B86688" w:rsidP="009F4588">
      <w:pPr>
        <w:tabs>
          <w:tab w:val="left" w:pos="284"/>
        </w:tabs>
        <w:spacing w:after="0" w:line="240" w:lineRule="auto"/>
        <w:ind w:firstLine="284"/>
        <w:jc w:val="both"/>
        <w:rPr>
          <w:rFonts w:ascii="Times New Roman" w:eastAsia="Calibri" w:hAnsi="Times New Roman" w:cs="Times New Roman"/>
          <w:sz w:val="12"/>
          <w:szCs w:val="12"/>
        </w:rPr>
      </w:pPr>
      <w:r w:rsidRPr="00B86688">
        <w:rPr>
          <w:rFonts w:ascii="Times New Roman" w:eastAsia="Calibri" w:hAnsi="Times New Roman" w:cs="Times New Roman"/>
          <w:sz w:val="12"/>
          <w:szCs w:val="12"/>
        </w:rPr>
        <w:t>2. Последовательное обеспечение конституционных прав, гарантирующих равенство граждан любой расы и национальности, а также свободу вероисповедания; утверждение общероссийских гражданских и историко-культурных ценностей, поддержание российского патриотизма и многокультурной природы российского государства и российского народа как гражданской нации; последовательное и повсеместное пресечение проповеди нетерпимости и насилия.</w:t>
      </w:r>
    </w:p>
    <w:p w:rsidR="00B86688" w:rsidRPr="00B86688" w:rsidRDefault="00B86688" w:rsidP="009F4588">
      <w:pPr>
        <w:tabs>
          <w:tab w:val="left" w:pos="284"/>
        </w:tabs>
        <w:spacing w:after="0" w:line="240" w:lineRule="auto"/>
        <w:ind w:firstLine="284"/>
        <w:jc w:val="both"/>
        <w:rPr>
          <w:rFonts w:ascii="Times New Roman" w:eastAsia="Calibri" w:hAnsi="Times New Roman" w:cs="Times New Roman"/>
          <w:sz w:val="12"/>
          <w:szCs w:val="12"/>
        </w:rPr>
      </w:pPr>
      <w:r w:rsidRPr="00B86688">
        <w:rPr>
          <w:rFonts w:ascii="Times New Roman" w:eastAsia="Calibri" w:hAnsi="Times New Roman" w:cs="Times New Roman"/>
          <w:sz w:val="12"/>
          <w:szCs w:val="12"/>
        </w:rPr>
        <w:t>3. В сфере культуры и воспитании молодежи:</w:t>
      </w:r>
    </w:p>
    <w:p w:rsidR="00B86688" w:rsidRPr="00B86688" w:rsidRDefault="00B86688" w:rsidP="009F4588">
      <w:pPr>
        <w:tabs>
          <w:tab w:val="left" w:pos="284"/>
        </w:tabs>
        <w:spacing w:after="0" w:line="240" w:lineRule="auto"/>
        <w:ind w:firstLine="284"/>
        <w:jc w:val="both"/>
        <w:rPr>
          <w:rFonts w:ascii="Times New Roman" w:eastAsia="Calibri" w:hAnsi="Times New Roman" w:cs="Times New Roman"/>
          <w:sz w:val="12"/>
          <w:szCs w:val="12"/>
        </w:rPr>
      </w:pPr>
      <w:r w:rsidRPr="00B86688">
        <w:rPr>
          <w:rFonts w:ascii="Times New Roman" w:eastAsia="Calibri" w:hAnsi="Times New Roman" w:cs="Times New Roman"/>
          <w:sz w:val="12"/>
          <w:szCs w:val="12"/>
        </w:rPr>
        <w:t>— утверждение концепции многокультурности и многоукладности российской жизни;</w:t>
      </w:r>
    </w:p>
    <w:p w:rsidR="00B86688" w:rsidRPr="00B86688" w:rsidRDefault="00B86688" w:rsidP="009F4588">
      <w:pPr>
        <w:tabs>
          <w:tab w:val="left" w:pos="284"/>
        </w:tabs>
        <w:spacing w:after="0" w:line="240" w:lineRule="auto"/>
        <w:ind w:firstLine="284"/>
        <w:jc w:val="both"/>
        <w:rPr>
          <w:rFonts w:ascii="Times New Roman" w:eastAsia="Calibri" w:hAnsi="Times New Roman" w:cs="Times New Roman"/>
          <w:sz w:val="12"/>
          <w:szCs w:val="12"/>
        </w:rPr>
      </w:pPr>
      <w:r w:rsidRPr="00B86688">
        <w:rPr>
          <w:rFonts w:ascii="Times New Roman" w:eastAsia="Calibri" w:hAnsi="Times New Roman" w:cs="Times New Roman"/>
          <w:sz w:val="12"/>
          <w:szCs w:val="12"/>
        </w:rPr>
        <w:t>— развитие воспитательной и просветительской работы с детьми и молодежью о принципах поведения в вопросах веротерпимости и согласия, в том числе в отношениях с детьми и подростками;</w:t>
      </w:r>
    </w:p>
    <w:p w:rsidR="00B86688" w:rsidRPr="00B86688" w:rsidRDefault="00B86688" w:rsidP="009F4588">
      <w:pPr>
        <w:tabs>
          <w:tab w:val="left" w:pos="284"/>
        </w:tabs>
        <w:spacing w:after="0" w:line="240" w:lineRule="auto"/>
        <w:ind w:firstLine="284"/>
        <w:jc w:val="both"/>
        <w:rPr>
          <w:rFonts w:ascii="Times New Roman" w:eastAsia="Calibri" w:hAnsi="Times New Roman" w:cs="Times New Roman"/>
          <w:sz w:val="12"/>
          <w:szCs w:val="12"/>
        </w:rPr>
      </w:pPr>
      <w:r w:rsidRPr="00B86688">
        <w:rPr>
          <w:rFonts w:ascii="Times New Roman" w:eastAsia="Calibri" w:hAnsi="Times New Roman" w:cs="Times New Roman"/>
          <w:sz w:val="12"/>
          <w:szCs w:val="12"/>
        </w:rPr>
        <w:t>— реагирование на случаи проявления среди детей и молодежи негативных стереотипов, личностного унижения представителей других национальностей и расового облика;</w:t>
      </w:r>
    </w:p>
    <w:p w:rsidR="00B86688" w:rsidRPr="00B86688" w:rsidRDefault="00B86688" w:rsidP="009F4588">
      <w:pPr>
        <w:tabs>
          <w:tab w:val="left" w:pos="284"/>
        </w:tabs>
        <w:spacing w:after="0" w:line="240" w:lineRule="auto"/>
        <w:ind w:firstLine="284"/>
        <w:jc w:val="both"/>
        <w:rPr>
          <w:rFonts w:ascii="Times New Roman" w:eastAsia="Calibri" w:hAnsi="Times New Roman" w:cs="Times New Roman"/>
          <w:sz w:val="12"/>
          <w:szCs w:val="12"/>
        </w:rPr>
      </w:pPr>
      <w:r w:rsidRPr="00B86688">
        <w:rPr>
          <w:rFonts w:ascii="Times New Roman" w:eastAsia="Calibri" w:hAnsi="Times New Roman" w:cs="Times New Roman"/>
          <w:sz w:val="12"/>
          <w:szCs w:val="12"/>
        </w:rPr>
        <w:t>— пресечение деятельности и запрещение символики экстремистских групп и организаций на территории поселения;</w:t>
      </w:r>
    </w:p>
    <w:p w:rsidR="00B86688" w:rsidRPr="00B86688" w:rsidRDefault="00B86688" w:rsidP="009F4588">
      <w:pPr>
        <w:tabs>
          <w:tab w:val="left" w:pos="284"/>
        </w:tabs>
        <w:spacing w:after="0" w:line="240" w:lineRule="auto"/>
        <w:ind w:firstLine="284"/>
        <w:jc w:val="both"/>
        <w:rPr>
          <w:rFonts w:ascii="Times New Roman" w:eastAsia="Calibri" w:hAnsi="Times New Roman" w:cs="Times New Roman"/>
          <w:sz w:val="12"/>
          <w:szCs w:val="12"/>
        </w:rPr>
      </w:pPr>
      <w:r w:rsidRPr="00B86688">
        <w:rPr>
          <w:rFonts w:ascii="Times New Roman" w:eastAsia="Calibri" w:hAnsi="Times New Roman" w:cs="Times New Roman"/>
          <w:sz w:val="12"/>
          <w:szCs w:val="12"/>
        </w:rPr>
        <w:t>— развитие художественной самодеятельности на основе различных народных традиций и культурного наследия.</w:t>
      </w:r>
    </w:p>
    <w:p w:rsidR="00B86688" w:rsidRPr="00B86688" w:rsidRDefault="00B86688" w:rsidP="009F4588">
      <w:pPr>
        <w:tabs>
          <w:tab w:val="left" w:pos="284"/>
        </w:tabs>
        <w:spacing w:after="0" w:line="240" w:lineRule="auto"/>
        <w:ind w:firstLine="284"/>
        <w:jc w:val="both"/>
        <w:rPr>
          <w:rFonts w:ascii="Times New Roman" w:eastAsia="Calibri" w:hAnsi="Times New Roman" w:cs="Times New Roman"/>
          <w:sz w:val="12"/>
          <w:szCs w:val="12"/>
        </w:rPr>
      </w:pPr>
      <w:r w:rsidRPr="00B86688">
        <w:rPr>
          <w:rFonts w:ascii="Times New Roman" w:eastAsia="Calibri" w:hAnsi="Times New Roman" w:cs="Times New Roman"/>
          <w:sz w:val="12"/>
          <w:szCs w:val="12"/>
        </w:rPr>
        <w:t>4. В сфере организации работы библиотеки:</w:t>
      </w:r>
    </w:p>
    <w:p w:rsidR="00B86688" w:rsidRPr="00B86688" w:rsidRDefault="00B86688" w:rsidP="009F4588">
      <w:pPr>
        <w:tabs>
          <w:tab w:val="left" w:pos="284"/>
        </w:tabs>
        <w:spacing w:after="0" w:line="240" w:lineRule="auto"/>
        <w:ind w:firstLine="284"/>
        <w:jc w:val="both"/>
        <w:rPr>
          <w:rFonts w:ascii="Times New Roman" w:eastAsia="Calibri" w:hAnsi="Times New Roman" w:cs="Times New Roman"/>
          <w:sz w:val="12"/>
          <w:szCs w:val="12"/>
        </w:rPr>
      </w:pPr>
      <w:r w:rsidRPr="00B86688">
        <w:rPr>
          <w:rFonts w:ascii="Times New Roman" w:eastAsia="Calibri" w:hAnsi="Times New Roman" w:cs="Times New Roman"/>
          <w:sz w:val="12"/>
          <w:szCs w:val="12"/>
        </w:rPr>
        <w:t>— популяризация литературы и средств массовой информации, адресованных детям и молодежи и ставящих своей целью воспитание в духе патриотизма.</w:t>
      </w:r>
    </w:p>
    <w:p w:rsidR="00B86688" w:rsidRPr="00B86688" w:rsidRDefault="00B86688" w:rsidP="009F4588">
      <w:pPr>
        <w:tabs>
          <w:tab w:val="left" w:pos="284"/>
        </w:tabs>
        <w:spacing w:after="0" w:line="240" w:lineRule="auto"/>
        <w:ind w:firstLine="284"/>
        <w:jc w:val="both"/>
        <w:rPr>
          <w:rFonts w:ascii="Times New Roman" w:eastAsia="Calibri" w:hAnsi="Times New Roman" w:cs="Times New Roman"/>
          <w:b/>
          <w:sz w:val="12"/>
          <w:szCs w:val="12"/>
        </w:rPr>
      </w:pPr>
      <w:r w:rsidRPr="00B86688">
        <w:rPr>
          <w:rFonts w:ascii="Times New Roman" w:eastAsia="Calibri" w:hAnsi="Times New Roman" w:cs="Times New Roman"/>
          <w:b/>
          <w:sz w:val="12"/>
          <w:szCs w:val="12"/>
        </w:rPr>
        <w:t>Раздел 5. Механизм реализации программы,</w:t>
      </w:r>
      <w:r w:rsidR="009F4588">
        <w:rPr>
          <w:rFonts w:ascii="Times New Roman" w:eastAsia="Calibri" w:hAnsi="Times New Roman" w:cs="Times New Roman"/>
          <w:b/>
          <w:sz w:val="12"/>
          <w:szCs w:val="12"/>
        </w:rPr>
        <w:t xml:space="preserve"> </w:t>
      </w:r>
      <w:r w:rsidRPr="00B86688">
        <w:rPr>
          <w:rFonts w:ascii="Times New Roman" w:eastAsia="Calibri" w:hAnsi="Times New Roman" w:cs="Times New Roman"/>
          <w:b/>
          <w:sz w:val="12"/>
          <w:szCs w:val="12"/>
        </w:rPr>
        <w:t>включая организацию управления программой и контроль</w:t>
      </w:r>
      <w:r w:rsidR="009F4588">
        <w:rPr>
          <w:rFonts w:ascii="Times New Roman" w:eastAsia="Calibri" w:hAnsi="Times New Roman" w:cs="Times New Roman"/>
          <w:b/>
          <w:sz w:val="12"/>
          <w:szCs w:val="12"/>
        </w:rPr>
        <w:t xml:space="preserve"> </w:t>
      </w:r>
      <w:r w:rsidRPr="00B86688">
        <w:rPr>
          <w:rFonts w:ascii="Times New Roman" w:eastAsia="Calibri" w:hAnsi="Times New Roman" w:cs="Times New Roman"/>
          <w:b/>
          <w:sz w:val="12"/>
          <w:szCs w:val="12"/>
        </w:rPr>
        <w:t>за ходом её реализации.</w:t>
      </w:r>
    </w:p>
    <w:p w:rsidR="00B86688" w:rsidRPr="00B86688" w:rsidRDefault="00B86688" w:rsidP="009F4588">
      <w:pPr>
        <w:tabs>
          <w:tab w:val="left" w:pos="284"/>
        </w:tabs>
        <w:spacing w:after="0" w:line="240" w:lineRule="auto"/>
        <w:ind w:firstLine="284"/>
        <w:jc w:val="both"/>
        <w:rPr>
          <w:rFonts w:ascii="Times New Roman" w:eastAsia="Calibri" w:hAnsi="Times New Roman" w:cs="Times New Roman"/>
          <w:sz w:val="12"/>
          <w:szCs w:val="12"/>
        </w:rPr>
      </w:pPr>
      <w:r w:rsidRPr="00B86688">
        <w:rPr>
          <w:rFonts w:ascii="Times New Roman" w:eastAsia="Calibri" w:hAnsi="Times New Roman" w:cs="Times New Roman"/>
          <w:sz w:val="12"/>
          <w:szCs w:val="12"/>
        </w:rPr>
        <w:t>Общее управление реализацией программы и координацию деятельности исполнителей осуществляет администрация сельского поселения Красносельское муниципального района Сергиевский Самарской области. Администрация вносит в установленном порядке предложения по уточнению мероприятий программы с учетом складывающейся социально-экономической ситуации в соответствии с Порядком разработки, формирования и реализации долгосрочных муниципальных целевых программ.</w:t>
      </w:r>
    </w:p>
    <w:p w:rsidR="00B86688" w:rsidRPr="00B86688" w:rsidRDefault="00B86688" w:rsidP="009F4588">
      <w:pPr>
        <w:tabs>
          <w:tab w:val="left" w:pos="284"/>
        </w:tabs>
        <w:spacing w:after="0" w:line="240" w:lineRule="auto"/>
        <w:ind w:firstLine="284"/>
        <w:jc w:val="both"/>
        <w:rPr>
          <w:rFonts w:ascii="Times New Roman" w:eastAsia="Calibri" w:hAnsi="Times New Roman" w:cs="Times New Roman"/>
          <w:sz w:val="12"/>
          <w:szCs w:val="12"/>
        </w:rPr>
      </w:pPr>
      <w:r w:rsidRPr="00B86688">
        <w:rPr>
          <w:rFonts w:ascii="Times New Roman" w:eastAsia="Calibri" w:hAnsi="Times New Roman" w:cs="Times New Roman"/>
          <w:sz w:val="12"/>
          <w:szCs w:val="12"/>
        </w:rPr>
        <w:t>С учетом выделяемых на реализацию программы финансовых средств ежегодно уточняют целевые показатели и затраты по программным мероприятиям, механизм реализации программы, состав исполнителей в установленном порядке.</w:t>
      </w:r>
    </w:p>
    <w:p w:rsidR="00B86688" w:rsidRPr="00B86688" w:rsidRDefault="00B86688" w:rsidP="009F4588">
      <w:pPr>
        <w:tabs>
          <w:tab w:val="left" w:pos="284"/>
        </w:tabs>
        <w:spacing w:after="0" w:line="240" w:lineRule="auto"/>
        <w:ind w:firstLine="284"/>
        <w:jc w:val="both"/>
        <w:rPr>
          <w:rFonts w:ascii="Times New Roman" w:eastAsia="Calibri" w:hAnsi="Times New Roman" w:cs="Times New Roman"/>
          <w:sz w:val="12"/>
          <w:szCs w:val="12"/>
        </w:rPr>
      </w:pPr>
      <w:r w:rsidRPr="00B86688">
        <w:rPr>
          <w:rFonts w:ascii="Times New Roman" w:eastAsia="Calibri" w:hAnsi="Times New Roman" w:cs="Times New Roman"/>
          <w:sz w:val="12"/>
          <w:szCs w:val="12"/>
        </w:rPr>
        <w:t>Исполнители программных мероприятий осуществляют текущее управление реализацией программных мероприятий.</w:t>
      </w:r>
    </w:p>
    <w:p w:rsidR="00B86688" w:rsidRPr="00B86688" w:rsidRDefault="00B86688" w:rsidP="009F4588">
      <w:pPr>
        <w:tabs>
          <w:tab w:val="left" w:pos="284"/>
        </w:tabs>
        <w:spacing w:after="0" w:line="240" w:lineRule="auto"/>
        <w:ind w:firstLine="284"/>
        <w:jc w:val="both"/>
        <w:rPr>
          <w:rFonts w:ascii="Times New Roman" w:eastAsia="Calibri" w:hAnsi="Times New Roman" w:cs="Times New Roman"/>
          <w:sz w:val="12"/>
          <w:szCs w:val="12"/>
        </w:rPr>
      </w:pPr>
      <w:r w:rsidRPr="00B86688">
        <w:rPr>
          <w:rFonts w:ascii="Times New Roman" w:eastAsia="Calibri" w:hAnsi="Times New Roman" w:cs="Times New Roman"/>
          <w:sz w:val="12"/>
          <w:szCs w:val="12"/>
        </w:rPr>
        <w:t>Реализация программы осуществляется на основе условий, порядка и правил, утвержденных федеральными, областными и муниципальными нормативными правовыми актами.</w:t>
      </w:r>
    </w:p>
    <w:p w:rsidR="00B86688" w:rsidRPr="00B86688" w:rsidRDefault="00B86688" w:rsidP="009F4588">
      <w:pPr>
        <w:tabs>
          <w:tab w:val="left" w:pos="284"/>
        </w:tabs>
        <w:spacing w:after="0" w:line="240" w:lineRule="auto"/>
        <w:ind w:firstLine="284"/>
        <w:jc w:val="both"/>
        <w:rPr>
          <w:rFonts w:ascii="Times New Roman" w:eastAsia="Calibri" w:hAnsi="Times New Roman" w:cs="Times New Roman"/>
          <w:sz w:val="12"/>
          <w:szCs w:val="12"/>
        </w:rPr>
      </w:pPr>
      <w:r w:rsidRPr="00B86688">
        <w:rPr>
          <w:rFonts w:ascii="Times New Roman" w:eastAsia="Calibri" w:hAnsi="Times New Roman" w:cs="Times New Roman"/>
          <w:sz w:val="12"/>
          <w:szCs w:val="12"/>
        </w:rPr>
        <w:t>Муниципальный заказчик целевой программы с учетом выделяемых на реализацию программы финансовых средств ежегодно уточняет целевые показатели и затраты по программным мероприятиям, механизм реализации программы,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w:t>
      </w:r>
    </w:p>
    <w:p w:rsidR="00B86688" w:rsidRPr="00B86688" w:rsidRDefault="00B86688" w:rsidP="009F4588">
      <w:pPr>
        <w:tabs>
          <w:tab w:val="left" w:pos="284"/>
        </w:tabs>
        <w:spacing w:after="0" w:line="240" w:lineRule="auto"/>
        <w:ind w:firstLine="284"/>
        <w:jc w:val="both"/>
        <w:rPr>
          <w:rFonts w:ascii="Times New Roman" w:eastAsia="Calibri" w:hAnsi="Times New Roman" w:cs="Times New Roman"/>
          <w:sz w:val="12"/>
          <w:szCs w:val="12"/>
        </w:rPr>
      </w:pPr>
      <w:r w:rsidRPr="00B86688">
        <w:rPr>
          <w:rFonts w:ascii="Times New Roman" w:eastAsia="Calibri" w:hAnsi="Times New Roman" w:cs="Times New Roman"/>
          <w:sz w:val="12"/>
          <w:szCs w:val="12"/>
        </w:rPr>
        <w:t>Контроль за реализацией программы осуществляет администрация сельского поселения Красносельское муниципального района Сергиевский Самарской области.</w:t>
      </w:r>
    </w:p>
    <w:p w:rsidR="00B86688" w:rsidRPr="00B86688" w:rsidRDefault="00B86688" w:rsidP="009F4588">
      <w:pPr>
        <w:tabs>
          <w:tab w:val="left" w:pos="284"/>
        </w:tabs>
        <w:spacing w:after="0" w:line="240" w:lineRule="auto"/>
        <w:ind w:firstLine="284"/>
        <w:jc w:val="both"/>
        <w:rPr>
          <w:rFonts w:ascii="Times New Roman" w:eastAsia="Calibri" w:hAnsi="Times New Roman" w:cs="Times New Roman"/>
          <w:b/>
          <w:sz w:val="12"/>
          <w:szCs w:val="12"/>
        </w:rPr>
      </w:pPr>
      <w:r w:rsidRPr="00B86688">
        <w:rPr>
          <w:rFonts w:ascii="Times New Roman" w:eastAsia="Calibri" w:hAnsi="Times New Roman" w:cs="Times New Roman"/>
          <w:b/>
          <w:sz w:val="12"/>
          <w:szCs w:val="12"/>
        </w:rPr>
        <w:t>Раздел 6. Целевые показатели (индикаторы) Программы</w:t>
      </w:r>
    </w:p>
    <w:p w:rsidR="00B86688" w:rsidRPr="00B86688" w:rsidRDefault="00B86688" w:rsidP="009F4588">
      <w:pPr>
        <w:tabs>
          <w:tab w:val="left" w:pos="284"/>
        </w:tabs>
        <w:spacing w:after="0" w:line="240" w:lineRule="auto"/>
        <w:ind w:firstLine="284"/>
        <w:jc w:val="both"/>
        <w:rPr>
          <w:rFonts w:ascii="Times New Roman" w:eastAsia="Calibri" w:hAnsi="Times New Roman" w:cs="Times New Roman"/>
          <w:sz w:val="12"/>
          <w:szCs w:val="12"/>
        </w:rPr>
      </w:pPr>
      <w:r w:rsidRPr="00B86688">
        <w:rPr>
          <w:rFonts w:ascii="Times New Roman" w:eastAsia="Calibri" w:hAnsi="Times New Roman" w:cs="Times New Roman"/>
          <w:sz w:val="12"/>
          <w:szCs w:val="12"/>
        </w:rPr>
        <w:t>Перечень показателей (индикаторов) Программы с указанием плановых значений по годам ее реализации до 2025 года представлен в приложении № 1 к муниципальной программе.</w:t>
      </w:r>
    </w:p>
    <w:p w:rsidR="00B86688" w:rsidRPr="00B86688" w:rsidRDefault="00B86688" w:rsidP="009F4588">
      <w:pPr>
        <w:tabs>
          <w:tab w:val="left" w:pos="284"/>
        </w:tabs>
        <w:spacing w:after="0" w:line="240" w:lineRule="auto"/>
        <w:ind w:firstLine="284"/>
        <w:jc w:val="both"/>
        <w:rPr>
          <w:rFonts w:ascii="Times New Roman" w:eastAsia="Calibri" w:hAnsi="Times New Roman" w:cs="Times New Roman"/>
          <w:b/>
          <w:sz w:val="12"/>
          <w:szCs w:val="12"/>
        </w:rPr>
      </w:pPr>
      <w:r w:rsidRPr="00B86688">
        <w:rPr>
          <w:rFonts w:ascii="Times New Roman" w:eastAsia="Calibri" w:hAnsi="Times New Roman" w:cs="Times New Roman"/>
          <w:b/>
          <w:sz w:val="12"/>
          <w:szCs w:val="12"/>
        </w:rPr>
        <w:t>Раздел 7. Методика комплексной оценки эффективности</w:t>
      </w:r>
      <w:r w:rsidR="009F4588">
        <w:rPr>
          <w:rFonts w:ascii="Times New Roman" w:eastAsia="Calibri" w:hAnsi="Times New Roman" w:cs="Times New Roman"/>
          <w:b/>
          <w:sz w:val="12"/>
          <w:szCs w:val="12"/>
        </w:rPr>
        <w:t xml:space="preserve"> </w:t>
      </w:r>
      <w:r w:rsidRPr="00B86688">
        <w:rPr>
          <w:rFonts w:ascii="Times New Roman" w:eastAsia="Calibri" w:hAnsi="Times New Roman" w:cs="Times New Roman"/>
          <w:b/>
          <w:sz w:val="12"/>
          <w:szCs w:val="12"/>
        </w:rPr>
        <w:t>реализации муниципальной программы</w:t>
      </w:r>
    </w:p>
    <w:p w:rsidR="00B86688" w:rsidRPr="00B86688" w:rsidRDefault="00B86688" w:rsidP="009F4588">
      <w:pPr>
        <w:tabs>
          <w:tab w:val="left" w:pos="284"/>
        </w:tabs>
        <w:spacing w:after="0" w:line="240" w:lineRule="auto"/>
        <w:ind w:firstLine="284"/>
        <w:jc w:val="both"/>
        <w:rPr>
          <w:rFonts w:ascii="Times New Roman" w:eastAsia="Calibri" w:hAnsi="Times New Roman" w:cs="Times New Roman"/>
          <w:sz w:val="12"/>
          <w:szCs w:val="12"/>
        </w:rPr>
      </w:pPr>
      <w:r w:rsidRPr="00B86688">
        <w:rPr>
          <w:rFonts w:ascii="Times New Roman" w:eastAsia="Calibri" w:hAnsi="Times New Roman" w:cs="Times New Roman"/>
          <w:sz w:val="12"/>
          <w:szCs w:val="12"/>
        </w:rPr>
        <w:t>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программы и оценку эффективности реализации муниципальной программы.</w:t>
      </w:r>
    </w:p>
    <w:p w:rsidR="00B86688" w:rsidRPr="00B86688" w:rsidRDefault="00B86688" w:rsidP="009F4588">
      <w:pPr>
        <w:tabs>
          <w:tab w:val="left" w:pos="284"/>
        </w:tabs>
        <w:spacing w:after="0" w:line="240" w:lineRule="auto"/>
        <w:ind w:firstLine="284"/>
        <w:jc w:val="both"/>
        <w:rPr>
          <w:rFonts w:ascii="Times New Roman" w:eastAsia="Calibri" w:hAnsi="Times New Roman" w:cs="Times New Roman"/>
          <w:sz w:val="12"/>
          <w:szCs w:val="12"/>
        </w:rPr>
      </w:pPr>
      <w:r w:rsidRPr="00B86688">
        <w:rPr>
          <w:rFonts w:ascii="Times New Roman" w:eastAsia="Calibri" w:hAnsi="Times New Roman" w:cs="Times New Roman"/>
          <w:sz w:val="12"/>
          <w:szCs w:val="12"/>
        </w:rPr>
        <w:t>Степень выполнения мероприятий муниципальной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rsidR="00B86688" w:rsidRPr="00B86688" w:rsidRDefault="00B86688" w:rsidP="009F4588">
      <w:pPr>
        <w:tabs>
          <w:tab w:val="left" w:pos="284"/>
        </w:tabs>
        <w:spacing w:after="0" w:line="240" w:lineRule="auto"/>
        <w:ind w:firstLine="284"/>
        <w:jc w:val="both"/>
        <w:rPr>
          <w:rFonts w:ascii="Times New Roman" w:eastAsia="Calibri" w:hAnsi="Times New Roman" w:cs="Times New Roman"/>
          <w:sz w:val="12"/>
          <w:szCs w:val="12"/>
        </w:rPr>
      </w:pPr>
      <w:r w:rsidRPr="00B86688">
        <w:rPr>
          <w:rFonts w:ascii="Times New Roman" w:eastAsia="Calibri" w:hAnsi="Times New Roman" w:cs="Times New Roman"/>
          <w:sz w:val="12"/>
          <w:szCs w:val="12"/>
        </w:rPr>
        <w:t>Показатель эффективности реализации Муниципальной программы (R) за отчетный год (период) рассчитывается по формуле</w:t>
      </w:r>
    </w:p>
    <w:p w:rsidR="00B86688" w:rsidRPr="00B86688" w:rsidRDefault="00B86688" w:rsidP="009F4588">
      <w:pPr>
        <w:tabs>
          <w:tab w:val="left" w:pos="284"/>
        </w:tabs>
        <w:spacing w:after="0" w:line="240" w:lineRule="auto"/>
        <w:jc w:val="center"/>
        <w:rPr>
          <w:rFonts w:ascii="Times New Roman" w:eastAsia="Calibri" w:hAnsi="Times New Roman" w:cs="Times New Roman"/>
          <w:sz w:val="12"/>
          <w:szCs w:val="12"/>
        </w:rPr>
      </w:pPr>
      <w:r w:rsidRPr="00B86688">
        <w:rPr>
          <w:rFonts w:ascii="Times New Roman" w:eastAsia="Calibri" w:hAnsi="Times New Roman" w:cs="Times New Roman"/>
          <w:noProof/>
          <w:sz w:val="12"/>
          <w:szCs w:val="12"/>
          <w:lang w:eastAsia="ru-RU"/>
        </w:rPr>
        <w:lastRenderedPageBreak/>
        <w:drawing>
          <wp:inline distT="0" distB="0" distL="0" distR="0" wp14:anchorId="56D5A106" wp14:editId="5C8F4DF3">
            <wp:extent cx="664234" cy="30757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79047" cy="314429"/>
                    </a:xfrm>
                    <a:prstGeom prst="rect">
                      <a:avLst/>
                    </a:prstGeom>
                    <a:noFill/>
                    <a:ln>
                      <a:noFill/>
                    </a:ln>
                  </pic:spPr>
                </pic:pic>
              </a:graphicData>
            </a:graphic>
          </wp:inline>
        </w:drawing>
      </w:r>
    </w:p>
    <w:p w:rsidR="00B86688" w:rsidRPr="00B86688" w:rsidRDefault="00B86688" w:rsidP="009F4588">
      <w:pPr>
        <w:tabs>
          <w:tab w:val="left" w:pos="284"/>
        </w:tabs>
        <w:spacing w:after="0" w:line="240" w:lineRule="auto"/>
        <w:ind w:firstLine="284"/>
        <w:jc w:val="both"/>
        <w:rPr>
          <w:rFonts w:ascii="Times New Roman" w:eastAsia="Calibri" w:hAnsi="Times New Roman" w:cs="Times New Roman"/>
          <w:sz w:val="12"/>
          <w:szCs w:val="12"/>
        </w:rPr>
      </w:pPr>
      <w:r w:rsidRPr="00B86688">
        <w:rPr>
          <w:rFonts w:ascii="Times New Roman" w:eastAsia="Calibri" w:hAnsi="Times New Roman" w:cs="Times New Roman"/>
          <w:sz w:val="12"/>
          <w:szCs w:val="12"/>
        </w:rPr>
        <w:t xml:space="preserve">где  - </w:t>
      </w:r>
      <w:r w:rsidRPr="00B86688">
        <w:rPr>
          <w:rFonts w:ascii="Times New Roman" w:eastAsia="Calibri" w:hAnsi="Times New Roman" w:cs="Times New Roman"/>
          <w:sz w:val="12"/>
          <w:szCs w:val="12"/>
          <w:lang w:val="en-US"/>
        </w:rPr>
        <w:t>Ri</w:t>
      </w:r>
      <w:r w:rsidRPr="00B86688">
        <w:rPr>
          <w:rFonts w:ascii="Times New Roman" w:eastAsia="Calibri" w:hAnsi="Times New Roman" w:cs="Times New Roman"/>
          <w:sz w:val="12"/>
          <w:szCs w:val="12"/>
        </w:rPr>
        <w:t xml:space="preserve"> - показатели эффективности реализации подпрограмм, входящих в состав Муниципальной  программы, за отчетный год (период);</w:t>
      </w:r>
    </w:p>
    <w:p w:rsidR="00B86688" w:rsidRPr="00B86688" w:rsidRDefault="00B86688" w:rsidP="009F4588">
      <w:pPr>
        <w:tabs>
          <w:tab w:val="left" w:pos="284"/>
        </w:tabs>
        <w:spacing w:after="0" w:line="240" w:lineRule="auto"/>
        <w:ind w:firstLine="284"/>
        <w:jc w:val="both"/>
        <w:rPr>
          <w:rFonts w:ascii="Times New Roman" w:eastAsia="Calibri" w:hAnsi="Times New Roman" w:cs="Times New Roman"/>
          <w:sz w:val="12"/>
          <w:szCs w:val="12"/>
        </w:rPr>
      </w:pPr>
      <w:r w:rsidRPr="00B86688">
        <w:rPr>
          <w:rFonts w:ascii="Times New Roman" w:eastAsia="Calibri" w:hAnsi="Times New Roman" w:cs="Times New Roman"/>
          <w:sz w:val="12"/>
          <w:szCs w:val="12"/>
        </w:rPr>
        <w:t xml:space="preserve"> - </w:t>
      </w:r>
      <w:r w:rsidRPr="00B86688">
        <w:rPr>
          <w:rFonts w:ascii="Times New Roman" w:eastAsia="Calibri" w:hAnsi="Times New Roman" w:cs="Times New Roman"/>
          <w:sz w:val="12"/>
          <w:szCs w:val="12"/>
          <w:lang w:val="en-US"/>
        </w:rPr>
        <w:t>Pi</w:t>
      </w:r>
      <w:r w:rsidRPr="00B86688">
        <w:rPr>
          <w:rFonts w:ascii="Times New Roman" w:eastAsia="Calibri" w:hAnsi="Times New Roman" w:cs="Times New Roman"/>
          <w:sz w:val="12"/>
          <w:szCs w:val="12"/>
        </w:rPr>
        <w:t xml:space="preserve"> - удельный вес фактически произведенных расходов на реализацию соответствующих подпрограмм в общем объеме фактически произведенных расходов на реализацию Муниципальной программы на конец отчетного года (периода) (приложение 2);</w:t>
      </w:r>
    </w:p>
    <w:p w:rsidR="00B86688" w:rsidRPr="00B86688" w:rsidRDefault="00B86688" w:rsidP="009F4588">
      <w:pPr>
        <w:tabs>
          <w:tab w:val="left" w:pos="284"/>
        </w:tabs>
        <w:spacing w:after="0" w:line="240" w:lineRule="auto"/>
        <w:ind w:firstLine="284"/>
        <w:jc w:val="both"/>
        <w:rPr>
          <w:rFonts w:ascii="Times New Roman" w:eastAsia="Calibri" w:hAnsi="Times New Roman" w:cs="Times New Roman"/>
          <w:sz w:val="12"/>
          <w:szCs w:val="12"/>
        </w:rPr>
      </w:pPr>
      <w:r w:rsidRPr="00B86688">
        <w:rPr>
          <w:rFonts w:ascii="Times New Roman" w:eastAsia="Calibri" w:hAnsi="Times New Roman" w:cs="Times New Roman"/>
          <w:sz w:val="12"/>
          <w:szCs w:val="12"/>
        </w:rPr>
        <w:t>N - количество подпрограмм, входящих в состав Муниципальной программы (приложение 2)</w:t>
      </w:r>
    </w:p>
    <w:p w:rsidR="009F4588" w:rsidRDefault="009F4588" w:rsidP="009F458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1</w:t>
      </w:r>
    </w:p>
    <w:p w:rsidR="009F4588" w:rsidRDefault="009F4588" w:rsidP="009F4588">
      <w:pPr>
        <w:tabs>
          <w:tab w:val="left" w:pos="284"/>
        </w:tabs>
        <w:spacing w:after="0" w:line="240" w:lineRule="auto"/>
        <w:jc w:val="right"/>
        <w:rPr>
          <w:rFonts w:ascii="Times New Roman" w:eastAsia="Calibri" w:hAnsi="Times New Roman" w:cs="Times New Roman"/>
          <w:i/>
          <w:sz w:val="12"/>
          <w:szCs w:val="12"/>
        </w:rPr>
      </w:pPr>
      <w:r w:rsidRPr="008D5422">
        <w:rPr>
          <w:rFonts w:ascii="Times New Roman" w:eastAsia="Calibri" w:hAnsi="Times New Roman" w:cs="Times New Roman"/>
          <w:i/>
          <w:sz w:val="12"/>
          <w:szCs w:val="12"/>
        </w:rPr>
        <w:t>к муниципальной программе</w:t>
      </w:r>
      <w:r>
        <w:rPr>
          <w:rFonts w:ascii="Times New Roman" w:eastAsia="Calibri" w:hAnsi="Times New Roman" w:cs="Times New Roman"/>
          <w:i/>
          <w:sz w:val="12"/>
          <w:szCs w:val="12"/>
        </w:rPr>
        <w:t xml:space="preserve"> </w:t>
      </w:r>
    </w:p>
    <w:p w:rsidR="006C240D" w:rsidRDefault="009F4588" w:rsidP="009F4588">
      <w:pPr>
        <w:tabs>
          <w:tab w:val="left" w:pos="284"/>
        </w:tabs>
        <w:spacing w:after="0" w:line="240" w:lineRule="auto"/>
        <w:jc w:val="right"/>
        <w:rPr>
          <w:rFonts w:ascii="Times New Roman" w:eastAsia="Calibri" w:hAnsi="Times New Roman" w:cs="Times New Roman"/>
          <w:i/>
          <w:sz w:val="12"/>
          <w:szCs w:val="12"/>
        </w:rPr>
      </w:pPr>
      <w:r w:rsidRPr="008D5422">
        <w:rPr>
          <w:rFonts w:ascii="Times New Roman" w:eastAsia="Calibri" w:hAnsi="Times New Roman" w:cs="Times New Roman"/>
          <w:i/>
          <w:sz w:val="12"/>
          <w:szCs w:val="12"/>
        </w:rPr>
        <w:t>«Профилактика терроризма и</w:t>
      </w:r>
      <w:r>
        <w:rPr>
          <w:rFonts w:ascii="Times New Roman" w:eastAsia="Calibri" w:hAnsi="Times New Roman" w:cs="Times New Roman"/>
          <w:i/>
          <w:sz w:val="12"/>
          <w:szCs w:val="12"/>
        </w:rPr>
        <w:t xml:space="preserve"> </w:t>
      </w:r>
      <w:r w:rsidRPr="008D5422">
        <w:rPr>
          <w:rFonts w:ascii="Times New Roman" w:eastAsia="Calibri" w:hAnsi="Times New Roman" w:cs="Times New Roman"/>
          <w:i/>
          <w:sz w:val="12"/>
          <w:szCs w:val="12"/>
        </w:rPr>
        <w:t xml:space="preserve">экстремизма </w:t>
      </w:r>
    </w:p>
    <w:p w:rsidR="009F4588" w:rsidRDefault="009F4588" w:rsidP="009F4588">
      <w:pPr>
        <w:tabs>
          <w:tab w:val="left" w:pos="284"/>
        </w:tabs>
        <w:spacing w:after="0" w:line="240" w:lineRule="auto"/>
        <w:jc w:val="right"/>
        <w:rPr>
          <w:rFonts w:ascii="Times New Roman" w:eastAsia="Calibri" w:hAnsi="Times New Roman" w:cs="Times New Roman"/>
          <w:i/>
          <w:sz w:val="12"/>
          <w:szCs w:val="12"/>
        </w:rPr>
      </w:pPr>
      <w:r w:rsidRPr="008D5422">
        <w:rPr>
          <w:rFonts w:ascii="Times New Roman" w:eastAsia="Calibri" w:hAnsi="Times New Roman" w:cs="Times New Roman"/>
          <w:i/>
          <w:sz w:val="12"/>
          <w:szCs w:val="12"/>
        </w:rPr>
        <w:t>в сельском поселении</w:t>
      </w:r>
      <w:r>
        <w:rPr>
          <w:rFonts w:ascii="Times New Roman" w:eastAsia="Calibri" w:hAnsi="Times New Roman" w:cs="Times New Roman"/>
          <w:i/>
          <w:sz w:val="12"/>
          <w:szCs w:val="12"/>
        </w:rPr>
        <w:t xml:space="preserve"> Красносельское</w:t>
      </w:r>
      <w:r w:rsidRPr="008D5422">
        <w:rPr>
          <w:rFonts w:ascii="Times New Roman" w:eastAsia="Calibri" w:hAnsi="Times New Roman" w:cs="Times New Roman"/>
          <w:i/>
          <w:sz w:val="12"/>
          <w:szCs w:val="12"/>
        </w:rPr>
        <w:t xml:space="preserve"> муниципального района</w:t>
      </w:r>
      <w:r>
        <w:rPr>
          <w:rFonts w:ascii="Times New Roman" w:eastAsia="Calibri" w:hAnsi="Times New Roman" w:cs="Times New Roman"/>
          <w:i/>
          <w:sz w:val="12"/>
          <w:szCs w:val="12"/>
        </w:rPr>
        <w:t xml:space="preserve"> </w:t>
      </w:r>
      <w:r w:rsidRPr="008D5422">
        <w:rPr>
          <w:rFonts w:ascii="Times New Roman" w:eastAsia="Calibri" w:hAnsi="Times New Roman" w:cs="Times New Roman"/>
          <w:i/>
          <w:sz w:val="12"/>
          <w:szCs w:val="12"/>
        </w:rPr>
        <w:t xml:space="preserve">Сергиевский </w:t>
      </w:r>
    </w:p>
    <w:p w:rsidR="009F4588" w:rsidRDefault="009F4588" w:rsidP="009F4588">
      <w:pPr>
        <w:tabs>
          <w:tab w:val="left" w:pos="284"/>
        </w:tabs>
        <w:spacing w:after="0" w:line="240" w:lineRule="auto"/>
        <w:jc w:val="right"/>
        <w:rPr>
          <w:rFonts w:ascii="Times New Roman" w:eastAsia="Calibri" w:hAnsi="Times New Roman" w:cs="Times New Roman"/>
          <w:sz w:val="12"/>
          <w:szCs w:val="12"/>
        </w:rPr>
      </w:pPr>
      <w:r w:rsidRPr="008D5422">
        <w:rPr>
          <w:rFonts w:ascii="Times New Roman" w:eastAsia="Calibri" w:hAnsi="Times New Roman" w:cs="Times New Roman"/>
          <w:i/>
          <w:sz w:val="12"/>
          <w:szCs w:val="12"/>
        </w:rPr>
        <w:t>Самарской области</w:t>
      </w:r>
      <w:r>
        <w:rPr>
          <w:rFonts w:ascii="Times New Roman" w:eastAsia="Calibri" w:hAnsi="Times New Roman" w:cs="Times New Roman"/>
          <w:i/>
          <w:sz w:val="12"/>
          <w:szCs w:val="12"/>
        </w:rPr>
        <w:t xml:space="preserve"> </w:t>
      </w:r>
      <w:r w:rsidRPr="008D5422">
        <w:rPr>
          <w:rFonts w:ascii="Times New Roman" w:eastAsia="Calibri" w:hAnsi="Times New Roman" w:cs="Times New Roman"/>
          <w:i/>
          <w:sz w:val="12"/>
          <w:szCs w:val="12"/>
        </w:rPr>
        <w:t>на 2021 – 2025 годы</w:t>
      </w:r>
    </w:p>
    <w:p w:rsidR="009F4588" w:rsidRDefault="00B86688" w:rsidP="009F4588">
      <w:pPr>
        <w:tabs>
          <w:tab w:val="left" w:pos="284"/>
        </w:tabs>
        <w:spacing w:after="0" w:line="240" w:lineRule="auto"/>
        <w:jc w:val="center"/>
        <w:rPr>
          <w:rFonts w:ascii="Times New Roman" w:eastAsia="Calibri" w:hAnsi="Times New Roman" w:cs="Times New Roman"/>
          <w:b/>
          <w:sz w:val="12"/>
          <w:szCs w:val="12"/>
        </w:rPr>
      </w:pPr>
      <w:r w:rsidRPr="009F4588">
        <w:rPr>
          <w:rFonts w:ascii="Times New Roman" w:eastAsia="Calibri" w:hAnsi="Times New Roman" w:cs="Times New Roman"/>
          <w:b/>
          <w:sz w:val="12"/>
          <w:szCs w:val="12"/>
        </w:rPr>
        <w:t xml:space="preserve">Целевые показатели (индикаторы) муниципальной программы «Профилактика терроризма и экстремизма </w:t>
      </w:r>
    </w:p>
    <w:p w:rsidR="00B86688" w:rsidRPr="009F4588" w:rsidRDefault="00B86688" w:rsidP="009F4588">
      <w:pPr>
        <w:tabs>
          <w:tab w:val="left" w:pos="284"/>
        </w:tabs>
        <w:spacing w:after="0" w:line="240" w:lineRule="auto"/>
        <w:jc w:val="center"/>
        <w:rPr>
          <w:rFonts w:ascii="Times New Roman" w:eastAsia="Calibri" w:hAnsi="Times New Roman" w:cs="Times New Roman"/>
          <w:b/>
          <w:sz w:val="12"/>
          <w:szCs w:val="12"/>
        </w:rPr>
      </w:pPr>
      <w:r w:rsidRPr="009F4588">
        <w:rPr>
          <w:rFonts w:ascii="Times New Roman" w:eastAsia="Calibri" w:hAnsi="Times New Roman" w:cs="Times New Roman"/>
          <w:b/>
          <w:sz w:val="12"/>
          <w:szCs w:val="12"/>
        </w:rPr>
        <w:t>в сельском поселении Красносельское муниципального района Сергиевский Самарской области на 2021 – 2025 годы»</w:t>
      </w:r>
    </w:p>
    <w:tbl>
      <w:tblPr>
        <w:tblStyle w:val="af2"/>
        <w:tblW w:w="4860" w:type="pct"/>
        <w:tblInd w:w="108" w:type="dxa"/>
        <w:tblLayout w:type="fixed"/>
        <w:tblLook w:val="04A0" w:firstRow="1" w:lastRow="0" w:firstColumn="1" w:lastColumn="0" w:noHBand="0" w:noVBand="1"/>
      </w:tblPr>
      <w:tblGrid>
        <w:gridCol w:w="386"/>
        <w:gridCol w:w="2454"/>
        <w:gridCol w:w="569"/>
        <w:gridCol w:w="526"/>
        <w:gridCol w:w="514"/>
        <w:gridCol w:w="521"/>
        <w:gridCol w:w="566"/>
        <w:gridCol w:w="569"/>
        <w:gridCol w:w="568"/>
        <w:gridCol w:w="840"/>
      </w:tblGrid>
      <w:tr w:rsidR="009F4588" w:rsidRPr="00B86688" w:rsidTr="009F4588">
        <w:trPr>
          <w:trHeight w:val="20"/>
        </w:trPr>
        <w:tc>
          <w:tcPr>
            <w:tcW w:w="256" w:type="pct"/>
            <w:vMerge w:val="restart"/>
          </w:tcPr>
          <w:p w:rsidR="00B86688" w:rsidRPr="009F4588" w:rsidRDefault="00B86688" w:rsidP="009F4588">
            <w:pPr>
              <w:tabs>
                <w:tab w:val="left" w:pos="284"/>
              </w:tabs>
              <w:rPr>
                <w:rFonts w:ascii="Times New Roman" w:eastAsia="Calibri" w:hAnsi="Times New Roman" w:cs="Times New Roman"/>
                <w:sz w:val="12"/>
                <w:szCs w:val="12"/>
              </w:rPr>
            </w:pPr>
            <w:r w:rsidRPr="009F4588">
              <w:rPr>
                <w:rFonts w:ascii="Times New Roman" w:eastAsia="Calibri" w:hAnsi="Times New Roman" w:cs="Times New Roman"/>
                <w:sz w:val="12"/>
                <w:szCs w:val="12"/>
              </w:rPr>
              <w:t>№ п/п</w:t>
            </w:r>
          </w:p>
        </w:tc>
        <w:tc>
          <w:tcPr>
            <w:tcW w:w="1631" w:type="pct"/>
            <w:vMerge w:val="restart"/>
          </w:tcPr>
          <w:p w:rsidR="00B86688" w:rsidRPr="009F4588" w:rsidRDefault="00B86688" w:rsidP="009F4588">
            <w:pPr>
              <w:tabs>
                <w:tab w:val="left" w:pos="284"/>
              </w:tabs>
              <w:rPr>
                <w:rFonts w:ascii="Times New Roman" w:eastAsia="Calibri" w:hAnsi="Times New Roman" w:cs="Times New Roman"/>
                <w:sz w:val="12"/>
                <w:szCs w:val="12"/>
              </w:rPr>
            </w:pPr>
            <w:r w:rsidRPr="009F4588">
              <w:rPr>
                <w:rFonts w:ascii="Times New Roman" w:eastAsia="Calibri" w:hAnsi="Times New Roman" w:cs="Times New Roman"/>
                <w:sz w:val="12"/>
                <w:szCs w:val="12"/>
              </w:rPr>
              <w:t>Наименование цели, задачи показателя (индикатора)</w:t>
            </w:r>
          </w:p>
        </w:tc>
        <w:tc>
          <w:tcPr>
            <w:tcW w:w="379" w:type="pct"/>
            <w:vMerge w:val="restart"/>
          </w:tcPr>
          <w:p w:rsidR="00B86688" w:rsidRPr="009F4588" w:rsidRDefault="00B86688" w:rsidP="009F4588">
            <w:pPr>
              <w:tabs>
                <w:tab w:val="left" w:pos="284"/>
              </w:tabs>
              <w:rPr>
                <w:rFonts w:ascii="Times New Roman" w:eastAsia="Calibri" w:hAnsi="Times New Roman" w:cs="Times New Roman"/>
                <w:sz w:val="12"/>
                <w:szCs w:val="12"/>
              </w:rPr>
            </w:pPr>
            <w:r w:rsidRPr="009F4588">
              <w:rPr>
                <w:rFonts w:ascii="Times New Roman" w:eastAsia="Calibri" w:hAnsi="Times New Roman" w:cs="Times New Roman"/>
                <w:sz w:val="12"/>
                <w:szCs w:val="12"/>
              </w:rPr>
              <w:t>Единицы измерения</w:t>
            </w:r>
          </w:p>
        </w:tc>
        <w:tc>
          <w:tcPr>
            <w:tcW w:w="350" w:type="pct"/>
            <w:vMerge w:val="restart"/>
          </w:tcPr>
          <w:p w:rsidR="00B86688" w:rsidRPr="009F4588" w:rsidRDefault="00B86688" w:rsidP="009F4588">
            <w:pPr>
              <w:tabs>
                <w:tab w:val="left" w:pos="284"/>
              </w:tabs>
              <w:rPr>
                <w:rFonts w:ascii="Times New Roman" w:eastAsia="Calibri" w:hAnsi="Times New Roman" w:cs="Times New Roman"/>
                <w:sz w:val="12"/>
                <w:szCs w:val="12"/>
              </w:rPr>
            </w:pPr>
            <w:r w:rsidRPr="009F4588">
              <w:rPr>
                <w:rFonts w:ascii="Times New Roman" w:eastAsia="Calibri" w:hAnsi="Times New Roman" w:cs="Times New Roman"/>
                <w:sz w:val="12"/>
                <w:szCs w:val="12"/>
              </w:rPr>
              <w:t>Срок реализации</w:t>
            </w:r>
          </w:p>
        </w:tc>
        <w:tc>
          <w:tcPr>
            <w:tcW w:w="342" w:type="pct"/>
          </w:tcPr>
          <w:p w:rsidR="00B86688" w:rsidRPr="009F4588" w:rsidRDefault="00B86688" w:rsidP="009F4588">
            <w:pPr>
              <w:tabs>
                <w:tab w:val="left" w:pos="284"/>
              </w:tabs>
              <w:rPr>
                <w:rFonts w:ascii="Times New Roman" w:eastAsia="Calibri" w:hAnsi="Times New Roman" w:cs="Times New Roman"/>
                <w:sz w:val="12"/>
                <w:szCs w:val="12"/>
              </w:rPr>
            </w:pPr>
          </w:p>
        </w:tc>
        <w:tc>
          <w:tcPr>
            <w:tcW w:w="347" w:type="pct"/>
          </w:tcPr>
          <w:p w:rsidR="00B86688" w:rsidRPr="009F4588" w:rsidRDefault="00B86688" w:rsidP="009F4588">
            <w:pPr>
              <w:tabs>
                <w:tab w:val="left" w:pos="284"/>
              </w:tabs>
              <w:rPr>
                <w:rFonts w:ascii="Times New Roman" w:eastAsia="Calibri" w:hAnsi="Times New Roman" w:cs="Times New Roman"/>
                <w:sz w:val="12"/>
                <w:szCs w:val="12"/>
              </w:rPr>
            </w:pPr>
          </w:p>
        </w:tc>
        <w:tc>
          <w:tcPr>
            <w:tcW w:w="1695" w:type="pct"/>
            <w:gridSpan w:val="4"/>
            <w:tcBorders>
              <w:bottom w:val="single" w:sz="4" w:space="0" w:color="auto"/>
            </w:tcBorders>
          </w:tcPr>
          <w:p w:rsidR="00B86688" w:rsidRPr="009F4588" w:rsidRDefault="00B86688" w:rsidP="009F4588">
            <w:pPr>
              <w:tabs>
                <w:tab w:val="left" w:pos="284"/>
              </w:tabs>
              <w:rPr>
                <w:rFonts w:ascii="Times New Roman" w:eastAsia="Calibri" w:hAnsi="Times New Roman" w:cs="Times New Roman"/>
                <w:sz w:val="12"/>
                <w:szCs w:val="12"/>
              </w:rPr>
            </w:pPr>
            <w:r w:rsidRPr="009F4588">
              <w:rPr>
                <w:rFonts w:ascii="Times New Roman" w:eastAsia="Calibri" w:hAnsi="Times New Roman" w:cs="Times New Roman"/>
                <w:sz w:val="12"/>
                <w:szCs w:val="12"/>
              </w:rPr>
              <w:t>Прогнозируемые значения показателя (индикатора) по годам</w:t>
            </w:r>
          </w:p>
        </w:tc>
      </w:tr>
      <w:tr w:rsidR="009F4588" w:rsidRPr="00B86688" w:rsidTr="009F4588">
        <w:trPr>
          <w:trHeight w:val="20"/>
        </w:trPr>
        <w:tc>
          <w:tcPr>
            <w:tcW w:w="256" w:type="pct"/>
            <w:vMerge/>
          </w:tcPr>
          <w:p w:rsidR="00B86688" w:rsidRPr="009F4588" w:rsidRDefault="00B86688" w:rsidP="009F4588">
            <w:pPr>
              <w:tabs>
                <w:tab w:val="left" w:pos="284"/>
              </w:tabs>
              <w:rPr>
                <w:rFonts w:ascii="Times New Roman" w:eastAsia="Calibri" w:hAnsi="Times New Roman" w:cs="Times New Roman"/>
                <w:sz w:val="12"/>
                <w:szCs w:val="12"/>
              </w:rPr>
            </w:pPr>
          </w:p>
        </w:tc>
        <w:tc>
          <w:tcPr>
            <w:tcW w:w="1631" w:type="pct"/>
            <w:vMerge/>
          </w:tcPr>
          <w:p w:rsidR="00B86688" w:rsidRPr="009F4588" w:rsidRDefault="00B86688" w:rsidP="009F4588">
            <w:pPr>
              <w:tabs>
                <w:tab w:val="left" w:pos="284"/>
              </w:tabs>
              <w:rPr>
                <w:rFonts w:ascii="Times New Roman" w:eastAsia="Calibri" w:hAnsi="Times New Roman" w:cs="Times New Roman"/>
                <w:sz w:val="12"/>
                <w:szCs w:val="12"/>
              </w:rPr>
            </w:pPr>
          </w:p>
        </w:tc>
        <w:tc>
          <w:tcPr>
            <w:tcW w:w="379" w:type="pct"/>
            <w:vMerge/>
          </w:tcPr>
          <w:p w:rsidR="00B86688" w:rsidRPr="009F4588" w:rsidRDefault="00B86688" w:rsidP="009F4588">
            <w:pPr>
              <w:tabs>
                <w:tab w:val="left" w:pos="284"/>
              </w:tabs>
              <w:rPr>
                <w:rFonts w:ascii="Times New Roman" w:eastAsia="Calibri" w:hAnsi="Times New Roman" w:cs="Times New Roman"/>
                <w:sz w:val="12"/>
                <w:szCs w:val="12"/>
              </w:rPr>
            </w:pPr>
          </w:p>
        </w:tc>
        <w:tc>
          <w:tcPr>
            <w:tcW w:w="350" w:type="pct"/>
            <w:vMerge/>
          </w:tcPr>
          <w:p w:rsidR="00B86688" w:rsidRPr="009F4588" w:rsidRDefault="00B86688" w:rsidP="009F4588">
            <w:pPr>
              <w:tabs>
                <w:tab w:val="left" w:pos="284"/>
              </w:tabs>
              <w:rPr>
                <w:rFonts w:ascii="Times New Roman" w:eastAsia="Calibri" w:hAnsi="Times New Roman" w:cs="Times New Roman"/>
                <w:sz w:val="12"/>
                <w:szCs w:val="12"/>
              </w:rPr>
            </w:pPr>
          </w:p>
        </w:tc>
        <w:tc>
          <w:tcPr>
            <w:tcW w:w="342" w:type="pct"/>
            <w:tcBorders>
              <w:top w:val="single" w:sz="4" w:space="0" w:color="auto"/>
            </w:tcBorders>
          </w:tcPr>
          <w:p w:rsidR="00B86688" w:rsidRPr="009F4588" w:rsidRDefault="00B86688" w:rsidP="009F4588">
            <w:pPr>
              <w:tabs>
                <w:tab w:val="left" w:pos="284"/>
              </w:tabs>
              <w:rPr>
                <w:rFonts w:ascii="Times New Roman" w:eastAsia="Calibri" w:hAnsi="Times New Roman" w:cs="Times New Roman"/>
                <w:sz w:val="12"/>
                <w:szCs w:val="12"/>
              </w:rPr>
            </w:pPr>
            <w:r w:rsidRPr="009F4588">
              <w:rPr>
                <w:rFonts w:ascii="Times New Roman" w:eastAsia="Calibri" w:hAnsi="Times New Roman" w:cs="Times New Roman"/>
                <w:sz w:val="12"/>
                <w:szCs w:val="12"/>
              </w:rPr>
              <w:t xml:space="preserve">2021 </w:t>
            </w:r>
          </w:p>
        </w:tc>
        <w:tc>
          <w:tcPr>
            <w:tcW w:w="347" w:type="pct"/>
            <w:tcBorders>
              <w:top w:val="single" w:sz="4" w:space="0" w:color="auto"/>
            </w:tcBorders>
          </w:tcPr>
          <w:p w:rsidR="00B86688" w:rsidRPr="009F4588" w:rsidRDefault="00B86688" w:rsidP="009F4588">
            <w:pPr>
              <w:tabs>
                <w:tab w:val="left" w:pos="284"/>
              </w:tabs>
              <w:rPr>
                <w:rFonts w:ascii="Times New Roman" w:eastAsia="Calibri" w:hAnsi="Times New Roman" w:cs="Times New Roman"/>
                <w:sz w:val="12"/>
                <w:szCs w:val="12"/>
              </w:rPr>
            </w:pPr>
            <w:r w:rsidRPr="009F4588">
              <w:rPr>
                <w:rFonts w:ascii="Times New Roman" w:eastAsia="Calibri" w:hAnsi="Times New Roman" w:cs="Times New Roman"/>
                <w:sz w:val="12"/>
                <w:szCs w:val="12"/>
              </w:rPr>
              <w:t xml:space="preserve">2022 </w:t>
            </w:r>
          </w:p>
        </w:tc>
        <w:tc>
          <w:tcPr>
            <w:tcW w:w="377" w:type="pct"/>
            <w:tcBorders>
              <w:top w:val="single" w:sz="4" w:space="0" w:color="auto"/>
            </w:tcBorders>
          </w:tcPr>
          <w:p w:rsidR="00B86688" w:rsidRPr="009F4588" w:rsidRDefault="00B86688" w:rsidP="009F4588">
            <w:pPr>
              <w:tabs>
                <w:tab w:val="left" w:pos="284"/>
              </w:tabs>
              <w:rPr>
                <w:rFonts w:ascii="Times New Roman" w:eastAsia="Calibri" w:hAnsi="Times New Roman" w:cs="Times New Roman"/>
                <w:sz w:val="12"/>
                <w:szCs w:val="12"/>
              </w:rPr>
            </w:pPr>
            <w:r w:rsidRPr="009F4588">
              <w:rPr>
                <w:rFonts w:ascii="Times New Roman" w:eastAsia="Calibri" w:hAnsi="Times New Roman" w:cs="Times New Roman"/>
                <w:sz w:val="12"/>
                <w:szCs w:val="12"/>
              </w:rPr>
              <w:t>2023</w:t>
            </w:r>
          </w:p>
        </w:tc>
        <w:tc>
          <w:tcPr>
            <w:tcW w:w="379" w:type="pct"/>
            <w:tcBorders>
              <w:top w:val="single" w:sz="4" w:space="0" w:color="auto"/>
            </w:tcBorders>
          </w:tcPr>
          <w:p w:rsidR="00B86688" w:rsidRPr="009F4588" w:rsidRDefault="00B86688" w:rsidP="009F4588">
            <w:pPr>
              <w:tabs>
                <w:tab w:val="left" w:pos="284"/>
              </w:tabs>
              <w:rPr>
                <w:rFonts w:ascii="Times New Roman" w:eastAsia="Calibri" w:hAnsi="Times New Roman" w:cs="Times New Roman"/>
                <w:sz w:val="12"/>
                <w:szCs w:val="12"/>
              </w:rPr>
            </w:pPr>
            <w:r w:rsidRPr="009F4588">
              <w:rPr>
                <w:rFonts w:ascii="Times New Roman" w:eastAsia="Calibri" w:hAnsi="Times New Roman" w:cs="Times New Roman"/>
                <w:sz w:val="12"/>
                <w:szCs w:val="12"/>
              </w:rPr>
              <w:t>2024</w:t>
            </w:r>
          </w:p>
        </w:tc>
        <w:tc>
          <w:tcPr>
            <w:tcW w:w="378" w:type="pct"/>
            <w:tcBorders>
              <w:top w:val="single" w:sz="4" w:space="0" w:color="auto"/>
            </w:tcBorders>
          </w:tcPr>
          <w:p w:rsidR="00B86688" w:rsidRPr="009F4588" w:rsidRDefault="00B86688" w:rsidP="009F4588">
            <w:pPr>
              <w:tabs>
                <w:tab w:val="left" w:pos="284"/>
              </w:tabs>
              <w:rPr>
                <w:rFonts w:ascii="Times New Roman" w:eastAsia="Calibri" w:hAnsi="Times New Roman" w:cs="Times New Roman"/>
                <w:sz w:val="12"/>
                <w:szCs w:val="12"/>
              </w:rPr>
            </w:pPr>
            <w:r w:rsidRPr="009F4588">
              <w:rPr>
                <w:rFonts w:ascii="Times New Roman" w:eastAsia="Calibri" w:hAnsi="Times New Roman" w:cs="Times New Roman"/>
                <w:sz w:val="12"/>
                <w:szCs w:val="12"/>
              </w:rPr>
              <w:t xml:space="preserve">2025 </w:t>
            </w:r>
          </w:p>
        </w:tc>
        <w:tc>
          <w:tcPr>
            <w:tcW w:w="562" w:type="pct"/>
            <w:tcBorders>
              <w:top w:val="single" w:sz="4" w:space="0" w:color="auto"/>
            </w:tcBorders>
          </w:tcPr>
          <w:p w:rsidR="00B86688" w:rsidRPr="009F4588" w:rsidRDefault="00B86688" w:rsidP="009F4588">
            <w:pPr>
              <w:tabs>
                <w:tab w:val="left" w:pos="284"/>
              </w:tabs>
              <w:rPr>
                <w:rFonts w:ascii="Times New Roman" w:eastAsia="Calibri" w:hAnsi="Times New Roman" w:cs="Times New Roman"/>
                <w:sz w:val="12"/>
                <w:szCs w:val="12"/>
              </w:rPr>
            </w:pPr>
            <w:r w:rsidRPr="009F4588">
              <w:rPr>
                <w:rFonts w:ascii="Times New Roman" w:eastAsia="Calibri" w:hAnsi="Times New Roman" w:cs="Times New Roman"/>
                <w:sz w:val="12"/>
                <w:szCs w:val="12"/>
              </w:rPr>
              <w:t>Итого за период реализации</w:t>
            </w:r>
          </w:p>
        </w:tc>
      </w:tr>
      <w:tr w:rsidR="009F4588" w:rsidRPr="00B86688" w:rsidTr="009F4588">
        <w:trPr>
          <w:trHeight w:val="20"/>
        </w:trPr>
        <w:tc>
          <w:tcPr>
            <w:tcW w:w="256" w:type="pct"/>
          </w:tcPr>
          <w:p w:rsidR="00B86688" w:rsidRPr="009F4588" w:rsidRDefault="00B86688" w:rsidP="009F4588">
            <w:pPr>
              <w:tabs>
                <w:tab w:val="left" w:pos="284"/>
              </w:tabs>
              <w:rPr>
                <w:rFonts w:ascii="Times New Roman" w:eastAsia="Calibri" w:hAnsi="Times New Roman" w:cs="Times New Roman"/>
                <w:sz w:val="12"/>
                <w:szCs w:val="12"/>
              </w:rPr>
            </w:pPr>
            <w:r w:rsidRPr="009F4588">
              <w:rPr>
                <w:rFonts w:ascii="Times New Roman" w:eastAsia="Calibri" w:hAnsi="Times New Roman" w:cs="Times New Roman"/>
                <w:sz w:val="12"/>
                <w:szCs w:val="12"/>
              </w:rPr>
              <w:t>1</w:t>
            </w:r>
          </w:p>
        </w:tc>
        <w:tc>
          <w:tcPr>
            <w:tcW w:w="1631" w:type="pct"/>
          </w:tcPr>
          <w:p w:rsidR="00B86688" w:rsidRPr="009F4588" w:rsidRDefault="00B86688" w:rsidP="009F4588">
            <w:pPr>
              <w:tabs>
                <w:tab w:val="left" w:pos="284"/>
              </w:tabs>
              <w:rPr>
                <w:rFonts w:ascii="Times New Roman" w:eastAsia="Calibri" w:hAnsi="Times New Roman" w:cs="Times New Roman"/>
                <w:sz w:val="12"/>
                <w:szCs w:val="12"/>
              </w:rPr>
            </w:pPr>
            <w:r w:rsidRPr="009F4588">
              <w:rPr>
                <w:rFonts w:ascii="Times New Roman" w:eastAsia="Calibri" w:hAnsi="Times New Roman" w:cs="Times New Roman"/>
                <w:sz w:val="12"/>
                <w:szCs w:val="12"/>
              </w:rPr>
              <w:t>2</w:t>
            </w:r>
          </w:p>
        </w:tc>
        <w:tc>
          <w:tcPr>
            <w:tcW w:w="379" w:type="pct"/>
          </w:tcPr>
          <w:p w:rsidR="00B86688" w:rsidRPr="009F4588" w:rsidRDefault="00B86688" w:rsidP="009F4588">
            <w:pPr>
              <w:tabs>
                <w:tab w:val="left" w:pos="284"/>
              </w:tabs>
              <w:rPr>
                <w:rFonts w:ascii="Times New Roman" w:eastAsia="Calibri" w:hAnsi="Times New Roman" w:cs="Times New Roman"/>
                <w:sz w:val="12"/>
                <w:szCs w:val="12"/>
              </w:rPr>
            </w:pPr>
            <w:r w:rsidRPr="009F4588">
              <w:rPr>
                <w:rFonts w:ascii="Times New Roman" w:eastAsia="Calibri" w:hAnsi="Times New Roman" w:cs="Times New Roman"/>
                <w:sz w:val="12"/>
                <w:szCs w:val="12"/>
              </w:rPr>
              <w:t>3</w:t>
            </w:r>
          </w:p>
        </w:tc>
        <w:tc>
          <w:tcPr>
            <w:tcW w:w="350" w:type="pct"/>
          </w:tcPr>
          <w:p w:rsidR="00B86688" w:rsidRPr="009F4588" w:rsidRDefault="00B86688" w:rsidP="009F4588">
            <w:pPr>
              <w:tabs>
                <w:tab w:val="left" w:pos="284"/>
              </w:tabs>
              <w:rPr>
                <w:rFonts w:ascii="Times New Roman" w:eastAsia="Calibri" w:hAnsi="Times New Roman" w:cs="Times New Roman"/>
                <w:sz w:val="12"/>
                <w:szCs w:val="12"/>
              </w:rPr>
            </w:pPr>
            <w:r w:rsidRPr="009F4588">
              <w:rPr>
                <w:rFonts w:ascii="Times New Roman" w:eastAsia="Calibri" w:hAnsi="Times New Roman" w:cs="Times New Roman"/>
                <w:sz w:val="12"/>
                <w:szCs w:val="12"/>
              </w:rPr>
              <w:t>4</w:t>
            </w:r>
          </w:p>
        </w:tc>
        <w:tc>
          <w:tcPr>
            <w:tcW w:w="342" w:type="pct"/>
          </w:tcPr>
          <w:p w:rsidR="00B86688" w:rsidRPr="009F4588" w:rsidRDefault="00B86688" w:rsidP="009F4588">
            <w:pPr>
              <w:tabs>
                <w:tab w:val="left" w:pos="284"/>
              </w:tabs>
              <w:rPr>
                <w:rFonts w:ascii="Times New Roman" w:eastAsia="Calibri" w:hAnsi="Times New Roman" w:cs="Times New Roman"/>
                <w:sz w:val="12"/>
                <w:szCs w:val="12"/>
              </w:rPr>
            </w:pPr>
            <w:r w:rsidRPr="009F4588">
              <w:rPr>
                <w:rFonts w:ascii="Times New Roman" w:eastAsia="Calibri" w:hAnsi="Times New Roman" w:cs="Times New Roman"/>
                <w:sz w:val="12"/>
                <w:szCs w:val="12"/>
              </w:rPr>
              <w:t>5</w:t>
            </w:r>
          </w:p>
        </w:tc>
        <w:tc>
          <w:tcPr>
            <w:tcW w:w="347" w:type="pct"/>
          </w:tcPr>
          <w:p w:rsidR="00B86688" w:rsidRPr="009F4588" w:rsidRDefault="00B86688" w:rsidP="009F4588">
            <w:pPr>
              <w:tabs>
                <w:tab w:val="left" w:pos="284"/>
              </w:tabs>
              <w:rPr>
                <w:rFonts w:ascii="Times New Roman" w:eastAsia="Calibri" w:hAnsi="Times New Roman" w:cs="Times New Roman"/>
                <w:sz w:val="12"/>
                <w:szCs w:val="12"/>
              </w:rPr>
            </w:pPr>
            <w:r w:rsidRPr="009F4588">
              <w:rPr>
                <w:rFonts w:ascii="Times New Roman" w:eastAsia="Calibri" w:hAnsi="Times New Roman" w:cs="Times New Roman"/>
                <w:sz w:val="12"/>
                <w:szCs w:val="12"/>
              </w:rPr>
              <w:t>6</w:t>
            </w:r>
          </w:p>
        </w:tc>
        <w:tc>
          <w:tcPr>
            <w:tcW w:w="377" w:type="pct"/>
          </w:tcPr>
          <w:p w:rsidR="00B86688" w:rsidRPr="009F4588" w:rsidRDefault="00B86688" w:rsidP="009F4588">
            <w:pPr>
              <w:tabs>
                <w:tab w:val="left" w:pos="284"/>
              </w:tabs>
              <w:rPr>
                <w:rFonts w:ascii="Times New Roman" w:eastAsia="Calibri" w:hAnsi="Times New Roman" w:cs="Times New Roman"/>
                <w:sz w:val="12"/>
                <w:szCs w:val="12"/>
              </w:rPr>
            </w:pPr>
            <w:r w:rsidRPr="009F4588">
              <w:rPr>
                <w:rFonts w:ascii="Times New Roman" w:eastAsia="Calibri" w:hAnsi="Times New Roman" w:cs="Times New Roman"/>
                <w:sz w:val="12"/>
                <w:szCs w:val="12"/>
              </w:rPr>
              <w:t>7</w:t>
            </w:r>
          </w:p>
        </w:tc>
        <w:tc>
          <w:tcPr>
            <w:tcW w:w="379" w:type="pct"/>
          </w:tcPr>
          <w:p w:rsidR="00B86688" w:rsidRPr="009F4588" w:rsidRDefault="00B86688" w:rsidP="009F4588">
            <w:pPr>
              <w:tabs>
                <w:tab w:val="left" w:pos="284"/>
              </w:tabs>
              <w:rPr>
                <w:rFonts w:ascii="Times New Roman" w:eastAsia="Calibri" w:hAnsi="Times New Roman" w:cs="Times New Roman"/>
                <w:sz w:val="12"/>
                <w:szCs w:val="12"/>
              </w:rPr>
            </w:pPr>
            <w:r w:rsidRPr="009F4588">
              <w:rPr>
                <w:rFonts w:ascii="Times New Roman" w:eastAsia="Calibri" w:hAnsi="Times New Roman" w:cs="Times New Roman"/>
                <w:sz w:val="12"/>
                <w:szCs w:val="12"/>
              </w:rPr>
              <w:t>8</w:t>
            </w:r>
          </w:p>
        </w:tc>
        <w:tc>
          <w:tcPr>
            <w:tcW w:w="378" w:type="pct"/>
          </w:tcPr>
          <w:p w:rsidR="00B86688" w:rsidRPr="009F4588" w:rsidRDefault="00B86688" w:rsidP="009F4588">
            <w:pPr>
              <w:tabs>
                <w:tab w:val="left" w:pos="284"/>
              </w:tabs>
              <w:rPr>
                <w:rFonts w:ascii="Times New Roman" w:eastAsia="Calibri" w:hAnsi="Times New Roman" w:cs="Times New Roman"/>
                <w:sz w:val="12"/>
                <w:szCs w:val="12"/>
              </w:rPr>
            </w:pPr>
            <w:r w:rsidRPr="009F4588">
              <w:rPr>
                <w:rFonts w:ascii="Times New Roman" w:eastAsia="Calibri" w:hAnsi="Times New Roman" w:cs="Times New Roman"/>
                <w:sz w:val="12"/>
                <w:szCs w:val="12"/>
              </w:rPr>
              <w:t>9</w:t>
            </w:r>
          </w:p>
        </w:tc>
        <w:tc>
          <w:tcPr>
            <w:tcW w:w="562" w:type="pct"/>
          </w:tcPr>
          <w:p w:rsidR="00B86688" w:rsidRPr="009F4588" w:rsidRDefault="00B86688" w:rsidP="009F4588">
            <w:pPr>
              <w:tabs>
                <w:tab w:val="left" w:pos="284"/>
              </w:tabs>
              <w:rPr>
                <w:rFonts w:ascii="Times New Roman" w:eastAsia="Calibri" w:hAnsi="Times New Roman" w:cs="Times New Roman"/>
                <w:sz w:val="12"/>
                <w:szCs w:val="12"/>
              </w:rPr>
            </w:pPr>
            <w:r w:rsidRPr="009F4588">
              <w:rPr>
                <w:rFonts w:ascii="Times New Roman" w:eastAsia="Calibri" w:hAnsi="Times New Roman" w:cs="Times New Roman"/>
                <w:sz w:val="12"/>
                <w:szCs w:val="12"/>
              </w:rPr>
              <w:t>10</w:t>
            </w:r>
          </w:p>
        </w:tc>
      </w:tr>
      <w:tr w:rsidR="00B86688" w:rsidRPr="00B86688" w:rsidTr="009F4588">
        <w:trPr>
          <w:trHeight w:val="20"/>
        </w:trPr>
        <w:tc>
          <w:tcPr>
            <w:tcW w:w="5000" w:type="pct"/>
            <w:gridSpan w:val="10"/>
          </w:tcPr>
          <w:p w:rsidR="00B86688" w:rsidRPr="009F4588" w:rsidRDefault="00B86688" w:rsidP="009F4588">
            <w:pPr>
              <w:tabs>
                <w:tab w:val="left" w:pos="284"/>
              </w:tabs>
              <w:rPr>
                <w:rFonts w:ascii="Times New Roman" w:eastAsia="Calibri" w:hAnsi="Times New Roman" w:cs="Times New Roman"/>
                <w:sz w:val="12"/>
                <w:szCs w:val="12"/>
              </w:rPr>
            </w:pPr>
            <w:r w:rsidRPr="009F4588">
              <w:rPr>
                <w:rFonts w:ascii="Times New Roman" w:eastAsia="Calibri" w:hAnsi="Times New Roman" w:cs="Times New Roman"/>
                <w:sz w:val="12"/>
                <w:szCs w:val="12"/>
              </w:rPr>
              <w:t>Цель: Создание и совершенствование системы по профилактике терроризма и экстремизма, а также минимизации и (или) ликвидации последствий проявления терроризма и экстремизма на территории сельского поселения Красносельское муниципального района Сергиевский Самарской области</w:t>
            </w:r>
          </w:p>
        </w:tc>
      </w:tr>
      <w:tr w:rsidR="00B86688" w:rsidRPr="00B86688" w:rsidTr="009F4588">
        <w:trPr>
          <w:trHeight w:val="20"/>
        </w:trPr>
        <w:tc>
          <w:tcPr>
            <w:tcW w:w="5000" w:type="pct"/>
            <w:gridSpan w:val="10"/>
          </w:tcPr>
          <w:p w:rsidR="00B86688" w:rsidRPr="009F4588" w:rsidRDefault="00B86688" w:rsidP="009F4588">
            <w:pPr>
              <w:tabs>
                <w:tab w:val="left" w:pos="284"/>
              </w:tabs>
              <w:rPr>
                <w:rFonts w:ascii="Times New Roman" w:eastAsia="Calibri" w:hAnsi="Times New Roman" w:cs="Times New Roman"/>
                <w:sz w:val="12"/>
                <w:szCs w:val="12"/>
              </w:rPr>
            </w:pPr>
            <w:r w:rsidRPr="009F4588">
              <w:rPr>
                <w:rFonts w:ascii="Times New Roman" w:eastAsia="Calibri" w:hAnsi="Times New Roman" w:cs="Times New Roman"/>
                <w:sz w:val="12"/>
                <w:szCs w:val="12"/>
              </w:rPr>
              <w:t>Задача: Сведение к минимуму проявлений терроризма и экстремизма на территории сельского поселения Красносельское муниципального района Сергиевский Самарской области</w:t>
            </w:r>
          </w:p>
        </w:tc>
      </w:tr>
      <w:tr w:rsidR="009F4588" w:rsidRPr="00B86688" w:rsidTr="009F4588">
        <w:trPr>
          <w:trHeight w:val="20"/>
        </w:trPr>
        <w:tc>
          <w:tcPr>
            <w:tcW w:w="256" w:type="pct"/>
          </w:tcPr>
          <w:p w:rsidR="00B86688" w:rsidRPr="009F4588" w:rsidRDefault="00B86688" w:rsidP="009F4588">
            <w:pPr>
              <w:tabs>
                <w:tab w:val="left" w:pos="284"/>
              </w:tabs>
              <w:rPr>
                <w:rFonts w:ascii="Times New Roman" w:eastAsia="Calibri" w:hAnsi="Times New Roman" w:cs="Times New Roman"/>
                <w:sz w:val="12"/>
                <w:szCs w:val="12"/>
              </w:rPr>
            </w:pPr>
            <w:r w:rsidRPr="009F4588">
              <w:rPr>
                <w:rFonts w:ascii="Times New Roman" w:eastAsia="Calibri" w:hAnsi="Times New Roman" w:cs="Times New Roman"/>
                <w:sz w:val="12"/>
                <w:szCs w:val="12"/>
              </w:rPr>
              <w:t>1</w:t>
            </w:r>
          </w:p>
        </w:tc>
        <w:tc>
          <w:tcPr>
            <w:tcW w:w="1633" w:type="pct"/>
          </w:tcPr>
          <w:p w:rsidR="00B86688" w:rsidRPr="009F4588" w:rsidRDefault="00B86688" w:rsidP="009F4588">
            <w:pPr>
              <w:tabs>
                <w:tab w:val="left" w:pos="284"/>
              </w:tabs>
              <w:rPr>
                <w:rFonts w:ascii="Times New Roman" w:eastAsia="Calibri" w:hAnsi="Times New Roman" w:cs="Times New Roman"/>
                <w:sz w:val="12"/>
                <w:szCs w:val="12"/>
              </w:rPr>
            </w:pPr>
            <w:r w:rsidRPr="009F4588">
              <w:rPr>
                <w:rFonts w:ascii="Times New Roman" w:eastAsia="Calibri" w:hAnsi="Times New Roman" w:cs="Times New Roman"/>
                <w:sz w:val="12"/>
                <w:szCs w:val="12"/>
              </w:rPr>
              <w:t>Совершение (попытка совершения) террористических актов на территории сельского поселения Красносельское муниципального района Сергиевский Самарской области</w:t>
            </w:r>
          </w:p>
        </w:tc>
        <w:tc>
          <w:tcPr>
            <w:tcW w:w="378" w:type="pct"/>
          </w:tcPr>
          <w:p w:rsidR="00B86688" w:rsidRPr="009F4588" w:rsidRDefault="00B86688" w:rsidP="009F4588">
            <w:pPr>
              <w:tabs>
                <w:tab w:val="left" w:pos="284"/>
              </w:tabs>
              <w:rPr>
                <w:rFonts w:ascii="Times New Roman" w:eastAsia="Calibri" w:hAnsi="Times New Roman" w:cs="Times New Roman"/>
                <w:sz w:val="12"/>
                <w:szCs w:val="12"/>
              </w:rPr>
            </w:pPr>
            <w:r w:rsidRPr="009F4588">
              <w:rPr>
                <w:rFonts w:ascii="Times New Roman" w:eastAsia="Calibri" w:hAnsi="Times New Roman" w:cs="Times New Roman"/>
                <w:sz w:val="12"/>
                <w:szCs w:val="12"/>
              </w:rPr>
              <w:t>Ед.</w:t>
            </w:r>
          </w:p>
        </w:tc>
        <w:tc>
          <w:tcPr>
            <w:tcW w:w="350" w:type="pct"/>
          </w:tcPr>
          <w:p w:rsidR="00B86688" w:rsidRPr="009F4588" w:rsidRDefault="00B86688" w:rsidP="009F4588">
            <w:pPr>
              <w:tabs>
                <w:tab w:val="left" w:pos="284"/>
              </w:tabs>
              <w:rPr>
                <w:rFonts w:ascii="Times New Roman" w:eastAsia="Calibri" w:hAnsi="Times New Roman" w:cs="Times New Roman"/>
                <w:sz w:val="12"/>
                <w:szCs w:val="12"/>
              </w:rPr>
            </w:pPr>
            <w:r w:rsidRPr="009F4588">
              <w:rPr>
                <w:rFonts w:ascii="Times New Roman" w:eastAsia="Calibri" w:hAnsi="Times New Roman" w:cs="Times New Roman"/>
                <w:sz w:val="12"/>
                <w:szCs w:val="12"/>
              </w:rPr>
              <w:t>2021-2025 гг.</w:t>
            </w:r>
          </w:p>
        </w:tc>
        <w:tc>
          <w:tcPr>
            <w:tcW w:w="342" w:type="pct"/>
          </w:tcPr>
          <w:p w:rsidR="00B86688" w:rsidRPr="009F4588" w:rsidRDefault="00B86688" w:rsidP="009F4588">
            <w:pPr>
              <w:tabs>
                <w:tab w:val="left" w:pos="284"/>
              </w:tabs>
              <w:rPr>
                <w:rFonts w:ascii="Times New Roman" w:eastAsia="Calibri" w:hAnsi="Times New Roman" w:cs="Times New Roman"/>
                <w:sz w:val="12"/>
                <w:szCs w:val="12"/>
              </w:rPr>
            </w:pPr>
            <w:r w:rsidRPr="009F4588">
              <w:rPr>
                <w:rFonts w:ascii="Times New Roman" w:eastAsia="Calibri" w:hAnsi="Times New Roman" w:cs="Times New Roman"/>
                <w:sz w:val="12"/>
                <w:szCs w:val="12"/>
              </w:rPr>
              <w:t>0</w:t>
            </w:r>
          </w:p>
        </w:tc>
        <w:tc>
          <w:tcPr>
            <w:tcW w:w="347" w:type="pct"/>
          </w:tcPr>
          <w:p w:rsidR="00B86688" w:rsidRPr="009F4588" w:rsidRDefault="00B86688" w:rsidP="009F4588">
            <w:pPr>
              <w:tabs>
                <w:tab w:val="left" w:pos="284"/>
              </w:tabs>
              <w:rPr>
                <w:rFonts w:ascii="Times New Roman" w:eastAsia="Calibri" w:hAnsi="Times New Roman" w:cs="Times New Roman"/>
                <w:sz w:val="12"/>
                <w:szCs w:val="12"/>
              </w:rPr>
            </w:pPr>
            <w:r w:rsidRPr="009F4588">
              <w:rPr>
                <w:rFonts w:ascii="Times New Roman" w:eastAsia="Calibri" w:hAnsi="Times New Roman" w:cs="Times New Roman"/>
                <w:sz w:val="12"/>
                <w:szCs w:val="12"/>
              </w:rPr>
              <w:t>0</w:t>
            </w:r>
          </w:p>
        </w:tc>
        <w:tc>
          <w:tcPr>
            <w:tcW w:w="377" w:type="pct"/>
          </w:tcPr>
          <w:p w:rsidR="00B86688" w:rsidRPr="009F4588" w:rsidRDefault="00B86688" w:rsidP="009F4588">
            <w:pPr>
              <w:tabs>
                <w:tab w:val="left" w:pos="284"/>
              </w:tabs>
              <w:rPr>
                <w:rFonts w:ascii="Times New Roman" w:eastAsia="Calibri" w:hAnsi="Times New Roman" w:cs="Times New Roman"/>
                <w:sz w:val="12"/>
                <w:szCs w:val="12"/>
              </w:rPr>
            </w:pPr>
            <w:r w:rsidRPr="009F4588">
              <w:rPr>
                <w:rFonts w:ascii="Times New Roman" w:eastAsia="Calibri" w:hAnsi="Times New Roman" w:cs="Times New Roman"/>
                <w:sz w:val="12"/>
                <w:szCs w:val="12"/>
              </w:rPr>
              <w:t>0</w:t>
            </w:r>
          </w:p>
        </w:tc>
        <w:tc>
          <w:tcPr>
            <w:tcW w:w="379" w:type="pct"/>
          </w:tcPr>
          <w:p w:rsidR="00B86688" w:rsidRPr="009F4588" w:rsidRDefault="00B86688" w:rsidP="009F4588">
            <w:pPr>
              <w:tabs>
                <w:tab w:val="left" w:pos="284"/>
              </w:tabs>
              <w:rPr>
                <w:rFonts w:ascii="Times New Roman" w:eastAsia="Calibri" w:hAnsi="Times New Roman" w:cs="Times New Roman"/>
                <w:sz w:val="12"/>
                <w:szCs w:val="12"/>
              </w:rPr>
            </w:pPr>
            <w:r w:rsidRPr="009F4588">
              <w:rPr>
                <w:rFonts w:ascii="Times New Roman" w:eastAsia="Calibri" w:hAnsi="Times New Roman" w:cs="Times New Roman"/>
                <w:sz w:val="12"/>
                <w:szCs w:val="12"/>
              </w:rPr>
              <w:t>0</w:t>
            </w:r>
          </w:p>
        </w:tc>
        <w:tc>
          <w:tcPr>
            <w:tcW w:w="378" w:type="pct"/>
          </w:tcPr>
          <w:p w:rsidR="00B86688" w:rsidRPr="009F4588" w:rsidRDefault="00B86688" w:rsidP="009F4588">
            <w:pPr>
              <w:tabs>
                <w:tab w:val="left" w:pos="284"/>
              </w:tabs>
              <w:rPr>
                <w:rFonts w:ascii="Times New Roman" w:eastAsia="Calibri" w:hAnsi="Times New Roman" w:cs="Times New Roman"/>
                <w:sz w:val="12"/>
                <w:szCs w:val="12"/>
              </w:rPr>
            </w:pPr>
            <w:r w:rsidRPr="009F4588">
              <w:rPr>
                <w:rFonts w:ascii="Times New Roman" w:eastAsia="Calibri" w:hAnsi="Times New Roman" w:cs="Times New Roman"/>
                <w:sz w:val="12"/>
                <w:szCs w:val="12"/>
              </w:rPr>
              <w:t>0</w:t>
            </w:r>
          </w:p>
        </w:tc>
        <w:tc>
          <w:tcPr>
            <w:tcW w:w="562" w:type="pct"/>
          </w:tcPr>
          <w:p w:rsidR="00B86688" w:rsidRPr="009F4588" w:rsidRDefault="00B86688" w:rsidP="009F4588">
            <w:pPr>
              <w:tabs>
                <w:tab w:val="left" w:pos="284"/>
              </w:tabs>
              <w:rPr>
                <w:rFonts w:ascii="Times New Roman" w:eastAsia="Calibri" w:hAnsi="Times New Roman" w:cs="Times New Roman"/>
                <w:sz w:val="12"/>
                <w:szCs w:val="12"/>
              </w:rPr>
            </w:pPr>
            <w:r w:rsidRPr="009F4588">
              <w:rPr>
                <w:rFonts w:ascii="Times New Roman" w:eastAsia="Calibri" w:hAnsi="Times New Roman" w:cs="Times New Roman"/>
                <w:sz w:val="12"/>
                <w:szCs w:val="12"/>
              </w:rPr>
              <w:t>0</w:t>
            </w:r>
          </w:p>
        </w:tc>
      </w:tr>
      <w:tr w:rsidR="009F4588" w:rsidRPr="00B86688" w:rsidTr="009F4588">
        <w:trPr>
          <w:trHeight w:val="20"/>
        </w:trPr>
        <w:tc>
          <w:tcPr>
            <w:tcW w:w="256" w:type="pct"/>
          </w:tcPr>
          <w:p w:rsidR="00B86688" w:rsidRPr="009F4588" w:rsidRDefault="00B86688" w:rsidP="009F4588">
            <w:pPr>
              <w:tabs>
                <w:tab w:val="left" w:pos="284"/>
              </w:tabs>
              <w:rPr>
                <w:rFonts w:ascii="Times New Roman" w:eastAsia="Calibri" w:hAnsi="Times New Roman" w:cs="Times New Roman"/>
                <w:sz w:val="12"/>
                <w:szCs w:val="12"/>
              </w:rPr>
            </w:pPr>
            <w:r w:rsidRPr="009F4588">
              <w:rPr>
                <w:rFonts w:ascii="Times New Roman" w:eastAsia="Calibri" w:hAnsi="Times New Roman" w:cs="Times New Roman"/>
                <w:sz w:val="12"/>
                <w:szCs w:val="12"/>
              </w:rPr>
              <w:t>2</w:t>
            </w:r>
          </w:p>
        </w:tc>
        <w:tc>
          <w:tcPr>
            <w:tcW w:w="1633" w:type="pct"/>
          </w:tcPr>
          <w:p w:rsidR="00B86688" w:rsidRPr="009F4588" w:rsidRDefault="00B86688" w:rsidP="009F4588">
            <w:pPr>
              <w:tabs>
                <w:tab w:val="left" w:pos="284"/>
              </w:tabs>
              <w:rPr>
                <w:rFonts w:ascii="Times New Roman" w:eastAsia="Calibri" w:hAnsi="Times New Roman" w:cs="Times New Roman"/>
                <w:sz w:val="12"/>
                <w:szCs w:val="12"/>
              </w:rPr>
            </w:pPr>
            <w:r w:rsidRPr="009F4588">
              <w:rPr>
                <w:rFonts w:ascii="Times New Roman" w:eastAsia="Calibri" w:hAnsi="Times New Roman" w:cs="Times New Roman"/>
                <w:sz w:val="12"/>
                <w:szCs w:val="12"/>
              </w:rPr>
              <w:t>Совершение актов экстремистской направленности против соблюдения прав и свобод человека на территории сельского поселения Красносельское муниципального района Сергиевский Самарской области</w:t>
            </w:r>
          </w:p>
        </w:tc>
        <w:tc>
          <w:tcPr>
            <w:tcW w:w="378" w:type="pct"/>
          </w:tcPr>
          <w:p w:rsidR="00B86688" w:rsidRPr="009F4588" w:rsidRDefault="00B86688" w:rsidP="009F4588">
            <w:pPr>
              <w:tabs>
                <w:tab w:val="left" w:pos="284"/>
              </w:tabs>
              <w:rPr>
                <w:rFonts w:ascii="Times New Roman" w:eastAsia="Calibri" w:hAnsi="Times New Roman" w:cs="Times New Roman"/>
                <w:sz w:val="12"/>
                <w:szCs w:val="12"/>
              </w:rPr>
            </w:pPr>
            <w:r w:rsidRPr="009F4588">
              <w:rPr>
                <w:rFonts w:ascii="Times New Roman" w:eastAsia="Calibri" w:hAnsi="Times New Roman" w:cs="Times New Roman"/>
                <w:sz w:val="12"/>
                <w:szCs w:val="12"/>
              </w:rPr>
              <w:t>Ед.</w:t>
            </w:r>
          </w:p>
        </w:tc>
        <w:tc>
          <w:tcPr>
            <w:tcW w:w="350" w:type="pct"/>
          </w:tcPr>
          <w:p w:rsidR="00B86688" w:rsidRPr="009F4588" w:rsidRDefault="00B86688" w:rsidP="009F4588">
            <w:pPr>
              <w:tabs>
                <w:tab w:val="left" w:pos="284"/>
              </w:tabs>
              <w:rPr>
                <w:rFonts w:ascii="Times New Roman" w:eastAsia="Calibri" w:hAnsi="Times New Roman" w:cs="Times New Roman"/>
                <w:sz w:val="12"/>
                <w:szCs w:val="12"/>
              </w:rPr>
            </w:pPr>
            <w:r w:rsidRPr="009F4588">
              <w:rPr>
                <w:rFonts w:ascii="Times New Roman" w:eastAsia="Calibri" w:hAnsi="Times New Roman" w:cs="Times New Roman"/>
                <w:sz w:val="12"/>
                <w:szCs w:val="12"/>
              </w:rPr>
              <w:t>2021-2025 гг.</w:t>
            </w:r>
          </w:p>
        </w:tc>
        <w:tc>
          <w:tcPr>
            <w:tcW w:w="342" w:type="pct"/>
          </w:tcPr>
          <w:p w:rsidR="00B86688" w:rsidRPr="009F4588" w:rsidRDefault="00B86688" w:rsidP="009F4588">
            <w:pPr>
              <w:tabs>
                <w:tab w:val="left" w:pos="284"/>
              </w:tabs>
              <w:rPr>
                <w:rFonts w:ascii="Times New Roman" w:eastAsia="Calibri" w:hAnsi="Times New Roman" w:cs="Times New Roman"/>
                <w:sz w:val="12"/>
                <w:szCs w:val="12"/>
              </w:rPr>
            </w:pPr>
            <w:r w:rsidRPr="009F4588">
              <w:rPr>
                <w:rFonts w:ascii="Times New Roman" w:eastAsia="Calibri" w:hAnsi="Times New Roman" w:cs="Times New Roman"/>
                <w:sz w:val="12"/>
                <w:szCs w:val="12"/>
              </w:rPr>
              <w:t>0</w:t>
            </w:r>
          </w:p>
        </w:tc>
        <w:tc>
          <w:tcPr>
            <w:tcW w:w="347" w:type="pct"/>
          </w:tcPr>
          <w:p w:rsidR="00B86688" w:rsidRPr="009F4588" w:rsidRDefault="00B86688" w:rsidP="009F4588">
            <w:pPr>
              <w:tabs>
                <w:tab w:val="left" w:pos="284"/>
              </w:tabs>
              <w:rPr>
                <w:rFonts w:ascii="Times New Roman" w:eastAsia="Calibri" w:hAnsi="Times New Roman" w:cs="Times New Roman"/>
                <w:sz w:val="12"/>
                <w:szCs w:val="12"/>
              </w:rPr>
            </w:pPr>
            <w:r w:rsidRPr="009F4588">
              <w:rPr>
                <w:rFonts w:ascii="Times New Roman" w:eastAsia="Calibri" w:hAnsi="Times New Roman" w:cs="Times New Roman"/>
                <w:sz w:val="12"/>
                <w:szCs w:val="12"/>
              </w:rPr>
              <w:t>0</w:t>
            </w:r>
          </w:p>
        </w:tc>
        <w:tc>
          <w:tcPr>
            <w:tcW w:w="377" w:type="pct"/>
          </w:tcPr>
          <w:p w:rsidR="00B86688" w:rsidRPr="009F4588" w:rsidRDefault="00B86688" w:rsidP="009F4588">
            <w:pPr>
              <w:tabs>
                <w:tab w:val="left" w:pos="284"/>
              </w:tabs>
              <w:rPr>
                <w:rFonts w:ascii="Times New Roman" w:eastAsia="Calibri" w:hAnsi="Times New Roman" w:cs="Times New Roman"/>
                <w:sz w:val="12"/>
                <w:szCs w:val="12"/>
              </w:rPr>
            </w:pPr>
            <w:r w:rsidRPr="009F4588">
              <w:rPr>
                <w:rFonts w:ascii="Times New Roman" w:eastAsia="Calibri" w:hAnsi="Times New Roman" w:cs="Times New Roman"/>
                <w:sz w:val="12"/>
                <w:szCs w:val="12"/>
              </w:rPr>
              <w:t>0</w:t>
            </w:r>
          </w:p>
        </w:tc>
        <w:tc>
          <w:tcPr>
            <w:tcW w:w="379" w:type="pct"/>
          </w:tcPr>
          <w:p w:rsidR="00B86688" w:rsidRPr="009F4588" w:rsidRDefault="00B86688" w:rsidP="009F4588">
            <w:pPr>
              <w:tabs>
                <w:tab w:val="left" w:pos="284"/>
              </w:tabs>
              <w:rPr>
                <w:rFonts w:ascii="Times New Roman" w:eastAsia="Calibri" w:hAnsi="Times New Roman" w:cs="Times New Roman"/>
                <w:sz w:val="12"/>
                <w:szCs w:val="12"/>
              </w:rPr>
            </w:pPr>
            <w:r w:rsidRPr="009F4588">
              <w:rPr>
                <w:rFonts w:ascii="Times New Roman" w:eastAsia="Calibri" w:hAnsi="Times New Roman" w:cs="Times New Roman"/>
                <w:sz w:val="12"/>
                <w:szCs w:val="12"/>
              </w:rPr>
              <w:t>0</w:t>
            </w:r>
          </w:p>
        </w:tc>
        <w:tc>
          <w:tcPr>
            <w:tcW w:w="378" w:type="pct"/>
          </w:tcPr>
          <w:p w:rsidR="00B86688" w:rsidRPr="009F4588" w:rsidRDefault="00B86688" w:rsidP="009F4588">
            <w:pPr>
              <w:tabs>
                <w:tab w:val="left" w:pos="284"/>
              </w:tabs>
              <w:rPr>
                <w:rFonts w:ascii="Times New Roman" w:eastAsia="Calibri" w:hAnsi="Times New Roman" w:cs="Times New Roman"/>
                <w:sz w:val="12"/>
                <w:szCs w:val="12"/>
              </w:rPr>
            </w:pPr>
            <w:r w:rsidRPr="009F4588">
              <w:rPr>
                <w:rFonts w:ascii="Times New Roman" w:eastAsia="Calibri" w:hAnsi="Times New Roman" w:cs="Times New Roman"/>
                <w:sz w:val="12"/>
                <w:szCs w:val="12"/>
              </w:rPr>
              <w:t>0</w:t>
            </w:r>
          </w:p>
        </w:tc>
        <w:tc>
          <w:tcPr>
            <w:tcW w:w="562" w:type="pct"/>
          </w:tcPr>
          <w:p w:rsidR="00B86688" w:rsidRPr="009F4588" w:rsidRDefault="00B86688" w:rsidP="009F4588">
            <w:pPr>
              <w:tabs>
                <w:tab w:val="left" w:pos="284"/>
              </w:tabs>
              <w:rPr>
                <w:rFonts w:ascii="Times New Roman" w:eastAsia="Calibri" w:hAnsi="Times New Roman" w:cs="Times New Roman"/>
                <w:sz w:val="12"/>
                <w:szCs w:val="12"/>
              </w:rPr>
            </w:pPr>
            <w:r w:rsidRPr="009F4588">
              <w:rPr>
                <w:rFonts w:ascii="Times New Roman" w:eastAsia="Calibri" w:hAnsi="Times New Roman" w:cs="Times New Roman"/>
                <w:sz w:val="12"/>
                <w:szCs w:val="12"/>
              </w:rPr>
              <w:t>0</w:t>
            </w:r>
          </w:p>
        </w:tc>
      </w:tr>
    </w:tbl>
    <w:p w:rsidR="00B86688" w:rsidRPr="00B86688" w:rsidRDefault="00B86688" w:rsidP="00B86688">
      <w:pPr>
        <w:tabs>
          <w:tab w:val="left" w:pos="284"/>
        </w:tabs>
        <w:spacing w:after="0" w:line="240" w:lineRule="auto"/>
        <w:jc w:val="both"/>
        <w:rPr>
          <w:rFonts w:ascii="Times New Roman" w:eastAsia="Calibri" w:hAnsi="Times New Roman" w:cs="Times New Roman"/>
          <w:sz w:val="12"/>
          <w:szCs w:val="12"/>
        </w:rPr>
      </w:pPr>
    </w:p>
    <w:p w:rsidR="009F4588" w:rsidRDefault="009F4588" w:rsidP="009F458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2</w:t>
      </w:r>
    </w:p>
    <w:p w:rsidR="009F4588" w:rsidRDefault="009F4588" w:rsidP="009F4588">
      <w:pPr>
        <w:tabs>
          <w:tab w:val="left" w:pos="284"/>
        </w:tabs>
        <w:spacing w:after="0" w:line="240" w:lineRule="auto"/>
        <w:jc w:val="right"/>
        <w:rPr>
          <w:rFonts w:ascii="Times New Roman" w:eastAsia="Calibri" w:hAnsi="Times New Roman" w:cs="Times New Roman"/>
          <w:i/>
          <w:sz w:val="12"/>
          <w:szCs w:val="12"/>
        </w:rPr>
      </w:pPr>
      <w:r w:rsidRPr="008D5422">
        <w:rPr>
          <w:rFonts w:ascii="Times New Roman" w:eastAsia="Calibri" w:hAnsi="Times New Roman" w:cs="Times New Roman"/>
          <w:i/>
          <w:sz w:val="12"/>
          <w:szCs w:val="12"/>
        </w:rPr>
        <w:t>к муниципальной программе</w:t>
      </w:r>
      <w:r>
        <w:rPr>
          <w:rFonts w:ascii="Times New Roman" w:eastAsia="Calibri" w:hAnsi="Times New Roman" w:cs="Times New Roman"/>
          <w:i/>
          <w:sz w:val="12"/>
          <w:szCs w:val="12"/>
        </w:rPr>
        <w:t xml:space="preserve"> </w:t>
      </w:r>
    </w:p>
    <w:p w:rsidR="006C240D" w:rsidRDefault="009F4588" w:rsidP="009F4588">
      <w:pPr>
        <w:tabs>
          <w:tab w:val="left" w:pos="284"/>
        </w:tabs>
        <w:spacing w:after="0" w:line="240" w:lineRule="auto"/>
        <w:jc w:val="right"/>
        <w:rPr>
          <w:rFonts w:ascii="Times New Roman" w:eastAsia="Calibri" w:hAnsi="Times New Roman" w:cs="Times New Roman"/>
          <w:i/>
          <w:sz w:val="12"/>
          <w:szCs w:val="12"/>
        </w:rPr>
      </w:pPr>
      <w:r w:rsidRPr="008D5422">
        <w:rPr>
          <w:rFonts w:ascii="Times New Roman" w:eastAsia="Calibri" w:hAnsi="Times New Roman" w:cs="Times New Roman"/>
          <w:i/>
          <w:sz w:val="12"/>
          <w:szCs w:val="12"/>
        </w:rPr>
        <w:t>«Профилактика терроризма и</w:t>
      </w:r>
      <w:r>
        <w:rPr>
          <w:rFonts w:ascii="Times New Roman" w:eastAsia="Calibri" w:hAnsi="Times New Roman" w:cs="Times New Roman"/>
          <w:i/>
          <w:sz w:val="12"/>
          <w:szCs w:val="12"/>
        </w:rPr>
        <w:t xml:space="preserve"> </w:t>
      </w:r>
      <w:r w:rsidRPr="008D5422">
        <w:rPr>
          <w:rFonts w:ascii="Times New Roman" w:eastAsia="Calibri" w:hAnsi="Times New Roman" w:cs="Times New Roman"/>
          <w:i/>
          <w:sz w:val="12"/>
          <w:szCs w:val="12"/>
        </w:rPr>
        <w:t xml:space="preserve">экстремизма </w:t>
      </w:r>
    </w:p>
    <w:p w:rsidR="009F4588" w:rsidRDefault="009F4588" w:rsidP="009F4588">
      <w:pPr>
        <w:tabs>
          <w:tab w:val="left" w:pos="284"/>
        </w:tabs>
        <w:spacing w:after="0" w:line="240" w:lineRule="auto"/>
        <w:jc w:val="right"/>
        <w:rPr>
          <w:rFonts w:ascii="Times New Roman" w:eastAsia="Calibri" w:hAnsi="Times New Roman" w:cs="Times New Roman"/>
          <w:i/>
          <w:sz w:val="12"/>
          <w:szCs w:val="12"/>
        </w:rPr>
      </w:pPr>
      <w:r w:rsidRPr="008D5422">
        <w:rPr>
          <w:rFonts w:ascii="Times New Roman" w:eastAsia="Calibri" w:hAnsi="Times New Roman" w:cs="Times New Roman"/>
          <w:i/>
          <w:sz w:val="12"/>
          <w:szCs w:val="12"/>
        </w:rPr>
        <w:t>в сельском поселении</w:t>
      </w:r>
      <w:r>
        <w:rPr>
          <w:rFonts w:ascii="Times New Roman" w:eastAsia="Calibri" w:hAnsi="Times New Roman" w:cs="Times New Roman"/>
          <w:i/>
          <w:sz w:val="12"/>
          <w:szCs w:val="12"/>
        </w:rPr>
        <w:t xml:space="preserve"> Красносельское</w:t>
      </w:r>
      <w:r w:rsidRPr="008D5422">
        <w:rPr>
          <w:rFonts w:ascii="Times New Roman" w:eastAsia="Calibri" w:hAnsi="Times New Roman" w:cs="Times New Roman"/>
          <w:i/>
          <w:sz w:val="12"/>
          <w:szCs w:val="12"/>
        </w:rPr>
        <w:t xml:space="preserve"> муниципального района</w:t>
      </w:r>
      <w:r>
        <w:rPr>
          <w:rFonts w:ascii="Times New Roman" w:eastAsia="Calibri" w:hAnsi="Times New Roman" w:cs="Times New Roman"/>
          <w:i/>
          <w:sz w:val="12"/>
          <w:szCs w:val="12"/>
        </w:rPr>
        <w:t xml:space="preserve"> </w:t>
      </w:r>
      <w:r w:rsidRPr="008D5422">
        <w:rPr>
          <w:rFonts w:ascii="Times New Roman" w:eastAsia="Calibri" w:hAnsi="Times New Roman" w:cs="Times New Roman"/>
          <w:i/>
          <w:sz w:val="12"/>
          <w:szCs w:val="12"/>
        </w:rPr>
        <w:t xml:space="preserve">Сергиевский </w:t>
      </w:r>
    </w:p>
    <w:p w:rsidR="00B86688" w:rsidRPr="00B86688" w:rsidRDefault="009F4588" w:rsidP="009F4588">
      <w:pPr>
        <w:tabs>
          <w:tab w:val="left" w:pos="284"/>
        </w:tabs>
        <w:spacing w:after="0" w:line="240" w:lineRule="auto"/>
        <w:jc w:val="right"/>
        <w:rPr>
          <w:rFonts w:ascii="Times New Roman" w:eastAsia="Calibri" w:hAnsi="Times New Roman" w:cs="Times New Roman"/>
          <w:sz w:val="12"/>
          <w:szCs w:val="12"/>
        </w:rPr>
      </w:pPr>
      <w:r w:rsidRPr="008D5422">
        <w:rPr>
          <w:rFonts w:ascii="Times New Roman" w:eastAsia="Calibri" w:hAnsi="Times New Roman" w:cs="Times New Roman"/>
          <w:i/>
          <w:sz w:val="12"/>
          <w:szCs w:val="12"/>
        </w:rPr>
        <w:t>Самарской области</w:t>
      </w:r>
      <w:r>
        <w:rPr>
          <w:rFonts w:ascii="Times New Roman" w:eastAsia="Calibri" w:hAnsi="Times New Roman" w:cs="Times New Roman"/>
          <w:i/>
          <w:sz w:val="12"/>
          <w:szCs w:val="12"/>
        </w:rPr>
        <w:t xml:space="preserve"> </w:t>
      </w:r>
      <w:r w:rsidRPr="008D5422">
        <w:rPr>
          <w:rFonts w:ascii="Times New Roman" w:eastAsia="Calibri" w:hAnsi="Times New Roman" w:cs="Times New Roman"/>
          <w:i/>
          <w:sz w:val="12"/>
          <w:szCs w:val="12"/>
        </w:rPr>
        <w:t>на 2021 – 2025 годы</w:t>
      </w:r>
    </w:p>
    <w:p w:rsidR="009F4588" w:rsidRDefault="00B86688" w:rsidP="009F4588">
      <w:pPr>
        <w:tabs>
          <w:tab w:val="left" w:pos="284"/>
        </w:tabs>
        <w:spacing w:after="0" w:line="240" w:lineRule="auto"/>
        <w:jc w:val="center"/>
        <w:rPr>
          <w:rFonts w:ascii="Times New Roman" w:eastAsia="Calibri" w:hAnsi="Times New Roman" w:cs="Times New Roman"/>
          <w:b/>
          <w:sz w:val="12"/>
          <w:szCs w:val="12"/>
        </w:rPr>
      </w:pPr>
      <w:r w:rsidRPr="009F4588">
        <w:rPr>
          <w:rFonts w:ascii="Times New Roman" w:eastAsia="Calibri" w:hAnsi="Times New Roman" w:cs="Times New Roman"/>
          <w:b/>
          <w:sz w:val="12"/>
          <w:szCs w:val="12"/>
        </w:rPr>
        <w:t xml:space="preserve">Перечень мероприятий по реализации муниципальной программы «Профилактика терроризма и экстремизма </w:t>
      </w:r>
    </w:p>
    <w:p w:rsidR="00B86688" w:rsidRPr="009F4588" w:rsidRDefault="00B86688" w:rsidP="009F4588">
      <w:pPr>
        <w:tabs>
          <w:tab w:val="left" w:pos="284"/>
        </w:tabs>
        <w:spacing w:after="0" w:line="240" w:lineRule="auto"/>
        <w:jc w:val="center"/>
        <w:rPr>
          <w:rFonts w:ascii="Times New Roman" w:eastAsia="Calibri" w:hAnsi="Times New Roman" w:cs="Times New Roman"/>
          <w:b/>
          <w:sz w:val="12"/>
          <w:szCs w:val="12"/>
        </w:rPr>
      </w:pPr>
      <w:r w:rsidRPr="009F4588">
        <w:rPr>
          <w:rFonts w:ascii="Times New Roman" w:eastAsia="Calibri" w:hAnsi="Times New Roman" w:cs="Times New Roman"/>
          <w:b/>
          <w:sz w:val="12"/>
          <w:szCs w:val="12"/>
        </w:rPr>
        <w:t>в сельском поселении Красносельское муниципального района Сергиевский Самарской области на 2021 – 2025 годы»</w:t>
      </w:r>
    </w:p>
    <w:tbl>
      <w:tblPr>
        <w:tblW w:w="48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551"/>
        <w:gridCol w:w="708"/>
        <w:gridCol w:w="977"/>
        <w:gridCol w:w="585"/>
        <w:gridCol w:w="2266"/>
      </w:tblGrid>
      <w:tr w:rsidR="00B86688" w:rsidRPr="00B86688" w:rsidTr="00E27E35">
        <w:trPr>
          <w:trHeight w:val="20"/>
        </w:trPr>
        <w:tc>
          <w:tcPr>
            <w:tcW w:w="284" w:type="pct"/>
          </w:tcPr>
          <w:p w:rsidR="00B86688" w:rsidRPr="00B86688" w:rsidRDefault="00B86688" w:rsidP="009F45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 п/п</w:t>
            </w:r>
          </w:p>
        </w:tc>
        <w:tc>
          <w:tcPr>
            <w:tcW w:w="1698" w:type="pct"/>
          </w:tcPr>
          <w:p w:rsidR="00B86688" w:rsidRPr="00B86688" w:rsidRDefault="00B86688" w:rsidP="009F45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Наименование мероприятий</w:t>
            </w:r>
          </w:p>
        </w:tc>
        <w:tc>
          <w:tcPr>
            <w:tcW w:w="471" w:type="pct"/>
          </w:tcPr>
          <w:p w:rsidR="00B86688" w:rsidRPr="00B86688" w:rsidRDefault="00B86688" w:rsidP="009F45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Срок</w:t>
            </w:r>
            <w:r w:rsidR="009F4588">
              <w:rPr>
                <w:rFonts w:ascii="Times New Roman" w:eastAsia="Calibri" w:hAnsi="Times New Roman" w:cs="Times New Roman"/>
                <w:sz w:val="12"/>
                <w:szCs w:val="12"/>
              </w:rPr>
              <w:t xml:space="preserve"> </w:t>
            </w:r>
            <w:r w:rsidRPr="00B86688">
              <w:rPr>
                <w:rFonts w:ascii="Times New Roman" w:eastAsia="Calibri" w:hAnsi="Times New Roman" w:cs="Times New Roman"/>
                <w:sz w:val="12"/>
                <w:szCs w:val="12"/>
              </w:rPr>
              <w:t>исполнения</w:t>
            </w:r>
          </w:p>
        </w:tc>
        <w:tc>
          <w:tcPr>
            <w:tcW w:w="650" w:type="pct"/>
          </w:tcPr>
          <w:p w:rsidR="00B86688" w:rsidRPr="00B86688" w:rsidRDefault="00B86688" w:rsidP="009F45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Всего</w:t>
            </w:r>
          </w:p>
          <w:p w:rsidR="00B86688" w:rsidRPr="00B86688" w:rsidRDefault="00B86688" w:rsidP="009F45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(тыс. руб.)</w:t>
            </w:r>
          </w:p>
        </w:tc>
        <w:tc>
          <w:tcPr>
            <w:tcW w:w="389" w:type="pct"/>
          </w:tcPr>
          <w:p w:rsidR="00B86688" w:rsidRPr="009F4588" w:rsidRDefault="00B86688" w:rsidP="009F4588">
            <w:pPr>
              <w:tabs>
                <w:tab w:val="left" w:pos="284"/>
              </w:tabs>
              <w:spacing w:after="0" w:line="240" w:lineRule="auto"/>
              <w:rPr>
                <w:rFonts w:ascii="Times New Roman" w:eastAsia="Calibri" w:hAnsi="Times New Roman" w:cs="Times New Roman"/>
                <w:sz w:val="10"/>
                <w:szCs w:val="10"/>
              </w:rPr>
            </w:pPr>
            <w:r w:rsidRPr="009F4588">
              <w:rPr>
                <w:rFonts w:ascii="Times New Roman" w:eastAsia="Calibri" w:hAnsi="Times New Roman" w:cs="Times New Roman"/>
                <w:sz w:val="10"/>
                <w:szCs w:val="10"/>
              </w:rPr>
              <w:t>Источники финансирования</w:t>
            </w:r>
            <w:r w:rsidR="009F4588" w:rsidRPr="009F4588">
              <w:rPr>
                <w:rFonts w:ascii="Times New Roman" w:eastAsia="Calibri" w:hAnsi="Times New Roman" w:cs="Times New Roman"/>
                <w:sz w:val="10"/>
                <w:szCs w:val="10"/>
              </w:rPr>
              <w:t xml:space="preserve"> </w:t>
            </w:r>
            <w:r w:rsidRPr="009F4588">
              <w:rPr>
                <w:rFonts w:ascii="Times New Roman" w:eastAsia="Calibri" w:hAnsi="Times New Roman" w:cs="Times New Roman"/>
                <w:sz w:val="10"/>
                <w:szCs w:val="10"/>
              </w:rPr>
              <w:t>(тыс. руб.)</w:t>
            </w:r>
          </w:p>
        </w:tc>
        <w:tc>
          <w:tcPr>
            <w:tcW w:w="1508" w:type="pct"/>
          </w:tcPr>
          <w:p w:rsidR="00B86688" w:rsidRPr="00B86688" w:rsidRDefault="00B86688" w:rsidP="009F45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Ответственные исполнители</w:t>
            </w:r>
          </w:p>
        </w:tc>
      </w:tr>
      <w:tr w:rsidR="00B86688" w:rsidRPr="00B86688" w:rsidTr="00E27E35">
        <w:trPr>
          <w:trHeight w:val="20"/>
        </w:trPr>
        <w:tc>
          <w:tcPr>
            <w:tcW w:w="284" w:type="pct"/>
          </w:tcPr>
          <w:p w:rsidR="00B86688" w:rsidRPr="00B86688" w:rsidRDefault="00B86688" w:rsidP="009F45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1</w:t>
            </w:r>
          </w:p>
        </w:tc>
        <w:tc>
          <w:tcPr>
            <w:tcW w:w="1698" w:type="pct"/>
          </w:tcPr>
          <w:p w:rsidR="00B86688" w:rsidRPr="00B86688" w:rsidRDefault="00B86688" w:rsidP="009F45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2</w:t>
            </w:r>
          </w:p>
        </w:tc>
        <w:tc>
          <w:tcPr>
            <w:tcW w:w="471" w:type="pct"/>
          </w:tcPr>
          <w:p w:rsidR="00B86688" w:rsidRPr="00B86688" w:rsidRDefault="00B86688" w:rsidP="009F45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3</w:t>
            </w:r>
          </w:p>
        </w:tc>
        <w:tc>
          <w:tcPr>
            <w:tcW w:w="650" w:type="pct"/>
          </w:tcPr>
          <w:p w:rsidR="00B86688" w:rsidRPr="00B86688" w:rsidRDefault="00B86688" w:rsidP="009F45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4</w:t>
            </w:r>
          </w:p>
        </w:tc>
        <w:tc>
          <w:tcPr>
            <w:tcW w:w="389" w:type="pct"/>
          </w:tcPr>
          <w:p w:rsidR="00B86688" w:rsidRPr="00B86688" w:rsidRDefault="00B86688" w:rsidP="009F45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5</w:t>
            </w:r>
          </w:p>
        </w:tc>
        <w:tc>
          <w:tcPr>
            <w:tcW w:w="1508" w:type="pct"/>
          </w:tcPr>
          <w:p w:rsidR="00B86688" w:rsidRPr="00B86688" w:rsidRDefault="00B86688" w:rsidP="009F45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6</w:t>
            </w:r>
          </w:p>
        </w:tc>
      </w:tr>
      <w:tr w:rsidR="00B86688" w:rsidRPr="00B86688" w:rsidTr="009F4588">
        <w:trPr>
          <w:trHeight w:val="20"/>
        </w:trPr>
        <w:tc>
          <w:tcPr>
            <w:tcW w:w="5000" w:type="pct"/>
            <w:gridSpan w:val="6"/>
          </w:tcPr>
          <w:p w:rsidR="00B86688" w:rsidRPr="00B86688" w:rsidRDefault="009F4588" w:rsidP="009F4588">
            <w:pPr>
              <w:tabs>
                <w:tab w:val="left" w:pos="284"/>
              </w:tabs>
              <w:spacing w:after="0" w:line="240" w:lineRule="auto"/>
              <w:rPr>
                <w:rFonts w:ascii="Times New Roman" w:eastAsia="Calibri" w:hAnsi="Times New Roman" w:cs="Times New Roman"/>
                <w:b/>
                <w:sz w:val="12"/>
                <w:szCs w:val="12"/>
              </w:rPr>
            </w:pPr>
            <w:r>
              <w:rPr>
                <w:rFonts w:ascii="Times New Roman" w:eastAsia="Calibri" w:hAnsi="Times New Roman" w:cs="Times New Roman"/>
                <w:b/>
                <w:sz w:val="12"/>
                <w:szCs w:val="12"/>
              </w:rPr>
              <w:t>1.</w:t>
            </w:r>
            <w:r w:rsidR="00B86688" w:rsidRPr="00B86688">
              <w:rPr>
                <w:rFonts w:ascii="Times New Roman" w:eastAsia="Calibri" w:hAnsi="Times New Roman" w:cs="Times New Roman"/>
                <w:b/>
                <w:sz w:val="12"/>
                <w:szCs w:val="12"/>
              </w:rPr>
              <w:t xml:space="preserve">Организационные и пропагандистские мероприятия </w:t>
            </w:r>
          </w:p>
        </w:tc>
      </w:tr>
      <w:tr w:rsidR="00B86688" w:rsidRPr="00B86688" w:rsidTr="00E27E35">
        <w:trPr>
          <w:trHeight w:val="20"/>
        </w:trPr>
        <w:tc>
          <w:tcPr>
            <w:tcW w:w="284" w:type="pct"/>
          </w:tcPr>
          <w:p w:rsidR="00B86688" w:rsidRPr="00B86688" w:rsidRDefault="00B86688" w:rsidP="009F45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1.1</w:t>
            </w:r>
          </w:p>
        </w:tc>
        <w:tc>
          <w:tcPr>
            <w:tcW w:w="1698" w:type="pct"/>
          </w:tcPr>
          <w:p w:rsidR="00B86688" w:rsidRPr="00B86688" w:rsidRDefault="00B86688" w:rsidP="009F45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Проведение тематических мероприятий для детей и молодёжи</w:t>
            </w:r>
          </w:p>
        </w:tc>
        <w:tc>
          <w:tcPr>
            <w:tcW w:w="471" w:type="pct"/>
          </w:tcPr>
          <w:p w:rsidR="00B86688" w:rsidRPr="00B86688" w:rsidRDefault="00B86688" w:rsidP="009F45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Апрель-май 2021-2025г.г.</w:t>
            </w:r>
          </w:p>
        </w:tc>
        <w:tc>
          <w:tcPr>
            <w:tcW w:w="650" w:type="pct"/>
          </w:tcPr>
          <w:p w:rsidR="00B86688" w:rsidRPr="00B86688" w:rsidRDefault="00B86688" w:rsidP="009F45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Финансирование в рамках основной деятельности</w:t>
            </w:r>
          </w:p>
        </w:tc>
        <w:tc>
          <w:tcPr>
            <w:tcW w:w="389" w:type="pct"/>
          </w:tcPr>
          <w:p w:rsidR="00B86688" w:rsidRPr="00B86688" w:rsidRDefault="00B86688" w:rsidP="009F4588">
            <w:pPr>
              <w:tabs>
                <w:tab w:val="left" w:pos="284"/>
              </w:tabs>
              <w:spacing w:after="0" w:line="240" w:lineRule="auto"/>
              <w:rPr>
                <w:rFonts w:ascii="Times New Roman" w:eastAsia="Calibri" w:hAnsi="Times New Roman" w:cs="Times New Roman"/>
                <w:sz w:val="12"/>
                <w:szCs w:val="12"/>
              </w:rPr>
            </w:pPr>
          </w:p>
        </w:tc>
        <w:tc>
          <w:tcPr>
            <w:tcW w:w="1508" w:type="pct"/>
          </w:tcPr>
          <w:p w:rsidR="00B86688" w:rsidRPr="00B86688" w:rsidRDefault="00B86688" w:rsidP="00E27E35">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СДК и сельские библиотеки сельского поселения Красносельское</w:t>
            </w:r>
            <w:r w:rsidR="00E27E35">
              <w:rPr>
                <w:rFonts w:ascii="Times New Roman" w:eastAsia="Calibri" w:hAnsi="Times New Roman" w:cs="Times New Roman"/>
                <w:sz w:val="12"/>
                <w:szCs w:val="12"/>
              </w:rPr>
              <w:t xml:space="preserve"> </w:t>
            </w:r>
            <w:r w:rsidRPr="00B86688">
              <w:rPr>
                <w:rFonts w:ascii="Times New Roman" w:eastAsia="Calibri" w:hAnsi="Times New Roman" w:cs="Times New Roman"/>
                <w:sz w:val="12"/>
                <w:szCs w:val="12"/>
              </w:rPr>
              <w:t>муниципального района Сергиевский Самарской области</w:t>
            </w:r>
          </w:p>
        </w:tc>
      </w:tr>
      <w:tr w:rsidR="00B86688" w:rsidRPr="00B86688" w:rsidTr="00E27E35">
        <w:trPr>
          <w:trHeight w:val="20"/>
        </w:trPr>
        <w:tc>
          <w:tcPr>
            <w:tcW w:w="284" w:type="pct"/>
          </w:tcPr>
          <w:p w:rsidR="00B86688" w:rsidRPr="00B86688" w:rsidRDefault="00B86688" w:rsidP="009F45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1.2</w:t>
            </w:r>
          </w:p>
        </w:tc>
        <w:tc>
          <w:tcPr>
            <w:tcW w:w="1698" w:type="pct"/>
          </w:tcPr>
          <w:p w:rsidR="00B86688" w:rsidRPr="00B86688" w:rsidRDefault="00B86688" w:rsidP="009F45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Распространение среди читателей библиотек информационных материалов, содействующих повышению уровня  правового сознания молодежи</w:t>
            </w:r>
          </w:p>
        </w:tc>
        <w:tc>
          <w:tcPr>
            <w:tcW w:w="471" w:type="pct"/>
          </w:tcPr>
          <w:p w:rsidR="00B86688" w:rsidRPr="00B86688" w:rsidRDefault="00B86688" w:rsidP="009F45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Постоянно</w:t>
            </w:r>
            <w:r w:rsidR="009F4588">
              <w:rPr>
                <w:rFonts w:ascii="Times New Roman" w:eastAsia="Calibri" w:hAnsi="Times New Roman" w:cs="Times New Roman"/>
                <w:sz w:val="12"/>
                <w:szCs w:val="12"/>
              </w:rPr>
              <w:t xml:space="preserve"> </w:t>
            </w:r>
            <w:r w:rsidRPr="00B86688">
              <w:rPr>
                <w:rFonts w:ascii="Times New Roman" w:eastAsia="Calibri" w:hAnsi="Times New Roman" w:cs="Times New Roman"/>
                <w:sz w:val="12"/>
                <w:szCs w:val="12"/>
              </w:rPr>
              <w:t>2021-2025г.г.</w:t>
            </w:r>
          </w:p>
        </w:tc>
        <w:tc>
          <w:tcPr>
            <w:tcW w:w="650" w:type="pct"/>
          </w:tcPr>
          <w:p w:rsidR="00B86688" w:rsidRPr="00B86688" w:rsidRDefault="00B86688" w:rsidP="009F45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Финансирование в рамках основной деятельности</w:t>
            </w:r>
          </w:p>
        </w:tc>
        <w:tc>
          <w:tcPr>
            <w:tcW w:w="389" w:type="pct"/>
          </w:tcPr>
          <w:p w:rsidR="00B86688" w:rsidRPr="00B86688" w:rsidRDefault="00B86688" w:rsidP="009F4588">
            <w:pPr>
              <w:tabs>
                <w:tab w:val="left" w:pos="284"/>
              </w:tabs>
              <w:spacing w:after="0" w:line="240" w:lineRule="auto"/>
              <w:rPr>
                <w:rFonts w:ascii="Times New Roman" w:eastAsia="Calibri" w:hAnsi="Times New Roman" w:cs="Times New Roman"/>
                <w:sz w:val="12"/>
                <w:szCs w:val="12"/>
              </w:rPr>
            </w:pPr>
          </w:p>
        </w:tc>
        <w:tc>
          <w:tcPr>
            <w:tcW w:w="1508" w:type="pct"/>
          </w:tcPr>
          <w:p w:rsidR="00B86688" w:rsidRPr="00B86688" w:rsidRDefault="00B86688" w:rsidP="00E27E35">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сельские библиотеки сельского поселения Красносельское</w:t>
            </w:r>
            <w:r w:rsidR="00E27E35">
              <w:rPr>
                <w:rFonts w:ascii="Times New Roman" w:eastAsia="Calibri" w:hAnsi="Times New Roman" w:cs="Times New Roman"/>
                <w:sz w:val="12"/>
                <w:szCs w:val="12"/>
              </w:rPr>
              <w:t xml:space="preserve"> </w:t>
            </w:r>
            <w:r w:rsidRPr="00B86688">
              <w:rPr>
                <w:rFonts w:ascii="Times New Roman" w:eastAsia="Calibri" w:hAnsi="Times New Roman" w:cs="Times New Roman"/>
                <w:sz w:val="12"/>
                <w:szCs w:val="12"/>
              </w:rPr>
              <w:t>муниципального района Сергиевский Самарской области</w:t>
            </w:r>
          </w:p>
        </w:tc>
      </w:tr>
      <w:tr w:rsidR="00B86688" w:rsidRPr="00B86688" w:rsidTr="00E27E35">
        <w:trPr>
          <w:trHeight w:val="20"/>
        </w:trPr>
        <w:tc>
          <w:tcPr>
            <w:tcW w:w="284" w:type="pct"/>
          </w:tcPr>
          <w:p w:rsidR="00B86688" w:rsidRPr="00B86688" w:rsidRDefault="00B86688" w:rsidP="009F45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1.3</w:t>
            </w:r>
          </w:p>
        </w:tc>
        <w:tc>
          <w:tcPr>
            <w:tcW w:w="1698" w:type="pct"/>
          </w:tcPr>
          <w:p w:rsidR="00B86688" w:rsidRPr="00B86688" w:rsidRDefault="00B86688" w:rsidP="009F45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Информирование населения по вопросам противодействия терроризму, предупреждению террористических актов, поведению в условиях возникновения ЧС через СМИ и на официальном сайте администрации в сети Интернет;</w:t>
            </w:r>
          </w:p>
          <w:p w:rsidR="00B86688" w:rsidRPr="00B86688" w:rsidRDefault="00B86688" w:rsidP="009F45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Изготовление печатных памяток по тематике противодействия   экстремизму и терроризму</w:t>
            </w:r>
          </w:p>
        </w:tc>
        <w:tc>
          <w:tcPr>
            <w:tcW w:w="471" w:type="pct"/>
          </w:tcPr>
          <w:p w:rsidR="00B86688" w:rsidRPr="00B86688" w:rsidRDefault="00B86688" w:rsidP="009F45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1 раз в год</w:t>
            </w:r>
            <w:r w:rsidR="009F4588">
              <w:rPr>
                <w:rFonts w:ascii="Times New Roman" w:eastAsia="Calibri" w:hAnsi="Times New Roman" w:cs="Times New Roman"/>
                <w:sz w:val="12"/>
                <w:szCs w:val="12"/>
              </w:rPr>
              <w:t xml:space="preserve"> </w:t>
            </w:r>
            <w:r w:rsidRPr="00B86688">
              <w:rPr>
                <w:rFonts w:ascii="Times New Roman" w:eastAsia="Calibri" w:hAnsi="Times New Roman" w:cs="Times New Roman"/>
                <w:sz w:val="12"/>
                <w:szCs w:val="12"/>
              </w:rPr>
              <w:t>2021-2025г.г.</w:t>
            </w:r>
          </w:p>
        </w:tc>
        <w:tc>
          <w:tcPr>
            <w:tcW w:w="650" w:type="pct"/>
          </w:tcPr>
          <w:p w:rsidR="00B86688" w:rsidRPr="00B86688" w:rsidRDefault="00B86688" w:rsidP="009F45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Финансирование в рамках основной деятельности</w:t>
            </w:r>
          </w:p>
        </w:tc>
        <w:tc>
          <w:tcPr>
            <w:tcW w:w="389" w:type="pct"/>
          </w:tcPr>
          <w:p w:rsidR="00B86688" w:rsidRPr="00B86688" w:rsidRDefault="00B86688" w:rsidP="009F4588">
            <w:pPr>
              <w:tabs>
                <w:tab w:val="left" w:pos="284"/>
              </w:tabs>
              <w:spacing w:after="0" w:line="240" w:lineRule="auto"/>
              <w:rPr>
                <w:rFonts w:ascii="Times New Roman" w:eastAsia="Calibri" w:hAnsi="Times New Roman" w:cs="Times New Roman"/>
                <w:sz w:val="12"/>
                <w:szCs w:val="12"/>
              </w:rPr>
            </w:pPr>
          </w:p>
        </w:tc>
        <w:tc>
          <w:tcPr>
            <w:tcW w:w="1508" w:type="pct"/>
          </w:tcPr>
          <w:p w:rsidR="00B86688" w:rsidRPr="00B86688" w:rsidRDefault="00B86688" w:rsidP="009F45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Администрация сельского поселения Красносельское муниципального района Сергиевский Самарской области</w:t>
            </w:r>
          </w:p>
        </w:tc>
      </w:tr>
      <w:tr w:rsidR="00B86688" w:rsidRPr="00B86688" w:rsidTr="00E27E35">
        <w:trPr>
          <w:trHeight w:val="20"/>
        </w:trPr>
        <w:tc>
          <w:tcPr>
            <w:tcW w:w="284" w:type="pct"/>
          </w:tcPr>
          <w:p w:rsidR="00B86688" w:rsidRPr="00B86688" w:rsidRDefault="00B86688" w:rsidP="009F45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1.4</w:t>
            </w:r>
          </w:p>
        </w:tc>
        <w:tc>
          <w:tcPr>
            <w:tcW w:w="1698" w:type="pct"/>
          </w:tcPr>
          <w:p w:rsidR="00B86688" w:rsidRPr="00B86688" w:rsidRDefault="00B86688" w:rsidP="009F45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 xml:space="preserve">Организация взаимодействия с силовыми </w:t>
            </w:r>
            <w:r w:rsidRPr="00B86688">
              <w:rPr>
                <w:rFonts w:ascii="Times New Roman" w:eastAsia="Calibri" w:hAnsi="Times New Roman" w:cs="Times New Roman"/>
                <w:sz w:val="12"/>
                <w:szCs w:val="12"/>
              </w:rPr>
              <w:lastRenderedPageBreak/>
              <w:t xml:space="preserve">ведомствами и соседними поселениями района в плане своевременного и регулярного обмена информацией в сфере противодействия терроризму и экстремизму. </w:t>
            </w:r>
          </w:p>
        </w:tc>
        <w:tc>
          <w:tcPr>
            <w:tcW w:w="471" w:type="pct"/>
          </w:tcPr>
          <w:p w:rsidR="00B86688" w:rsidRPr="00B86688" w:rsidRDefault="00B86688" w:rsidP="009F45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Постоянно 2021-2025 гг.</w:t>
            </w:r>
          </w:p>
        </w:tc>
        <w:tc>
          <w:tcPr>
            <w:tcW w:w="650" w:type="pct"/>
          </w:tcPr>
          <w:p w:rsidR="00B86688" w:rsidRPr="00B86688" w:rsidRDefault="00B86688" w:rsidP="009F45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Финансирование в рамках основной деятельности</w:t>
            </w:r>
          </w:p>
        </w:tc>
        <w:tc>
          <w:tcPr>
            <w:tcW w:w="389" w:type="pct"/>
          </w:tcPr>
          <w:p w:rsidR="00B86688" w:rsidRPr="00B86688" w:rsidRDefault="00B86688" w:rsidP="009F4588">
            <w:pPr>
              <w:tabs>
                <w:tab w:val="left" w:pos="284"/>
              </w:tabs>
              <w:spacing w:after="0" w:line="240" w:lineRule="auto"/>
              <w:rPr>
                <w:rFonts w:ascii="Times New Roman" w:eastAsia="Calibri" w:hAnsi="Times New Roman" w:cs="Times New Roman"/>
                <w:sz w:val="12"/>
                <w:szCs w:val="12"/>
              </w:rPr>
            </w:pPr>
          </w:p>
        </w:tc>
        <w:tc>
          <w:tcPr>
            <w:tcW w:w="1508" w:type="pct"/>
          </w:tcPr>
          <w:p w:rsidR="00B86688" w:rsidRPr="00B86688" w:rsidRDefault="00B86688" w:rsidP="009F45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 xml:space="preserve">Администрация сельского поселения </w:t>
            </w:r>
          </w:p>
          <w:p w:rsidR="00B86688" w:rsidRPr="00B86688" w:rsidRDefault="00B86688" w:rsidP="009F45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Красносельское муниципального района Сергиевский Самарской области</w:t>
            </w:r>
          </w:p>
        </w:tc>
      </w:tr>
      <w:tr w:rsidR="00B86688" w:rsidRPr="00B86688" w:rsidTr="00E27E35">
        <w:trPr>
          <w:trHeight w:val="20"/>
        </w:trPr>
        <w:tc>
          <w:tcPr>
            <w:tcW w:w="284" w:type="pct"/>
          </w:tcPr>
          <w:p w:rsidR="00B86688" w:rsidRPr="00B86688" w:rsidRDefault="00B86688" w:rsidP="009F45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1.5</w:t>
            </w:r>
          </w:p>
        </w:tc>
        <w:tc>
          <w:tcPr>
            <w:tcW w:w="1698" w:type="pct"/>
          </w:tcPr>
          <w:p w:rsidR="00B86688" w:rsidRPr="00B86688" w:rsidRDefault="00B86688" w:rsidP="009F45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Организация осмотра административных зданий, производственных и складских помещений  учреждений, организаций, а также прилегающих к ним территорий, других мест скопления населения на предмет выявления подозрительных предметов</w:t>
            </w:r>
          </w:p>
        </w:tc>
        <w:tc>
          <w:tcPr>
            <w:tcW w:w="471" w:type="pct"/>
          </w:tcPr>
          <w:p w:rsidR="00B86688" w:rsidRPr="00B86688" w:rsidRDefault="00B86688" w:rsidP="009F45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Постоянно 2021-2025 гг.</w:t>
            </w:r>
          </w:p>
        </w:tc>
        <w:tc>
          <w:tcPr>
            <w:tcW w:w="650" w:type="pct"/>
          </w:tcPr>
          <w:p w:rsidR="00B86688" w:rsidRPr="00B86688" w:rsidRDefault="00B86688" w:rsidP="009F45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Финансирование в рамках основной деятельности</w:t>
            </w:r>
          </w:p>
        </w:tc>
        <w:tc>
          <w:tcPr>
            <w:tcW w:w="389" w:type="pct"/>
          </w:tcPr>
          <w:p w:rsidR="00B86688" w:rsidRPr="00B86688" w:rsidRDefault="00B86688" w:rsidP="009F4588">
            <w:pPr>
              <w:tabs>
                <w:tab w:val="left" w:pos="284"/>
              </w:tabs>
              <w:spacing w:after="0" w:line="240" w:lineRule="auto"/>
              <w:rPr>
                <w:rFonts w:ascii="Times New Roman" w:eastAsia="Calibri" w:hAnsi="Times New Roman" w:cs="Times New Roman"/>
                <w:sz w:val="12"/>
                <w:szCs w:val="12"/>
              </w:rPr>
            </w:pPr>
          </w:p>
        </w:tc>
        <w:tc>
          <w:tcPr>
            <w:tcW w:w="1508" w:type="pct"/>
          </w:tcPr>
          <w:p w:rsidR="00B86688" w:rsidRPr="00B86688" w:rsidRDefault="00B86688" w:rsidP="009F45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Руководители учреждений,</w:t>
            </w:r>
          </w:p>
          <w:p w:rsidR="00B86688" w:rsidRPr="00B86688" w:rsidRDefault="00B86688" w:rsidP="009F45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Администрация сельского поселения Красносельское муниципального района Сергиевский Самарской области</w:t>
            </w:r>
          </w:p>
        </w:tc>
      </w:tr>
      <w:tr w:rsidR="00B86688" w:rsidRPr="00B86688" w:rsidTr="00E27E35">
        <w:trPr>
          <w:trHeight w:val="20"/>
        </w:trPr>
        <w:tc>
          <w:tcPr>
            <w:tcW w:w="284" w:type="pct"/>
          </w:tcPr>
          <w:p w:rsidR="00B86688" w:rsidRPr="00B86688" w:rsidRDefault="00B86688" w:rsidP="009F45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1.6</w:t>
            </w:r>
          </w:p>
        </w:tc>
        <w:tc>
          <w:tcPr>
            <w:tcW w:w="1698" w:type="pct"/>
          </w:tcPr>
          <w:p w:rsidR="00B86688" w:rsidRPr="00B86688" w:rsidRDefault="00B86688" w:rsidP="009F45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Мониторинг систем охраны  и сигнализации детских учреждений, школы, дома культуры, магазинов, их охрану в нерабочее время</w:t>
            </w:r>
          </w:p>
        </w:tc>
        <w:tc>
          <w:tcPr>
            <w:tcW w:w="471" w:type="pct"/>
          </w:tcPr>
          <w:p w:rsidR="00B86688" w:rsidRPr="00B86688" w:rsidRDefault="00B86688" w:rsidP="009F45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Постоянно 2021-2025 гг.</w:t>
            </w:r>
          </w:p>
        </w:tc>
        <w:tc>
          <w:tcPr>
            <w:tcW w:w="650" w:type="pct"/>
          </w:tcPr>
          <w:p w:rsidR="00B86688" w:rsidRPr="00B86688" w:rsidRDefault="00B86688" w:rsidP="009F45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Финансирование в рамках основной деятельности</w:t>
            </w:r>
          </w:p>
        </w:tc>
        <w:tc>
          <w:tcPr>
            <w:tcW w:w="389" w:type="pct"/>
          </w:tcPr>
          <w:p w:rsidR="00B86688" w:rsidRPr="00B86688" w:rsidRDefault="00B86688" w:rsidP="009F4588">
            <w:pPr>
              <w:tabs>
                <w:tab w:val="left" w:pos="284"/>
              </w:tabs>
              <w:spacing w:after="0" w:line="240" w:lineRule="auto"/>
              <w:rPr>
                <w:rFonts w:ascii="Times New Roman" w:eastAsia="Calibri" w:hAnsi="Times New Roman" w:cs="Times New Roman"/>
                <w:sz w:val="12"/>
                <w:szCs w:val="12"/>
              </w:rPr>
            </w:pPr>
          </w:p>
        </w:tc>
        <w:tc>
          <w:tcPr>
            <w:tcW w:w="1508" w:type="pct"/>
          </w:tcPr>
          <w:p w:rsidR="00B86688" w:rsidRPr="00B86688" w:rsidRDefault="00B86688" w:rsidP="009F45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Руководители учреждений</w:t>
            </w:r>
          </w:p>
        </w:tc>
      </w:tr>
      <w:tr w:rsidR="00B86688" w:rsidRPr="00B86688" w:rsidTr="00E27E35">
        <w:trPr>
          <w:trHeight w:val="20"/>
        </w:trPr>
        <w:tc>
          <w:tcPr>
            <w:tcW w:w="284" w:type="pct"/>
          </w:tcPr>
          <w:p w:rsidR="00B86688" w:rsidRPr="00B86688" w:rsidRDefault="00B86688" w:rsidP="009F4588">
            <w:pPr>
              <w:tabs>
                <w:tab w:val="left" w:pos="284"/>
              </w:tabs>
              <w:spacing w:after="0" w:line="240" w:lineRule="auto"/>
              <w:rPr>
                <w:rFonts w:ascii="Times New Roman" w:eastAsia="Calibri" w:hAnsi="Times New Roman" w:cs="Times New Roman"/>
                <w:bCs/>
                <w:sz w:val="12"/>
                <w:szCs w:val="12"/>
              </w:rPr>
            </w:pPr>
            <w:r w:rsidRPr="00B86688">
              <w:rPr>
                <w:rFonts w:ascii="Times New Roman" w:eastAsia="Calibri" w:hAnsi="Times New Roman" w:cs="Times New Roman"/>
                <w:bCs/>
                <w:sz w:val="12"/>
                <w:szCs w:val="12"/>
              </w:rPr>
              <w:t>1.7</w:t>
            </w:r>
          </w:p>
        </w:tc>
        <w:tc>
          <w:tcPr>
            <w:tcW w:w="1698" w:type="pct"/>
          </w:tcPr>
          <w:p w:rsidR="00B86688" w:rsidRPr="00B86688" w:rsidRDefault="00B86688" w:rsidP="009F4588">
            <w:pPr>
              <w:tabs>
                <w:tab w:val="left" w:pos="284"/>
              </w:tabs>
              <w:spacing w:after="0" w:line="240" w:lineRule="auto"/>
              <w:rPr>
                <w:rFonts w:ascii="Times New Roman" w:eastAsia="Calibri" w:hAnsi="Times New Roman" w:cs="Times New Roman"/>
                <w:bCs/>
                <w:sz w:val="12"/>
                <w:szCs w:val="12"/>
              </w:rPr>
            </w:pPr>
            <w:r w:rsidRPr="00B86688">
              <w:rPr>
                <w:rFonts w:ascii="Times New Roman" w:eastAsia="Calibri" w:hAnsi="Times New Roman" w:cs="Times New Roman"/>
                <w:bCs/>
                <w:sz w:val="12"/>
                <w:szCs w:val="12"/>
              </w:rPr>
              <w:t>Оборудование надежными запорами подвальных и чердачных помещений в учреждениях.</w:t>
            </w:r>
          </w:p>
        </w:tc>
        <w:tc>
          <w:tcPr>
            <w:tcW w:w="471" w:type="pct"/>
          </w:tcPr>
          <w:p w:rsidR="00B86688" w:rsidRPr="00B86688" w:rsidRDefault="00B86688" w:rsidP="009F4588">
            <w:pPr>
              <w:tabs>
                <w:tab w:val="left" w:pos="284"/>
              </w:tabs>
              <w:spacing w:after="0" w:line="240" w:lineRule="auto"/>
              <w:rPr>
                <w:rFonts w:ascii="Times New Roman" w:eastAsia="Calibri" w:hAnsi="Times New Roman" w:cs="Times New Roman"/>
                <w:bCs/>
                <w:sz w:val="12"/>
                <w:szCs w:val="12"/>
              </w:rPr>
            </w:pPr>
            <w:r w:rsidRPr="00B86688">
              <w:rPr>
                <w:rFonts w:ascii="Times New Roman" w:eastAsia="Calibri" w:hAnsi="Times New Roman" w:cs="Times New Roman"/>
                <w:bCs/>
                <w:sz w:val="12"/>
                <w:szCs w:val="12"/>
              </w:rPr>
              <w:t>По мере необходимости</w:t>
            </w:r>
            <w:r w:rsidR="009F4588">
              <w:rPr>
                <w:rFonts w:ascii="Times New Roman" w:eastAsia="Calibri" w:hAnsi="Times New Roman" w:cs="Times New Roman"/>
                <w:bCs/>
                <w:sz w:val="12"/>
                <w:szCs w:val="12"/>
              </w:rPr>
              <w:t xml:space="preserve"> </w:t>
            </w:r>
            <w:r w:rsidRPr="00B86688">
              <w:rPr>
                <w:rFonts w:ascii="Times New Roman" w:eastAsia="Calibri" w:hAnsi="Times New Roman" w:cs="Times New Roman"/>
                <w:bCs/>
                <w:sz w:val="12"/>
                <w:szCs w:val="12"/>
              </w:rPr>
              <w:t>2021-2025 гг.</w:t>
            </w:r>
          </w:p>
        </w:tc>
        <w:tc>
          <w:tcPr>
            <w:tcW w:w="650" w:type="pct"/>
          </w:tcPr>
          <w:p w:rsidR="00B86688" w:rsidRPr="00B86688" w:rsidRDefault="00B86688" w:rsidP="009F4588">
            <w:pPr>
              <w:tabs>
                <w:tab w:val="left" w:pos="284"/>
              </w:tabs>
              <w:spacing w:after="0" w:line="240" w:lineRule="auto"/>
              <w:rPr>
                <w:rFonts w:ascii="Times New Roman" w:eastAsia="Calibri" w:hAnsi="Times New Roman" w:cs="Times New Roman"/>
                <w:bCs/>
                <w:sz w:val="12"/>
                <w:szCs w:val="12"/>
              </w:rPr>
            </w:pPr>
            <w:r w:rsidRPr="00B86688">
              <w:rPr>
                <w:rFonts w:ascii="Times New Roman" w:eastAsia="Calibri" w:hAnsi="Times New Roman" w:cs="Times New Roman"/>
                <w:bCs/>
                <w:sz w:val="12"/>
                <w:szCs w:val="12"/>
              </w:rPr>
              <w:t>Финансирование в рамках основной деятельности</w:t>
            </w:r>
          </w:p>
        </w:tc>
        <w:tc>
          <w:tcPr>
            <w:tcW w:w="389" w:type="pct"/>
          </w:tcPr>
          <w:p w:rsidR="00B86688" w:rsidRPr="00B86688" w:rsidRDefault="00B86688" w:rsidP="009F4588">
            <w:pPr>
              <w:tabs>
                <w:tab w:val="left" w:pos="284"/>
              </w:tabs>
              <w:spacing w:after="0" w:line="240" w:lineRule="auto"/>
              <w:rPr>
                <w:rFonts w:ascii="Times New Roman" w:eastAsia="Calibri" w:hAnsi="Times New Roman" w:cs="Times New Roman"/>
                <w:bCs/>
                <w:sz w:val="12"/>
                <w:szCs w:val="12"/>
              </w:rPr>
            </w:pPr>
            <w:r w:rsidRPr="00B86688">
              <w:rPr>
                <w:rFonts w:ascii="Times New Roman" w:eastAsia="Calibri" w:hAnsi="Times New Roman" w:cs="Times New Roman"/>
                <w:bCs/>
                <w:sz w:val="12"/>
                <w:szCs w:val="12"/>
              </w:rPr>
              <w:t>средства собственников</w:t>
            </w:r>
          </w:p>
        </w:tc>
        <w:tc>
          <w:tcPr>
            <w:tcW w:w="1508" w:type="pct"/>
          </w:tcPr>
          <w:p w:rsidR="00B86688" w:rsidRPr="00B86688" w:rsidRDefault="00B86688" w:rsidP="009F4588">
            <w:pPr>
              <w:tabs>
                <w:tab w:val="left" w:pos="284"/>
              </w:tabs>
              <w:spacing w:after="0" w:line="240" w:lineRule="auto"/>
              <w:rPr>
                <w:rFonts w:ascii="Times New Roman" w:eastAsia="Calibri" w:hAnsi="Times New Roman" w:cs="Times New Roman"/>
                <w:bCs/>
                <w:sz w:val="12"/>
                <w:szCs w:val="12"/>
              </w:rPr>
            </w:pPr>
            <w:r w:rsidRPr="00B86688">
              <w:rPr>
                <w:rFonts w:ascii="Times New Roman" w:eastAsia="Calibri" w:hAnsi="Times New Roman" w:cs="Times New Roman"/>
                <w:bCs/>
                <w:sz w:val="12"/>
                <w:szCs w:val="12"/>
              </w:rPr>
              <w:t>Администрация сельского поселения Красносельское</w:t>
            </w:r>
            <w:r w:rsidR="004949F1">
              <w:rPr>
                <w:rFonts w:ascii="Times New Roman" w:eastAsia="Calibri" w:hAnsi="Times New Roman" w:cs="Times New Roman"/>
                <w:bCs/>
                <w:sz w:val="12"/>
                <w:szCs w:val="12"/>
              </w:rPr>
              <w:t xml:space="preserve"> </w:t>
            </w:r>
            <w:r w:rsidRPr="00B86688">
              <w:rPr>
                <w:rFonts w:ascii="Times New Roman" w:eastAsia="Calibri" w:hAnsi="Times New Roman" w:cs="Times New Roman"/>
                <w:bCs/>
                <w:sz w:val="12"/>
                <w:szCs w:val="12"/>
              </w:rPr>
              <w:t>муниципального района Сергиевский Самарской области</w:t>
            </w:r>
          </w:p>
        </w:tc>
      </w:tr>
      <w:tr w:rsidR="00B86688" w:rsidRPr="00B86688" w:rsidTr="00E27E35">
        <w:trPr>
          <w:trHeight w:val="20"/>
        </w:trPr>
        <w:tc>
          <w:tcPr>
            <w:tcW w:w="284" w:type="pct"/>
          </w:tcPr>
          <w:p w:rsidR="00B86688" w:rsidRPr="00B86688" w:rsidRDefault="00B86688" w:rsidP="009F45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1.8</w:t>
            </w:r>
          </w:p>
        </w:tc>
        <w:tc>
          <w:tcPr>
            <w:tcW w:w="1698" w:type="pct"/>
          </w:tcPr>
          <w:p w:rsidR="00B86688" w:rsidRPr="00B86688" w:rsidRDefault="00B86688" w:rsidP="009F45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Организация работы старших по дому и старост населенных пунктов</w:t>
            </w:r>
          </w:p>
        </w:tc>
        <w:tc>
          <w:tcPr>
            <w:tcW w:w="471" w:type="pct"/>
          </w:tcPr>
          <w:p w:rsidR="00B86688" w:rsidRPr="00B86688" w:rsidRDefault="00B86688" w:rsidP="009F45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Постоянно</w:t>
            </w:r>
            <w:r w:rsidR="009F4588">
              <w:rPr>
                <w:rFonts w:ascii="Times New Roman" w:eastAsia="Calibri" w:hAnsi="Times New Roman" w:cs="Times New Roman"/>
                <w:sz w:val="12"/>
                <w:szCs w:val="12"/>
              </w:rPr>
              <w:t xml:space="preserve"> </w:t>
            </w:r>
            <w:r w:rsidRPr="00B86688">
              <w:rPr>
                <w:rFonts w:ascii="Times New Roman" w:eastAsia="Calibri" w:hAnsi="Times New Roman" w:cs="Times New Roman"/>
                <w:sz w:val="12"/>
                <w:szCs w:val="12"/>
              </w:rPr>
              <w:t>2021-2025 гг.</w:t>
            </w:r>
          </w:p>
        </w:tc>
        <w:tc>
          <w:tcPr>
            <w:tcW w:w="650" w:type="pct"/>
          </w:tcPr>
          <w:p w:rsidR="00B86688" w:rsidRPr="00B86688" w:rsidRDefault="00B86688" w:rsidP="009F45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Финансирование в рамках основной деятельности</w:t>
            </w:r>
          </w:p>
        </w:tc>
        <w:tc>
          <w:tcPr>
            <w:tcW w:w="389" w:type="pct"/>
          </w:tcPr>
          <w:p w:rsidR="00B86688" w:rsidRPr="00B86688" w:rsidRDefault="00B86688" w:rsidP="009F4588">
            <w:pPr>
              <w:tabs>
                <w:tab w:val="left" w:pos="284"/>
              </w:tabs>
              <w:spacing w:after="0" w:line="240" w:lineRule="auto"/>
              <w:rPr>
                <w:rFonts w:ascii="Times New Roman" w:eastAsia="Calibri" w:hAnsi="Times New Roman" w:cs="Times New Roman"/>
                <w:sz w:val="12"/>
                <w:szCs w:val="12"/>
              </w:rPr>
            </w:pPr>
          </w:p>
        </w:tc>
        <w:tc>
          <w:tcPr>
            <w:tcW w:w="1508" w:type="pct"/>
          </w:tcPr>
          <w:p w:rsidR="00B86688" w:rsidRPr="00B86688" w:rsidRDefault="00B86688" w:rsidP="009F45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Администрация сельского поселения Красносельское</w:t>
            </w:r>
            <w:r w:rsidR="004949F1">
              <w:rPr>
                <w:rFonts w:ascii="Times New Roman" w:eastAsia="Calibri" w:hAnsi="Times New Roman" w:cs="Times New Roman"/>
                <w:sz w:val="12"/>
                <w:szCs w:val="12"/>
              </w:rPr>
              <w:t xml:space="preserve"> </w:t>
            </w:r>
            <w:r w:rsidRPr="00B86688">
              <w:rPr>
                <w:rFonts w:ascii="Times New Roman" w:eastAsia="Calibri" w:hAnsi="Times New Roman" w:cs="Times New Roman"/>
                <w:sz w:val="12"/>
                <w:szCs w:val="12"/>
              </w:rPr>
              <w:t>муниципального района Сергиевский Самарской области</w:t>
            </w:r>
          </w:p>
        </w:tc>
      </w:tr>
      <w:tr w:rsidR="00B86688" w:rsidRPr="00B86688" w:rsidTr="00E27E35">
        <w:trPr>
          <w:trHeight w:val="20"/>
        </w:trPr>
        <w:tc>
          <w:tcPr>
            <w:tcW w:w="284" w:type="pct"/>
          </w:tcPr>
          <w:p w:rsidR="00B86688" w:rsidRPr="00B86688" w:rsidRDefault="00B86688" w:rsidP="009F45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1.9</w:t>
            </w:r>
          </w:p>
        </w:tc>
        <w:tc>
          <w:tcPr>
            <w:tcW w:w="1698" w:type="pct"/>
          </w:tcPr>
          <w:p w:rsidR="00B86688" w:rsidRPr="00B86688" w:rsidRDefault="00B86688" w:rsidP="009F45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Организация и проведение проверки готовности сил и средств, предназначенных для ликвидации   возможных террористических актов (ЧС)</w:t>
            </w:r>
          </w:p>
        </w:tc>
        <w:tc>
          <w:tcPr>
            <w:tcW w:w="471" w:type="pct"/>
          </w:tcPr>
          <w:p w:rsidR="00B86688" w:rsidRPr="00B86688" w:rsidRDefault="00B86688" w:rsidP="009F45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Постоянно</w:t>
            </w:r>
            <w:r w:rsidR="009F4588">
              <w:rPr>
                <w:rFonts w:ascii="Times New Roman" w:eastAsia="Calibri" w:hAnsi="Times New Roman" w:cs="Times New Roman"/>
                <w:sz w:val="12"/>
                <w:szCs w:val="12"/>
              </w:rPr>
              <w:t xml:space="preserve"> </w:t>
            </w:r>
            <w:r w:rsidRPr="00B86688">
              <w:rPr>
                <w:rFonts w:ascii="Times New Roman" w:eastAsia="Calibri" w:hAnsi="Times New Roman" w:cs="Times New Roman"/>
                <w:sz w:val="12"/>
                <w:szCs w:val="12"/>
              </w:rPr>
              <w:t>2021-2025 гг.</w:t>
            </w:r>
          </w:p>
        </w:tc>
        <w:tc>
          <w:tcPr>
            <w:tcW w:w="650" w:type="pct"/>
          </w:tcPr>
          <w:p w:rsidR="00B86688" w:rsidRPr="00B86688" w:rsidRDefault="00B86688" w:rsidP="009F45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Финансирование в рамках основной деятельности</w:t>
            </w:r>
          </w:p>
        </w:tc>
        <w:tc>
          <w:tcPr>
            <w:tcW w:w="389" w:type="pct"/>
          </w:tcPr>
          <w:p w:rsidR="00B86688" w:rsidRPr="00B86688" w:rsidRDefault="00B86688" w:rsidP="009F4588">
            <w:pPr>
              <w:tabs>
                <w:tab w:val="left" w:pos="284"/>
              </w:tabs>
              <w:spacing w:after="0" w:line="240" w:lineRule="auto"/>
              <w:rPr>
                <w:rFonts w:ascii="Times New Roman" w:eastAsia="Calibri" w:hAnsi="Times New Roman" w:cs="Times New Roman"/>
                <w:sz w:val="12"/>
                <w:szCs w:val="12"/>
              </w:rPr>
            </w:pPr>
          </w:p>
        </w:tc>
        <w:tc>
          <w:tcPr>
            <w:tcW w:w="1508" w:type="pct"/>
          </w:tcPr>
          <w:p w:rsidR="00B86688" w:rsidRPr="00B86688" w:rsidRDefault="00B86688" w:rsidP="009F45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Администрация сельского поселения Красносельское</w:t>
            </w:r>
            <w:r w:rsidR="004949F1">
              <w:rPr>
                <w:rFonts w:ascii="Times New Roman" w:eastAsia="Calibri" w:hAnsi="Times New Roman" w:cs="Times New Roman"/>
                <w:sz w:val="12"/>
                <w:szCs w:val="12"/>
              </w:rPr>
              <w:t xml:space="preserve"> </w:t>
            </w:r>
            <w:r w:rsidRPr="00B86688">
              <w:rPr>
                <w:rFonts w:ascii="Times New Roman" w:eastAsia="Calibri" w:hAnsi="Times New Roman" w:cs="Times New Roman"/>
                <w:sz w:val="12"/>
                <w:szCs w:val="12"/>
              </w:rPr>
              <w:t>муниципального района Сергиевский Самарской области</w:t>
            </w:r>
          </w:p>
        </w:tc>
      </w:tr>
      <w:tr w:rsidR="00B86688" w:rsidRPr="00B86688" w:rsidTr="00E27E35">
        <w:trPr>
          <w:trHeight w:val="20"/>
        </w:trPr>
        <w:tc>
          <w:tcPr>
            <w:tcW w:w="284" w:type="pct"/>
          </w:tcPr>
          <w:p w:rsidR="00B86688" w:rsidRPr="00B86688" w:rsidRDefault="00B86688" w:rsidP="009F45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1.10</w:t>
            </w:r>
          </w:p>
        </w:tc>
        <w:tc>
          <w:tcPr>
            <w:tcW w:w="1698" w:type="pct"/>
          </w:tcPr>
          <w:p w:rsidR="00B86688" w:rsidRPr="00B86688" w:rsidRDefault="00B86688" w:rsidP="009F45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Организация и проведение тренировок, учений по действиям работников учреждений, предприятий, учебных заведений, при обнаружении подозрительных предметов</w:t>
            </w:r>
          </w:p>
        </w:tc>
        <w:tc>
          <w:tcPr>
            <w:tcW w:w="471" w:type="pct"/>
          </w:tcPr>
          <w:p w:rsidR="00B86688" w:rsidRPr="00B86688" w:rsidRDefault="00B86688" w:rsidP="009F45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2021-2025 гг. (1раз в полугодие)</w:t>
            </w:r>
          </w:p>
        </w:tc>
        <w:tc>
          <w:tcPr>
            <w:tcW w:w="650" w:type="pct"/>
          </w:tcPr>
          <w:p w:rsidR="00B86688" w:rsidRPr="00B86688" w:rsidRDefault="00B86688" w:rsidP="009F45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Финансирование в рамках основной деятельности</w:t>
            </w:r>
          </w:p>
        </w:tc>
        <w:tc>
          <w:tcPr>
            <w:tcW w:w="389" w:type="pct"/>
          </w:tcPr>
          <w:p w:rsidR="00B86688" w:rsidRPr="00B86688" w:rsidRDefault="00B86688" w:rsidP="009F4588">
            <w:pPr>
              <w:tabs>
                <w:tab w:val="left" w:pos="284"/>
              </w:tabs>
              <w:spacing w:after="0" w:line="240" w:lineRule="auto"/>
              <w:rPr>
                <w:rFonts w:ascii="Times New Roman" w:eastAsia="Calibri" w:hAnsi="Times New Roman" w:cs="Times New Roman"/>
                <w:sz w:val="12"/>
                <w:szCs w:val="12"/>
              </w:rPr>
            </w:pPr>
          </w:p>
        </w:tc>
        <w:tc>
          <w:tcPr>
            <w:tcW w:w="1508" w:type="pct"/>
          </w:tcPr>
          <w:p w:rsidR="00B86688" w:rsidRPr="00B86688" w:rsidRDefault="00B86688" w:rsidP="004949F1">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Администрация сельского поселения Красносельское</w:t>
            </w:r>
            <w:r w:rsidR="004949F1">
              <w:rPr>
                <w:rFonts w:ascii="Times New Roman" w:eastAsia="Calibri" w:hAnsi="Times New Roman" w:cs="Times New Roman"/>
                <w:sz w:val="12"/>
                <w:szCs w:val="12"/>
              </w:rPr>
              <w:t xml:space="preserve"> </w:t>
            </w:r>
            <w:r w:rsidRPr="00B86688">
              <w:rPr>
                <w:rFonts w:ascii="Times New Roman" w:eastAsia="Calibri" w:hAnsi="Times New Roman" w:cs="Times New Roman"/>
                <w:sz w:val="12"/>
                <w:szCs w:val="12"/>
              </w:rPr>
              <w:t>муниципального района Сергиевский Самарской области,</w:t>
            </w:r>
            <w:r w:rsidR="004949F1">
              <w:rPr>
                <w:rFonts w:ascii="Times New Roman" w:eastAsia="Calibri" w:hAnsi="Times New Roman" w:cs="Times New Roman"/>
                <w:sz w:val="12"/>
                <w:szCs w:val="12"/>
              </w:rPr>
              <w:t xml:space="preserve"> </w:t>
            </w:r>
            <w:r w:rsidRPr="00B86688">
              <w:rPr>
                <w:rFonts w:ascii="Times New Roman" w:eastAsia="Calibri" w:hAnsi="Times New Roman" w:cs="Times New Roman"/>
                <w:sz w:val="12"/>
                <w:szCs w:val="12"/>
              </w:rPr>
              <w:t>руководители учреждений</w:t>
            </w:r>
          </w:p>
        </w:tc>
      </w:tr>
      <w:tr w:rsidR="00B86688" w:rsidRPr="00B86688" w:rsidTr="009F4588">
        <w:trPr>
          <w:trHeight w:val="20"/>
        </w:trPr>
        <w:tc>
          <w:tcPr>
            <w:tcW w:w="5000" w:type="pct"/>
            <w:gridSpan w:val="6"/>
          </w:tcPr>
          <w:p w:rsidR="00B86688" w:rsidRPr="00B86688" w:rsidRDefault="00B86688" w:rsidP="009F4588">
            <w:pPr>
              <w:tabs>
                <w:tab w:val="left" w:pos="284"/>
              </w:tabs>
              <w:spacing w:after="0" w:line="240" w:lineRule="auto"/>
              <w:rPr>
                <w:rFonts w:ascii="Times New Roman" w:eastAsia="Calibri" w:hAnsi="Times New Roman" w:cs="Times New Roman"/>
                <w:b/>
                <w:sz w:val="12"/>
                <w:szCs w:val="12"/>
              </w:rPr>
            </w:pPr>
            <w:r w:rsidRPr="00B86688">
              <w:rPr>
                <w:rFonts w:ascii="Times New Roman" w:eastAsia="Calibri" w:hAnsi="Times New Roman" w:cs="Times New Roman"/>
                <w:b/>
                <w:sz w:val="12"/>
                <w:szCs w:val="12"/>
              </w:rPr>
              <w:t>2. Формирование системы противодействия идеологии терроризма и экстремизма</w:t>
            </w:r>
          </w:p>
        </w:tc>
      </w:tr>
      <w:tr w:rsidR="00B86688" w:rsidRPr="00B86688" w:rsidTr="00E27E35">
        <w:trPr>
          <w:trHeight w:val="20"/>
        </w:trPr>
        <w:tc>
          <w:tcPr>
            <w:tcW w:w="284" w:type="pct"/>
          </w:tcPr>
          <w:p w:rsidR="00B86688" w:rsidRPr="00B86688" w:rsidRDefault="00B86688" w:rsidP="009F45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2.1</w:t>
            </w:r>
          </w:p>
        </w:tc>
        <w:tc>
          <w:tcPr>
            <w:tcW w:w="1698" w:type="pct"/>
          </w:tcPr>
          <w:p w:rsidR="00B86688" w:rsidRPr="00B86688" w:rsidRDefault="00B86688" w:rsidP="009F45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Мониторинг деятельности религиозных, молодежных обществ и политических организаций</w:t>
            </w:r>
          </w:p>
        </w:tc>
        <w:tc>
          <w:tcPr>
            <w:tcW w:w="471" w:type="pct"/>
          </w:tcPr>
          <w:p w:rsidR="00B86688" w:rsidRPr="00B86688" w:rsidRDefault="00B86688" w:rsidP="009F45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ежегодно</w:t>
            </w:r>
          </w:p>
          <w:p w:rsidR="00B86688" w:rsidRPr="00B86688" w:rsidRDefault="00B86688" w:rsidP="009F45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2021-2025 гг.</w:t>
            </w:r>
          </w:p>
        </w:tc>
        <w:tc>
          <w:tcPr>
            <w:tcW w:w="650" w:type="pct"/>
          </w:tcPr>
          <w:p w:rsidR="00B86688" w:rsidRPr="00B86688" w:rsidRDefault="00B86688" w:rsidP="009F45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Финансирование в рамках основной деятельности</w:t>
            </w:r>
          </w:p>
        </w:tc>
        <w:tc>
          <w:tcPr>
            <w:tcW w:w="389" w:type="pct"/>
          </w:tcPr>
          <w:p w:rsidR="00B86688" w:rsidRPr="00B86688" w:rsidRDefault="00B86688" w:rsidP="009F4588">
            <w:pPr>
              <w:tabs>
                <w:tab w:val="left" w:pos="284"/>
              </w:tabs>
              <w:spacing w:after="0" w:line="240" w:lineRule="auto"/>
              <w:rPr>
                <w:rFonts w:ascii="Times New Roman" w:eastAsia="Calibri" w:hAnsi="Times New Roman" w:cs="Times New Roman"/>
                <w:sz w:val="12"/>
                <w:szCs w:val="12"/>
              </w:rPr>
            </w:pPr>
          </w:p>
        </w:tc>
        <w:tc>
          <w:tcPr>
            <w:tcW w:w="1508" w:type="pct"/>
          </w:tcPr>
          <w:p w:rsidR="00B86688" w:rsidRPr="00B86688" w:rsidRDefault="00B86688" w:rsidP="009F4588">
            <w:pPr>
              <w:tabs>
                <w:tab w:val="left" w:pos="284"/>
              </w:tabs>
              <w:spacing w:after="0" w:line="240" w:lineRule="auto"/>
              <w:rPr>
                <w:rFonts w:ascii="Times New Roman" w:eastAsia="Calibri" w:hAnsi="Times New Roman" w:cs="Times New Roman"/>
                <w:sz w:val="12"/>
                <w:szCs w:val="12"/>
              </w:rPr>
            </w:pPr>
            <w:r w:rsidRPr="00B86688">
              <w:rPr>
                <w:rFonts w:ascii="Times New Roman" w:eastAsia="Calibri" w:hAnsi="Times New Roman" w:cs="Times New Roman"/>
                <w:sz w:val="12"/>
                <w:szCs w:val="12"/>
              </w:rPr>
              <w:t>Администрация сельского поселения Красносельское</w:t>
            </w:r>
            <w:r w:rsidR="004949F1">
              <w:rPr>
                <w:rFonts w:ascii="Times New Roman" w:eastAsia="Calibri" w:hAnsi="Times New Roman" w:cs="Times New Roman"/>
                <w:sz w:val="12"/>
                <w:szCs w:val="12"/>
              </w:rPr>
              <w:t xml:space="preserve"> </w:t>
            </w:r>
            <w:r w:rsidRPr="00B86688">
              <w:rPr>
                <w:rFonts w:ascii="Times New Roman" w:eastAsia="Calibri" w:hAnsi="Times New Roman" w:cs="Times New Roman"/>
                <w:sz w:val="12"/>
                <w:szCs w:val="12"/>
              </w:rPr>
              <w:t>муниципального района Сергиевский Самарской области,</w:t>
            </w:r>
            <w:r w:rsidR="009F4588">
              <w:rPr>
                <w:rFonts w:ascii="Times New Roman" w:eastAsia="Calibri" w:hAnsi="Times New Roman" w:cs="Times New Roman"/>
                <w:sz w:val="12"/>
                <w:szCs w:val="12"/>
              </w:rPr>
              <w:t xml:space="preserve"> </w:t>
            </w:r>
            <w:r w:rsidRPr="00B86688">
              <w:rPr>
                <w:rFonts w:ascii="Times New Roman" w:eastAsia="Calibri" w:hAnsi="Times New Roman" w:cs="Times New Roman"/>
                <w:sz w:val="12"/>
                <w:szCs w:val="12"/>
              </w:rPr>
              <w:t>руководители учреждений</w:t>
            </w:r>
          </w:p>
        </w:tc>
      </w:tr>
    </w:tbl>
    <w:p w:rsidR="00015ECF" w:rsidRDefault="00015ECF" w:rsidP="009F4588">
      <w:pPr>
        <w:tabs>
          <w:tab w:val="left" w:pos="284"/>
        </w:tabs>
        <w:spacing w:after="0" w:line="240" w:lineRule="auto"/>
        <w:ind w:firstLine="284"/>
        <w:jc w:val="both"/>
        <w:rPr>
          <w:rFonts w:ascii="Times New Roman" w:eastAsia="Calibri" w:hAnsi="Times New Roman" w:cs="Times New Roman"/>
          <w:sz w:val="12"/>
          <w:szCs w:val="12"/>
        </w:rPr>
      </w:pPr>
    </w:p>
    <w:p w:rsidR="00B86688" w:rsidRPr="00B86688" w:rsidRDefault="00B86688" w:rsidP="009F4588">
      <w:pPr>
        <w:tabs>
          <w:tab w:val="left" w:pos="284"/>
        </w:tabs>
        <w:spacing w:after="0" w:line="240" w:lineRule="auto"/>
        <w:ind w:firstLine="284"/>
        <w:jc w:val="both"/>
        <w:rPr>
          <w:rFonts w:ascii="Times New Roman" w:eastAsia="Calibri" w:hAnsi="Times New Roman" w:cs="Times New Roman"/>
          <w:sz w:val="12"/>
          <w:szCs w:val="12"/>
        </w:rPr>
      </w:pPr>
      <w:r w:rsidRPr="00B86688">
        <w:rPr>
          <w:rFonts w:ascii="Times New Roman" w:eastAsia="Calibri" w:hAnsi="Times New Roman" w:cs="Times New Roman"/>
          <w:sz w:val="12"/>
          <w:szCs w:val="12"/>
        </w:rPr>
        <w:t>Примечания:</w:t>
      </w:r>
    </w:p>
    <w:p w:rsidR="00B86688" w:rsidRPr="00B86688" w:rsidRDefault="00B86688" w:rsidP="009F4588">
      <w:pPr>
        <w:tabs>
          <w:tab w:val="left" w:pos="284"/>
        </w:tabs>
        <w:spacing w:after="0" w:line="240" w:lineRule="auto"/>
        <w:ind w:firstLine="284"/>
        <w:jc w:val="both"/>
        <w:rPr>
          <w:rFonts w:ascii="Times New Roman" w:eastAsia="Calibri" w:hAnsi="Times New Roman" w:cs="Times New Roman"/>
          <w:sz w:val="12"/>
          <w:szCs w:val="12"/>
        </w:rPr>
      </w:pPr>
      <w:r w:rsidRPr="00B86688">
        <w:rPr>
          <w:rFonts w:ascii="Times New Roman" w:eastAsia="Calibri" w:hAnsi="Times New Roman" w:cs="Times New Roman"/>
          <w:sz w:val="12"/>
          <w:szCs w:val="12"/>
        </w:rPr>
        <w:t>1. 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 (Федеральный закон от 25 июля 2002 года N 114-ФЗ «О противодействии экстремистской деятельности».</w:t>
      </w:r>
    </w:p>
    <w:p w:rsidR="00B86688" w:rsidRPr="00B86688" w:rsidRDefault="00B86688" w:rsidP="009F4588">
      <w:pPr>
        <w:tabs>
          <w:tab w:val="left" w:pos="284"/>
        </w:tabs>
        <w:spacing w:after="0" w:line="240" w:lineRule="auto"/>
        <w:ind w:firstLine="284"/>
        <w:jc w:val="both"/>
        <w:rPr>
          <w:rFonts w:ascii="Times New Roman" w:eastAsia="Calibri" w:hAnsi="Times New Roman" w:cs="Times New Roman"/>
          <w:sz w:val="12"/>
          <w:szCs w:val="12"/>
        </w:rPr>
      </w:pPr>
      <w:r w:rsidRPr="00B86688">
        <w:rPr>
          <w:rFonts w:ascii="Times New Roman" w:eastAsia="Calibri" w:hAnsi="Times New Roman" w:cs="Times New Roman"/>
          <w:sz w:val="12"/>
          <w:szCs w:val="12"/>
        </w:rPr>
        <w:t>2. Комплексная муниципальная программа «Противодействие экстремизму и профилактика терроризма на территории сельского поселения Красносельское муниципального района Сергиевский Самарской области на 2021-2025 годы» подлежит корректировке и внесению дополнений при принятии районной программы с определением порядка и источников финансирования практических мероприятий по противодействию экстремизму и терроризму.</w:t>
      </w:r>
    </w:p>
    <w:p w:rsidR="00015ECF" w:rsidRDefault="00015ECF" w:rsidP="00EC7A3A">
      <w:pPr>
        <w:tabs>
          <w:tab w:val="left" w:pos="284"/>
          <w:tab w:val="left" w:pos="3828"/>
        </w:tabs>
        <w:spacing w:after="0" w:line="240" w:lineRule="auto"/>
        <w:jc w:val="center"/>
        <w:rPr>
          <w:rFonts w:ascii="Times New Roman" w:eastAsia="Calibri" w:hAnsi="Times New Roman" w:cs="Times New Roman"/>
          <w:b/>
          <w:sz w:val="12"/>
          <w:szCs w:val="12"/>
        </w:rPr>
      </w:pPr>
    </w:p>
    <w:p w:rsidR="00EC7A3A" w:rsidRPr="00F10300" w:rsidRDefault="00EC7A3A" w:rsidP="00EC7A3A">
      <w:pPr>
        <w:tabs>
          <w:tab w:val="left" w:pos="284"/>
          <w:tab w:val="left" w:pos="3828"/>
        </w:tabs>
        <w:spacing w:after="0" w:line="240" w:lineRule="auto"/>
        <w:jc w:val="center"/>
        <w:rPr>
          <w:rFonts w:ascii="Times New Roman" w:eastAsia="Calibri" w:hAnsi="Times New Roman" w:cs="Times New Roman"/>
          <w:b/>
          <w:sz w:val="12"/>
          <w:szCs w:val="12"/>
        </w:rPr>
      </w:pPr>
      <w:r w:rsidRPr="00F10300">
        <w:rPr>
          <w:rFonts w:ascii="Times New Roman" w:eastAsia="Calibri" w:hAnsi="Times New Roman" w:cs="Times New Roman"/>
          <w:b/>
          <w:sz w:val="12"/>
          <w:szCs w:val="12"/>
        </w:rPr>
        <w:t>АДМИНИСТРАЦИЯ</w:t>
      </w:r>
    </w:p>
    <w:p w:rsidR="00EC7A3A" w:rsidRPr="00F10300" w:rsidRDefault="00EC7A3A" w:rsidP="00EC7A3A">
      <w:pPr>
        <w:tabs>
          <w:tab w:val="left" w:pos="284"/>
          <w:tab w:val="left" w:pos="3828"/>
        </w:tabs>
        <w:spacing w:after="0" w:line="240" w:lineRule="auto"/>
        <w:jc w:val="center"/>
        <w:rPr>
          <w:rFonts w:ascii="Times New Roman" w:eastAsia="Calibri" w:hAnsi="Times New Roman" w:cs="Times New Roman"/>
          <w:b/>
          <w:sz w:val="12"/>
          <w:szCs w:val="12"/>
        </w:rPr>
      </w:pPr>
      <w:r w:rsidRPr="00F10300">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СВЕТЛОДОЛЬСК</w:t>
      </w:r>
    </w:p>
    <w:p w:rsidR="00EC7A3A" w:rsidRPr="00F10300" w:rsidRDefault="00EC7A3A" w:rsidP="00EC7A3A">
      <w:pPr>
        <w:tabs>
          <w:tab w:val="left" w:pos="284"/>
        </w:tabs>
        <w:spacing w:after="0" w:line="240" w:lineRule="auto"/>
        <w:jc w:val="center"/>
        <w:rPr>
          <w:rFonts w:ascii="Times New Roman" w:eastAsia="Calibri" w:hAnsi="Times New Roman" w:cs="Times New Roman"/>
          <w:b/>
          <w:sz w:val="12"/>
          <w:szCs w:val="12"/>
        </w:rPr>
      </w:pPr>
      <w:r w:rsidRPr="00F10300">
        <w:rPr>
          <w:rFonts w:ascii="Times New Roman" w:eastAsia="Calibri" w:hAnsi="Times New Roman" w:cs="Times New Roman"/>
          <w:b/>
          <w:sz w:val="12"/>
          <w:szCs w:val="12"/>
        </w:rPr>
        <w:t>МУНИЦИПАЛЬНОГО РАЙОНА СЕРГИЕВСКИЙ</w:t>
      </w:r>
    </w:p>
    <w:p w:rsidR="00EC7A3A" w:rsidRPr="00F10300" w:rsidRDefault="00EC7A3A" w:rsidP="00EC7A3A">
      <w:pPr>
        <w:tabs>
          <w:tab w:val="left" w:pos="284"/>
        </w:tabs>
        <w:spacing w:after="0" w:line="240" w:lineRule="auto"/>
        <w:jc w:val="center"/>
        <w:rPr>
          <w:rFonts w:ascii="Times New Roman" w:eastAsia="Calibri" w:hAnsi="Times New Roman" w:cs="Times New Roman"/>
          <w:b/>
          <w:sz w:val="12"/>
          <w:szCs w:val="12"/>
        </w:rPr>
      </w:pPr>
      <w:r w:rsidRPr="00F10300">
        <w:rPr>
          <w:rFonts w:ascii="Times New Roman" w:eastAsia="Calibri" w:hAnsi="Times New Roman" w:cs="Times New Roman"/>
          <w:b/>
          <w:sz w:val="12"/>
          <w:szCs w:val="12"/>
        </w:rPr>
        <w:t>САМАРСКОЙ ОБЛАСТИ</w:t>
      </w:r>
    </w:p>
    <w:p w:rsidR="00EC7A3A" w:rsidRPr="00F10300" w:rsidRDefault="00EC7A3A" w:rsidP="00EC7A3A">
      <w:pPr>
        <w:tabs>
          <w:tab w:val="left" w:pos="284"/>
        </w:tabs>
        <w:spacing w:after="0" w:line="240" w:lineRule="auto"/>
        <w:jc w:val="center"/>
        <w:rPr>
          <w:rFonts w:ascii="Times New Roman" w:eastAsia="Calibri" w:hAnsi="Times New Roman" w:cs="Times New Roman"/>
          <w:sz w:val="12"/>
          <w:szCs w:val="12"/>
        </w:rPr>
      </w:pPr>
    </w:p>
    <w:p w:rsidR="00EC7A3A" w:rsidRPr="00F10300" w:rsidRDefault="00EC7A3A" w:rsidP="00EC7A3A">
      <w:pPr>
        <w:tabs>
          <w:tab w:val="left" w:pos="284"/>
        </w:tabs>
        <w:spacing w:after="0" w:line="240" w:lineRule="auto"/>
        <w:jc w:val="center"/>
        <w:rPr>
          <w:rFonts w:ascii="Times New Roman" w:eastAsia="Calibri" w:hAnsi="Times New Roman" w:cs="Times New Roman"/>
          <w:sz w:val="12"/>
          <w:szCs w:val="12"/>
        </w:rPr>
      </w:pPr>
      <w:r w:rsidRPr="00F10300">
        <w:rPr>
          <w:rFonts w:ascii="Times New Roman" w:eastAsia="Calibri" w:hAnsi="Times New Roman" w:cs="Times New Roman"/>
          <w:sz w:val="12"/>
          <w:szCs w:val="12"/>
        </w:rPr>
        <w:t>ПОСТАНОВЛЕНИЕ</w:t>
      </w:r>
    </w:p>
    <w:p w:rsidR="00EC7A3A" w:rsidRPr="00F10300" w:rsidRDefault="00EC7A3A" w:rsidP="00EC7A3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F10300">
        <w:rPr>
          <w:rFonts w:ascii="Times New Roman" w:eastAsia="Calibri" w:hAnsi="Times New Roman" w:cs="Times New Roman"/>
          <w:sz w:val="12"/>
          <w:szCs w:val="12"/>
        </w:rPr>
        <w:t xml:space="preserve"> </w:t>
      </w:r>
      <w:r>
        <w:rPr>
          <w:rFonts w:ascii="Times New Roman" w:eastAsia="Calibri" w:hAnsi="Times New Roman" w:cs="Times New Roman"/>
          <w:sz w:val="12"/>
          <w:szCs w:val="12"/>
        </w:rPr>
        <w:t>августа</w:t>
      </w:r>
      <w:r w:rsidRPr="00F10300">
        <w:rPr>
          <w:rFonts w:ascii="Times New Roman" w:eastAsia="Calibri" w:hAnsi="Times New Roman" w:cs="Times New Roman"/>
          <w:sz w:val="12"/>
          <w:szCs w:val="12"/>
        </w:rPr>
        <w:t xml:space="preserve"> 20</w:t>
      </w:r>
      <w:r>
        <w:rPr>
          <w:rFonts w:ascii="Times New Roman" w:eastAsia="Calibri" w:hAnsi="Times New Roman" w:cs="Times New Roman"/>
          <w:sz w:val="12"/>
          <w:szCs w:val="12"/>
        </w:rPr>
        <w:t>23</w:t>
      </w:r>
      <w:r w:rsidRPr="00F10300">
        <w:rPr>
          <w:rFonts w:ascii="Times New Roman" w:eastAsia="Calibri" w:hAnsi="Times New Roman" w:cs="Times New Roman"/>
          <w:sz w:val="12"/>
          <w:szCs w:val="12"/>
        </w:rPr>
        <w:t>г.                                                                                                                                                                                                                     №</w:t>
      </w:r>
      <w:r>
        <w:rPr>
          <w:rFonts w:ascii="Times New Roman" w:eastAsia="Calibri" w:hAnsi="Times New Roman" w:cs="Times New Roman"/>
          <w:sz w:val="12"/>
          <w:szCs w:val="12"/>
        </w:rPr>
        <w:t>35</w:t>
      </w:r>
    </w:p>
    <w:p w:rsidR="00021003" w:rsidRDefault="004B68D4" w:rsidP="00021003">
      <w:pPr>
        <w:tabs>
          <w:tab w:val="left" w:pos="284"/>
        </w:tabs>
        <w:spacing w:after="0" w:line="240" w:lineRule="auto"/>
        <w:jc w:val="center"/>
        <w:rPr>
          <w:rFonts w:ascii="Times New Roman" w:eastAsia="Calibri" w:hAnsi="Times New Roman" w:cs="Times New Roman"/>
          <w:b/>
          <w:sz w:val="12"/>
          <w:szCs w:val="12"/>
        </w:rPr>
      </w:pPr>
      <w:r w:rsidRPr="004B68D4">
        <w:rPr>
          <w:rFonts w:ascii="Times New Roman" w:eastAsia="Calibri" w:hAnsi="Times New Roman" w:cs="Times New Roman"/>
          <w:b/>
          <w:sz w:val="12"/>
          <w:szCs w:val="12"/>
        </w:rPr>
        <w:t>О внесении изменений в постановление администрации сельского поселения Светлодольск муниципального района Сергиевский Самарской области №26 от 30.06.2021г. «Об утверждении муниципальной программы «Профилактика терроризма и экстремизма</w:t>
      </w:r>
    </w:p>
    <w:p w:rsidR="004B68D4" w:rsidRPr="004B68D4" w:rsidRDefault="004B68D4" w:rsidP="00021003">
      <w:pPr>
        <w:tabs>
          <w:tab w:val="left" w:pos="284"/>
        </w:tabs>
        <w:spacing w:after="0" w:line="240" w:lineRule="auto"/>
        <w:jc w:val="center"/>
        <w:rPr>
          <w:rFonts w:ascii="Times New Roman" w:eastAsia="Calibri" w:hAnsi="Times New Roman" w:cs="Times New Roman"/>
          <w:b/>
          <w:sz w:val="12"/>
          <w:szCs w:val="12"/>
        </w:rPr>
      </w:pPr>
      <w:r w:rsidRPr="004B68D4">
        <w:rPr>
          <w:rFonts w:ascii="Times New Roman" w:eastAsia="Calibri" w:hAnsi="Times New Roman" w:cs="Times New Roman"/>
          <w:b/>
          <w:sz w:val="12"/>
          <w:szCs w:val="12"/>
        </w:rPr>
        <w:t xml:space="preserve"> в сельском поселении Светлодольск муниципального района Сергиевский Самарской области</w:t>
      </w:r>
      <w:r>
        <w:rPr>
          <w:rFonts w:ascii="Times New Roman" w:eastAsia="Calibri" w:hAnsi="Times New Roman" w:cs="Times New Roman"/>
          <w:b/>
          <w:sz w:val="12"/>
          <w:szCs w:val="12"/>
        </w:rPr>
        <w:t xml:space="preserve"> </w:t>
      </w:r>
      <w:r w:rsidRPr="004B68D4">
        <w:rPr>
          <w:rFonts w:ascii="Times New Roman" w:eastAsia="Calibri" w:hAnsi="Times New Roman" w:cs="Times New Roman"/>
          <w:b/>
          <w:sz w:val="12"/>
          <w:szCs w:val="12"/>
        </w:rPr>
        <w:t>на 2021 – 2025 годы»</w:t>
      </w:r>
    </w:p>
    <w:p w:rsidR="00845357" w:rsidRDefault="00845357" w:rsidP="006D4521">
      <w:pPr>
        <w:tabs>
          <w:tab w:val="left" w:pos="284"/>
        </w:tabs>
        <w:spacing w:after="0" w:line="240" w:lineRule="auto"/>
        <w:jc w:val="both"/>
        <w:rPr>
          <w:rFonts w:ascii="Times New Roman" w:eastAsia="Calibri" w:hAnsi="Times New Roman" w:cs="Times New Roman"/>
          <w:sz w:val="12"/>
          <w:szCs w:val="12"/>
        </w:rPr>
      </w:pPr>
    </w:p>
    <w:p w:rsidR="00021003" w:rsidRPr="00021003" w:rsidRDefault="00021003" w:rsidP="00021003">
      <w:pPr>
        <w:tabs>
          <w:tab w:val="left" w:pos="284"/>
        </w:tabs>
        <w:spacing w:after="0" w:line="240" w:lineRule="auto"/>
        <w:ind w:firstLine="284"/>
        <w:jc w:val="both"/>
        <w:rPr>
          <w:rFonts w:ascii="Times New Roman" w:eastAsia="Calibri" w:hAnsi="Times New Roman" w:cs="Times New Roman"/>
          <w:sz w:val="12"/>
          <w:szCs w:val="12"/>
        </w:rPr>
      </w:pPr>
      <w:r w:rsidRPr="00021003">
        <w:rPr>
          <w:rFonts w:ascii="Times New Roman" w:eastAsia="Calibri" w:hAnsi="Times New Roman" w:cs="Times New Roman"/>
          <w:sz w:val="12"/>
          <w:szCs w:val="12"/>
        </w:rPr>
        <w:t>В соответствии с Федеральными Законами от 06.03.2006. № 35-ФЗ «О противодействии терроризму», от 06.10.2003. № 131-ФЗ «Об общих принципах организации местного самоуправления в Российской Федерации», от 25.07.2002. № 114-ФЗ «О противодействии экстремистской деятельности», Указом Президента Российской Федерации от 15.06. 2006. № 116 «О мерах по противодействию терроризму», Уставом сельского поселения Светлодольск муниципального района Сергиевский Самарской области, Администрация   сельского поселения Светлодольск муниципального района Сергиевский Самарской области,</w:t>
      </w:r>
    </w:p>
    <w:p w:rsidR="00021003" w:rsidRPr="00021003" w:rsidRDefault="00021003" w:rsidP="00021003">
      <w:pPr>
        <w:tabs>
          <w:tab w:val="left" w:pos="284"/>
        </w:tabs>
        <w:spacing w:after="0" w:line="240" w:lineRule="auto"/>
        <w:ind w:firstLine="284"/>
        <w:jc w:val="both"/>
        <w:rPr>
          <w:rFonts w:ascii="Times New Roman" w:eastAsia="Calibri" w:hAnsi="Times New Roman" w:cs="Times New Roman"/>
          <w:sz w:val="12"/>
          <w:szCs w:val="12"/>
        </w:rPr>
      </w:pPr>
      <w:r w:rsidRPr="00021003">
        <w:rPr>
          <w:rFonts w:ascii="Times New Roman" w:eastAsia="Calibri" w:hAnsi="Times New Roman" w:cs="Times New Roman"/>
          <w:b/>
          <w:sz w:val="12"/>
          <w:szCs w:val="12"/>
        </w:rPr>
        <w:t>ПОСТАНОВЛЯЕТ</w:t>
      </w:r>
      <w:r w:rsidRPr="00021003">
        <w:rPr>
          <w:rFonts w:ascii="Times New Roman" w:eastAsia="Calibri" w:hAnsi="Times New Roman" w:cs="Times New Roman"/>
          <w:sz w:val="12"/>
          <w:szCs w:val="12"/>
        </w:rPr>
        <w:t>:</w:t>
      </w:r>
    </w:p>
    <w:p w:rsidR="00021003" w:rsidRPr="00021003" w:rsidRDefault="00021003" w:rsidP="0002100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1.</w:t>
      </w:r>
      <w:r w:rsidRPr="00021003">
        <w:rPr>
          <w:rFonts w:ascii="Times New Roman" w:eastAsia="Calibri" w:hAnsi="Times New Roman" w:cs="Times New Roman"/>
          <w:bCs/>
          <w:sz w:val="12"/>
          <w:szCs w:val="12"/>
        </w:rPr>
        <w:t xml:space="preserve">Внести изменения в постановление администрации сельского поселения Светлодольск муниципального района Сергиевский Самарской области «Об утверждении муниципальной программы </w:t>
      </w:r>
      <w:r w:rsidRPr="00021003">
        <w:rPr>
          <w:rFonts w:ascii="Times New Roman" w:eastAsia="Calibri" w:hAnsi="Times New Roman" w:cs="Times New Roman"/>
          <w:sz w:val="12"/>
          <w:szCs w:val="12"/>
        </w:rPr>
        <w:t>«Профилактика терроризма и экстремизма в сельском поселении Светлодольск муниципального района Сергиевский Самарской области на 2021 – 2025 годы» (далее - Программа) следующего содержания:</w:t>
      </w:r>
    </w:p>
    <w:p w:rsidR="00021003" w:rsidRPr="00021003" w:rsidRDefault="00021003" w:rsidP="0002100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021003">
        <w:rPr>
          <w:rFonts w:ascii="Times New Roman" w:eastAsia="Calibri" w:hAnsi="Times New Roman" w:cs="Times New Roman"/>
          <w:sz w:val="12"/>
          <w:szCs w:val="12"/>
        </w:rPr>
        <w:t>Приложение № 1 к Программе изложить в редакции согласно приложению № 1 к настоящему постановлению.</w:t>
      </w:r>
    </w:p>
    <w:p w:rsidR="00021003" w:rsidRPr="00021003" w:rsidRDefault="00021003" w:rsidP="0002100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021003">
        <w:rPr>
          <w:rFonts w:ascii="Times New Roman" w:eastAsia="Calibri" w:hAnsi="Times New Roman" w:cs="Times New Roman"/>
          <w:sz w:val="12"/>
          <w:szCs w:val="12"/>
        </w:rPr>
        <w:t>Опубликовать настоящее постановление в газете «Сергиевский вестник».</w:t>
      </w:r>
    </w:p>
    <w:p w:rsidR="00021003" w:rsidRPr="00021003" w:rsidRDefault="00021003" w:rsidP="0002100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3.</w:t>
      </w:r>
      <w:r w:rsidRPr="00021003">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021003" w:rsidRPr="00021003" w:rsidRDefault="00021003" w:rsidP="0002100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021003">
        <w:rPr>
          <w:rFonts w:ascii="Times New Roman" w:eastAsia="Calibri" w:hAnsi="Times New Roman" w:cs="Times New Roman"/>
          <w:sz w:val="12"/>
          <w:szCs w:val="12"/>
        </w:rPr>
        <w:t>Контроль за выполнением данного постановления оставляю за собой.</w:t>
      </w:r>
    </w:p>
    <w:p w:rsidR="00021003" w:rsidRPr="00021003" w:rsidRDefault="00021003" w:rsidP="00021003">
      <w:pPr>
        <w:tabs>
          <w:tab w:val="left" w:pos="284"/>
        </w:tabs>
        <w:spacing w:after="0" w:line="240" w:lineRule="auto"/>
        <w:jc w:val="right"/>
        <w:rPr>
          <w:rFonts w:ascii="Times New Roman" w:eastAsia="Calibri" w:hAnsi="Times New Roman" w:cs="Times New Roman"/>
          <w:bCs/>
          <w:sz w:val="12"/>
          <w:szCs w:val="12"/>
        </w:rPr>
      </w:pPr>
      <w:r w:rsidRPr="00021003">
        <w:rPr>
          <w:rFonts w:ascii="Times New Roman" w:eastAsia="Calibri" w:hAnsi="Times New Roman" w:cs="Times New Roman"/>
          <w:bCs/>
          <w:sz w:val="12"/>
          <w:szCs w:val="12"/>
        </w:rPr>
        <w:t xml:space="preserve">Глава сельского поселения </w:t>
      </w:r>
      <w:r w:rsidRPr="00021003">
        <w:rPr>
          <w:rFonts w:ascii="Times New Roman" w:eastAsia="Calibri" w:hAnsi="Times New Roman" w:cs="Times New Roman"/>
          <w:sz w:val="12"/>
          <w:szCs w:val="12"/>
        </w:rPr>
        <w:t>Светлодольск</w:t>
      </w:r>
    </w:p>
    <w:p w:rsidR="00021003" w:rsidRPr="00021003" w:rsidRDefault="00021003" w:rsidP="00021003">
      <w:pPr>
        <w:tabs>
          <w:tab w:val="left" w:pos="284"/>
        </w:tabs>
        <w:spacing w:after="0" w:line="240" w:lineRule="auto"/>
        <w:jc w:val="right"/>
        <w:rPr>
          <w:rFonts w:ascii="Times New Roman" w:eastAsia="Calibri" w:hAnsi="Times New Roman" w:cs="Times New Roman"/>
          <w:bCs/>
          <w:sz w:val="12"/>
          <w:szCs w:val="12"/>
        </w:rPr>
      </w:pPr>
      <w:r w:rsidRPr="00021003">
        <w:rPr>
          <w:rFonts w:ascii="Times New Roman" w:eastAsia="Calibri" w:hAnsi="Times New Roman" w:cs="Times New Roman"/>
          <w:bCs/>
          <w:sz w:val="12"/>
          <w:szCs w:val="12"/>
        </w:rPr>
        <w:t>муниципального района Сергиевский</w:t>
      </w:r>
    </w:p>
    <w:p w:rsidR="00021003" w:rsidRPr="00021003" w:rsidRDefault="00021003" w:rsidP="00021003">
      <w:pPr>
        <w:tabs>
          <w:tab w:val="left" w:pos="284"/>
        </w:tabs>
        <w:spacing w:after="0" w:line="240" w:lineRule="auto"/>
        <w:jc w:val="right"/>
        <w:rPr>
          <w:rFonts w:ascii="Times New Roman" w:eastAsia="Calibri" w:hAnsi="Times New Roman" w:cs="Times New Roman"/>
          <w:bCs/>
          <w:sz w:val="12"/>
          <w:szCs w:val="12"/>
        </w:rPr>
      </w:pPr>
      <w:r w:rsidRPr="00021003">
        <w:rPr>
          <w:rFonts w:ascii="Times New Roman" w:eastAsia="Calibri" w:hAnsi="Times New Roman" w:cs="Times New Roman"/>
          <w:bCs/>
          <w:sz w:val="12"/>
          <w:szCs w:val="12"/>
        </w:rPr>
        <w:t>Н.В.Андрюхин</w:t>
      </w:r>
    </w:p>
    <w:p w:rsidR="00021003" w:rsidRPr="00021003" w:rsidRDefault="00021003" w:rsidP="00021003">
      <w:pPr>
        <w:tabs>
          <w:tab w:val="left" w:pos="284"/>
        </w:tabs>
        <w:spacing w:after="0" w:line="240" w:lineRule="auto"/>
        <w:jc w:val="both"/>
        <w:rPr>
          <w:rFonts w:ascii="Times New Roman" w:eastAsia="Calibri" w:hAnsi="Times New Roman" w:cs="Times New Roman"/>
          <w:bCs/>
          <w:sz w:val="12"/>
          <w:szCs w:val="12"/>
        </w:rPr>
      </w:pPr>
    </w:p>
    <w:p w:rsidR="00021003" w:rsidRPr="000E7989" w:rsidRDefault="00021003" w:rsidP="00021003">
      <w:pPr>
        <w:spacing w:after="0" w:line="240" w:lineRule="auto"/>
        <w:jc w:val="right"/>
        <w:rPr>
          <w:rFonts w:ascii="Times New Roman" w:eastAsia="Calibri" w:hAnsi="Times New Roman" w:cs="Times New Roman"/>
          <w:i/>
          <w:sz w:val="12"/>
          <w:szCs w:val="12"/>
        </w:rPr>
      </w:pPr>
      <w:r w:rsidRPr="000E7989">
        <w:rPr>
          <w:rFonts w:ascii="Times New Roman" w:eastAsia="Calibri" w:hAnsi="Times New Roman" w:cs="Times New Roman"/>
          <w:i/>
          <w:sz w:val="12"/>
          <w:szCs w:val="12"/>
        </w:rPr>
        <w:t>Приложение№1</w:t>
      </w:r>
    </w:p>
    <w:p w:rsidR="00021003" w:rsidRPr="000E7989" w:rsidRDefault="00021003" w:rsidP="00021003">
      <w:pPr>
        <w:spacing w:after="0" w:line="240" w:lineRule="auto"/>
        <w:jc w:val="right"/>
        <w:rPr>
          <w:rFonts w:ascii="Times New Roman" w:eastAsia="Calibri" w:hAnsi="Times New Roman" w:cs="Times New Roman"/>
          <w:i/>
          <w:sz w:val="12"/>
          <w:szCs w:val="12"/>
        </w:rPr>
      </w:pPr>
      <w:r w:rsidRPr="000E7989">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Светлодольск</w:t>
      </w:r>
    </w:p>
    <w:p w:rsidR="00021003" w:rsidRPr="000E7989" w:rsidRDefault="00021003" w:rsidP="00021003">
      <w:pPr>
        <w:spacing w:after="0" w:line="240" w:lineRule="auto"/>
        <w:jc w:val="right"/>
        <w:rPr>
          <w:rFonts w:ascii="Times New Roman" w:eastAsia="Calibri" w:hAnsi="Times New Roman" w:cs="Times New Roman"/>
          <w:i/>
          <w:sz w:val="12"/>
          <w:szCs w:val="12"/>
        </w:rPr>
      </w:pPr>
      <w:r w:rsidRPr="000E7989">
        <w:rPr>
          <w:rFonts w:ascii="Times New Roman" w:eastAsia="Calibri" w:hAnsi="Times New Roman" w:cs="Times New Roman"/>
          <w:i/>
          <w:sz w:val="12"/>
          <w:szCs w:val="12"/>
        </w:rPr>
        <w:t>муниципального района Сергиевский</w:t>
      </w:r>
    </w:p>
    <w:p w:rsidR="00021003" w:rsidRPr="000E7989" w:rsidRDefault="00021003" w:rsidP="00021003">
      <w:pPr>
        <w:tabs>
          <w:tab w:val="left" w:pos="284"/>
        </w:tabs>
        <w:spacing w:after="0" w:line="240" w:lineRule="auto"/>
        <w:jc w:val="right"/>
        <w:rPr>
          <w:rFonts w:ascii="Times New Roman" w:eastAsia="Calibri" w:hAnsi="Times New Roman" w:cs="Times New Roman"/>
          <w:sz w:val="12"/>
          <w:szCs w:val="12"/>
        </w:rPr>
      </w:pPr>
      <w:r w:rsidRPr="000E7989">
        <w:rPr>
          <w:rFonts w:ascii="Times New Roman" w:eastAsia="Calibri" w:hAnsi="Times New Roman" w:cs="Times New Roman"/>
          <w:i/>
          <w:sz w:val="12"/>
          <w:szCs w:val="12"/>
        </w:rPr>
        <w:t>№</w:t>
      </w:r>
      <w:r>
        <w:rPr>
          <w:rFonts w:ascii="Times New Roman" w:eastAsia="Calibri" w:hAnsi="Times New Roman" w:cs="Times New Roman"/>
          <w:i/>
          <w:sz w:val="12"/>
          <w:szCs w:val="12"/>
        </w:rPr>
        <w:t>35</w:t>
      </w:r>
      <w:r w:rsidRPr="000E798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24</w:t>
      </w:r>
      <w:r w:rsidRPr="000E7989">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августа</w:t>
      </w:r>
      <w:r w:rsidRPr="000E7989">
        <w:rPr>
          <w:rFonts w:ascii="Times New Roman" w:eastAsia="Calibri" w:hAnsi="Times New Roman" w:cs="Times New Roman"/>
          <w:i/>
          <w:sz w:val="12"/>
          <w:szCs w:val="12"/>
        </w:rPr>
        <w:t xml:space="preserve"> 2023 г.</w:t>
      </w:r>
    </w:p>
    <w:p w:rsidR="00021003" w:rsidRPr="002E612F" w:rsidRDefault="00021003" w:rsidP="00021003">
      <w:pPr>
        <w:tabs>
          <w:tab w:val="left" w:pos="284"/>
        </w:tabs>
        <w:spacing w:after="0" w:line="240" w:lineRule="auto"/>
        <w:jc w:val="center"/>
        <w:rPr>
          <w:rFonts w:ascii="Times New Roman" w:eastAsia="Calibri" w:hAnsi="Times New Roman" w:cs="Times New Roman"/>
          <w:sz w:val="12"/>
          <w:szCs w:val="12"/>
        </w:rPr>
      </w:pPr>
      <w:r w:rsidRPr="002E612F">
        <w:rPr>
          <w:rFonts w:ascii="Times New Roman" w:eastAsia="Calibri" w:hAnsi="Times New Roman" w:cs="Times New Roman"/>
          <w:sz w:val="12"/>
          <w:szCs w:val="12"/>
        </w:rPr>
        <w:t>ПАСПОРТ</w:t>
      </w:r>
    </w:p>
    <w:p w:rsidR="00021003" w:rsidRPr="002E612F" w:rsidRDefault="00021003" w:rsidP="00021003">
      <w:pPr>
        <w:tabs>
          <w:tab w:val="left" w:pos="284"/>
        </w:tabs>
        <w:spacing w:after="0" w:line="240" w:lineRule="auto"/>
        <w:jc w:val="center"/>
        <w:rPr>
          <w:rFonts w:ascii="Times New Roman" w:eastAsia="Calibri" w:hAnsi="Times New Roman" w:cs="Times New Roman"/>
          <w:sz w:val="12"/>
          <w:szCs w:val="12"/>
        </w:rPr>
      </w:pPr>
      <w:r w:rsidRPr="002E612F">
        <w:rPr>
          <w:rFonts w:ascii="Times New Roman" w:eastAsia="Calibri" w:hAnsi="Times New Roman" w:cs="Times New Roman"/>
          <w:sz w:val="12"/>
          <w:szCs w:val="12"/>
        </w:rPr>
        <w:t>муниципальной программы  «Профилактика терроризма и экстремизма</w:t>
      </w:r>
    </w:p>
    <w:p w:rsidR="00021003" w:rsidRPr="002E612F" w:rsidRDefault="00021003" w:rsidP="00021003">
      <w:pPr>
        <w:tabs>
          <w:tab w:val="left" w:pos="284"/>
        </w:tabs>
        <w:spacing w:after="0" w:line="240" w:lineRule="auto"/>
        <w:jc w:val="center"/>
        <w:rPr>
          <w:rFonts w:ascii="Times New Roman" w:eastAsia="Calibri" w:hAnsi="Times New Roman" w:cs="Times New Roman"/>
          <w:sz w:val="12"/>
          <w:szCs w:val="12"/>
        </w:rPr>
      </w:pPr>
      <w:r w:rsidRPr="002E612F">
        <w:rPr>
          <w:rFonts w:ascii="Times New Roman" w:eastAsia="Calibri" w:hAnsi="Times New Roman" w:cs="Times New Roman"/>
          <w:sz w:val="12"/>
          <w:szCs w:val="12"/>
        </w:rPr>
        <w:t>в сельском поселении Светлодольск муниципального района Сергиевский Самарской области на 2021 – 2025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277"/>
        <w:gridCol w:w="6246"/>
      </w:tblGrid>
      <w:tr w:rsidR="00021003" w:rsidRPr="00021003" w:rsidTr="00015ECF">
        <w:trPr>
          <w:trHeight w:val="20"/>
        </w:trPr>
        <w:tc>
          <w:tcPr>
            <w:tcW w:w="849" w:type="pct"/>
            <w:shd w:val="clear" w:color="auto" w:fill="FFFFFF" w:themeFill="background1"/>
            <w:tcMar>
              <w:top w:w="0" w:type="dxa"/>
              <w:left w:w="0" w:type="dxa"/>
              <w:bottom w:w="0" w:type="dxa"/>
              <w:right w:w="0" w:type="dxa"/>
            </w:tcMar>
          </w:tcPr>
          <w:p w:rsidR="00021003" w:rsidRPr="00021003" w:rsidRDefault="00021003" w:rsidP="00021003">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Наименование  программы</w:t>
            </w:r>
          </w:p>
          <w:p w:rsidR="00021003" w:rsidRPr="00021003" w:rsidRDefault="00021003" w:rsidP="00021003">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 </w:t>
            </w:r>
          </w:p>
        </w:tc>
        <w:tc>
          <w:tcPr>
            <w:tcW w:w="4151" w:type="pct"/>
            <w:shd w:val="clear" w:color="auto" w:fill="FFFFFF" w:themeFill="background1"/>
            <w:tcMar>
              <w:top w:w="0" w:type="dxa"/>
              <w:left w:w="0" w:type="dxa"/>
              <w:bottom w:w="0" w:type="dxa"/>
              <w:right w:w="0" w:type="dxa"/>
            </w:tcMar>
          </w:tcPr>
          <w:p w:rsidR="00021003" w:rsidRPr="00021003" w:rsidRDefault="00021003" w:rsidP="00021003">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Муниципальная программа:</w:t>
            </w:r>
          </w:p>
          <w:p w:rsidR="00021003" w:rsidRPr="00021003" w:rsidRDefault="00021003" w:rsidP="00021003">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 xml:space="preserve">«Профилактика терроризма и экстремизма в сельском поселении  Светлодольск муниципального района Сергиевский Самарской области  на 2021 – 2025 годы» </w:t>
            </w:r>
          </w:p>
        </w:tc>
      </w:tr>
      <w:tr w:rsidR="00021003" w:rsidRPr="00021003" w:rsidTr="00015ECF">
        <w:trPr>
          <w:trHeight w:val="20"/>
        </w:trPr>
        <w:tc>
          <w:tcPr>
            <w:tcW w:w="849" w:type="pct"/>
            <w:shd w:val="clear" w:color="auto" w:fill="FFFFFF" w:themeFill="background1"/>
            <w:tcMar>
              <w:top w:w="0" w:type="dxa"/>
              <w:left w:w="0" w:type="dxa"/>
              <w:bottom w:w="0" w:type="dxa"/>
              <w:right w:w="0" w:type="dxa"/>
            </w:tcMar>
          </w:tcPr>
          <w:p w:rsidR="00021003" w:rsidRPr="00021003" w:rsidRDefault="00021003" w:rsidP="00021003">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Основание разработки программы</w:t>
            </w:r>
          </w:p>
          <w:p w:rsidR="00021003" w:rsidRPr="00021003" w:rsidRDefault="00021003" w:rsidP="00021003">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 </w:t>
            </w:r>
          </w:p>
        </w:tc>
        <w:tc>
          <w:tcPr>
            <w:tcW w:w="4151" w:type="pct"/>
            <w:shd w:val="clear" w:color="auto" w:fill="FFFFFF" w:themeFill="background1"/>
            <w:tcMar>
              <w:top w:w="0" w:type="dxa"/>
              <w:left w:w="0" w:type="dxa"/>
              <w:bottom w:w="0" w:type="dxa"/>
              <w:right w:w="0" w:type="dxa"/>
            </w:tcMar>
          </w:tcPr>
          <w:p w:rsidR="00021003" w:rsidRPr="00021003" w:rsidRDefault="00021003" w:rsidP="00021003">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Федеральные Законы от 06.03.2006. № 35-ФЗ «О противодействии терроризму», от 06.10.2003. № 131-ФЗ «Об общих принципах организации местного самоуправления в Российской Федерации», от 25.07.2002. № 114-ФЗ «О противодействии экстремистской деятельности», Указ Президента Российской Федерации от 15.06. 2006. № 116 «О мерах по противодействию терроризму».</w:t>
            </w:r>
          </w:p>
        </w:tc>
      </w:tr>
      <w:tr w:rsidR="00021003" w:rsidRPr="00021003" w:rsidTr="00015ECF">
        <w:trPr>
          <w:trHeight w:val="20"/>
        </w:trPr>
        <w:tc>
          <w:tcPr>
            <w:tcW w:w="849" w:type="pct"/>
            <w:shd w:val="clear" w:color="auto" w:fill="FFFFFF" w:themeFill="background1"/>
            <w:tcMar>
              <w:top w:w="0" w:type="dxa"/>
              <w:left w:w="0" w:type="dxa"/>
              <w:bottom w:w="0" w:type="dxa"/>
              <w:right w:w="0" w:type="dxa"/>
            </w:tcMar>
          </w:tcPr>
          <w:p w:rsidR="00021003" w:rsidRPr="00021003" w:rsidRDefault="00021003" w:rsidP="00021003">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Заказчик программы</w:t>
            </w:r>
          </w:p>
        </w:tc>
        <w:tc>
          <w:tcPr>
            <w:tcW w:w="4151" w:type="pct"/>
            <w:shd w:val="clear" w:color="auto" w:fill="FFFFFF" w:themeFill="background1"/>
            <w:tcMar>
              <w:top w:w="0" w:type="dxa"/>
              <w:left w:w="0" w:type="dxa"/>
              <w:bottom w:w="0" w:type="dxa"/>
              <w:right w:w="0" w:type="dxa"/>
            </w:tcMar>
          </w:tcPr>
          <w:p w:rsidR="00021003" w:rsidRPr="00021003" w:rsidRDefault="00021003" w:rsidP="00021003">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Администрация сельского поселения Светлодольск муниципального района Сергиевский Самарской области</w:t>
            </w:r>
          </w:p>
        </w:tc>
      </w:tr>
      <w:tr w:rsidR="00021003" w:rsidRPr="00021003" w:rsidTr="00015ECF">
        <w:trPr>
          <w:trHeight w:val="20"/>
        </w:trPr>
        <w:tc>
          <w:tcPr>
            <w:tcW w:w="849" w:type="pct"/>
            <w:shd w:val="clear" w:color="auto" w:fill="FFFFFF" w:themeFill="background1"/>
            <w:tcMar>
              <w:top w:w="0" w:type="dxa"/>
              <w:left w:w="0" w:type="dxa"/>
              <w:bottom w:w="0" w:type="dxa"/>
              <w:right w:w="0" w:type="dxa"/>
            </w:tcMar>
          </w:tcPr>
          <w:p w:rsidR="00021003" w:rsidRPr="00021003" w:rsidRDefault="00021003" w:rsidP="00021003">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Исполнители программы</w:t>
            </w:r>
          </w:p>
        </w:tc>
        <w:tc>
          <w:tcPr>
            <w:tcW w:w="4151" w:type="pct"/>
            <w:shd w:val="clear" w:color="auto" w:fill="FFFFFF" w:themeFill="background1"/>
            <w:tcMar>
              <w:top w:w="0" w:type="dxa"/>
              <w:left w:w="0" w:type="dxa"/>
              <w:bottom w:w="0" w:type="dxa"/>
              <w:right w:w="0" w:type="dxa"/>
            </w:tcMar>
          </w:tcPr>
          <w:p w:rsidR="00021003" w:rsidRPr="00021003" w:rsidRDefault="00021003" w:rsidP="00021003">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Администрация сельского поселения Светлодольск муниципального района Сергиевский Самарской области</w:t>
            </w:r>
          </w:p>
        </w:tc>
      </w:tr>
      <w:tr w:rsidR="00021003" w:rsidRPr="00021003" w:rsidTr="00015ECF">
        <w:trPr>
          <w:trHeight w:val="20"/>
        </w:trPr>
        <w:tc>
          <w:tcPr>
            <w:tcW w:w="849" w:type="pct"/>
            <w:shd w:val="clear" w:color="auto" w:fill="FFFFFF" w:themeFill="background1"/>
            <w:tcMar>
              <w:top w:w="0" w:type="dxa"/>
              <w:left w:w="0" w:type="dxa"/>
              <w:bottom w:w="0" w:type="dxa"/>
              <w:right w:w="0" w:type="dxa"/>
            </w:tcMar>
          </w:tcPr>
          <w:p w:rsidR="00021003" w:rsidRPr="00021003" w:rsidRDefault="00021003" w:rsidP="00021003">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Цели программы</w:t>
            </w:r>
          </w:p>
          <w:p w:rsidR="00021003" w:rsidRPr="00021003" w:rsidRDefault="00021003" w:rsidP="00021003">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 </w:t>
            </w:r>
          </w:p>
        </w:tc>
        <w:tc>
          <w:tcPr>
            <w:tcW w:w="4151" w:type="pct"/>
            <w:shd w:val="clear" w:color="auto" w:fill="FFFFFF" w:themeFill="background1"/>
            <w:tcMar>
              <w:top w:w="0" w:type="dxa"/>
              <w:left w:w="0" w:type="dxa"/>
              <w:bottom w:w="0" w:type="dxa"/>
              <w:right w:w="0" w:type="dxa"/>
            </w:tcMar>
          </w:tcPr>
          <w:p w:rsidR="00021003" w:rsidRPr="00021003" w:rsidRDefault="00021003" w:rsidP="00021003">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Противодействие терроризму и экстремизму и защита жизни граждан, проживающих на территории сельского поселения Светлодольск муниципального района Сергиевский Самарской области от террористических и экстремистских актов</w:t>
            </w:r>
          </w:p>
        </w:tc>
      </w:tr>
      <w:tr w:rsidR="00021003" w:rsidRPr="00021003" w:rsidTr="00015ECF">
        <w:trPr>
          <w:trHeight w:val="20"/>
        </w:trPr>
        <w:tc>
          <w:tcPr>
            <w:tcW w:w="849" w:type="pct"/>
            <w:shd w:val="clear" w:color="auto" w:fill="FFFFFF" w:themeFill="background1"/>
            <w:tcMar>
              <w:top w:w="0" w:type="dxa"/>
              <w:left w:w="0" w:type="dxa"/>
              <w:bottom w:w="0" w:type="dxa"/>
              <w:right w:w="0" w:type="dxa"/>
            </w:tcMar>
          </w:tcPr>
          <w:p w:rsidR="00021003" w:rsidRPr="00021003" w:rsidRDefault="00021003" w:rsidP="00021003">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Задачи программы</w:t>
            </w:r>
          </w:p>
          <w:p w:rsidR="00021003" w:rsidRPr="00021003" w:rsidRDefault="00021003" w:rsidP="00021003">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 </w:t>
            </w:r>
          </w:p>
        </w:tc>
        <w:tc>
          <w:tcPr>
            <w:tcW w:w="4151" w:type="pct"/>
            <w:shd w:val="clear" w:color="auto" w:fill="FFFFFF" w:themeFill="background1"/>
            <w:tcMar>
              <w:top w:w="0" w:type="dxa"/>
              <w:left w:w="0" w:type="dxa"/>
              <w:bottom w:w="0" w:type="dxa"/>
              <w:right w:w="0" w:type="dxa"/>
            </w:tcMar>
          </w:tcPr>
          <w:p w:rsidR="00021003" w:rsidRPr="00021003" w:rsidRDefault="00021003" w:rsidP="00021003">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1.Уменьшение проявлений экстремизма и негативного отношения к лицам других национальностей и религиозных конфессий.</w:t>
            </w:r>
          </w:p>
          <w:p w:rsidR="00021003" w:rsidRPr="00021003" w:rsidRDefault="00021003" w:rsidP="00021003">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2.Формирование у населения внутренней потребности в уважительном и добрососедском поведении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w:t>
            </w:r>
          </w:p>
          <w:p w:rsidR="00021003" w:rsidRPr="00021003" w:rsidRDefault="00021003" w:rsidP="00021003">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3.Формирование взаимоуважения и межэтнической культуры в молодежной среде, профилактика агрессивного поведения.</w:t>
            </w:r>
          </w:p>
          <w:p w:rsidR="00021003" w:rsidRPr="00021003" w:rsidRDefault="00021003" w:rsidP="00021003">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4.Информирование населения  сельского поселения Светлодольск по вопросам противодействия терроризму и экстремизму.</w:t>
            </w:r>
          </w:p>
          <w:p w:rsidR="00021003" w:rsidRPr="00021003" w:rsidRDefault="00021003" w:rsidP="00021003">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5.Содействие правоохранительным органам в выявлении правонарушений и преступлений данной категории, а также ликвидации их последствий.</w:t>
            </w:r>
          </w:p>
          <w:p w:rsidR="00021003" w:rsidRPr="00021003" w:rsidRDefault="00021003" w:rsidP="00021003">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6.Организация воспитательной работы среди детей и молодежи, направленная на устранение причин и условий, способствующих совершению действий экстремистского характера.</w:t>
            </w:r>
          </w:p>
        </w:tc>
      </w:tr>
      <w:tr w:rsidR="00021003" w:rsidRPr="00021003" w:rsidTr="00015ECF">
        <w:trPr>
          <w:trHeight w:val="20"/>
        </w:trPr>
        <w:tc>
          <w:tcPr>
            <w:tcW w:w="849" w:type="pct"/>
            <w:shd w:val="clear" w:color="auto" w:fill="FFFFFF" w:themeFill="background1"/>
            <w:tcMar>
              <w:top w:w="0" w:type="dxa"/>
              <w:left w:w="0" w:type="dxa"/>
              <w:bottom w:w="0" w:type="dxa"/>
              <w:right w:w="0" w:type="dxa"/>
            </w:tcMar>
          </w:tcPr>
          <w:p w:rsidR="00021003" w:rsidRPr="00021003" w:rsidRDefault="00021003" w:rsidP="00021003">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Сроки реализации программы</w:t>
            </w:r>
          </w:p>
        </w:tc>
        <w:tc>
          <w:tcPr>
            <w:tcW w:w="4151" w:type="pct"/>
            <w:shd w:val="clear" w:color="auto" w:fill="FFFFFF" w:themeFill="background1"/>
            <w:tcMar>
              <w:top w:w="0" w:type="dxa"/>
              <w:left w:w="0" w:type="dxa"/>
              <w:bottom w:w="0" w:type="dxa"/>
              <w:right w:w="0" w:type="dxa"/>
            </w:tcMar>
          </w:tcPr>
          <w:p w:rsidR="00021003" w:rsidRPr="00021003" w:rsidRDefault="00021003" w:rsidP="00021003">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2021-2025 годы.</w:t>
            </w:r>
          </w:p>
          <w:p w:rsidR="00021003" w:rsidRPr="00021003" w:rsidRDefault="00021003" w:rsidP="00021003">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Объем средств выделяемых  на реализацию мероприятий  настоящей Программы ежегодно уточняется при формировании проекта бюджета на соответствующий финансовый год и других поступлений.</w:t>
            </w:r>
          </w:p>
        </w:tc>
      </w:tr>
      <w:tr w:rsidR="00021003" w:rsidRPr="00021003" w:rsidTr="00015ECF">
        <w:trPr>
          <w:trHeight w:val="20"/>
        </w:trPr>
        <w:tc>
          <w:tcPr>
            <w:tcW w:w="849" w:type="pct"/>
            <w:shd w:val="clear" w:color="auto" w:fill="FFFFFF" w:themeFill="background1"/>
            <w:tcMar>
              <w:top w:w="0" w:type="dxa"/>
              <w:left w:w="0" w:type="dxa"/>
              <w:bottom w:w="0" w:type="dxa"/>
              <w:right w:w="0" w:type="dxa"/>
            </w:tcMar>
          </w:tcPr>
          <w:p w:rsidR="00021003" w:rsidRPr="00021003" w:rsidRDefault="00021003" w:rsidP="00021003">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Структура программы</w:t>
            </w:r>
          </w:p>
          <w:p w:rsidR="00021003" w:rsidRPr="00021003" w:rsidRDefault="00021003" w:rsidP="00021003">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 </w:t>
            </w:r>
          </w:p>
        </w:tc>
        <w:tc>
          <w:tcPr>
            <w:tcW w:w="4151" w:type="pct"/>
            <w:shd w:val="clear" w:color="auto" w:fill="FFFFFF" w:themeFill="background1"/>
            <w:tcMar>
              <w:top w:w="0" w:type="dxa"/>
              <w:left w:w="0" w:type="dxa"/>
              <w:bottom w:w="0" w:type="dxa"/>
              <w:right w:w="0" w:type="dxa"/>
            </w:tcMar>
          </w:tcPr>
          <w:p w:rsidR="00021003" w:rsidRPr="00021003" w:rsidRDefault="00021003" w:rsidP="00021003">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1) Паспорт программы.</w:t>
            </w:r>
          </w:p>
          <w:p w:rsidR="00021003" w:rsidRPr="00021003" w:rsidRDefault="00021003" w:rsidP="00021003">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2) Раздел 1. Содержание проблемы и обоснование необходимости ее решения программными методами.</w:t>
            </w:r>
          </w:p>
          <w:p w:rsidR="00021003" w:rsidRPr="00021003" w:rsidRDefault="00021003" w:rsidP="00021003">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3) Раздел 2. Основные цели и задачи программы.</w:t>
            </w:r>
          </w:p>
          <w:p w:rsidR="00021003" w:rsidRPr="00021003" w:rsidRDefault="00021003" w:rsidP="00021003">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4) Раздел 3. Нормативное обеспечение программы.</w:t>
            </w:r>
          </w:p>
          <w:p w:rsidR="00021003" w:rsidRPr="00021003" w:rsidRDefault="00021003" w:rsidP="00021003">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5) Раздел 4. Основные мероприятия программы.</w:t>
            </w:r>
          </w:p>
          <w:p w:rsidR="00021003" w:rsidRPr="00021003" w:rsidRDefault="00021003" w:rsidP="00021003">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6) Раздел 5. Механизм реализации программы, включая организацию управления программой и контроль за ходом ее реализации.</w:t>
            </w:r>
          </w:p>
        </w:tc>
      </w:tr>
      <w:tr w:rsidR="00021003" w:rsidRPr="00021003" w:rsidTr="00015ECF">
        <w:trPr>
          <w:trHeight w:val="20"/>
        </w:trPr>
        <w:tc>
          <w:tcPr>
            <w:tcW w:w="849" w:type="pct"/>
            <w:shd w:val="clear" w:color="auto" w:fill="FFFFFF" w:themeFill="background1"/>
            <w:tcMar>
              <w:top w:w="0" w:type="dxa"/>
              <w:left w:w="0" w:type="dxa"/>
              <w:bottom w:w="0" w:type="dxa"/>
              <w:right w:w="0" w:type="dxa"/>
            </w:tcMar>
          </w:tcPr>
          <w:p w:rsidR="00021003" w:rsidRPr="00021003" w:rsidRDefault="00021003" w:rsidP="00021003">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Ожидаемые результаты от реализации программы</w:t>
            </w:r>
          </w:p>
          <w:p w:rsidR="00021003" w:rsidRPr="00021003" w:rsidRDefault="00021003" w:rsidP="00021003">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 </w:t>
            </w:r>
          </w:p>
          <w:p w:rsidR="00021003" w:rsidRPr="00021003" w:rsidRDefault="00021003" w:rsidP="00021003">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 </w:t>
            </w:r>
          </w:p>
        </w:tc>
        <w:tc>
          <w:tcPr>
            <w:tcW w:w="4151" w:type="pct"/>
            <w:shd w:val="clear" w:color="auto" w:fill="FFFFFF" w:themeFill="background1"/>
            <w:tcMar>
              <w:top w:w="0" w:type="dxa"/>
              <w:left w:w="0" w:type="dxa"/>
              <w:bottom w:w="0" w:type="dxa"/>
              <w:right w:w="0" w:type="dxa"/>
            </w:tcMar>
          </w:tcPr>
          <w:p w:rsidR="00021003" w:rsidRPr="00021003" w:rsidRDefault="00021003" w:rsidP="00021003">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1.Обеспечение условий для успешной социокультурной адаптации молодежи.</w:t>
            </w:r>
          </w:p>
          <w:p w:rsidR="00021003" w:rsidRPr="00021003" w:rsidRDefault="00021003" w:rsidP="00021003">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2.Противодействия проникновению в общественное сознание идей религиозного фундаментализма, экстремизма и нетерпимости.</w:t>
            </w:r>
          </w:p>
          <w:p w:rsidR="00021003" w:rsidRPr="00021003" w:rsidRDefault="00021003" w:rsidP="00021003">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3.Совершенствование форм и методов работы органа местного самоуправления по профилактике проявлений ксенофобии, национальной и расовой  нетерпимости, противодействию этнической  дискриминации.</w:t>
            </w:r>
          </w:p>
          <w:p w:rsidR="00021003" w:rsidRPr="00021003" w:rsidRDefault="00021003" w:rsidP="00021003">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4.Создание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w:t>
            </w:r>
          </w:p>
        </w:tc>
      </w:tr>
      <w:tr w:rsidR="00021003" w:rsidRPr="00021003" w:rsidTr="00015ECF">
        <w:trPr>
          <w:trHeight w:val="20"/>
        </w:trPr>
        <w:tc>
          <w:tcPr>
            <w:tcW w:w="849" w:type="pct"/>
            <w:shd w:val="clear" w:color="auto" w:fill="FFFFFF" w:themeFill="background1"/>
            <w:tcMar>
              <w:top w:w="0" w:type="dxa"/>
              <w:left w:w="0" w:type="dxa"/>
              <w:bottom w:w="0" w:type="dxa"/>
              <w:right w:w="0" w:type="dxa"/>
            </w:tcMar>
          </w:tcPr>
          <w:p w:rsidR="00021003" w:rsidRPr="00021003" w:rsidRDefault="00021003" w:rsidP="00021003">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Источники финансирования</w:t>
            </w:r>
          </w:p>
          <w:p w:rsidR="00021003" w:rsidRPr="00021003" w:rsidRDefault="00021003" w:rsidP="00021003">
            <w:pPr>
              <w:tabs>
                <w:tab w:val="left" w:pos="284"/>
              </w:tabs>
              <w:spacing w:after="0" w:line="240" w:lineRule="auto"/>
              <w:rPr>
                <w:rFonts w:ascii="Times New Roman" w:eastAsia="Calibri" w:hAnsi="Times New Roman" w:cs="Times New Roman"/>
                <w:sz w:val="12"/>
                <w:szCs w:val="12"/>
              </w:rPr>
            </w:pPr>
          </w:p>
        </w:tc>
        <w:tc>
          <w:tcPr>
            <w:tcW w:w="4151" w:type="pct"/>
            <w:shd w:val="clear" w:color="auto" w:fill="FFFFFF" w:themeFill="background1"/>
            <w:tcMar>
              <w:top w:w="0" w:type="dxa"/>
              <w:left w:w="0" w:type="dxa"/>
              <w:bottom w:w="0" w:type="dxa"/>
              <w:right w:w="0" w:type="dxa"/>
            </w:tcMar>
          </w:tcPr>
          <w:p w:rsidR="00021003" w:rsidRPr="00021003" w:rsidRDefault="00021003" w:rsidP="00021003">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Финансирование Программы осуществляется из бюджета сельского поселения Светлодольск муниципального района Сергиевский Самарской области.</w:t>
            </w:r>
          </w:p>
          <w:p w:rsidR="00021003" w:rsidRPr="00021003" w:rsidRDefault="00021003" w:rsidP="00021003">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 xml:space="preserve">Всего по Программе 0,0 тыс. руб. </w:t>
            </w:r>
          </w:p>
          <w:p w:rsidR="00021003" w:rsidRPr="00021003" w:rsidRDefault="00021003" w:rsidP="00021003">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По источникам финансирования:</w:t>
            </w:r>
          </w:p>
          <w:p w:rsidR="00021003" w:rsidRPr="00021003" w:rsidRDefault="00021003" w:rsidP="00021003">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2021 - 0,0 тыс. руб. из местного бюджета;</w:t>
            </w:r>
          </w:p>
          <w:p w:rsidR="00021003" w:rsidRPr="00021003" w:rsidRDefault="00021003" w:rsidP="00021003">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2022 - 0,0 тыс. руб. из местного бюджета;</w:t>
            </w:r>
          </w:p>
          <w:p w:rsidR="00021003" w:rsidRPr="00021003" w:rsidRDefault="00021003" w:rsidP="00021003">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2023 - 0,0 тыс. руб. из местного бюджета;</w:t>
            </w:r>
          </w:p>
          <w:p w:rsidR="00021003" w:rsidRPr="00021003" w:rsidRDefault="00021003" w:rsidP="00021003">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2024 - 0,0 тыс. руб. из местного бюджета;</w:t>
            </w:r>
          </w:p>
          <w:p w:rsidR="00021003" w:rsidRPr="00021003" w:rsidRDefault="00021003" w:rsidP="00021003">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2025 - 0,0 тыс. руб. из местного бюджета.</w:t>
            </w:r>
          </w:p>
          <w:p w:rsidR="00021003" w:rsidRPr="00021003" w:rsidRDefault="00021003" w:rsidP="00021003">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В ходе реализации Программы перечень программных мероприятий может корректироваться, изменяться и дополняться по решению заказчика Программы. Размещение заказов, связанных с исполнением Программы,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r>
      <w:tr w:rsidR="00021003" w:rsidRPr="00021003" w:rsidTr="00015ECF">
        <w:trPr>
          <w:trHeight w:val="20"/>
        </w:trPr>
        <w:tc>
          <w:tcPr>
            <w:tcW w:w="849" w:type="pct"/>
            <w:shd w:val="clear" w:color="auto" w:fill="FFFFFF" w:themeFill="background1"/>
            <w:tcMar>
              <w:top w:w="0" w:type="dxa"/>
              <w:left w:w="0" w:type="dxa"/>
              <w:bottom w:w="0" w:type="dxa"/>
              <w:right w:w="0" w:type="dxa"/>
            </w:tcMar>
          </w:tcPr>
          <w:p w:rsidR="00021003" w:rsidRPr="00021003" w:rsidRDefault="00021003" w:rsidP="00021003">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 xml:space="preserve">Целевые показатели  </w:t>
            </w:r>
            <w:r w:rsidRPr="00021003">
              <w:rPr>
                <w:rFonts w:ascii="Times New Roman" w:eastAsia="Calibri" w:hAnsi="Times New Roman" w:cs="Times New Roman"/>
                <w:sz w:val="12"/>
                <w:szCs w:val="12"/>
              </w:rPr>
              <w:lastRenderedPageBreak/>
              <w:t>(индикаторы) реализации муниципальной программы</w:t>
            </w:r>
          </w:p>
        </w:tc>
        <w:tc>
          <w:tcPr>
            <w:tcW w:w="4151" w:type="pct"/>
            <w:shd w:val="clear" w:color="auto" w:fill="FFFFFF" w:themeFill="background1"/>
            <w:tcMar>
              <w:top w:w="0" w:type="dxa"/>
              <w:left w:w="0" w:type="dxa"/>
              <w:bottom w:w="0" w:type="dxa"/>
              <w:right w:w="0" w:type="dxa"/>
            </w:tcMar>
          </w:tcPr>
          <w:p w:rsidR="00021003" w:rsidRPr="00021003" w:rsidRDefault="00021003" w:rsidP="00021003">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Отсутствие совершения (попыток совершения) террористических актов на территории сельского поселения Светлодольск муниципального района Сергиевский  Самарской области</w:t>
            </w:r>
          </w:p>
          <w:p w:rsidR="00021003" w:rsidRPr="00021003" w:rsidRDefault="00021003" w:rsidP="00021003">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Отсутствие актов экстремистской направленности против соблюдения прав и свобод человека на территории сельского поселения Светлодольск муниципального района Сергиевский  Самарской области</w:t>
            </w:r>
          </w:p>
        </w:tc>
      </w:tr>
      <w:tr w:rsidR="00021003" w:rsidRPr="00021003" w:rsidTr="00015ECF">
        <w:trPr>
          <w:trHeight w:val="20"/>
        </w:trPr>
        <w:tc>
          <w:tcPr>
            <w:tcW w:w="849" w:type="pct"/>
            <w:shd w:val="clear" w:color="auto" w:fill="FFFFFF" w:themeFill="background1"/>
            <w:tcMar>
              <w:top w:w="0" w:type="dxa"/>
              <w:left w:w="0" w:type="dxa"/>
              <w:bottom w:w="0" w:type="dxa"/>
              <w:right w:w="0" w:type="dxa"/>
            </w:tcMar>
          </w:tcPr>
          <w:p w:rsidR="00021003" w:rsidRPr="00021003" w:rsidRDefault="00021003" w:rsidP="004949F1">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Управление программой и контроль за её реализацией </w:t>
            </w:r>
          </w:p>
        </w:tc>
        <w:tc>
          <w:tcPr>
            <w:tcW w:w="4151" w:type="pct"/>
            <w:shd w:val="clear" w:color="auto" w:fill="FFFFFF" w:themeFill="background1"/>
            <w:tcMar>
              <w:top w:w="0" w:type="dxa"/>
              <w:left w:w="0" w:type="dxa"/>
              <w:bottom w:w="0" w:type="dxa"/>
              <w:right w:w="0" w:type="dxa"/>
            </w:tcMar>
          </w:tcPr>
          <w:p w:rsidR="00021003" w:rsidRPr="00021003" w:rsidRDefault="00021003" w:rsidP="00021003">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Контроль за выполнением настоящей Программы осуществляет администрация сельского поселения Светлодольск муниципального района Сергиевский Самарской области.</w:t>
            </w:r>
          </w:p>
        </w:tc>
      </w:tr>
      <w:tr w:rsidR="00021003" w:rsidRPr="00021003" w:rsidTr="00015ECF">
        <w:trPr>
          <w:trHeight w:val="20"/>
        </w:trPr>
        <w:tc>
          <w:tcPr>
            <w:tcW w:w="849" w:type="pct"/>
            <w:shd w:val="clear" w:color="auto" w:fill="FFFFFF" w:themeFill="background1"/>
            <w:tcMar>
              <w:top w:w="0" w:type="dxa"/>
              <w:left w:w="0" w:type="dxa"/>
              <w:bottom w:w="0" w:type="dxa"/>
              <w:right w:w="0" w:type="dxa"/>
            </w:tcMar>
          </w:tcPr>
          <w:p w:rsidR="00021003" w:rsidRPr="00021003" w:rsidRDefault="00021003" w:rsidP="004949F1">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Разработчик</w:t>
            </w:r>
          </w:p>
        </w:tc>
        <w:tc>
          <w:tcPr>
            <w:tcW w:w="4151" w:type="pct"/>
            <w:shd w:val="clear" w:color="auto" w:fill="FFFFFF" w:themeFill="background1"/>
            <w:tcMar>
              <w:top w:w="0" w:type="dxa"/>
              <w:left w:w="0" w:type="dxa"/>
              <w:bottom w:w="0" w:type="dxa"/>
              <w:right w:w="0" w:type="dxa"/>
            </w:tcMar>
          </w:tcPr>
          <w:p w:rsidR="00021003" w:rsidRPr="00021003" w:rsidRDefault="00021003" w:rsidP="00021003">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Администрация сельского поселения Светлодольск муниципального района Сергиевский Самарской области</w:t>
            </w:r>
          </w:p>
        </w:tc>
      </w:tr>
    </w:tbl>
    <w:p w:rsidR="00021003" w:rsidRPr="00021003" w:rsidRDefault="00021003" w:rsidP="004949F1">
      <w:pPr>
        <w:tabs>
          <w:tab w:val="left" w:pos="284"/>
        </w:tabs>
        <w:spacing w:after="0" w:line="240" w:lineRule="auto"/>
        <w:ind w:firstLine="284"/>
        <w:jc w:val="both"/>
        <w:rPr>
          <w:rFonts w:ascii="Times New Roman" w:eastAsia="Calibri" w:hAnsi="Times New Roman" w:cs="Times New Roman"/>
          <w:b/>
          <w:sz w:val="12"/>
          <w:szCs w:val="12"/>
        </w:rPr>
      </w:pPr>
      <w:r w:rsidRPr="00021003">
        <w:rPr>
          <w:rFonts w:ascii="Times New Roman" w:eastAsia="Calibri" w:hAnsi="Times New Roman" w:cs="Times New Roman"/>
          <w:b/>
          <w:sz w:val="12"/>
          <w:szCs w:val="12"/>
        </w:rPr>
        <w:t>Раздел 1. Содержание проблемы и обоснование необходимости её решения программными методами</w:t>
      </w:r>
    </w:p>
    <w:p w:rsidR="00021003" w:rsidRPr="00021003" w:rsidRDefault="00021003" w:rsidP="004949F1">
      <w:pPr>
        <w:tabs>
          <w:tab w:val="left" w:pos="284"/>
        </w:tabs>
        <w:spacing w:after="0" w:line="240" w:lineRule="auto"/>
        <w:ind w:firstLine="284"/>
        <w:jc w:val="both"/>
        <w:rPr>
          <w:rFonts w:ascii="Times New Roman" w:eastAsia="Calibri" w:hAnsi="Times New Roman" w:cs="Times New Roman"/>
          <w:sz w:val="12"/>
          <w:szCs w:val="12"/>
        </w:rPr>
      </w:pPr>
      <w:r w:rsidRPr="00021003">
        <w:rPr>
          <w:rFonts w:ascii="Times New Roman" w:eastAsia="Calibri" w:hAnsi="Times New Roman" w:cs="Times New Roman"/>
          <w:sz w:val="12"/>
          <w:szCs w:val="12"/>
        </w:rPr>
        <w:t>Программа мероприятий по профилактике терроризма и экстремизма, а также минимизации и (или) ликвидации последствий проявлений терроризма и экстремизма на территории сельского поселения Светлодольск муниципального района Сергиевский Самарской области является важнейшим направлением реализации принципов целенаправленной, последовательной работы по объединению общественно-политических сил, национально-культурных, культурных и религиозных организаций и безопасности граждан.</w:t>
      </w:r>
    </w:p>
    <w:p w:rsidR="00021003" w:rsidRPr="00021003" w:rsidRDefault="00021003" w:rsidP="004949F1">
      <w:pPr>
        <w:tabs>
          <w:tab w:val="left" w:pos="284"/>
        </w:tabs>
        <w:spacing w:after="0" w:line="240" w:lineRule="auto"/>
        <w:ind w:firstLine="284"/>
        <w:jc w:val="both"/>
        <w:rPr>
          <w:rFonts w:ascii="Times New Roman" w:eastAsia="Calibri" w:hAnsi="Times New Roman" w:cs="Times New Roman"/>
          <w:sz w:val="12"/>
          <w:szCs w:val="12"/>
        </w:rPr>
      </w:pPr>
      <w:r w:rsidRPr="00021003">
        <w:rPr>
          <w:rFonts w:ascii="Times New Roman" w:eastAsia="Calibri" w:hAnsi="Times New Roman" w:cs="Times New Roman"/>
          <w:sz w:val="12"/>
          <w:szCs w:val="12"/>
        </w:rPr>
        <w:t>Формирование установок взаимоуважительного сознания и поведения, веротерпимости и миролюбия, профилактика различных видов экстремизма имеет в настоящее время особую актуальность, обусловленную сохраняющейся социальной напряженностью в обществе, продолжающимися межэтническими и межконфессиональными конфликтами, ростом национального экстремизма, являющихся прямой угрозой безопасности не только региона, но и страны в целом. Наиболее все это проявилось на Северном Кавказе в виде вспышек ксенофобии, фашизма, фанатизма и фундаментализма. Эти явления в крайних формах своего проявления находят выражение в терроризме, который в свою очередь усиливает разрушительные процессы в обществе. Усиление миграционных потоков остро ставит проблему адаптации молодежи к новым для них социальным условиям.</w:t>
      </w:r>
    </w:p>
    <w:p w:rsidR="00021003" w:rsidRPr="00021003" w:rsidRDefault="00021003" w:rsidP="004949F1">
      <w:pPr>
        <w:tabs>
          <w:tab w:val="left" w:pos="284"/>
        </w:tabs>
        <w:spacing w:after="0" w:line="240" w:lineRule="auto"/>
        <w:ind w:firstLine="284"/>
        <w:jc w:val="both"/>
        <w:rPr>
          <w:rFonts w:ascii="Times New Roman" w:eastAsia="Calibri" w:hAnsi="Times New Roman" w:cs="Times New Roman"/>
          <w:sz w:val="12"/>
          <w:szCs w:val="12"/>
        </w:rPr>
      </w:pPr>
      <w:r w:rsidRPr="00021003">
        <w:rPr>
          <w:rFonts w:ascii="Times New Roman" w:eastAsia="Calibri" w:hAnsi="Times New Roman" w:cs="Times New Roman"/>
          <w:sz w:val="12"/>
          <w:szCs w:val="12"/>
        </w:rPr>
        <w:t>Наиболее экстремистки рискогенной группой выступает молодежь, это вызвано как социально-экономическими факторами. Особую настороженность вызывает снижение общеобразовательного и общекультурного уровня молодых людей, чем пользуются экстремистки настроенные радикальные политические и религиозные силы.</w:t>
      </w:r>
    </w:p>
    <w:p w:rsidR="00021003" w:rsidRPr="00021003" w:rsidRDefault="00021003" w:rsidP="004949F1">
      <w:pPr>
        <w:tabs>
          <w:tab w:val="left" w:pos="284"/>
        </w:tabs>
        <w:spacing w:after="0" w:line="240" w:lineRule="auto"/>
        <w:ind w:firstLine="284"/>
        <w:jc w:val="both"/>
        <w:rPr>
          <w:rFonts w:ascii="Times New Roman" w:eastAsia="Calibri" w:hAnsi="Times New Roman" w:cs="Times New Roman"/>
          <w:sz w:val="12"/>
          <w:szCs w:val="12"/>
        </w:rPr>
      </w:pPr>
      <w:r w:rsidRPr="00021003">
        <w:rPr>
          <w:rFonts w:ascii="Times New Roman" w:eastAsia="Calibri" w:hAnsi="Times New Roman" w:cs="Times New Roman"/>
          <w:sz w:val="12"/>
          <w:szCs w:val="12"/>
        </w:rPr>
        <w:t>Таким образом, экстремизм, терроризм и преступность представляют реальную угрозу общественной безопасности, подрывают авторитет органов местного самоуправления и оказывают негативное влияние на все сферы общественной жизни. Их проявления вызывают социальную напряженность, влекут затраты населения, организаций и предприятий на ликвидацию прямого и косвенного ущерба от преступных деяний.</w:t>
      </w:r>
    </w:p>
    <w:p w:rsidR="00021003" w:rsidRPr="00021003" w:rsidRDefault="00021003" w:rsidP="004949F1">
      <w:pPr>
        <w:tabs>
          <w:tab w:val="left" w:pos="284"/>
        </w:tabs>
        <w:spacing w:after="0" w:line="240" w:lineRule="auto"/>
        <w:ind w:firstLine="284"/>
        <w:jc w:val="both"/>
        <w:rPr>
          <w:rFonts w:ascii="Times New Roman" w:eastAsia="Calibri" w:hAnsi="Times New Roman" w:cs="Times New Roman"/>
          <w:sz w:val="12"/>
          <w:szCs w:val="12"/>
        </w:rPr>
      </w:pPr>
      <w:r w:rsidRPr="00021003">
        <w:rPr>
          <w:rFonts w:ascii="Times New Roman" w:eastAsia="Calibri" w:hAnsi="Times New Roman" w:cs="Times New Roman"/>
          <w:sz w:val="12"/>
          <w:szCs w:val="12"/>
        </w:rPr>
        <w:t>Системный подход к мерам, направленным на предупреждение, выявление, устранение причин и условий, способствующих экстремизму, терроризму, совершению правонарушений, является одним из важнейших условий.</w:t>
      </w:r>
    </w:p>
    <w:p w:rsidR="00021003" w:rsidRPr="00021003" w:rsidRDefault="00021003" w:rsidP="004949F1">
      <w:pPr>
        <w:tabs>
          <w:tab w:val="left" w:pos="284"/>
        </w:tabs>
        <w:spacing w:after="0" w:line="240" w:lineRule="auto"/>
        <w:ind w:firstLine="284"/>
        <w:jc w:val="both"/>
        <w:rPr>
          <w:rFonts w:ascii="Times New Roman" w:eastAsia="Calibri" w:hAnsi="Times New Roman" w:cs="Times New Roman"/>
          <w:sz w:val="12"/>
          <w:szCs w:val="12"/>
        </w:rPr>
      </w:pPr>
      <w:r w:rsidRPr="00021003">
        <w:rPr>
          <w:rFonts w:ascii="Times New Roman" w:eastAsia="Calibri" w:hAnsi="Times New Roman" w:cs="Times New Roman"/>
          <w:sz w:val="12"/>
          <w:szCs w:val="12"/>
        </w:rPr>
        <w:t>Для реализации такого подхода необходима муниципальная программа по профилактике терроризма, экстремизма и созданию условий для деятельности добровольных формирований населения по охране общественного порядка, предусматривающая максимальное использование потенциала местного самоуправления и других субъектов в сфере профилактики правонарушений.</w:t>
      </w:r>
    </w:p>
    <w:p w:rsidR="00021003" w:rsidRPr="00021003" w:rsidRDefault="00021003" w:rsidP="004949F1">
      <w:pPr>
        <w:tabs>
          <w:tab w:val="left" w:pos="284"/>
        </w:tabs>
        <w:spacing w:after="0" w:line="240" w:lineRule="auto"/>
        <w:ind w:firstLine="284"/>
        <w:jc w:val="both"/>
        <w:rPr>
          <w:rFonts w:ascii="Times New Roman" w:eastAsia="Calibri" w:hAnsi="Times New Roman" w:cs="Times New Roman"/>
          <w:sz w:val="12"/>
          <w:szCs w:val="12"/>
        </w:rPr>
      </w:pPr>
      <w:r w:rsidRPr="00021003">
        <w:rPr>
          <w:rFonts w:ascii="Times New Roman" w:eastAsia="Calibri" w:hAnsi="Times New Roman" w:cs="Times New Roman"/>
          <w:sz w:val="12"/>
          <w:szCs w:val="12"/>
        </w:rPr>
        <w:t>Программа является документом, открытым для внесения изменений и дополнений.</w:t>
      </w:r>
    </w:p>
    <w:p w:rsidR="00021003" w:rsidRPr="00021003" w:rsidRDefault="00021003" w:rsidP="004949F1">
      <w:pPr>
        <w:tabs>
          <w:tab w:val="left" w:pos="284"/>
        </w:tabs>
        <w:spacing w:after="0" w:line="240" w:lineRule="auto"/>
        <w:ind w:firstLine="284"/>
        <w:jc w:val="both"/>
        <w:rPr>
          <w:rFonts w:ascii="Times New Roman" w:eastAsia="Calibri" w:hAnsi="Times New Roman" w:cs="Times New Roman"/>
          <w:b/>
          <w:sz w:val="12"/>
          <w:szCs w:val="12"/>
        </w:rPr>
      </w:pPr>
      <w:r w:rsidRPr="00021003">
        <w:rPr>
          <w:rFonts w:ascii="Times New Roman" w:eastAsia="Calibri" w:hAnsi="Times New Roman" w:cs="Times New Roman"/>
          <w:b/>
          <w:sz w:val="12"/>
          <w:szCs w:val="12"/>
        </w:rPr>
        <w:t>Раздел 2. Цели и задачи Программы</w:t>
      </w:r>
    </w:p>
    <w:p w:rsidR="00021003" w:rsidRPr="00021003" w:rsidRDefault="00021003" w:rsidP="004949F1">
      <w:pPr>
        <w:tabs>
          <w:tab w:val="left" w:pos="284"/>
        </w:tabs>
        <w:spacing w:after="0" w:line="240" w:lineRule="auto"/>
        <w:ind w:firstLine="284"/>
        <w:jc w:val="both"/>
        <w:rPr>
          <w:rFonts w:ascii="Times New Roman" w:eastAsia="Calibri" w:hAnsi="Times New Roman" w:cs="Times New Roman"/>
          <w:sz w:val="12"/>
          <w:szCs w:val="12"/>
        </w:rPr>
      </w:pPr>
      <w:r w:rsidRPr="00021003">
        <w:rPr>
          <w:rFonts w:ascii="Times New Roman" w:eastAsia="Calibri" w:hAnsi="Times New Roman" w:cs="Times New Roman"/>
          <w:sz w:val="12"/>
          <w:szCs w:val="12"/>
        </w:rPr>
        <w:t>Главная цель Программы — организация антитеррористической деятельности, противодействие возможным фактам проявления терроризма и экстремизма, укрепление доверия населения к работе органов государственной власти и органов местного самоуправления, правоохранительным органам, формирование взаимоуважительной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p w:rsidR="00021003" w:rsidRPr="00021003" w:rsidRDefault="00021003" w:rsidP="004949F1">
      <w:pPr>
        <w:tabs>
          <w:tab w:val="left" w:pos="284"/>
        </w:tabs>
        <w:spacing w:after="0" w:line="240" w:lineRule="auto"/>
        <w:ind w:firstLine="284"/>
        <w:jc w:val="both"/>
        <w:rPr>
          <w:rFonts w:ascii="Times New Roman" w:eastAsia="Calibri" w:hAnsi="Times New Roman" w:cs="Times New Roman"/>
          <w:sz w:val="12"/>
          <w:szCs w:val="12"/>
        </w:rPr>
      </w:pPr>
      <w:r w:rsidRPr="00021003">
        <w:rPr>
          <w:rFonts w:ascii="Times New Roman" w:eastAsia="Calibri" w:hAnsi="Times New Roman" w:cs="Times New Roman"/>
          <w:sz w:val="12"/>
          <w:szCs w:val="12"/>
        </w:rPr>
        <w:t>Основными задачами реализации Программы являются:</w:t>
      </w:r>
    </w:p>
    <w:p w:rsidR="00021003" w:rsidRPr="00021003" w:rsidRDefault="00021003" w:rsidP="004949F1">
      <w:pPr>
        <w:tabs>
          <w:tab w:val="left" w:pos="284"/>
        </w:tabs>
        <w:spacing w:after="0" w:line="240" w:lineRule="auto"/>
        <w:ind w:firstLine="284"/>
        <w:jc w:val="both"/>
        <w:rPr>
          <w:rFonts w:ascii="Times New Roman" w:eastAsia="Calibri" w:hAnsi="Times New Roman" w:cs="Times New Roman"/>
          <w:sz w:val="12"/>
          <w:szCs w:val="12"/>
        </w:rPr>
      </w:pPr>
      <w:r w:rsidRPr="00021003">
        <w:rPr>
          <w:rFonts w:ascii="Times New Roman" w:eastAsia="Calibri" w:hAnsi="Times New Roman" w:cs="Times New Roman"/>
          <w:sz w:val="12"/>
          <w:szCs w:val="12"/>
        </w:rPr>
        <w:t>• уяснение содержания террористической деятельности, а также причин и условий, способствующих возникновению и распространению терроризма (ее субъектов, целей, задач, средств, типологии современного терроризма, его причин, социальной базы, специфики и форм подготовки и проведения террористических актов);</w:t>
      </w:r>
    </w:p>
    <w:p w:rsidR="00021003" w:rsidRPr="00021003" w:rsidRDefault="00021003" w:rsidP="004949F1">
      <w:pPr>
        <w:tabs>
          <w:tab w:val="left" w:pos="284"/>
        </w:tabs>
        <w:spacing w:after="0" w:line="240" w:lineRule="auto"/>
        <w:ind w:firstLine="284"/>
        <w:jc w:val="both"/>
        <w:rPr>
          <w:rFonts w:ascii="Times New Roman" w:eastAsia="Calibri" w:hAnsi="Times New Roman" w:cs="Times New Roman"/>
          <w:sz w:val="12"/>
          <w:szCs w:val="12"/>
        </w:rPr>
      </w:pPr>
      <w:r w:rsidRPr="00021003">
        <w:rPr>
          <w:rFonts w:ascii="Times New Roman" w:eastAsia="Calibri" w:hAnsi="Times New Roman" w:cs="Times New Roman"/>
          <w:sz w:val="12"/>
          <w:szCs w:val="12"/>
        </w:rPr>
        <w:t>• нормативно-правовое обеспечение антитеррористических действий;</w:t>
      </w:r>
    </w:p>
    <w:p w:rsidR="00021003" w:rsidRPr="00021003" w:rsidRDefault="00021003" w:rsidP="004949F1">
      <w:pPr>
        <w:tabs>
          <w:tab w:val="left" w:pos="284"/>
        </w:tabs>
        <w:spacing w:after="0" w:line="240" w:lineRule="auto"/>
        <w:ind w:firstLine="284"/>
        <w:jc w:val="both"/>
        <w:rPr>
          <w:rFonts w:ascii="Times New Roman" w:eastAsia="Calibri" w:hAnsi="Times New Roman" w:cs="Times New Roman"/>
          <w:sz w:val="12"/>
          <w:szCs w:val="12"/>
        </w:rPr>
      </w:pPr>
      <w:r w:rsidRPr="00021003">
        <w:rPr>
          <w:rFonts w:ascii="Times New Roman" w:eastAsia="Calibri" w:hAnsi="Times New Roman" w:cs="Times New Roman"/>
          <w:sz w:val="12"/>
          <w:szCs w:val="12"/>
        </w:rPr>
        <w:t>• анализ и учет опыта борьбы с терроризмом;</w:t>
      </w:r>
    </w:p>
    <w:p w:rsidR="00021003" w:rsidRPr="00021003" w:rsidRDefault="00021003" w:rsidP="004949F1">
      <w:pPr>
        <w:tabs>
          <w:tab w:val="left" w:pos="284"/>
        </w:tabs>
        <w:spacing w:after="0" w:line="240" w:lineRule="auto"/>
        <w:ind w:firstLine="284"/>
        <w:jc w:val="both"/>
        <w:rPr>
          <w:rFonts w:ascii="Times New Roman" w:eastAsia="Calibri" w:hAnsi="Times New Roman" w:cs="Times New Roman"/>
          <w:sz w:val="12"/>
          <w:szCs w:val="12"/>
        </w:rPr>
      </w:pPr>
      <w:r w:rsidRPr="00021003">
        <w:rPr>
          <w:rFonts w:ascii="Times New Roman" w:eastAsia="Calibri" w:hAnsi="Times New Roman" w:cs="Times New Roman"/>
          <w:sz w:val="12"/>
          <w:szCs w:val="12"/>
        </w:rPr>
        <w:t>• преимущество превентивных мероприятий, позволяющих осуществлять выявление намерений проведения террористических действий на стадии их реализации, обеспечение правомочий и ресурсов;</w:t>
      </w:r>
    </w:p>
    <w:p w:rsidR="00021003" w:rsidRPr="00021003" w:rsidRDefault="00021003" w:rsidP="004949F1">
      <w:pPr>
        <w:tabs>
          <w:tab w:val="left" w:pos="284"/>
        </w:tabs>
        <w:spacing w:after="0" w:line="240" w:lineRule="auto"/>
        <w:ind w:firstLine="284"/>
        <w:jc w:val="both"/>
        <w:rPr>
          <w:rFonts w:ascii="Times New Roman" w:eastAsia="Calibri" w:hAnsi="Times New Roman" w:cs="Times New Roman"/>
          <w:sz w:val="12"/>
          <w:szCs w:val="12"/>
        </w:rPr>
      </w:pPr>
      <w:r w:rsidRPr="00021003">
        <w:rPr>
          <w:rFonts w:ascii="Times New Roman" w:eastAsia="Calibri" w:hAnsi="Times New Roman" w:cs="Times New Roman"/>
          <w:sz w:val="12"/>
          <w:szCs w:val="12"/>
        </w:rPr>
        <w:t>• централизация руководства всеми антитеррористическими действиями,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 регионального и местного уровней;</w:t>
      </w:r>
    </w:p>
    <w:p w:rsidR="00021003" w:rsidRPr="00021003" w:rsidRDefault="00021003" w:rsidP="004949F1">
      <w:pPr>
        <w:tabs>
          <w:tab w:val="left" w:pos="284"/>
        </w:tabs>
        <w:spacing w:after="0" w:line="240" w:lineRule="auto"/>
        <w:ind w:firstLine="284"/>
        <w:jc w:val="both"/>
        <w:rPr>
          <w:rFonts w:ascii="Times New Roman" w:eastAsia="Calibri" w:hAnsi="Times New Roman" w:cs="Times New Roman"/>
          <w:sz w:val="12"/>
          <w:szCs w:val="12"/>
        </w:rPr>
      </w:pPr>
      <w:r w:rsidRPr="00021003">
        <w:rPr>
          <w:rFonts w:ascii="Times New Roman" w:eastAsia="Calibri" w:hAnsi="Times New Roman" w:cs="Times New Roman"/>
          <w:sz w:val="12"/>
          <w:szCs w:val="12"/>
        </w:rPr>
        <w:t>• всестороннее обеспечение осуществляемых специальных и идеологических мероприятий;</w:t>
      </w:r>
    </w:p>
    <w:p w:rsidR="00021003" w:rsidRPr="00021003" w:rsidRDefault="00021003" w:rsidP="004949F1">
      <w:pPr>
        <w:tabs>
          <w:tab w:val="left" w:pos="284"/>
        </w:tabs>
        <w:spacing w:after="0" w:line="240" w:lineRule="auto"/>
        <w:ind w:firstLine="284"/>
        <w:jc w:val="both"/>
        <w:rPr>
          <w:rFonts w:ascii="Times New Roman" w:eastAsia="Calibri" w:hAnsi="Times New Roman" w:cs="Times New Roman"/>
          <w:sz w:val="12"/>
          <w:szCs w:val="12"/>
        </w:rPr>
      </w:pPr>
      <w:r w:rsidRPr="00021003">
        <w:rPr>
          <w:rFonts w:ascii="Times New Roman" w:eastAsia="Calibri" w:hAnsi="Times New Roman" w:cs="Times New Roman"/>
          <w:sz w:val="12"/>
          <w:szCs w:val="12"/>
        </w:rPr>
        <w:t>• воспитательно-идеологическое дифференцированное воздействие на население, террористов, субъектов их поддержки и противников, всестороннее информационно-психологическое обеспечение антитеррористической деятельности;</w:t>
      </w:r>
    </w:p>
    <w:p w:rsidR="00021003" w:rsidRPr="00021003" w:rsidRDefault="00021003" w:rsidP="004949F1">
      <w:pPr>
        <w:tabs>
          <w:tab w:val="left" w:pos="284"/>
        </w:tabs>
        <w:spacing w:after="0" w:line="240" w:lineRule="auto"/>
        <w:ind w:firstLine="284"/>
        <w:jc w:val="both"/>
        <w:rPr>
          <w:rFonts w:ascii="Times New Roman" w:eastAsia="Calibri" w:hAnsi="Times New Roman" w:cs="Times New Roman"/>
          <w:sz w:val="12"/>
          <w:szCs w:val="12"/>
        </w:rPr>
      </w:pPr>
      <w:r w:rsidRPr="00021003">
        <w:rPr>
          <w:rFonts w:ascii="Times New Roman" w:eastAsia="Calibri" w:hAnsi="Times New Roman" w:cs="Times New Roman"/>
          <w:sz w:val="12"/>
          <w:szCs w:val="12"/>
        </w:rPr>
        <w:t>• неуклонное обеспечение неотвратимости наказания за террористические преступления в соответствии с законом.</w:t>
      </w:r>
    </w:p>
    <w:p w:rsidR="00021003" w:rsidRPr="00021003" w:rsidRDefault="00021003" w:rsidP="004949F1">
      <w:pPr>
        <w:tabs>
          <w:tab w:val="left" w:pos="284"/>
        </w:tabs>
        <w:spacing w:after="0" w:line="240" w:lineRule="auto"/>
        <w:ind w:firstLine="284"/>
        <w:jc w:val="both"/>
        <w:rPr>
          <w:rFonts w:ascii="Times New Roman" w:eastAsia="Calibri" w:hAnsi="Times New Roman" w:cs="Times New Roman"/>
          <w:sz w:val="12"/>
          <w:szCs w:val="12"/>
        </w:rPr>
      </w:pPr>
      <w:r w:rsidRPr="00021003">
        <w:rPr>
          <w:rFonts w:ascii="Times New Roman" w:eastAsia="Calibri" w:hAnsi="Times New Roman" w:cs="Times New Roman"/>
          <w:sz w:val="12"/>
          <w:szCs w:val="12"/>
        </w:rPr>
        <w:t>• утверждение основ гражданской</w:t>
      </w:r>
      <w:r w:rsidR="006C240D">
        <w:rPr>
          <w:rFonts w:ascii="Times New Roman" w:eastAsia="Calibri" w:hAnsi="Times New Roman" w:cs="Times New Roman"/>
          <w:sz w:val="12"/>
          <w:szCs w:val="12"/>
        </w:rPr>
        <w:t xml:space="preserve"> </w:t>
      </w:r>
      <w:r w:rsidRPr="00021003">
        <w:rPr>
          <w:rFonts w:ascii="Times New Roman" w:eastAsia="Calibri" w:hAnsi="Times New Roman" w:cs="Times New Roman"/>
          <w:sz w:val="12"/>
          <w:szCs w:val="12"/>
        </w:rPr>
        <w:t>идентичности, как начала, объединяющего всех жителей сельского поселения Светлодольск муниципального района Сергиевский Самарской области;</w:t>
      </w:r>
    </w:p>
    <w:p w:rsidR="00021003" w:rsidRPr="00021003" w:rsidRDefault="00021003" w:rsidP="004949F1">
      <w:pPr>
        <w:tabs>
          <w:tab w:val="left" w:pos="284"/>
        </w:tabs>
        <w:spacing w:after="0" w:line="240" w:lineRule="auto"/>
        <w:ind w:firstLine="284"/>
        <w:jc w:val="both"/>
        <w:rPr>
          <w:rFonts w:ascii="Times New Roman" w:eastAsia="Calibri" w:hAnsi="Times New Roman" w:cs="Times New Roman"/>
          <w:sz w:val="12"/>
          <w:szCs w:val="12"/>
        </w:rPr>
      </w:pPr>
      <w:r w:rsidRPr="00021003">
        <w:rPr>
          <w:rFonts w:ascii="Times New Roman" w:eastAsia="Calibri" w:hAnsi="Times New Roman" w:cs="Times New Roman"/>
          <w:sz w:val="12"/>
          <w:szCs w:val="12"/>
        </w:rPr>
        <w:t>• воспитание культуры межнационального согласия;</w:t>
      </w:r>
    </w:p>
    <w:p w:rsidR="00021003" w:rsidRPr="00021003" w:rsidRDefault="00021003" w:rsidP="004949F1">
      <w:pPr>
        <w:tabs>
          <w:tab w:val="left" w:pos="284"/>
        </w:tabs>
        <w:spacing w:after="0" w:line="240" w:lineRule="auto"/>
        <w:ind w:firstLine="284"/>
        <w:jc w:val="both"/>
        <w:rPr>
          <w:rFonts w:ascii="Times New Roman" w:eastAsia="Calibri" w:hAnsi="Times New Roman" w:cs="Times New Roman"/>
          <w:sz w:val="12"/>
          <w:szCs w:val="12"/>
        </w:rPr>
      </w:pPr>
      <w:r w:rsidRPr="00021003">
        <w:rPr>
          <w:rFonts w:ascii="Times New Roman" w:eastAsia="Calibri" w:hAnsi="Times New Roman" w:cs="Times New Roman"/>
          <w:sz w:val="12"/>
          <w:szCs w:val="12"/>
        </w:rPr>
        <w:t>• достижение необходимого уровня правовой культуры граждан;</w:t>
      </w:r>
    </w:p>
    <w:p w:rsidR="00021003" w:rsidRPr="00021003" w:rsidRDefault="00021003" w:rsidP="004949F1">
      <w:pPr>
        <w:tabs>
          <w:tab w:val="left" w:pos="284"/>
        </w:tabs>
        <w:spacing w:after="0" w:line="240" w:lineRule="auto"/>
        <w:ind w:firstLine="284"/>
        <w:jc w:val="both"/>
        <w:rPr>
          <w:rFonts w:ascii="Times New Roman" w:eastAsia="Calibri" w:hAnsi="Times New Roman" w:cs="Times New Roman"/>
          <w:sz w:val="12"/>
          <w:szCs w:val="12"/>
        </w:rPr>
      </w:pPr>
      <w:r w:rsidRPr="00021003">
        <w:rPr>
          <w:rFonts w:ascii="Times New Roman" w:eastAsia="Calibri" w:hAnsi="Times New Roman" w:cs="Times New Roman"/>
          <w:sz w:val="12"/>
          <w:szCs w:val="12"/>
        </w:rPr>
        <w:t>• формирование в молодежной среде мировоззрения и духовно-нравственной атмосферы культурного взаимоуважения, основанных на принципах уважения прав и свобод человека, стремления к межнациональному миру и согласию, готовности к диалогу;</w:t>
      </w:r>
    </w:p>
    <w:p w:rsidR="00021003" w:rsidRPr="00021003" w:rsidRDefault="00021003" w:rsidP="004949F1">
      <w:pPr>
        <w:tabs>
          <w:tab w:val="left" w:pos="284"/>
        </w:tabs>
        <w:spacing w:after="0" w:line="240" w:lineRule="auto"/>
        <w:ind w:firstLine="284"/>
        <w:jc w:val="both"/>
        <w:rPr>
          <w:rFonts w:ascii="Times New Roman" w:eastAsia="Calibri" w:hAnsi="Times New Roman" w:cs="Times New Roman"/>
          <w:sz w:val="12"/>
          <w:szCs w:val="12"/>
        </w:rPr>
      </w:pPr>
      <w:r w:rsidRPr="00021003">
        <w:rPr>
          <w:rFonts w:ascii="Times New Roman" w:eastAsia="Calibri" w:hAnsi="Times New Roman" w:cs="Times New Roman"/>
          <w:sz w:val="12"/>
          <w:szCs w:val="12"/>
        </w:rPr>
        <w:t>• 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021003" w:rsidRPr="00021003" w:rsidRDefault="00021003" w:rsidP="004949F1">
      <w:pPr>
        <w:tabs>
          <w:tab w:val="left" w:pos="284"/>
        </w:tabs>
        <w:spacing w:after="0" w:line="240" w:lineRule="auto"/>
        <w:ind w:firstLine="284"/>
        <w:jc w:val="both"/>
        <w:rPr>
          <w:rFonts w:ascii="Times New Roman" w:eastAsia="Calibri" w:hAnsi="Times New Roman" w:cs="Times New Roman"/>
          <w:sz w:val="12"/>
          <w:szCs w:val="12"/>
        </w:rPr>
      </w:pPr>
      <w:r w:rsidRPr="00021003">
        <w:rPr>
          <w:rFonts w:ascii="Times New Roman" w:eastAsia="Calibri" w:hAnsi="Times New Roman" w:cs="Times New Roman"/>
          <w:sz w:val="12"/>
          <w:szCs w:val="12"/>
        </w:rPr>
        <w:t>• разработка и реализация в муниципальных учреждениях культуры и по работе с молодежью образовательных программ, направленных на формирование у подрастающего поколения позитивных установок на этническое многообразие;</w:t>
      </w:r>
    </w:p>
    <w:p w:rsidR="00021003" w:rsidRPr="00021003" w:rsidRDefault="00021003" w:rsidP="004949F1">
      <w:pPr>
        <w:tabs>
          <w:tab w:val="left" w:pos="284"/>
        </w:tabs>
        <w:spacing w:after="0" w:line="240" w:lineRule="auto"/>
        <w:ind w:firstLine="284"/>
        <w:jc w:val="both"/>
        <w:rPr>
          <w:rFonts w:ascii="Times New Roman" w:eastAsia="Calibri" w:hAnsi="Times New Roman" w:cs="Times New Roman"/>
          <w:sz w:val="12"/>
          <w:szCs w:val="12"/>
        </w:rPr>
      </w:pPr>
      <w:r w:rsidRPr="00021003">
        <w:rPr>
          <w:rFonts w:ascii="Times New Roman" w:eastAsia="Calibri" w:hAnsi="Times New Roman" w:cs="Times New Roman"/>
          <w:sz w:val="12"/>
          <w:szCs w:val="12"/>
        </w:rPr>
        <w:t>• разработка и реализация в учреждениях дошкольного, начального, среднего образования сельского поселения Светлодольск муниципального района Сергиевский Самарской области образовательных программ, направленных на формирование у подрастающего поколения позитивных установок на этническое многообразие.</w:t>
      </w:r>
    </w:p>
    <w:p w:rsidR="00021003" w:rsidRPr="00021003" w:rsidRDefault="00021003" w:rsidP="004949F1">
      <w:pPr>
        <w:tabs>
          <w:tab w:val="left" w:pos="284"/>
        </w:tabs>
        <w:spacing w:after="0" w:line="240" w:lineRule="auto"/>
        <w:ind w:firstLine="284"/>
        <w:jc w:val="both"/>
        <w:rPr>
          <w:rFonts w:ascii="Times New Roman" w:eastAsia="Calibri" w:hAnsi="Times New Roman" w:cs="Times New Roman"/>
          <w:sz w:val="12"/>
          <w:szCs w:val="12"/>
        </w:rPr>
      </w:pPr>
      <w:r w:rsidRPr="00021003">
        <w:rPr>
          <w:rFonts w:ascii="Times New Roman" w:eastAsia="Calibri" w:hAnsi="Times New Roman" w:cs="Times New Roman"/>
          <w:sz w:val="12"/>
          <w:szCs w:val="12"/>
        </w:rPr>
        <w:t>Противодействие терроризму на территории сельского поселения Светлодольск муниципального района Сергиевский Самарской области осуществляется по следующим направлениям:</w:t>
      </w:r>
    </w:p>
    <w:p w:rsidR="00021003" w:rsidRPr="00021003" w:rsidRDefault="00021003" w:rsidP="004949F1">
      <w:pPr>
        <w:tabs>
          <w:tab w:val="left" w:pos="284"/>
        </w:tabs>
        <w:spacing w:after="0" w:line="240" w:lineRule="auto"/>
        <w:ind w:firstLine="284"/>
        <w:jc w:val="both"/>
        <w:rPr>
          <w:rFonts w:ascii="Times New Roman" w:eastAsia="Calibri" w:hAnsi="Times New Roman" w:cs="Times New Roman"/>
          <w:sz w:val="12"/>
          <w:szCs w:val="12"/>
        </w:rPr>
      </w:pPr>
      <w:r w:rsidRPr="00021003">
        <w:rPr>
          <w:rFonts w:ascii="Times New Roman" w:eastAsia="Calibri" w:hAnsi="Times New Roman" w:cs="Times New Roman"/>
          <w:sz w:val="12"/>
          <w:szCs w:val="12"/>
        </w:rPr>
        <w:t>• предупреждение (профилактика) терроризма;</w:t>
      </w:r>
    </w:p>
    <w:p w:rsidR="00021003" w:rsidRPr="00021003" w:rsidRDefault="00021003" w:rsidP="004949F1">
      <w:pPr>
        <w:tabs>
          <w:tab w:val="left" w:pos="284"/>
        </w:tabs>
        <w:spacing w:after="0" w:line="240" w:lineRule="auto"/>
        <w:ind w:firstLine="284"/>
        <w:jc w:val="both"/>
        <w:rPr>
          <w:rFonts w:ascii="Times New Roman" w:eastAsia="Calibri" w:hAnsi="Times New Roman" w:cs="Times New Roman"/>
          <w:sz w:val="12"/>
          <w:szCs w:val="12"/>
        </w:rPr>
      </w:pPr>
      <w:r w:rsidRPr="00021003">
        <w:rPr>
          <w:rFonts w:ascii="Times New Roman" w:eastAsia="Calibri" w:hAnsi="Times New Roman" w:cs="Times New Roman"/>
          <w:sz w:val="12"/>
          <w:szCs w:val="12"/>
        </w:rPr>
        <w:t>• минимизация и (или) ликвидация последствий проявлений терроризма.</w:t>
      </w:r>
    </w:p>
    <w:p w:rsidR="00021003" w:rsidRPr="00021003" w:rsidRDefault="00021003" w:rsidP="004949F1">
      <w:pPr>
        <w:tabs>
          <w:tab w:val="left" w:pos="284"/>
        </w:tabs>
        <w:spacing w:after="0" w:line="240" w:lineRule="auto"/>
        <w:ind w:firstLine="284"/>
        <w:jc w:val="both"/>
        <w:rPr>
          <w:rFonts w:ascii="Times New Roman" w:eastAsia="Calibri" w:hAnsi="Times New Roman" w:cs="Times New Roman"/>
          <w:sz w:val="12"/>
          <w:szCs w:val="12"/>
        </w:rPr>
      </w:pPr>
      <w:r w:rsidRPr="00021003">
        <w:rPr>
          <w:rFonts w:ascii="Times New Roman" w:eastAsia="Calibri" w:hAnsi="Times New Roman" w:cs="Times New Roman"/>
          <w:sz w:val="12"/>
          <w:szCs w:val="12"/>
        </w:rPr>
        <w:t>Предупреждение (профилактика) терроризма осуществляется по трем основным направлениям:</w:t>
      </w:r>
    </w:p>
    <w:p w:rsidR="00021003" w:rsidRPr="00021003" w:rsidRDefault="00021003" w:rsidP="004949F1">
      <w:pPr>
        <w:tabs>
          <w:tab w:val="left" w:pos="284"/>
        </w:tabs>
        <w:spacing w:after="0" w:line="240" w:lineRule="auto"/>
        <w:ind w:firstLine="284"/>
        <w:jc w:val="both"/>
        <w:rPr>
          <w:rFonts w:ascii="Times New Roman" w:eastAsia="Calibri" w:hAnsi="Times New Roman" w:cs="Times New Roman"/>
          <w:sz w:val="12"/>
          <w:szCs w:val="12"/>
        </w:rPr>
      </w:pPr>
      <w:r w:rsidRPr="00021003">
        <w:rPr>
          <w:rFonts w:ascii="Times New Roman" w:eastAsia="Calibri" w:hAnsi="Times New Roman" w:cs="Times New Roman"/>
          <w:sz w:val="12"/>
          <w:szCs w:val="12"/>
        </w:rPr>
        <w:t>• создание системы противодействия идеологии терроризма;</w:t>
      </w:r>
    </w:p>
    <w:p w:rsidR="00021003" w:rsidRPr="00021003" w:rsidRDefault="00021003" w:rsidP="004949F1">
      <w:pPr>
        <w:tabs>
          <w:tab w:val="left" w:pos="284"/>
        </w:tabs>
        <w:spacing w:after="0" w:line="240" w:lineRule="auto"/>
        <w:ind w:firstLine="284"/>
        <w:jc w:val="both"/>
        <w:rPr>
          <w:rFonts w:ascii="Times New Roman" w:eastAsia="Calibri" w:hAnsi="Times New Roman" w:cs="Times New Roman"/>
          <w:sz w:val="12"/>
          <w:szCs w:val="12"/>
        </w:rPr>
      </w:pPr>
      <w:r w:rsidRPr="00021003">
        <w:rPr>
          <w:rFonts w:ascii="Times New Roman" w:eastAsia="Calibri" w:hAnsi="Times New Roman" w:cs="Times New Roman"/>
          <w:sz w:val="12"/>
          <w:szCs w:val="12"/>
        </w:rPr>
        <w:lastRenderedPageBreak/>
        <w:t>• осуществление мер правового, организационного, оперативного, административного, режимного, военного и технического характера, направленных на обеспечение антитеррористической защищенности потенциальных объектов террористических посягательств;</w:t>
      </w:r>
    </w:p>
    <w:p w:rsidR="00021003" w:rsidRPr="00021003" w:rsidRDefault="00021003" w:rsidP="004949F1">
      <w:pPr>
        <w:tabs>
          <w:tab w:val="left" w:pos="284"/>
        </w:tabs>
        <w:spacing w:after="0" w:line="240" w:lineRule="auto"/>
        <w:ind w:firstLine="284"/>
        <w:jc w:val="both"/>
        <w:rPr>
          <w:rFonts w:ascii="Times New Roman" w:eastAsia="Calibri" w:hAnsi="Times New Roman" w:cs="Times New Roman"/>
          <w:sz w:val="12"/>
          <w:szCs w:val="12"/>
        </w:rPr>
      </w:pPr>
      <w:r w:rsidRPr="00021003">
        <w:rPr>
          <w:rFonts w:ascii="Times New Roman" w:eastAsia="Calibri" w:hAnsi="Times New Roman" w:cs="Times New Roman"/>
          <w:sz w:val="12"/>
          <w:szCs w:val="12"/>
        </w:rPr>
        <w:t>• усиление контроля за соблюдением административно-правовых режимов.</w:t>
      </w:r>
    </w:p>
    <w:p w:rsidR="00021003" w:rsidRPr="00021003" w:rsidRDefault="00021003" w:rsidP="004949F1">
      <w:pPr>
        <w:tabs>
          <w:tab w:val="left" w:pos="284"/>
        </w:tabs>
        <w:spacing w:after="0" w:line="240" w:lineRule="auto"/>
        <w:ind w:firstLine="284"/>
        <w:jc w:val="both"/>
        <w:rPr>
          <w:rFonts w:ascii="Times New Roman" w:eastAsia="Calibri" w:hAnsi="Times New Roman" w:cs="Times New Roman"/>
          <w:sz w:val="12"/>
          <w:szCs w:val="12"/>
        </w:rPr>
      </w:pPr>
      <w:r w:rsidRPr="00021003">
        <w:rPr>
          <w:rFonts w:ascii="Times New Roman" w:eastAsia="Calibri" w:hAnsi="Times New Roman" w:cs="Times New Roman"/>
          <w:sz w:val="12"/>
          <w:szCs w:val="12"/>
        </w:rPr>
        <w:t>Особая роль в предупреждении (профилактике) терроризма принадлежит эффективной реализации административно-правовых мер, предусмотренных законодательством Российской Федерации.</w:t>
      </w:r>
    </w:p>
    <w:p w:rsidR="00021003" w:rsidRPr="00021003" w:rsidRDefault="00021003" w:rsidP="004949F1">
      <w:pPr>
        <w:tabs>
          <w:tab w:val="left" w:pos="284"/>
        </w:tabs>
        <w:spacing w:after="0" w:line="240" w:lineRule="auto"/>
        <w:ind w:firstLine="284"/>
        <w:jc w:val="both"/>
        <w:rPr>
          <w:rFonts w:ascii="Times New Roman" w:eastAsia="Calibri" w:hAnsi="Times New Roman" w:cs="Times New Roman"/>
          <w:sz w:val="12"/>
          <w:szCs w:val="12"/>
        </w:rPr>
      </w:pPr>
      <w:r w:rsidRPr="00021003">
        <w:rPr>
          <w:rFonts w:ascii="Times New Roman" w:eastAsia="Calibri" w:hAnsi="Times New Roman" w:cs="Times New Roman"/>
          <w:sz w:val="12"/>
          <w:szCs w:val="12"/>
        </w:rPr>
        <w:t>Предупреждение (профилактика) терроризма предполагает решение следующих задач:</w:t>
      </w:r>
    </w:p>
    <w:p w:rsidR="00021003" w:rsidRPr="00021003" w:rsidRDefault="00021003" w:rsidP="004949F1">
      <w:pPr>
        <w:tabs>
          <w:tab w:val="left" w:pos="284"/>
        </w:tabs>
        <w:spacing w:after="0" w:line="240" w:lineRule="auto"/>
        <w:ind w:firstLine="284"/>
        <w:jc w:val="both"/>
        <w:rPr>
          <w:rFonts w:ascii="Times New Roman" w:eastAsia="Calibri" w:hAnsi="Times New Roman" w:cs="Times New Roman"/>
          <w:sz w:val="12"/>
          <w:szCs w:val="12"/>
        </w:rPr>
      </w:pPr>
      <w:r w:rsidRPr="00021003">
        <w:rPr>
          <w:rFonts w:ascii="Times New Roman" w:eastAsia="Calibri" w:hAnsi="Times New Roman" w:cs="Times New Roman"/>
          <w:sz w:val="12"/>
          <w:szCs w:val="12"/>
        </w:rPr>
        <w:t>а) разработка мер и осуществление мероприятий по устранению причин и условий, способствующих возникновению и распространению терроризма;</w:t>
      </w:r>
    </w:p>
    <w:p w:rsidR="00021003" w:rsidRPr="00021003" w:rsidRDefault="00021003" w:rsidP="004949F1">
      <w:pPr>
        <w:tabs>
          <w:tab w:val="left" w:pos="284"/>
        </w:tabs>
        <w:spacing w:after="0" w:line="240" w:lineRule="auto"/>
        <w:ind w:firstLine="284"/>
        <w:jc w:val="both"/>
        <w:rPr>
          <w:rFonts w:ascii="Times New Roman" w:eastAsia="Calibri" w:hAnsi="Times New Roman" w:cs="Times New Roman"/>
          <w:sz w:val="12"/>
          <w:szCs w:val="12"/>
        </w:rPr>
      </w:pPr>
      <w:r w:rsidRPr="00021003">
        <w:rPr>
          <w:rFonts w:ascii="Times New Roman" w:eastAsia="Calibri" w:hAnsi="Times New Roman" w:cs="Times New Roman"/>
          <w:sz w:val="12"/>
          <w:szCs w:val="12"/>
        </w:rPr>
        <w:t>б) противодействие распространению идеологии терроризма путем обеспечения защиты единого информационного пространства Российской Федерации; совершенствование системы информационного противодействия терроризму;</w:t>
      </w:r>
    </w:p>
    <w:p w:rsidR="00021003" w:rsidRPr="00021003" w:rsidRDefault="00021003" w:rsidP="004949F1">
      <w:pPr>
        <w:tabs>
          <w:tab w:val="left" w:pos="284"/>
        </w:tabs>
        <w:spacing w:after="0" w:line="240" w:lineRule="auto"/>
        <w:ind w:firstLine="284"/>
        <w:jc w:val="both"/>
        <w:rPr>
          <w:rFonts w:ascii="Times New Roman" w:eastAsia="Calibri" w:hAnsi="Times New Roman" w:cs="Times New Roman"/>
          <w:sz w:val="12"/>
          <w:szCs w:val="12"/>
        </w:rPr>
      </w:pPr>
      <w:r w:rsidRPr="00021003">
        <w:rPr>
          <w:rFonts w:ascii="Times New Roman" w:eastAsia="Calibri" w:hAnsi="Times New Roman" w:cs="Times New Roman"/>
          <w:sz w:val="12"/>
          <w:szCs w:val="12"/>
        </w:rPr>
        <w:t>в) улучшение социально-экономической, общественно-политической и правовой ситуации на территории;</w:t>
      </w:r>
    </w:p>
    <w:p w:rsidR="00021003" w:rsidRPr="00021003" w:rsidRDefault="00021003" w:rsidP="004949F1">
      <w:pPr>
        <w:tabs>
          <w:tab w:val="left" w:pos="284"/>
        </w:tabs>
        <w:spacing w:after="0" w:line="240" w:lineRule="auto"/>
        <w:ind w:firstLine="284"/>
        <w:jc w:val="both"/>
        <w:rPr>
          <w:rFonts w:ascii="Times New Roman" w:eastAsia="Calibri" w:hAnsi="Times New Roman" w:cs="Times New Roman"/>
          <w:sz w:val="12"/>
          <w:szCs w:val="12"/>
        </w:rPr>
      </w:pPr>
      <w:r w:rsidRPr="00021003">
        <w:rPr>
          <w:rFonts w:ascii="Times New Roman" w:eastAsia="Calibri" w:hAnsi="Times New Roman" w:cs="Times New Roman"/>
          <w:sz w:val="12"/>
          <w:szCs w:val="12"/>
        </w:rPr>
        <w:t>г) прогнозирование, выявление и устранение террористических угроз, информирование о них органов государственной власти, органов местного самоуправления и общественности;</w:t>
      </w:r>
    </w:p>
    <w:p w:rsidR="00021003" w:rsidRPr="00021003" w:rsidRDefault="00021003" w:rsidP="004949F1">
      <w:pPr>
        <w:tabs>
          <w:tab w:val="left" w:pos="284"/>
        </w:tabs>
        <w:spacing w:after="0" w:line="240" w:lineRule="auto"/>
        <w:ind w:firstLine="284"/>
        <w:jc w:val="both"/>
        <w:rPr>
          <w:rFonts w:ascii="Times New Roman" w:eastAsia="Calibri" w:hAnsi="Times New Roman" w:cs="Times New Roman"/>
          <w:sz w:val="12"/>
          <w:szCs w:val="12"/>
        </w:rPr>
      </w:pPr>
      <w:r w:rsidRPr="00021003">
        <w:rPr>
          <w:rFonts w:ascii="Times New Roman" w:eastAsia="Calibri" w:hAnsi="Times New Roman" w:cs="Times New Roman"/>
          <w:sz w:val="12"/>
          <w:szCs w:val="12"/>
        </w:rPr>
        <w:t>д) использование законодательно разрешенных методов воздействия на поведение отдельных лиц (групп лиц), склонных к действиям террористического характера;</w:t>
      </w:r>
    </w:p>
    <w:p w:rsidR="00021003" w:rsidRPr="00021003" w:rsidRDefault="00021003" w:rsidP="004949F1">
      <w:pPr>
        <w:tabs>
          <w:tab w:val="left" w:pos="284"/>
        </w:tabs>
        <w:spacing w:after="0" w:line="240" w:lineRule="auto"/>
        <w:ind w:firstLine="284"/>
        <w:jc w:val="both"/>
        <w:rPr>
          <w:rFonts w:ascii="Times New Roman" w:eastAsia="Calibri" w:hAnsi="Times New Roman" w:cs="Times New Roman"/>
          <w:sz w:val="12"/>
          <w:szCs w:val="12"/>
        </w:rPr>
      </w:pPr>
      <w:r w:rsidRPr="00021003">
        <w:rPr>
          <w:rFonts w:ascii="Times New Roman" w:eastAsia="Calibri" w:hAnsi="Times New Roman" w:cs="Times New Roman"/>
          <w:sz w:val="12"/>
          <w:szCs w:val="12"/>
        </w:rPr>
        <w:t>е) разработка мер и осуществление профилактических мероприятий по противодействию терроризму на территории сельского поселения Светлодольск муниципального района Сергиевский Самарской области;</w:t>
      </w:r>
    </w:p>
    <w:p w:rsidR="00021003" w:rsidRPr="00021003" w:rsidRDefault="00021003" w:rsidP="004949F1">
      <w:pPr>
        <w:tabs>
          <w:tab w:val="left" w:pos="284"/>
        </w:tabs>
        <w:spacing w:after="0" w:line="240" w:lineRule="auto"/>
        <w:ind w:firstLine="284"/>
        <w:jc w:val="both"/>
        <w:rPr>
          <w:rFonts w:ascii="Times New Roman" w:eastAsia="Calibri" w:hAnsi="Times New Roman" w:cs="Times New Roman"/>
          <w:sz w:val="12"/>
          <w:szCs w:val="12"/>
        </w:rPr>
      </w:pPr>
      <w:r w:rsidRPr="00021003">
        <w:rPr>
          <w:rFonts w:ascii="Times New Roman" w:eastAsia="Calibri" w:hAnsi="Times New Roman" w:cs="Times New Roman"/>
          <w:sz w:val="12"/>
          <w:szCs w:val="12"/>
        </w:rPr>
        <w:t>ж) определение прав, обязанностей и ответственности руководителей органов местного самоуправления, а также хозяйствующих субъектов при организации мероприятий по антитеррористической защищенности подведомственных им объектов;</w:t>
      </w:r>
    </w:p>
    <w:p w:rsidR="00021003" w:rsidRPr="00021003" w:rsidRDefault="00021003" w:rsidP="004949F1">
      <w:pPr>
        <w:tabs>
          <w:tab w:val="left" w:pos="284"/>
        </w:tabs>
        <w:spacing w:after="0" w:line="240" w:lineRule="auto"/>
        <w:ind w:firstLine="284"/>
        <w:jc w:val="both"/>
        <w:rPr>
          <w:rFonts w:ascii="Times New Roman" w:eastAsia="Calibri" w:hAnsi="Times New Roman" w:cs="Times New Roman"/>
          <w:sz w:val="12"/>
          <w:szCs w:val="12"/>
        </w:rPr>
      </w:pPr>
      <w:r w:rsidRPr="00021003">
        <w:rPr>
          <w:rFonts w:ascii="Times New Roman" w:eastAsia="Calibri" w:hAnsi="Times New Roman" w:cs="Times New Roman"/>
          <w:sz w:val="12"/>
          <w:szCs w:val="12"/>
        </w:rPr>
        <w:t>з)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 а также мест массового пребывания людей;</w:t>
      </w:r>
    </w:p>
    <w:p w:rsidR="00021003" w:rsidRPr="00021003" w:rsidRDefault="00021003" w:rsidP="004949F1">
      <w:pPr>
        <w:tabs>
          <w:tab w:val="left" w:pos="284"/>
        </w:tabs>
        <w:spacing w:after="0" w:line="240" w:lineRule="auto"/>
        <w:ind w:firstLine="284"/>
        <w:jc w:val="both"/>
        <w:rPr>
          <w:rFonts w:ascii="Times New Roman" w:eastAsia="Calibri" w:hAnsi="Times New Roman" w:cs="Times New Roman"/>
          <w:sz w:val="12"/>
          <w:szCs w:val="12"/>
        </w:rPr>
      </w:pPr>
      <w:r w:rsidRPr="00021003">
        <w:rPr>
          <w:rFonts w:ascii="Times New Roman" w:eastAsia="Calibri" w:hAnsi="Times New Roman" w:cs="Times New Roman"/>
          <w:sz w:val="12"/>
          <w:szCs w:val="12"/>
        </w:rPr>
        <w:t>и) совершенствование нормативно-правовой базы, регулирующей вопросы возмещения вреда, причиненного жизни, здоровью и имуществу лиц, участвующих в борьбе с терроризмом, а также лиц, пострадавших в результате террористического акта.</w:t>
      </w:r>
    </w:p>
    <w:p w:rsidR="00021003" w:rsidRPr="00021003" w:rsidRDefault="00021003" w:rsidP="004949F1">
      <w:pPr>
        <w:tabs>
          <w:tab w:val="left" w:pos="284"/>
        </w:tabs>
        <w:spacing w:after="0" w:line="240" w:lineRule="auto"/>
        <w:ind w:firstLine="284"/>
        <w:jc w:val="both"/>
        <w:rPr>
          <w:rFonts w:ascii="Times New Roman" w:eastAsia="Calibri" w:hAnsi="Times New Roman" w:cs="Times New Roman"/>
          <w:b/>
          <w:sz w:val="12"/>
          <w:szCs w:val="12"/>
        </w:rPr>
      </w:pPr>
      <w:r w:rsidRPr="00021003">
        <w:rPr>
          <w:rFonts w:ascii="Times New Roman" w:eastAsia="Calibri" w:hAnsi="Times New Roman" w:cs="Times New Roman"/>
          <w:b/>
          <w:sz w:val="12"/>
          <w:szCs w:val="12"/>
        </w:rPr>
        <w:t>Раздел 3. Нормативное обеспечение программы</w:t>
      </w:r>
    </w:p>
    <w:p w:rsidR="00021003" w:rsidRPr="00021003" w:rsidRDefault="00021003" w:rsidP="004949F1">
      <w:pPr>
        <w:tabs>
          <w:tab w:val="left" w:pos="284"/>
        </w:tabs>
        <w:spacing w:after="0" w:line="240" w:lineRule="auto"/>
        <w:ind w:firstLine="284"/>
        <w:jc w:val="both"/>
        <w:rPr>
          <w:rFonts w:ascii="Times New Roman" w:eastAsia="Calibri" w:hAnsi="Times New Roman" w:cs="Times New Roman"/>
          <w:sz w:val="12"/>
          <w:szCs w:val="12"/>
        </w:rPr>
      </w:pPr>
      <w:r w:rsidRPr="00021003">
        <w:rPr>
          <w:rFonts w:ascii="Times New Roman" w:eastAsia="Calibri" w:hAnsi="Times New Roman" w:cs="Times New Roman"/>
          <w:sz w:val="12"/>
          <w:szCs w:val="12"/>
        </w:rPr>
        <w:t>Правовую основу для реализации программы определили:</w:t>
      </w:r>
    </w:p>
    <w:p w:rsidR="00021003" w:rsidRPr="00021003" w:rsidRDefault="00021003" w:rsidP="004949F1">
      <w:pPr>
        <w:tabs>
          <w:tab w:val="left" w:pos="284"/>
        </w:tabs>
        <w:spacing w:after="0" w:line="240" w:lineRule="auto"/>
        <w:ind w:firstLine="284"/>
        <w:jc w:val="both"/>
        <w:rPr>
          <w:rFonts w:ascii="Times New Roman" w:eastAsia="Calibri" w:hAnsi="Times New Roman" w:cs="Times New Roman"/>
          <w:sz w:val="12"/>
          <w:szCs w:val="12"/>
        </w:rPr>
      </w:pPr>
      <w:r w:rsidRPr="00021003">
        <w:rPr>
          <w:rFonts w:ascii="Times New Roman" w:eastAsia="Calibri" w:hAnsi="Times New Roman" w:cs="Times New Roman"/>
          <w:sz w:val="12"/>
          <w:szCs w:val="12"/>
        </w:rPr>
        <w:t>а) Федеральные Законы от 06.03.2006. № 35-ФЗ «О противодействии терроризму», от 06.10.2003. № 131-ФЗ «Об общих принципах организации местного самоуправления в Российской Федерации», от 25.07.2002. № 114-ФЗ «О противодействии экстремистской деятельности»;</w:t>
      </w:r>
    </w:p>
    <w:p w:rsidR="00021003" w:rsidRPr="00021003" w:rsidRDefault="00021003" w:rsidP="004949F1">
      <w:pPr>
        <w:tabs>
          <w:tab w:val="left" w:pos="284"/>
        </w:tabs>
        <w:spacing w:after="0" w:line="240" w:lineRule="auto"/>
        <w:ind w:firstLine="284"/>
        <w:jc w:val="both"/>
        <w:rPr>
          <w:rFonts w:ascii="Times New Roman" w:eastAsia="Calibri" w:hAnsi="Times New Roman" w:cs="Times New Roman"/>
          <w:sz w:val="12"/>
          <w:szCs w:val="12"/>
        </w:rPr>
      </w:pPr>
      <w:r w:rsidRPr="00021003">
        <w:rPr>
          <w:rFonts w:ascii="Times New Roman" w:eastAsia="Calibri" w:hAnsi="Times New Roman" w:cs="Times New Roman"/>
          <w:sz w:val="12"/>
          <w:szCs w:val="12"/>
        </w:rPr>
        <w:t>б) Указ Президента Российской Федерации от 15.06. 2006. № 116 «О мерах по противодействию терроризму».</w:t>
      </w:r>
    </w:p>
    <w:p w:rsidR="00021003" w:rsidRPr="00021003" w:rsidRDefault="00021003" w:rsidP="004949F1">
      <w:pPr>
        <w:tabs>
          <w:tab w:val="left" w:pos="284"/>
        </w:tabs>
        <w:spacing w:after="0" w:line="240" w:lineRule="auto"/>
        <w:ind w:firstLine="284"/>
        <w:jc w:val="both"/>
        <w:rPr>
          <w:rFonts w:ascii="Times New Roman" w:eastAsia="Calibri" w:hAnsi="Times New Roman" w:cs="Times New Roman"/>
          <w:sz w:val="12"/>
          <w:szCs w:val="12"/>
        </w:rPr>
      </w:pPr>
      <w:r w:rsidRPr="00021003">
        <w:rPr>
          <w:rFonts w:ascii="Times New Roman" w:eastAsia="Calibri" w:hAnsi="Times New Roman" w:cs="Times New Roman"/>
          <w:sz w:val="12"/>
          <w:szCs w:val="12"/>
        </w:rPr>
        <w:t>в) Разработка и принятие дополнительных нормативных правовых актов для обеспечения достижения целей реализации программы.</w:t>
      </w:r>
    </w:p>
    <w:p w:rsidR="00021003" w:rsidRPr="00021003" w:rsidRDefault="00021003" w:rsidP="004949F1">
      <w:pPr>
        <w:tabs>
          <w:tab w:val="left" w:pos="284"/>
        </w:tabs>
        <w:spacing w:after="0" w:line="240" w:lineRule="auto"/>
        <w:ind w:firstLine="284"/>
        <w:jc w:val="both"/>
        <w:rPr>
          <w:rFonts w:ascii="Times New Roman" w:eastAsia="Calibri" w:hAnsi="Times New Roman" w:cs="Times New Roman"/>
          <w:b/>
          <w:sz w:val="12"/>
          <w:szCs w:val="12"/>
        </w:rPr>
      </w:pPr>
      <w:r w:rsidRPr="00021003">
        <w:rPr>
          <w:rFonts w:ascii="Times New Roman" w:eastAsia="Calibri" w:hAnsi="Times New Roman" w:cs="Times New Roman"/>
          <w:b/>
          <w:sz w:val="12"/>
          <w:szCs w:val="12"/>
        </w:rPr>
        <w:t>Раздел 4. Основные мероприятия Программы</w:t>
      </w:r>
    </w:p>
    <w:p w:rsidR="00021003" w:rsidRPr="00021003" w:rsidRDefault="00021003" w:rsidP="004949F1">
      <w:pPr>
        <w:tabs>
          <w:tab w:val="left" w:pos="284"/>
        </w:tabs>
        <w:spacing w:after="0" w:line="240" w:lineRule="auto"/>
        <w:ind w:firstLine="284"/>
        <w:jc w:val="both"/>
        <w:rPr>
          <w:rFonts w:ascii="Times New Roman" w:eastAsia="Calibri" w:hAnsi="Times New Roman" w:cs="Times New Roman"/>
          <w:sz w:val="12"/>
          <w:szCs w:val="12"/>
        </w:rPr>
      </w:pPr>
      <w:r w:rsidRPr="00021003">
        <w:rPr>
          <w:rFonts w:ascii="Times New Roman" w:eastAsia="Calibri" w:hAnsi="Times New Roman" w:cs="Times New Roman"/>
          <w:sz w:val="12"/>
          <w:szCs w:val="12"/>
        </w:rPr>
        <w:t>1. Создание системы заблаговременно подготовленных мер реагирования на потенциальные террористические угрозы, при которой каждый из привлеченных участников по вертикали и горизонтали «знает свой маневр» (выявление, устранение, нейтрализация, локализация и минимизация воздействия тех факторов, которые либо порождают терроризм, либо ему благоприятствуют).</w:t>
      </w:r>
    </w:p>
    <w:p w:rsidR="00021003" w:rsidRPr="00021003" w:rsidRDefault="00021003" w:rsidP="004949F1">
      <w:pPr>
        <w:tabs>
          <w:tab w:val="left" w:pos="284"/>
        </w:tabs>
        <w:spacing w:after="0" w:line="240" w:lineRule="auto"/>
        <w:ind w:firstLine="284"/>
        <w:jc w:val="both"/>
        <w:rPr>
          <w:rFonts w:ascii="Times New Roman" w:eastAsia="Calibri" w:hAnsi="Times New Roman" w:cs="Times New Roman"/>
          <w:sz w:val="12"/>
          <w:szCs w:val="12"/>
        </w:rPr>
      </w:pPr>
      <w:r w:rsidRPr="00021003">
        <w:rPr>
          <w:rFonts w:ascii="Times New Roman" w:eastAsia="Calibri" w:hAnsi="Times New Roman" w:cs="Times New Roman"/>
          <w:sz w:val="12"/>
          <w:szCs w:val="12"/>
        </w:rPr>
        <w:t>2. Последовательное обеспечение конституционных прав, гарантирующих равенство граждан любой расы и национальности, а также свободу вероисповедания; утверждение общероссийских гражданских и историко-культурных ценностей, поддержание российского патриотизма и многокультурной природы российского государства и российского народа как гражданской нации; последовательное и повсеместное пресечение проповеди нетерпимости и насилия.</w:t>
      </w:r>
    </w:p>
    <w:p w:rsidR="00021003" w:rsidRPr="00021003" w:rsidRDefault="00021003" w:rsidP="004949F1">
      <w:pPr>
        <w:tabs>
          <w:tab w:val="left" w:pos="284"/>
        </w:tabs>
        <w:spacing w:after="0" w:line="240" w:lineRule="auto"/>
        <w:ind w:firstLine="284"/>
        <w:jc w:val="both"/>
        <w:rPr>
          <w:rFonts w:ascii="Times New Roman" w:eastAsia="Calibri" w:hAnsi="Times New Roman" w:cs="Times New Roman"/>
          <w:sz w:val="12"/>
          <w:szCs w:val="12"/>
        </w:rPr>
      </w:pPr>
      <w:r w:rsidRPr="00021003">
        <w:rPr>
          <w:rFonts w:ascii="Times New Roman" w:eastAsia="Calibri" w:hAnsi="Times New Roman" w:cs="Times New Roman"/>
          <w:sz w:val="12"/>
          <w:szCs w:val="12"/>
        </w:rPr>
        <w:t>3. В сфере культуры и воспитании молодежи:</w:t>
      </w:r>
    </w:p>
    <w:p w:rsidR="00021003" w:rsidRPr="00021003" w:rsidRDefault="00021003" w:rsidP="004949F1">
      <w:pPr>
        <w:tabs>
          <w:tab w:val="left" w:pos="284"/>
        </w:tabs>
        <w:spacing w:after="0" w:line="240" w:lineRule="auto"/>
        <w:ind w:firstLine="284"/>
        <w:jc w:val="both"/>
        <w:rPr>
          <w:rFonts w:ascii="Times New Roman" w:eastAsia="Calibri" w:hAnsi="Times New Roman" w:cs="Times New Roman"/>
          <w:sz w:val="12"/>
          <w:szCs w:val="12"/>
        </w:rPr>
      </w:pPr>
      <w:r w:rsidRPr="00021003">
        <w:rPr>
          <w:rFonts w:ascii="Times New Roman" w:eastAsia="Calibri" w:hAnsi="Times New Roman" w:cs="Times New Roman"/>
          <w:sz w:val="12"/>
          <w:szCs w:val="12"/>
        </w:rPr>
        <w:t>— утверждение концепции многокультурности и многоукладности российской жизни;</w:t>
      </w:r>
    </w:p>
    <w:p w:rsidR="00021003" w:rsidRPr="00021003" w:rsidRDefault="00021003" w:rsidP="004949F1">
      <w:pPr>
        <w:tabs>
          <w:tab w:val="left" w:pos="284"/>
        </w:tabs>
        <w:spacing w:after="0" w:line="240" w:lineRule="auto"/>
        <w:ind w:firstLine="284"/>
        <w:jc w:val="both"/>
        <w:rPr>
          <w:rFonts w:ascii="Times New Roman" w:eastAsia="Calibri" w:hAnsi="Times New Roman" w:cs="Times New Roman"/>
          <w:sz w:val="12"/>
          <w:szCs w:val="12"/>
        </w:rPr>
      </w:pPr>
      <w:r w:rsidRPr="00021003">
        <w:rPr>
          <w:rFonts w:ascii="Times New Roman" w:eastAsia="Calibri" w:hAnsi="Times New Roman" w:cs="Times New Roman"/>
          <w:sz w:val="12"/>
          <w:szCs w:val="12"/>
        </w:rPr>
        <w:t>— развитие воспитательной и просветительской работы с детьми и молодежью о принципах поведения в вопросах веротерпимости и согласия, в том числе в отношениях с детьми и подростками;</w:t>
      </w:r>
    </w:p>
    <w:p w:rsidR="00021003" w:rsidRPr="00021003" w:rsidRDefault="00021003" w:rsidP="004949F1">
      <w:pPr>
        <w:tabs>
          <w:tab w:val="left" w:pos="284"/>
        </w:tabs>
        <w:spacing w:after="0" w:line="240" w:lineRule="auto"/>
        <w:ind w:firstLine="284"/>
        <w:jc w:val="both"/>
        <w:rPr>
          <w:rFonts w:ascii="Times New Roman" w:eastAsia="Calibri" w:hAnsi="Times New Roman" w:cs="Times New Roman"/>
          <w:sz w:val="12"/>
          <w:szCs w:val="12"/>
        </w:rPr>
      </w:pPr>
      <w:r w:rsidRPr="00021003">
        <w:rPr>
          <w:rFonts w:ascii="Times New Roman" w:eastAsia="Calibri" w:hAnsi="Times New Roman" w:cs="Times New Roman"/>
          <w:sz w:val="12"/>
          <w:szCs w:val="12"/>
        </w:rPr>
        <w:t>— реагирование на случаи проявления среди детей и молодежи негативных стереотипов, личностного унижения представителей других национальностей и расового облика;</w:t>
      </w:r>
    </w:p>
    <w:p w:rsidR="00021003" w:rsidRPr="00021003" w:rsidRDefault="00021003" w:rsidP="004949F1">
      <w:pPr>
        <w:tabs>
          <w:tab w:val="left" w:pos="284"/>
        </w:tabs>
        <w:spacing w:after="0" w:line="240" w:lineRule="auto"/>
        <w:ind w:firstLine="284"/>
        <w:jc w:val="both"/>
        <w:rPr>
          <w:rFonts w:ascii="Times New Roman" w:eastAsia="Calibri" w:hAnsi="Times New Roman" w:cs="Times New Roman"/>
          <w:sz w:val="12"/>
          <w:szCs w:val="12"/>
        </w:rPr>
      </w:pPr>
      <w:r w:rsidRPr="00021003">
        <w:rPr>
          <w:rFonts w:ascii="Times New Roman" w:eastAsia="Calibri" w:hAnsi="Times New Roman" w:cs="Times New Roman"/>
          <w:sz w:val="12"/>
          <w:szCs w:val="12"/>
        </w:rPr>
        <w:t>— пресечение деятельности и запрещение символики экстремистских групп и организаций на территории поселения;</w:t>
      </w:r>
    </w:p>
    <w:p w:rsidR="00021003" w:rsidRPr="00021003" w:rsidRDefault="00021003" w:rsidP="004949F1">
      <w:pPr>
        <w:tabs>
          <w:tab w:val="left" w:pos="284"/>
        </w:tabs>
        <w:spacing w:after="0" w:line="240" w:lineRule="auto"/>
        <w:ind w:firstLine="284"/>
        <w:jc w:val="both"/>
        <w:rPr>
          <w:rFonts w:ascii="Times New Roman" w:eastAsia="Calibri" w:hAnsi="Times New Roman" w:cs="Times New Roman"/>
          <w:sz w:val="12"/>
          <w:szCs w:val="12"/>
        </w:rPr>
      </w:pPr>
      <w:r w:rsidRPr="00021003">
        <w:rPr>
          <w:rFonts w:ascii="Times New Roman" w:eastAsia="Calibri" w:hAnsi="Times New Roman" w:cs="Times New Roman"/>
          <w:sz w:val="12"/>
          <w:szCs w:val="12"/>
        </w:rPr>
        <w:t>— развитие художественной самодеятельности на основе различных народных традиций и культурного наследия.</w:t>
      </w:r>
    </w:p>
    <w:p w:rsidR="00021003" w:rsidRPr="00021003" w:rsidRDefault="00021003" w:rsidP="004949F1">
      <w:pPr>
        <w:tabs>
          <w:tab w:val="left" w:pos="284"/>
        </w:tabs>
        <w:spacing w:after="0" w:line="240" w:lineRule="auto"/>
        <w:ind w:firstLine="284"/>
        <w:jc w:val="both"/>
        <w:rPr>
          <w:rFonts w:ascii="Times New Roman" w:eastAsia="Calibri" w:hAnsi="Times New Roman" w:cs="Times New Roman"/>
          <w:sz w:val="12"/>
          <w:szCs w:val="12"/>
        </w:rPr>
      </w:pPr>
      <w:r w:rsidRPr="00021003">
        <w:rPr>
          <w:rFonts w:ascii="Times New Roman" w:eastAsia="Calibri" w:hAnsi="Times New Roman" w:cs="Times New Roman"/>
          <w:sz w:val="12"/>
          <w:szCs w:val="12"/>
        </w:rPr>
        <w:t>4. В сфере организации работы библиотеки:</w:t>
      </w:r>
    </w:p>
    <w:p w:rsidR="00021003" w:rsidRPr="00021003" w:rsidRDefault="00021003" w:rsidP="004949F1">
      <w:pPr>
        <w:tabs>
          <w:tab w:val="left" w:pos="284"/>
        </w:tabs>
        <w:spacing w:after="0" w:line="240" w:lineRule="auto"/>
        <w:ind w:firstLine="284"/>
        <w:jc w:val="both"/>
        <w:rPr>
          <w:rFonts w:ascii="Times New Roman" w:eastAsia="Calibri" w:hAnsi="Times New Roman" w:cs="Times New Roman"/>
          <w:sz w:val="12"/>
          <w:szCs w:val="12"/>
        </w:rPr>
      </w:pPr>
      <w:r w:rsidRPr="00021003">
        <w:rPr>
          <w:rFonts w:ascii="Times New Roman" w:eastAsia="Calibri" w:hAnsi="Times New Roman" w:cs="Times New Roman"/>
          <w:sz w:val="12"/>
          <w:szCs w:val="12"/>
        </w:rPr>
        <w:t>— популяризация литературы и средств массовой информации, адресованных детям и молодежи и ставящих своей целью воспитание в духе патриотизма.</w:t>
      </w:r>
    </w:p>
    <w:p w:rsidR="00021003" w:rsidRPr="00021003" w:rsidRDefault="00021003" w:rsidP="004949F1">
      <w:pPr>
        <w:tabs>
          <w:tab w:val="left" w:pos="284"/>
        </w:tabs>
        <w:spacing w:after="0" w:line="240" w:lineRule="auto"/>
        <w:ind w:firstLine="284"/>
        <w:jc w:val="both"/>
        <w:rPr>
          <w:rFonts w:ascii="Times New Roman" w:eastAsia="Calibri" w:hAnsi="Times New Roman" w:cs="Times New Roman"/>
          <w:b/>
          <w:sz w:val="12"/>
          <w:szCs w:val="12"/>
        </w:rPr>
      </w:pPr>
      <w:r w:rsidRPr="00021003">
        <w:rPr>
          <w:rFonts w:ascii="Times New Roman" w:eastAsia="Calibri" w:hAnsi="Times New Roman" w:cs="Times New Roman"/>
          <w:b/>
          <w:sz w:val="12"/>
          <w:szCs w:val="12"/>
        </w:rPr>
        <w:t>Раздел 5. Механизм реализации программы,</w:t>
      </w:r>
      <w:r w:rsidR="004949F1">
        <w:rPr>
          <w:rFonts w:ascii="Times New Roman" w:eastAsia="Calibri" w:hAnsi="Times New Roman" w:cs="Times New Roman"/>
          <w:b/>
          <w:sz w:val="12"/>
          <w:szCs w:val="12"/>
        </w:rPr>
        <w:t xml:space="preserve"> </w:t>
      </w:r>
      <w:r w:rsidRPr="00021003">
        <w:rPr>
          <w:rFonts w:ascii="Times New Roman" w:eastAsia="Calibri" w:hAnsi="Times New Roman" w:cs="Times New Roman"/>
          <w:b/>
          <w:sz w:val="12"/>
          <w:szCs w:val="12"/>
        </w:rPr>
        <w:t>включая организацию управления программой и контроль</w:t>
      </w:r>
      <w:r w:rsidR="004949F1">
        <w:rPr>
          <w:rFonts w:ascii="Times New Roman" w:eastAsia="Calibri" w:hAnsi="Times New Roman" w:cs="Times New Roman"/>
          <w:b/>
          <w:sz w:val="12"/>
          <w:szCs w:val="12"/>
        </w:rPr>
        <w:t xml:space="preserve"> </w:t>
      </w:r>
      <w:r w:rsidRPr="00021003">
        <w:rPr>
          <w:rFonts w:ascii="Times New Roman" w:eastAsia="Calibri" w:hAnsi="Times New Roman" w:cs="Times New Roman"/>
          <w:b/>
          <w:sz w:val="12"/>
          <w:szCs w:val="12"/>
        </w:rPr>
        <w:t>за ходом её реализации.</w:t>
      </w:r>
    </w:p>
    <w:p w:rsidR="00021003" w:rsidRPr="00021003" w:rsidRDefault="00021003" w:rsidP="004949F1">
      <w:pPr>
        <w:tabs>
          <w:tab w:val="left" w:pos="284"/>
        </w:tabs>
        <w:spacing w:after="0" w:line="240" w:lineRule="auto"/>
        <w:ind w:firstLine="284"/>
        <w:jc w:val="both"/>
        <w:rPr>
          <w:rFonts w:ascii="Times New Roman" w:eastAsia="Calibri" w:hAnsi="Times New Roman" w:cs="Times New Roman"/>
          <w:sz w:val="12"/>
          <w:szCs w:val="12"/>
        </w:rPr>
      </w:pPr>
      <w:r w:rsidRPr="00021003">
        <w:rPr>
          <w:rFonts w:ascii="Times New Roman" w:eastAsia="Calibri" w:hAnsi="Times New Roman" w:cs="Times New Roman"/>
          <w:sz w:val="12"/>
          <w:szCs w:val="12"/>
        </w:rPr>
        <w:t>Общее управление реализацией программы и координацию деятельности исполнителей осуществляет администрация сельского поселения Светлодольск муниципального района Сергиевский Самарской области. Администрация вносит в установленном порядке предложения по уточнению мероприятий программы с учетом складывающейся социально-экономической ситуации в соответствии с Порядком разработки, формирования и реализации долгосрочных муниципальных целевых программ.</w:t>
      </w:r>
    </w:p>
    <w:p w:rsidR="00021003" w:rsidRPr="00021003" w:rsidRDefault="00021003" w:rsidP="004949F1">
      <w:pPr>
        <w:tabs>
          <w:tab w:val="left" w:pos="284"/>
        </w:tabs>
        <w:spacing w:after="0" w:line="240" w:lineRule="auto"/>
        <w:ind w:firstLine="284"/>
        <w:jc w:val="both"/>
        <w:rPr>
          <w:rFonts w:ascii="Times New Roman" w:eastAsia="Calibri" w:hAnsi="Times New Roman" w:cs="Times New Roman"/>
          <w:sz w:val="12"/>
          <w:szCs w:val="12"/>
        </w:rPr>
      </w:pPr>
      <w:r w:rsidRPr="00021003">
        <w:rPr>
          <w:rFonts w:ascii="Times New Roman" w:eastAsia="Calibri" w:hAnsi="Times New Roman" w:cs="Times New Roman"/>
          <w:sz w:val="12"/>
          <w:szCs w:val="12"/>
        </w:rPr>
        <w:t>С учетом выделяемых на реализацию программы финансовых средств ежегодно уточняют целевые показатели и затраты по программным мероприятиям, механизм реализации программы, состав исполнителей в установленном порядке.</w:t>
      </w:r>
    </w:p>
    <w:p w:rsidR="00021003" w:rsidRPr="00021003" w:rsidRDefault="00021003" w:rsidP="004949F1">
      <w:pPr>
        <w:tabs>
          <w:tab w:val="left" w:pos="284"/>
        </w:tabs>
        <w:spacing w:after="0" w:line="240" w:lineRule="auto"/>
        <w:ind w:firstLine="284"/>
        <w:jc w:val="both"/>
        <w:rPr>
          <w:rFonts w:ascii="Times New Roman" w:eastAsia="Calibri" w:hAnsi="Times New Roman" w:cs="Times New Roman"/>
          <w:sz w:val="12"/>
          <w:szCs w:val="12"/>
        </w:rPr>
      </w:pPr>
      <w:r w:rsidRPr="00021003">
        <w:rPr>
          <w:rFonts w:ascii="Times New Roman" w:eastAsia="Calibri" w:hAnsi="Times New Roman" w:cs="Times New Roman"/>
          <w:sz w:val="12"/>
          <w:szCs w:val="12"/>
        </w:rPr>
        <w:t>Исполнители программных мероприятий осуществляют текущее управление реализацией программных мероприятий.</w:t>
      </w:r>
    </w:p>
    <w:p w:rsidR="00021003" w:rsidRPr="00021003" w:rsidRDefault="00021003" w:rsidP="004949F1">
      <w:pPr>
        <w:tabs>
          <w:tab w:val="left" w:pos="284"/>
        </w:tabs>
        <w:spacing w:after="0" w:line="240" w:lineRule="auto"/>
        <w:ind w:firstLine="284"/>
        <w:jc w:val="both"/>
        <w:rPr>
          <w:rFonts w:ascii="Times New Roman" w:eastAsia="Calibri" w:hAnsi="Times New Roman" w:cs="Times New Roman"/>
          <w:sz w:val="12"/>
          <w:szCs w:val="12"/>
        </w:rPr>
      </w:pPr>
      <w:r w:rsidRPr="00021003">
        <w:rPr>
          <w:rFonts w:ascii="Times New Roman" w:eastAsia="Calibri" w:hAnsi="Times New Roman" w:cs="Times New Roman"/>
          <w:sz w:val="12"/>
          <w:szCs w:val="12"/>
        </w:rPr>
        <w:t>Реализация программы осуществляется на основе условий, порядка и правил, утвержденных федеральными, областными и муниципальными нормативными правовыми актами.</w:t>
      </w:r>
    </w:p>
    <w:p w:rsidR="00021003" w:rsidRPr="00021003" w:rsidRDefault="00021003" w:rsidP="004949F1">
      <w:pPr>
        <w:tabs>
          <w:tab w:val="left" w:pos="284"/>
        </w:tabs>
        <w:spacing w:after="0" w:line="240" w:lineRule="auto"/>
        <w:ind w:firstLine="284"/>
        <w:jc w:val="both"/>
        <w:rPr>
          <w:rFonts w:ascii="Times New Roman" w:eastAsia="Calibri" w:hAnsi="Times New Roman" w:cs="Times New Roman"/>
          <w:sz w:val="12"/>
          <w:szCs w:val="12"/>
        </w:rPr>
      </w:pPr>
      <w:r w:rsidRPr="00021003">
        <w:rPr>
          <w:rFonts w:ascii="Times New Roman" w:eastAsia="Calibri" w:hAnsi="Times New Roman" w:cs="Times New Roman"/>
          <w:sz w:val="12"/>
          <w:szCs w:val="12"/>
        </w:rPr>
        <w:t>Муниципальный заказчик целевой программы с учетом выделяемых на реализацию программы финансовых средств ежегодно уточняет целевые показатели и затраты по программным мероприятиям, механизм реализации программы,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w:t>
      </w:r>
    </w:p>
    <w:p w:rsidR="00021003" w:rsidRPr="00021003" w:rsidRDefault="00021003" w:rsidP="004949F1">
      <w:pPr>
        <w:tabs>
          <w:tab w:val="left" w:pos="284"/>
        </w:tabs>
        <w:spacing w:after="0" w:line="240" w:lineRule="auto"/>
        <w:ind w:firstLine="284"/>
        <w:jc w:val="both"/>
        <w:rPr>
          <w:rFonts w:ascii="Times New Roman" w:eastAsia="Calibri" w:hAnsi="Times New Roman" w:cs="Times New Roman"/>
          <w:sz w:val="12"/>
          <w:szCs w:val="12"/>
        </w:rPr>
      </w:pPr>
      <w:r w:rsidRPr="00021003">
        <w:rPr>
          <w:rFonts w:ascii="Times New Roman" w:eastAsia="Calibri" w:hAnsi="Times New Roman" w:cs="Times New Roman"/>
          <w:sz w:val="12"/>
          <w:szCs w:val="12"/>
        </w:rPr>
        <w:t>Контроль за реализацией программы осуществляет администрация сельского поселения Светлодольск муниципального района Сергиевский Самарской области.</w:t>
      </w:r>
    </w:p>
    <w:p w:rsidR="00021003" w:rsidRPr="00021003" w:rsidRDefault="00021003" w:rsidP="004949F1">
      <w:pPr>
        <w:tabs>
          <w:tab w:val="left" w:pos="284"/>
        </w:tabs>
        <w:spacing w:after="0" w:line="240" w:lineRule="auto"/>
        <w:ind w:firstLine="284"/>
        <w:jc w:val="both"/>
        <w:rPr>
          <w:rFonts w:ascii="Times New Roman" w:eastAsia="Calibri" w:hAnsi="Times New Roman" w:cs="Times New Roman"/>
          <w:b/>
          <w:sz w:val="12"/>
          <w:szCs w:val="12"/>
        </w:rPr>
      </w:pPr>
      <w:r w:rsidRPr="00021003">
        <w:rPr>
          <w:rFonts w:ascii="Times New Roman" w:eastAsia="Calibri" w:hAnsi="Times New Roman" w:cs="Times New Roman"/>
          <w:b/>
          <w:sz w:val="12"/>
          <w:szCs w:val="12"/>
        </w:rPr>
        <w:t>Раздел 6. Целевые показатели (индикаторы) Программы</w:t>
      </w:r>
    </w:p>
    <w:p w:rsidR="00021003" w:rsidRPr="00021003" w:rsidRDefault="00021003" w:rsidP="004949F1">
      <w:pPr>
        <w:tabs>
          <w:tab w:val="left" w:pos="284"/>
        </w:tabs>
        <w:spacing w:after="0" w:line="240" w:lineRule="auto"/>
        <w:ind w:firstLine="284"/>
        <w:jc w:val="both"/>
        <w:rPr>
          <w:rFonts w:ascii="Times New Roman" w:eastAsia="Calibri" w:hAnsi="Times New Roman" w:cs="Times New Roman"/>
          <w:sz w:val="12"/>
          <w:szCs w:val="12"/>
        </w:rPr>
      </w:pPr>
      <w:r w:rsidRPr="00021003">
        <w:rPr>
          <w:rFonts w:ascii="Times New Roman" w:eastAsia="Calibri" w:hAnsi="Times New Roman" w:cs="Times New Roman"/>
          <w:sz w:val="12"/>
          <w:szCs w:val="12"/>
        </w:rPr>
        <w:t>Перечень показателей (индикаторов) Программы с указанием плановых значений по годам ее реализации до 2025 года представлен в приложении № 1 к муниципальной программе.</w:t>
      </w:r>
    </w:p>
    <w:p w:rsidR="00021003" w:rsidRPr="00021003" w:rsidRDefault="00021003" w:rsidP="004949F1">
      <w:pPr>
        <w:tabs>
          <w:tab w:val="left" w:pos="284"/>
        </w:tabs>
        <w:spacing w:after="0" w:line="240" w:lineRule="auto"/>
        <w:ind w:firstLine="284"/>
        <w:jc w:val="both"/>
        <w:rPr>
          <w:rFonts w:ascii="Times New Roman" w:eastAsia="Calibri" w:hAnsi="Times New Roman" w:cs="Times New Roman"/>
          <w:b/>
          <w:sz w:val="12"/>
          <w:szCs w:val="12"/>
        </w:rPr>
      </w:pPr>
      <w:r w:rsidRPr="00021003">
        <w:rPr>
          <w:rFonts w:ascii="Times New Roman" w:eastAsia="Calibri" w:hAnsi="Times New Roman" w:cs="Times New Roman"/>
          <w:b/>
          <w:sz w:val="12"/>
          <w:szCs w:val="12"/>
        </w:rPr>
        <w:t>Раздел 7. Методика комплексной оценки эффективности</w:t>
      </w:r>
      <w:r w:rsidR="004949F1">
        <w:rPr>
          <w:rFonts w:ascii="Times New Roman" w:eastAsia="Calibri" w:hAnsi="Times New Roman" w:cs="Times New Roman"/>
          <w:b/>
          <w:sz w:val="12"/>
          <w:szCs w:val="12"/>
        </w:rPr>
        <w:t xml:space="preserve"> </w:t>
      </w:r>
      <w:r w:rsidRPr="00021003">
        <w:rPr>
          <w:rFonts w:ascii="Times New Roman" w:eastAsia="Calibri" w:hAnsi="Times New Roman" w:cs="Times New Roman"/>
          <w:b/>
          <w:sz w:val="12"/>
          <w:szCs w:val="12"/>
        </w:rPr>
        <w:t>реализации муниципальной программы</w:t>
      </w:r>
    </w:p>
    <w:p w:rsidR="00015ECF" w:rsidRDefault="00021003" w:rsidP="00015ECF">
      <w:pPr>
        <w:tabs>
          <w:tab w:val="left" w:pos="284"/>
        </w:tabs>
        <w:spacing w:after="0" w:line="240" w:lineRule="auto"/>
        <w:ind w:firstLine="284"/>
        <w:jc w:val="both"/>
        <w:rPr>
          <w:rFonts w:ascii="Times New Roman" w:eastAsia="Calibri" w:hAnsi="Times New Roman" w:cs="Times New Roman"/>
          <w:sz w:val="12"/>
          <w:szCs w:val="12"/>
        </w:rPr>
      </w:pPr>
      <w:r w:rsidRPr="00021003">
        <w:rPr>
          <w:rFonts w:ascii="Times New Roman" w:eastAsia="Calibri" w:hAnsi="Times New Roman" w:cs="Times New Roman"/>
          <w:sz w:val="12"/>
          <w:szCs w:val="12"/>
        </w:rPr>
        <w:t>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программы и оценку эффективности реализации муниципальной программы.</w:t>
      </w:r>
    </w:p>
    <w:p w:rsidR="00021003" w:rsidRPr="00021003" w:rsidRDefault="00021003" w:rsidP="00015ECF">
      <w:pPr>
        <w:tabs>
          <w:tab w:val="left" w:pos="284"/>
        </w:tabs>
        <w:spacing w:after="0" w:line="240" w:lineRule="auto"/>
        <w:ind w:firstLine="284"/>
        <w:jc w:val="both"/>
        <w:rPr>
          <w:rFonts w:ascii="Times New Roman" w:eastAsia="Calibri" w:hAnsi="Times New Roman" w:cs="Times New Roman"/>
          <w:sz w:val="12"/>
          <w:szCs w:val="12"/>
        </w:rPr>
      </w:pPr>
      <w:r w:rsidRPr="00021003">
        <w:rPr>
          <w:rFonts w:ascii="Times New Roman" w:eastAsia="Calibri" w:hAnsi="Times New Roman" w:cs="Times New Roman"/>
          <w:sz w:val="12"/>
          <w:szCs w:val="12"/>
        </w:rPr>
        <w:lastRenderedPageBreak/>
        <w:t>Степень выполнения мероприятий муниципальной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rsidR="00021003" w:rsidRPr="00021003" w:rsidRDefault="00021003" w:rsidP="004949F1">
      <w:pPr>
        <w:tabs>
          <w:tab w:val="left" w:pos="284"/>
        </w:tabs>
        <w:spacing w:after="0" w:line="240" w:lineRule="auto"/>
        <w:ind w:firstLine="284"/>
        <w:jc w:val="both"/>
        <w:rPr>
          <w:rFonts w:ascii="Times New Roman" w:eastAsia="Calibri" w:hAnsi="Times New Roman" w:cs="Times New Roman"/>
          <w:sz w:val="12"/>
          <w:szCs w:val="12"/>
        </w:rPr>
      </w:pPr>
      <w:r w:rsidRPr="00021003">
        <w:rPr>
          <w:rFonts w:ascii="Times New Roman" w:eastAsia="Calibri" w:hAnsi="Times New Roman" w:cs="Times New Roman"/>
          <w:sz w:val="12"/>
          <w:szCs w:val="12"/>
        </w:rPr>
        <w:t>Показатель эффективности реализации Муниципальной программы (R) за отчетный год (период) рассчитывается по формуле</w:t>
      </w:r>
    </w:p>
    <w:p w:rsidR="00021003" w:rsidRPr="00021003" w:rsidRDefault="00021003" w:rsidP="004949F1">
      <w:pPr>
        <w:tabs>
          <w:tab w:val="left" w:pos="284"/>
        </w:tabs>
        <w:spacing w:after="0" w:line="240" w:lineRule="auto"/>
        <w:jc w:val="center"/>
        <w:rPr>
          <w:rFonts w:ascii="Times New Roman" w:eastAsia="Calibri" w:hAnsi="Times New Roman" w:cs="Times New Roman"/>
          <w:sz w:val="12"/>
          <w:szCs w:val="12"/>
        </w:rPr>
      </w:pPr>
      <w:r w:rsidRPr="00021003">
        <w:rPr>
          <w:rFonts w:ascii="Times New Roman" w:eastAsia="Calibri" w:hAnsi="Times New Roman" w:cs="Times New Roman"/>
          <w:noProof/>
          <w:sz w:val="12"/>
          <w:szCs w:val="12"/>
          <w:lang w:eastAsia="ru-RU"/>
        </w:rPr>
        <w:drawing>
          <wp:inline distT="0" distB="0" distL="0" distR="0" wp14:anchorId="6E880D5D" wp14:editId="747588FD">
            <wp:extent cx="552203" cy="25569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1257" cy="264518"/>
                    </a:xfrm>
                    <a:prstGeom prst="rect">
                      <a:avLst/>
                    </a:prstGeom>
                    <a:noFill/>
                    <a:ln>
                      <a:noFill/>
                    </a:ln>
                  </pic:spPr>
                </pic:pic>
              </a:graphicData>
            </a:graphic>
          </wp:inline>
        </w:drawing>
      </w:r>
    </w:p>
    <w:p w:rsidR="00021003" w:rsidRPr="00021003" w:rsidRDefault="00021003" w:rsidP="004949F1">
      <w:pPr>
        <w:tabs>
          <w:tab w:val="left" w:pos="284"/>
        </w:tabs>
        <w:spacing w:after="0" w:line="240" w:lineRule="auto"/>
        <w:ind w:firstLine="284"/>
        <w:jc w:val="both"/>
        <w:rPr>
          <w:rFonts w:ascii="Times New Roman" w:eastAsia="Calibri" w:hAnsi="Times New Roman" w:cs="Times New Roman"/>
          <w:sz w:val="12"/>
          <w:szCs w:val="12"/>
        </w:rPr>
      </w:pPr>
      <w:r w:rsidRPr="00021003">
        <w:rPr>
          <w:rFonts w:ascii="Times New Roman" w:eastAsia="Calibri" w:hAnsi="Times New Roman" w:cs="Times New Roman"/>
          <w:sz w:val="12"/>
          <w:szCs w:val="12"/>
        </w:rPr>
        <w:t xml:space="preserve">где  - </w:t>
      </w:r>
      <w:r w:rsidRPr="00021003">
        <w:rPr>
          <w:rFonts w:ascii="Times New Roman" w:eastAsia="Calibri" w:hAnsi="Times New Roman" w:cs="Times New Roman"/>
          <w:sz w:val="12"/>
          <w:szCs w:val="12"/>
          <w:lang w:val="en-US"/>
        </w:rPr>
        <w:t>Ri</w:t>
      </w:r>
      <w:r w:rsidRPr="00021003">
        <w:rPr>
          <w:rFonts w:ascii="Times New Roman" w:eastAsia="Calibri" w:hAnsi="Times New Roman" w:cs="Times New Roman"/>
          <w:sz w:val="12"/>
          <w:szCs w:val="12"/>
        </w:rPr>
        <w:t xml:space="preserve"> - показатели эффективности реализации подпрограмм, входящих в состав Муниципальной  программы, за отчетный год (период);</w:t>
      </w:r>
    </w:p>
    <w:p w:rsidR="00021003" w:rsidRPr="00021003" w:rsidRDefault="00021003" w:rsidP="004949F1">
      <w:pPr>
        <w:tabs>
          <w:tab w:val="left" w:pos="284"/>
        </w:tabs>
        <w:spacing w:after="0" w:line="240" w:lineRule="auto"/>
        <w:ind w:firstLine="284"/>
        <w:jc w:val="both"/>
        <w:rPr>
          <w:rFonts w:ascii="Times New Roman" w:eastAsia="Calibri" w:hAnsi="Times New Roman" w:cs="Times New Roman"/>
          <w:sz w:val="12"/>
          <w:szCs w:val="12"/>
        </w:rPr>
      </w:pPr>
      <w:r w:rsidRPr="00021003">
        <w:rPr>
          <w:rFonts w:ascii="Times New Roman" w:eastAsia="Calibri" w:hAnsi="Times New Roman" w:cs="Times New Roman"/>
          <w:sz w:val="12"/>
          <w:szCs w:val="12"/>
        </w:rPr>
        <w:t xml:space="preserve"> - </w:t>
      </w:r>
      <w:r w:rsidRPr="00021003">
        <w:rPr>
          <w:rFonts w:ascii="Times New Roman" w:eastAsia="Calibri" w:hAnsi="Times New Roman" w:cs="Times New Roman"/>
          <w:sz w:val="12"/>
          <w:szCs w:val="12"/>
          <w:lang w:val="en-US"/>
        </w:rPr>
        <w:t>Pi</w:t>
      </w:r>
      <w:r w:rsidRPr="00021003">
        <w:rPr>
          <w:rFonts w:ascii="Times New Roman" w:eastAsia="Calibri" w:hAnsi="Times New Roman" w:cs="Times New Roman"/>
          <w:sz w:val="12"/>
          <w:szCs w:val="12"/>
        </w:rPr>
        <w:t xml:space="preserve"> - удельный вес фактически произведенных расходов на реализацию соответствующих подпрограмм в общем объеме фактически произведенных расходов на реализацию Муниципальной программы на конец отчетного года (периода) (приложение 2);</w:t>
      </w:r>
    </w:p>
    <w:p w:rsidR="00021003" w:rsidRPr="00021003" w:rsidRDefault="00021003" w:rsidP="004949F1">
      <w:pPr>
        <w:tabs>
          <w:tab w:val="left" w:pos="284"/>
        </w:tabs>
        <w:spacing w:after="0" w:line="240" w:lineRule="auto"/>
        <w:ind w:firstLine="284"/>
        <w:jc w:val="both"/>
        <w:rPr>
          <w:rFonts w:ascii="Times New Roman" w:eastAsia="Calibri" w:hAnsi="Times New Roman" w:cs="Times New Roman"/>
          <w:sz w:val="12"/>
          <w:szCs w:val="12"/>
        </w:rPr>
      </w:pPr>
      <w:r w:rsidRPr="00021003">
        <w:rPr>
          <w:rFonts w:ascii="Times New Roman" w:eastAsia="Calibri" w:hAnsi="Times New Roman" w:cs="Times New Roman"/>
          <w:sz w:val="12"/>
          <w:szCs w:val="12"/>
        </w:rPr>
        <w:t>N - количество подпрограмм, входящих в состав Муниципальной программы (приложение 2).</w:t>
      </w:r>
    </w:p>
    <w:p w:rsidR="004949F1" w:rsidRDefault="004949F1" w:rsidP="004949F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1</w:t>
      </w:r>
    </w:p>
    <w:p w:rsidR="004949F1" w:rsidRDefault="004949F1" w:rsidP="004949F1">
      <w:pPr>
        <w:tabs>
          <w:tab w:val="left" w:pos="284"/>
        </w:tabs>
        <w:spacing w:after="0" w:line="240" w:lineRule="auto"/>
        <w:jc w:val="right"/>
        <w:rPr>
          <w:rFonts w:ascii="Times New Roman" w:eastAsia="Calibri" w:hAnsi="Times New Roman" w:cs="Times New Roman"/>
          <w:i/>
          <w:sz w:val="12"/>
          <w:szCs w:val="12"/>
        </w:rPr>
      </w:pPr>
      <w:r w:rsidRPr="008D5422">
        <w:rPr>
          <w:rFonts w:ascii="Times New Roman" w:eastAsia="Calibri" w:hAnsi="Times New Roman" w:cs="Times New Roman"/>
          <w:i/>
          <w:sz w:val="12"/>
          <w:szCs w:val="12"/>
        </w:rPr>
        <w:t>к муниципальной программе</w:t>
      </w:r>
      <w:r>
        <w:rPr>
          <w:rFonts w:ascii="Times New Roman" w:eastAsia="Calibri" w:hAnsi="Times New Roman" w:cs="Times New Roman"/>
          <w:i/>
          <w:sz w:val="12"/>
          <w:szCs w:val="12"/>
        </w:rPr>
        <w:t xml:space="preserve"> </w:t>
      </w:r>
    </w:p>
    <w:p w:rsidR="006C240D" w:rsidRDefault="004949F1" w:rsidP="004949F1">
      <w:pPr>
        <w:tabs>
          <w:tab w:val="left" w:pos="284"/>
        </w:tabs>
        <w:spacing w:after="0" w:line="240" w:lineRule="auto"/>
        <w:jc w:val="right"/>
        <w:rPr>
          <w:rFonts w:ascii="Times New Roman" w:eastAsia="Calibri" w:hAnsi="Times New Roman" w:cs="Times New Roman"/>
          <w:i/>
          <w:sz w:val="12"/>
          <w:szCs w:val="12"/>
        </w:rPr>
      </w:pPr>
      <w:r w:rsidRPr="008D5422">
        <w:rPr>
          <w:rFonts w:ascii="Times New Roman" w:eastAsia="Calibri" w:hAnsi="Times New Roman" w:cs="Times New Roman"/>
          <w:i/>
          <w:sz w:val="12"/>
          <w:szCs w:val="12"/>
        </w:rPr>
        <w:t>«Профилактика терроризма и</w:t>
      </w:r>
      <w:r>
        <w:rPr>
          <w:rFonts w:ascii="Times New Roman" w:eastAsia="Calibri" w:hAnsi="Times New Roman" w:cs="Times New Roman"/>
          <w:i/>
          <w:sz w:val="12"/>
          <w:szCs w:val="12"/>
        </w:rPr>
        <w:t xml:space="preserve"> </w:t>
      </w:r>
      <w:r w:rsidRPr="008D5422">
        <w:rPr>
          <w:rFonts w:ascii="Times New Roman" w:eastAsia="Calibri" w:hAnsi="Times New Roman" w:cs="Times New Roman"/>
          <w:i/>
          <w:sz w:val="12"/>
          <w:szCs w:val="12"/>
        </w:rPr>
        <w:t xml:space="preserve">экстремизма </w:t>
      </w:r>
    </w:p>
    <w:p w:rsidR="004949F1" w:rsidRDefault="004949F1" w:rsidP="004949F1">
      <w:pPr>
        <w:tabs>
          <w:tab w:val="left" w:pos="284"/>
        </w:tabs>
        <w:spacing w:after="0" w:line="240" w:lineRule="auto"/>
        <w:jc w:val="right"/>
        <w:rPr>
          <w:rFonts w:ascii="Times New Roman" w:eastAsia="Calibri" w:hAnsi="Times New Roman" w:cs="Times New Roman"/>
          <w:i/>
          <w:sz w:val="12"/>
          <w:szCs w:val="12"/>
        </w:rPr>
      </w:pPr>
      <w:r w:rsidRPr="008D5422">
        <w:rPr>
          <w:rFonts w:ascii="Times New Roman" w:eastAsia="Calibri" w:hAnsi="Times New Roman" w:cs="Times New Roman"/>
          <w:i/>
          <w:sz w:val="12"/>
          <w:szCs w:val="12"/>
        </w:rPr>
        <w:t>в сельском поселении</w:t>
      </w:r>
      <w:r>
        <w:rPr>
          <w:rFonts w:ascii="Times New Roman" w:eastAsia="Calibri" w:hAnsi="Times New Roman" w:cs="Times New Roman"/>
          <w:i/>
          <w:sz w:val="12"/>
          <w:szCs w:val="12"/>
        </w:rPr>
        <w:t xml:space="preserve"> Светлодольск</w:t>
      </w:r>
      <w:r w:rsidRPr="008D5422">
        <w:rPr>
          <w:rFonts w:ascii="Times New Roman" w:eastAsia="Calibri" w:hAnsi="Times New Roman" w:cs="Times New Roman"/>
          <w:i/>
          <w:sz w:val="12"/>
          <w:szCs w:val="12"/>
        </w:rPr>
        <w:t xml:space="preserve"> муниципального района</w:t>
      </w:r>
      <w:r>
        <w:rPr>
          <w:rFonts w:ascii="Times New Roman" w:eastAsia="Calibri" w:hAnsi="Times New Roman" w:cs="Times New Roman"/>
          <w:i/>
          <w:sz w:val="12"/>
          <w:szCs w:val="12"/>
        </w:rPr>
        <w:t xml:space="preserve"> </w:t>
      </w:r>
      <w:r w:rsidRPr="008D5422">
        <w:rPr>
          <w:rFonts w:ascii="Times New Roman" w:eastAsia="Calibri" w:hAnsi="Times New Roman" w:cs="Times New Roman"/>
          <w:i/>
          <w:sz w:val="12"/>
          <w:szCs w:val="12"/>
        </w:rPr>
        <w:t xml:space="preserve">Сергиевский </w:t>
      </w:r>
    </w:p>
    <w:p w:rsidR="004949F1" w:rsidRPr="00B86688" w:rsidRDefault="004949F1" w:rsidP="004949F1">
      <w:pPr>
        <w:tabs>
          <w:tab w:val="left" w:pos="284"/>
        </w:tabs>
        <w:spacing w:after="0" w:line="240" w:lineRule="auto"/>
        <w:jc w:val="right"/>
        <w:rPr>
          <w:rFonts w:ascii="Times New Roman" w:eastAsia="Calibri" w:hAnsi="Times New Roman" w:cs="Times New Roman"/>
          <w:sz w:val="12"/>
          <w:szCs w:val="12"/>
        </w:rPr>
      </w:pPr>
      <w:r w:rsidRPr="008D5422">
        <w:rPr>
          <w:rFonts w:ascii="Times New Roman" w:eastAsia="Calibri" w:hAnsi="Times New Roman" w:cs="Times New Roman"/>
          <w:i/>
          <w:sz w:val="12"/>
          <w:szCs w:val="12"/>
        </w:rPr>
        <w:t>Самарской области</w:t>
      </w:r>
      <w:r>
        <w:rPr>
          <w:rFonts w:ascii="Times New Roman" w:eastAsia="Calibri" w:hAnsi="Times New Roman" w:cs="Times New Roman"/>
          <w:i/>
          <w:sz w:val="12"/>
          <w:szCs w:val="12"/>
        </w:rPr>
        <w:t xml:space="preserve"> </w:t>
      </w:r>
      <w:r w:rsidRPr="008D5422">
        <w:rPr>
          <w:rFonts w:ascii="Times New Roman" w:eastAsia="Calibri" w:hAnsi="Times New Roman" w:cs="Times New Roman"/>
          <w:i/>
          <w:sz w:val="12"/>
          <w:szCs w:val="12"/>
        </w:rPr>
        <w:t>на 2021 – 2025 годы</w:t>
      </w:r>
    </w:p>
    <w:p w:rsidR="004949F1" w:rsidRPr="004949F1" w:rsidRDefault="00021003" w:rsidP="004949F1">
      <w:pPr>
        <w:tabs>
          <w:tab w:val="left" w:pos="284"/>
        </w:tabs>
        <w:spacing w:after="0" w:line="240" w:lineRule="auto"/>
        <w:jc w:val="center"/>
        <w:rPr>
          <w:rFonts w:ascii="Times New Roman" w:eastAsia="Calibri" w:hAnsi="Times New Roman" w:cs="Times New Roman"/>
          <w:b/>
          <w:sz w:val="12"/>
          <w:szCs w:val="12"/>
        </w:rPr>
      </w:pPr>
      <w:r w:rsidRPr="004949F1">
        <w:rPr>
          <w:rFonts w:ascii="Times New Roman" w:eastAsia="Calibri" w:hAnsi="Times New Roman" w:cs="Times New Roman"/>
          <w:b/>
          <w:sz w:val="12"/>
          <w:szCs w:val="12"/>
        </w:rPr>
        <w:t>Целевые показатели (индикаторы) муниципальной программы «Профилактика терроризма и экстремизма</w:t>
      </w:r>
    </w:p>
    <w:p w:rsidR="00021003" w:rsidRPr="004949F1" w:rsidRDefault="00021003" w:rsidP="004949F1">
      <w:pPr>
        <w:tabs>
          <w:tab w:val="left" w:pos="284"/>
        </w:tabs>
        <w:spacing w:after="0" w:line="240" w:lineRule="auto"/>
        <w:jc w:val="center"/>
        <w:rPr>
          <w:rFonts w:ascii="Times New Roman" w:eastAsia="Calibri" w:hAnsi="Times New Roman" w:cs="Times New Roman"/>
          <w:b/>
          <w:sz w:val="12"/>
          <w:szCs w:val="12"/>
        </w:rPr>
      </w:pPr>
      <w:r w:rsidRPr="004949F1">
        <w:rPr>
          <w:rFonts w:ascii="Times New Roman" w:eastAsia="Calibri" w:hAnsi="Times New Roman" w:cs="Times New Roman"/>
          <w:b/>
          <w:sz w:val="12"/>
          <w:szCs w:val="12"/>
        </w:rPr>
        <w:t>в сельском поселении Светлодольск  муниципального района Сергиевский Самарской области на 2021 – 2025 годы»</w:t>
      </w:r>
    </w:p>
    <w:tbl>
      <w:tblPr>
        <w:tblStyle w:val="af2"/>
        <w:tblW w:w="5000" w:type="pct"/>
        <w:tblLook w:val="04A0" w:firstRow="1" w:lastRow="0" w:firstColumn="1" w:lastColumn="0" w:noHBand="0" w:noVBand="1"/>
      </w:tblPr>
      <w:tblGrid>
        <w:gridCol w:w="261"/>
        <w:gridCol w:w="3401"/>
        <w:gridCol w:w="594"/>
        <w:gridCol w:w="640"/>
        <w:gridCol w:w="389"/>
        <w:gridCol w:w="356"/>
        <w:gridCol w:w="296"/>
        <w:gridCol w:w="456"/>
        <w:gridCol w:w="456"/>
        <w:gridCol w:w="800"/>
      </w:tblGrid>
      <w:tr w:rsidR="004949F1" w:rsidRPr="00021003" w:rsidTr="004949F1">
        <w:trPr>
          <w:trHeight w:val="20"/>
        </w:trPr>
        <w:tc>
          <w:tcPr>
            <w:tcW w:w="226" w:type="pct"/>
            <w:vMerge w:val="restart"/>
            <w:tcMar>
              <w:left w:w="28" w:type="dxa"/>
              <w:right w:w="28" w:type="dxa"/>
            </w:tcMar>
          </w:tcPr>
          <w:p w:rsidR="00021003" w:rsidRPr="004949F1" w:rsidRDefault="00021003" w:rsidP="004949F1">
            <w:pPr>
              <w:tabs>
                <w:tab w:val="left" w:pos="284"/>
              </w:tabs>
              <w:rPr>
                <w:rFonts w:ascii="Times New Roman" w:eastAsia="Calibri" w:hAnsi="Times New Roman" w:cs="Times New Roman"/>
                <w:sz w:val="12"/>
                <w:szCs w:val="12"/>
              </w:rPr>
            </w:pPr>
            <w:r w:rsidRPr="004949F1">
              <w:rPr>
                <w:rFonts w:ascii="Times New Roman" w:eastAsia="Calibri" w:hAnsi="Times New Roman" w:cs="Times New Roman"/>
                <w:sz w:val="12"/>
                <w:szCs w:val="12"/>
              </w:rPr>
              <w:t>№ п/п</w:t>
            </w:r>
          </w:p>
        </w:tc>
        <w:tc>
          <w:tcPr>
            <w:tcW w:w="2279" w:type="pct"/>
            <w:vMerge w:val="restart"/>
            <w:tcMar>
              <w:left w:w="28" w:type="dxa"/>
              <w:right w:w="28" w:type="dxa"/>
            </w:tcMar>
          </w:tcPr>
          <w:p w:rsidR="00021003" w:rsidRPr="004949F1" w:rsidRDefault="00021003" w:rsidP="004949F1">
            <w:pPr>
              <w:tabs>
                <w:tab w:val="left" w:pos="284"/>
              </w:tabs>
              <w:rPr>
                <w:rFonts w:ascii="Times New Roman" w:eastAsia="Calibri" w:hAnsi="Times New Roman" w:cs="Times New Roman"/>
                <w:sz w:val="12"/>
                <w:szCs w:val="12"/>
              </w:rPr>
            </w:pPr>
            <w:r w:rsidRPr="004949F1">
              <w:rPr>
                <w:rFonts w:ascii="Times New Roman" w:eastAsia="Calibri" w:hAnsi="Times New Roman" w:cs="Times New Roman"/>
                <w:sz w:val="12"/>
                <w:szCs w:val="12"/>
              </w:rPr>
              <w:t>Наименование цели, задачи показателя (индикатора)</w:t>
            </w:r>
          </w:p>
        </w:tc>
        <w:tc>
          <w:tcPr>
            <w:tcW w:w="206" w:type="pct"/>
            <w:vMerge w:val="restart"/>
            <w:tcMar>
              <w:left w:w="28" w:type="dxa"/>
              <w:right w:w="28" w:type="dxa"/>
            </w:tcMar>
          </w:tcPr>
          <w:p w:rsidR="00021003" w:rsidRPr="004949F1" w:rsidRDefault="00021003" w:rsidP="004949F1">
            <w:pPr>
              <w:tabs>
                <w:tab w:val="left" w:pos="284"/>
              </w:tabs>
              <w:rPr>
                <w:rFonts w:ascii="Times New Roman" w:eastAsia="Calibri" w:hAnsi="Times New Roman" w:cs="Times New Roman"/>
                <w:sz w:val="12"/>
                <w:szCs w:val="12"/>
              </w:rPr>
            </w:pPr>
            <w:r w:rsidRPr="004949F1">
              <w:rPr>
                <w:rFonts w:ascii="Times New Roman" w:eastAsia="Calibri" w:hAnsi="Times New Roman" w:cs="Times New Roman"/>
                <w:sz w:val="12"/>
                <w:szCs w:val="12"/>
              </w:rPr>
              <w:t>Единицы измерения</w:t>
            </w:r>
          </w:p>
        </w:tc>
        <w:tc>
          <w:tcPr>
            <w:tcW w:w="242" w:type="pct"/>
            <w:vMerge w:val="restart"/>
            <w:tcMar>
              <w:left w:w="28" w:type="dxa"/>
              <w:right w:w="28" w:type="dxa"/>
            </w:tcMar>
          </w:tcPr>
          <w:p w:rsidR="00021003" w:rsidRPr="004949F1" w:rsidRDefault="00021003" w:rsidP="004949F1">
            <w:pPr>
              <w:tabs>
                <w:tab w:val="left" w:pos="284"/>
              </w:tabs>
              <w:rPr>
                <w:rFonts w:ascii="Times New Roman" w:eastAsia="Calibri" w:hAnsi="Times New Roman" w:cs="Times New Roman"/>
                <w:sz w:val="12"/>
                <w:szCs w:val="12"/>
              </w:rPr>
            </w:pPr>
            <w:r w:rsidRPr="004949F1">
              <w:rPr>
                <w:rFonts w:ascii="Times New Roman" w:eastAsia="Calibri" w:hAnsi="Times New Roman" w:cs="Times New Roman"/>
                <w:sz w:val="12"/>
                <w:szCs w:val="12"/>
              </w:rPr>
              <w:t>Срок реализации</w:t>
            </w:r>
          </w:p>
        </w:tc>
        <w:tc>
          <w:tcPr>
            <w:tcW w:w="310" w:type="pct"/>
            <w:tcMar>
              <w:left w:w="28" w:type="dxa"/>
              <w:right w:w="28" w:type="dxa"/>
            </w:tcMar>
          </w:tcPr>
          <w:p w:rsidR="00021003" w:rsidRPr="004949F1" w:rsidRDefault="00021003" w:rsidP="004949F1">
            <w:pPr>
              <w:tabs>
                <w:tab w:val="left" w:pos="284"/>
              </w:tabs>
              <w:rPr>
                <w:rFonts w:ascii="Times New Roman" w:eastAsia="Calibri" w:hAnsi="Times New Roman" w:cs="Times New Roman"/>
                <w:sz w:val="12"/>
                <w:szCs w:val="12"/>
              </w:rPr>
            </w:pPr>
          </w:p>
        </w:tc>
        <w:tc>
          <w:tcPr>
            <w:tcW w:w="288" w:type="pct"/>
            <w:tcMar>
              <w:left w:w="28" w:type="dxa"/>
              <w:right w:w="28" w:type="dxa"/>
            </w:tcMar>
          </w:tcPr>
          <w:p w:rsidR="00021003" w:rsidRPr="004949F1" w:rsidRDefault="00021003" w:rsidP="004949F1">
            <w:pPr>
              <w:tabs>
                <w:tab w:val="left" w:pos="284"/>
              </w:tabs>
              <w:rPr>
                <w:rFonts w:ascii="Times New Roman" w:eastAsia="Calibri" w:hAnsi="Times New Roman" w:cs="Times New Roman"/>
                <w:sz w:val="12"/>
                <w:szCs w:val="12"/>
              </w:rPr>
            </w:pPr>
          </w:p>
        </w:tc>
        <w:tc>
          <w:tcPr>
            <w:tcW w:w="1449" w:type="pct"/>
            <w:gridSpan w:val="4"/>
            <w:tcBorders>
              <w:bottom w:val="single" w:sz="4" w:space="0" w:color="auto"/>
            </w:tcBorders>
            <w:tcMar>
              <w:left w:w="28" w:type="dxa"/>
              <w:right w:w="28" w:type="dxa"/>
            </w:tcMar>
          </w:tcPr>
          <w:p w:rsidR="00021003" w:rsidRPr="004949F1" w:rsidRDefault="00021003" w:rsidP="004949F1">
            <w:pPr>
              <w:tabs>
                <w:tab w:val="left" w:pos="284"/>
              </w:tabs>
              <w:rPr>
                <w:rFonts w:ascii="Times New Roman" w:eastAsia="Calibri" w:hAnsi="Times New Roman" w:cs="Times New Roman"/>
                <w:sz w:val="12"/>
                <w:szCs w:val="12"/>
              </w:rPr>
            </w:pPr>
            <w:r w:rsidRPr="004949F1">
              <w:rPr>
                <w:rFonts w:ascii="Times New Roman" w:eastAsia="Calibri" w:hAnsi="Times New Roman" w:cs="Times New Roman"/>
                <w:sz w:val="12"/>
                <w:szCs w:val="12"/>
              </w:rPr>
              <w:t>Прогнозируемые значения показателя (индикатора) по годам</w:t>
            </w:r>
          </w:p>
        </w:tc>
      </w:tr>
      <w:tr w:rsidR="004949F1" w:rsidRPr="00021003" w:rsidTr="004949F1">
        <w:trPr>
          <w:trHeight w:val="20"/>
        </w:trPr>
        <w:tc>
          <w:tcPr>
            <w:tcW w:w="226" w:type="pct"/>
            <w:vMerge/>
            <w:tcMar>
              <w:left w:w="28" w:type="dxa"/>
              <w:right w:w="28" w:type="dxa"/>
            </w:tcMar>
          </w:tcPr>
          <w:p w:rsidR="00021003" w:rsidRPr="004949F1" w:rsidRDefault="00021003" w:rsidP="004949F1">
            <w:pPr>
              <w:tabs>
                <w:tab w:val="left" w:pos="284"/>
              </w:tabs>
              <w:rPr>
                <w:rFonts w:ascii="Times New Roman" w:eastAsia="Calibri" w:hAnsi="Times New Roman" w:cs="Times New Roman"/>
                <w:sz w:val="12"/>
                <w:szCs w:val="12"/>
              </w:rPr>
            </w:pPr>
          </w:p>
        </w:tc>
        <w:tc>
          <w:tcPr>
            <w:tcW w:w="2279" w:type="pct"/>
            <w:vMerge/>
            <w:tcMar>
              <w:left w:w="28" w:type="dxa"/>
              <w:right w:w="28" w:type="dxa"/>
            </w:tcMar>
          </w:tcPr>
          <w:p w:rsidR="00021003" w:rsidRPr="004949F1" w:rsidRDefault="00021003" w:rsidP="004949F1">
            <w:pPr>
              <w:tabs>
                <w:tab w:val="left" w:pos="284"/>
              </w:tabs>
              <w:rPr>
                <w:rFonts w:ascii="Times New Roman" w:eastAsia="Calibri" w:hAnsi="Times New Roman" w:cs="Times New Roman"/>
                <w:sz w:val="12"/>
                <w:szCs w:val="12"/>
              </w:rPr>
            </w:pPr>
          </w:p>
        </w:tc>
        <w:tc>
          <w:tcPr>
            <w:tcW w:w="206" w:type="pct"/>
            <w:vMerge/>
            <w:tcMar>
              <w:left w:w="28" w:type="dxa"/>
              <w:right w:w="28" w:type="dxa"/>
            </w:tcMar>
          </w:tcPr>
          <w:p w:rsidR="00021003" w:rsidRPr="004949F1" w:rsidRDefault="00021003" w:rsidP="004949F1">
            <w:pPr>
              <w:tabs>
                <w:tab w:val="left" w:pos="284"/>
              </w:tabs>
              <w:rPr>
                <w:rFonts w:ascii="Times New Roman" w:eastAsia="Calibri" w:hAnsi="Times New Roman" w:cs="Times New Roman"/>
                <w:sz w:val="12"/>
                <w:szCs w:val="12"/>
              </w:rPr>
            </w:pPr>
          </w:p>
        </w:tc>
        <w:tc>
          <w:tcPr>
            <w:tcW w:w="242" w:type="pct"/>
            <w:vMerge/>
            <w:tcMar>
              <w:left w:w="28" w:type="dxa"/>
              <w:right w:w="28" w:type="dxa"/>
            </w:tcMar>
          </w:tcPr>
          <w:p w:rsidR="00021003" w:rsidRPr="004949F1" w:rsidRDefault="00021003" w:rsidP="004949F1">
            <w:pPr>
              <w:tabs>
                <w:tab w:val="left" w:pos="284"/>
              </w:tabs>
              <w:rPr>
                <w:rFonts w:ascii="Times New Roman" w:eastAsia="Calibri" w:hAnsi="Times New Roman" w:cs="Times New Roman"/>
                <w:sz w:val="12"/>
                <w:szCs w:val="12"/>
              </w:rPr>
            </w:pPr>
          </w:p>
        </w:tc>
        <w:tc>
          <w:tcPr>
            <w:tcW w:w="310" w:type="pct"/>
            <w:tcBorders>
              <w:top w:val="single" w:sz="4" w:space="0" w:color="auto"/>
            </w:tcBorders>
            <w:tcMar>
              <w:left w:w="28" w:type="dxa"/>
              <w:right w:w="28" w:type="dxa"/>
            </w:tcMar>
          </w:tcPr>
          <w:p w:rsidR="00021003" w:rsidRPr="004949F1" w:rsidRDefault="00021003" w:rsidP="004949F1">
            <w:pPr>
              <w:tabs>
                <w:tab w:val="left" w:pos="284"/>
              </w:tabs>
              <w:rPr>
                <w:rFonts w:ascii="Times New Roman" w:eastAsia="Calibri" w:hAnsi="Times New Roman" w:cs="Times New Roman"/>
                <w:sz w:val="12"/>
                <w:szCs w:val="12"/>
              </w:rPr>
            </w:pPr>
            <w:r w:rsidRPr="004949F1">
              <w:rPr>
                <w:rFonts w:ascii="Times New Roman" w:eastAsia="Calibri" w:hAnsi="Times New Roman" w:cs="Times New Roman"/>
                <w:sz w:val="12"/>
                <w:szCs w:val="12"/>
              </w:rPr>
              <w:t xml:space="preserve">2021 </w:t>
            </w:r>
          </w:p>
        </w:tc>
        <w:tc>
          <w:tcPr>
            <w:tcW w:w="288" w:type="pct"/>
            <w:tcBorders>
              <w:top w:val="single" w:sz="4" w:space="0" w:color="auto"/>
            </w:tcBorders>
            <w:tcMar>
              <w:left w:w="28" w:type="dxa"/>
              <w:right w:w="28" w:type="dxa"/>
            </w:tcMar>
          </w:tcPr>
          <w:p w:rsidR="00021003" w:rsidRPr="004949F1" w:rsidRDefault="00021003" w:rsidP="004949F1">
            <w:pPr>
              <w:tabs>
                <w:tab w:val="left" w:pos="284"/>
              </w:tabs>
              <w:rPr>
                <w:rFonts w:ascii="Times New Roman" w:eastAsia="Calibri" w:hAnsi="Times New Roman" w:cs="Times New Roman"/>
                <w:sz w:val="12"/>
                <w:szCs w:val="12"/>
              </w:rPr>
            </w:pPr>
            <w:r w:rsidRPr="004949F1">
              <w:rPr>
                <w:rFonts w:ascii="Times New Roman" w:eastAsia="Calibri" w:hAnsi="Times New Roman" w:cs="Times New Roman"/>
                <w:sz w:val="12"/>
                <w:szCs w:val="12"/>
              </w:rPr>
              <w:t xml:space="preserve">2022 </w:t>
            </w:r>
          </w:p>
        </w:tc>
        <w:tc>
          <w:tcPr>
            <w:tcW w:w="241" w:type="pct"/>
            <w:tcBorders>
              <w:top w:val="single" w:sz="4" w:space="0" w:color="auto"/>
            </w:tcBorders>
            <w:tcMar>
              <w:left w:w="28" w:type="dxa"/>
              <w:right w:w="28" w:type="dxa"/>
            </w:tcMar>
          </w:tcPr>
          <w:p w:rsidR="00021003" w:rsidRPr="004949F1" w:rsidRDefault="00021003" w:rsidP="004949F1">
            <w:pPr>
              <w:tabs>
                <w:tab w:val="left" w:pos="284"/>
              </w:tabs>
              <w:rPr>
                <w:rFonts w:ascii="Times New Roman" w:eastAsia="Calibri" w:hAnsi="Times New Roman" w:cs="Times New Roman"/>
                <w:sz w:val="12"/>
                <w:szCs w:val="12"/>
              </w:rPr>
            </w:pPr>
            <w:r w:rsidRPr="004949F1">
              <w:rPr>
                <w:rFonts w:ascii="Times New Roman" w:eastAsia="Calibri" w:hAnsi="Times New Roman" w:cs="Times New Roman"/>
                <w:sz w:val="12"/>
                <w:szCs w:val="12"/>
              </w:rPr>
              <w:t>2023</w:t>
            </w:r>
          </w:p>
        </w:tc>
        <w:tc>
          <w:tcPr>
            <w:tcW w:w="299" w:type="pct"/>
            <w:tcBorders>
              <w:top w:val="single" w:sz="4" w:space="0" w:color="auto"/>
            </w:tcBorders>
          </w:tcPr>
          <w:p w:rsidR="00021003" w:rsidRPr="004949F1" w:rsidRDefault="00021003" w:rsidP="004949F1">
            <w:pPr>
              <w:tabs>
                <w:tab w:val="left" w:pos="284"/>
              </w:tabs>
              <w:rPr>
                <w:rFonts w:ascii="Times New Roman" w:eastAsia="Calibri" w:hAnsi="Times New Roman" w:cs="Times New Roman"/>
                <w:sz w:val="12"/>
                <w:szCs w:val="12"/>
              </w:rPr>
            </w:pPr>
            <w:r w:rsidRPr="004949F1">
              <w:rPr>
                <w:rFonts w:ascii="Times New Roman" w:eastAsia="Calibri" w:hAnsi="Times New Roman" w:cs="Times New Roman"/>
                <w:sz w:val="12"/>
                <w:szCs w:val="12"/>
              </w:rPr>
              <w:t>2024</w:t>
            </w:r>
          </w:p>
        </w:tc>
        <w:tc>
          <w:tcPr>
            <w:tcW w:w="387" w:type="pct"/>
            <w:tcBorders>
              <w:top w:val="single" w:sz="4" w:space="0" w:color="auto"/>
            </w:tcBorders>
          </w:tcPr>
          <w:p w:rsidR="00021003" w:rsidRPr="004949F1" w:rsidRDefault="00021003" w:rsidP="004949F1">
            <w:pPr>
              <w:tabs>
                <w:tab w:val="left" w:pos="284"/>
              </w:tabs>
              <w:rPr>
                <w:rFonts w:ascii="Times New Roman" w:eastAsia="Calibri" w:hAnsi="Times New Roman" w:cs="Times New Roman"/>
                <w:sz w:val="12"/>
                <w:szCs w:val="12"/>
              </w:rPr>
            </w:pPr>
            <w:r w:rsidRPr="004949F1">
              <w:rPr>
                <w:rFonts w:ascii="Times New Roman" w:eastAsia="Calibri" w:hAnsi="Times New Roman" w:cs="Times New Roman"/>
                <w:sz w:val="12"/>
                <w:szCs w:val="12"/>
              </w:rPr>
              <w:t xml:space="preserve">2025 </w:t>
            </w:r>
          </w:p>
        </w:tc>
        <w:tc>
          <w:tcPr>
            <w:tcW w:w="522" w:type="pct"/>
            <w:tcBorders>
              <w:top w:val="single" w:sz="4" w:space="0" w:color="auto"/>
            </w:tcBorders>
          </w:tcPr>
          <w:p w:rsidR="00021003" w:rsidRPr="004949F1" w:rsidRDefault="00021003" w:rsidP="004949F1">
            <w:pPr>
              <w:tabs>
                <w:tab w:val="left" w:pos="284"/>
              </w:tabs>
              <w:rPr>
                <w:rFonts w:ascii="Times New Roman" w:eastAsia="Calibri" w:hAnsi="Times New Roman" w:cs="Times New Roman"/>
                <w:sz w:val="12"/>
                <w:szCs w:val="12"/>
              </w:rPr>
            </w:pPr>
            <w:r w:rsidRPr="004949F1">
              <w:rPr>
                <w:rFonts w:ascii="Times New Roman" w:eastAsia="Calibri" w:hAnsi="Times New Roman" w:cs="Times New Roman"/>
                <w:sz w:val="12"/>
                <w:szCs w:val="12"/>
              </w:rPr>
              <w:t>Итого за период реализации</w:t>
            </w:r>
          </w:p>
        </w:tc>
      </w:tr>
      <w:tr w:rsidR="004949F1" w:rsidRPr="00021003" w:rsidTr="004949F1">
        <w:trPr>
          <w:trHeight w:val="20"/>
        </w:trPr>
        <w:tc>
          <w:tcPr>
            <w:tcW w:w="226" w:type="pct"/>
            <w:tcMar>
              <w:left w:w="28" w:type="dxa"/>
              <w:right w:w="28" w:type="dxa"/>
            </w:tcMar>
          </w:tcPr>
          <w:p w:rsidR="00021003" w:rsidRPr="004949F1" w:rsidRDefault="00021003" w:rsidP="004949F1">
            <w:pPr>
              <w:tabs>
                <w:tab w:val="left" w:pos="284"/>
              </w:tabs>
              <w:rPr>
                <w:rFonts w:ascii="Times New Roman" w:eastAsia="Calibri" w:hAnsi="Times New Roman" w:cs="Times New Roman"/>
                <w:sz w:val="12"/>
                <w:szCs w:val="12"/>
              </w:rPr>
            </w:pPr>
            <w:r w:rsidRPr="004949F1">
              <w:rPr>
                <w:rFonts w:ascii="Times New Roman" w:eastAsia="Calibri" w:hAnsi="Times New Roman" w:cs="Times New Roman"/>
                <w:sz w:val="12"/>
                <w:szCs w:val="12"/>
              </w:rPr>
              <w:t>1</w:t>
            </w:r>
          </w:p>
        </w:tc>
        <w:tc>
          <w:tcPr>
            <w:tcW w:w="2279" w:type="pct"/>
            <w:tcMar>
              <w:left w:w="28" w:type="dxa"/>
              <w:right w:w="28" w:type="dxa"/>
            </w:tcMar>
          </w:tcPr>
          <w:p w:rsidR="00021003" w:rsidRPr="004949F1" w:rsidRDefault="00021003" w:rsidP="004949F1">
            <w:pPr>
              <w:tabs>
                <w:tab w:val="left" w:pos="284"/>
              </w:tabs>
              <w:rPr>
                <w:rFonts w:ascii="Times New Roman" w:eastAsia="Calibri" w:hAnsi="Times New Roman" w:cs="Times New Roman"/>
                <w:sz w:val="12"/>
                <w:szCs w:val="12"/>
              </w:rPr>
            </w:pPr>
            <w:r w:rsidRPr="004949F1">
              <w:rPr>
                <w:rFonts w:ascii="Times New Roman" w:eastAsia="Calibri" w:hAnsi="Times New Roman" w:cs="Times New Roman"/>
                <w:sz w:val="12"/>
                <w:szCs w:val="12"/>
              </w:rPr>
              <w:t>2</w:t>
            </w:r>
          </w:p>
        </w:tc>
        <w:tc>
          <w:tcPr>
            <w:tcW w:w="206" w:type="pct"/>
            <w:tcMar>
              <w:left w:w="28" w:type="dxa"/>
              <w:right w:w="28" w:type="dxa"/>
            </w:tcMar>
          </w:tcPr>
          <w:p w:rsidR="00021003" w:rsidRPr="004949F1" w:rsidRDefault="00021003" w:rsidP="004949F1">
            <w:pPr>
              <w:tabs>
                <w:tab w:val="left" w:pos="284"/>
              </w:tabs>
              <w:rPr>
                <w:rFonts w:ascii="Times New Roman" w:eastAsia="Calibri" w:hAnsi="Times New Roman" w:cs="Times New Roman"/>
                <w:sz w:val="12"/>
                <w:szCs w:val="12"/>
              </w:rPr>
            </w:pPr>
            <w:r w:rsidRPr="004949F1">
              <w:rPr>
                <w:rFonts w:ascii="Times New Roman" w:eastAsia="Calibri" w:hAnsi="Times New Roman" w:cs="Times New Roman"/>
                <w:sz w:val="12"/>
                <w:szCs w:val="12"/>
              </w:rPr>
              <w:t>3</w:t>
            </w:r>
          </w:p>
        </w:tc>
        <w:tc>
          <w:tcPr>
            <w:tcW w:w="242" w:type="pct"/>
            <w:tcMar>
              <w:left w:w="28" w:type="dxa"/>
              <w:right w:w="28" w:type="dxa"/>
            </w:tcMar>
          </w:tcPr>
          <w:p w:rsidR="00021003" w:rsidRPr="004949F1" w:rsidRDefault="00021003" w:rsidP="004949F1">
            <w:pPr>
              <w:tabs>
                <w:tab w:val="left" w:pos="284"/>
              </w:tabs>
              <w:rPr>
                <w:rFonts w:ascii="Times New Roman" w:eastAsia="Calibri" w:hAnsi="Times New Roman" w:cs="Times New Roman"/>
                <w:sz w:val="12"/>
                <w:szCs w:val="12"/>
              </w:rPr>
            </w:pPr>
            <w:r w:rsidRPr="004949F1">
              <w:rPr>
                <w:rFonts w:ascii="Times New Roman" w:eastAsia="Calibri" w:hAnsi="Times New Roman" w:cs="Times New Roman"/>
                <w:sz w:val="12"/>
                <w:szCs w:val="12"/>
              </w:rPr>
              <w:t>4</w:t>
            </w:r>
          </w:p>
        </w:tc>
        <w:tc>
          <w:tcPr>
            <w:tcW w:w="310" w:type="pct"/>
            <w:tcMar>
              <w:left w:w="28" w:type="dxa"/>
              <w:right w:w="28" w:type="dxa"/>
            </w:tcMar>
          </w:tcPr>
          <w:p w:rsidR="00021003" w:rsidRPr="004949F1" w:rsidRDefault="00021003" w:rsidP="004949F1">
            <w:pPr>
              <w:tabs>
                <w:tab w:val="left" w:pos="284"/>
              </w:tabs>
              <w:rPr>
                <w:rFonts w:ascii="Times New Roman" w:eastAsia="Calibri" w:hAnsi="Times New Roman" w:cs="Times New Roman"/>
                <w:sz w:val="12"/>
                <w:szCs w:val="12"/>
              </w:rPr>
            </w:pPr>
            <w:r w:rsidRPr="004949F1">
              <w:rPr>
                <w:rFonts w:ascii="Times New Roman" w:eastAsia="Calibri" w:hAnsi="Times New Roman" w:cs="Times New Roman"/>
                <w:sz w:val="12"/>
                <w:szCs w:val="12"/>
              </w:rPr>
              <w:t>5</w:t>
            </w:r>
          </w:p>
        </w:tc>
        <w:tc>
          <w:tcPr>
            <w:tcW w:w="288" w:type="pct"/>
            <w:tcMar>
              <w:left w:w="28" w:type="dxa"/>
              <w:right w:w="28" w:type="dxa"/>
            </w:tcMar>
          </w:tcPr>
          <w:p w:rsidR="00021003" w:rsidRPr="004949F1" w:rsidRDefault="00021003" w:rsidP="004949F1">
            <w:pPr>
              <w:tabs>
                <w:tab w:val="left" w:pos="284"/>
              </w:tabs>
              <w:rPr>
                <w:rFonts w:ascii="Times New Roman" w:eastAsia="Calibri" w:hAnsi="Times New Roman" w:cs="Times New Roman"/>
                <w:sz w:val="12"/>
                <w:szCs w:val="12"/>
              </w:rPr>
            </w:pPr>
            <w:r w:rsidRPr="004949F1">
              <w:rPr>
                <w:rFonts w:ascii="Times New Roman" w:eastAsia="Calibri" w:hAnsi="Times New Roman" w:cs="Times New Roman"/>
                <w:sz w:val="12"/>
                <w:szCs w:val="12"/>
              </w:rPr>
              <w:t>6</w:t>
            </w:r>
          </w:p>
        </w:tc>
        <w:tc>
          <w:tcPr>
            <w:tcW w:w="241" w:type="pct"/>
            <w:tcMar>
              <w:left w:w="28" w:type="dxa"/>
              <w:right w:w="28" w:type="dxa"/>
            </w:tcMar>
          </w:tcPr>
          <w:p w:rsidR="00021003" w:rsidRPr="004949F1" w:rsidRDefault="00021003" w:rsidP="004949F1">
            <w:pPr>
              <w:tabs>
                <w:tab w:val="left" w:pos="284"/>
              </w:tabs>
              <w:rPr>
                <w:rFonts w:ascii="Times New Roman" w:eastAsia="Calibri" w:hAnsi="Times New Roman" w:cs="Times New Roman"/>
                <w:sz w:val="12"/>
                <w:szCs w:val="12"/>
              </w:rPr>
            </w:pPr>
            <w:r w:rsidRPr="004949F1">
              <w:rPr>
                <w:rFonts w:ascii="Times New Roman" w:eastAsia="Calibri" w:hAnsi="Times New Roman" w:cs="Times New Roman"/>
                <w:sz w:val="12"/>
                <w:szCs w:val="12"/>
              </w:rPr>
              <w:t>7</w:t>
            </w:r>
          </w:p>
        </w:tc>
        <w:tc>
          <w:tcPr>
            <w:tcW w:w="299" w:type="pct"/>
          </w:tcPr>
          <w:p w:rsidR="00021003" w:rsidRPr="004949F1" w:rsidRDefault="00021003" w:rsidP="004949F1">
            <w:pPr>
              <w:tabs>
                <w:tab w:val="left" w:pos="284"/>
              </w:tabs>
              <w:rPr>
                <w:rFonts w:ascii="Times New Roman" w:eastAsia="Calibri" w:hAnsi="Times New Roman" w:cs="Times New Roman"/>
                <w:sz w:val="12"/>
                <w:szCs w:val="12"/>
              </w:rPr>
            </w:pPr>
            <w:r w:rsidRPr="004949F1">
              <w:rPr>
                <w:rFonts w:ascii="Times New Roman" w:eastAsia="Calibri" w:hAnsi="Times New Roman" w:cs="Times New Roman"/>
                <w:sz w:val="12"/>
                <w:szCs w:val="12"/>
              </w:rPr>
              <w:t>8</w:t>
            </w:r>
          </w:p>
        </w:tc>
        <w:tc>
          <w:tcPr>
            <w:tcW w:w="387" w:type="pct"/>
          </w:tcPr>
          <w:p w:rsidR="00021003" w:rsidRPr="004949F1" w:rsidRDefault="00021003" w:rsidP="004949F1">
            <w:pPr>
              <w:tabs>
                <w:tab w:val="left" w:pos="284"/>
              </w:tabs>
              <w:rPr>
                <w:rFonts w:ascii="Times New Roman" w:eastAsia="Calibri" w:hAnsi="Times New Roman" w:cs="Times New Roman"/>
                <w:sz w:val="12"/>
                <w:szCs w:val="12"/>
              </w:rPr>
            </w:pPr>
            <w:r w:rsidRPr="004949F1">
              <w:rPr>
                <w:rFonts w:ascii="Times New Roman" w:eastAsia="Calibri" w:hAnsi="Times New Roman" w:cs="Times New Roman"/>
                <w:sz w:val="12"/>
                <w:szCs w:val="12"/>
              </w:rPr>
              <w:t>9</w:t>
            </w:r>
          </w:p>
        </w:tc>
        <w:tc>
          <w:tcPr>
            <w:tcW w:w="522" w:type="pct"/>
          </w:tcPr>
          <w:p w:rsidR="00021003" w:rsidRPr="004949F1" w:rsidRDefault="00021003" w:rsidP="004949F1">
            <w:pPr>
              <w:tabs>
                <w:tab w:val="left" w:pos="284"/>
              </w:tabs>
              <w:rPr>
                <w:rFonts w:ascii="Times New Roman" w:eastAsia="Calibri" w:hAnsi="Times New Roman" w:cs="Times New Roman"/>
                <w:sz w:val="12"/>
                <w:szCs w:val="12"/>
              </w:rPr>
            </w:pPr>
            <w:r w:rsidRPr="004949F1">
              <w:rPr>
                <w:rFonts w:ascii="Times New Roman" w:eastAsia="Calibri" w:hAnsi="Times New Roman" w:cs="Times New Roman"/>
                <w:sz w:val="12"/>
                <w:szCs w:val="12"/>
              </w:rPr>
              <w:t>10</w:t>
            </w:r>
          </w:p>
        </w:tc>
      </w:tr>
      <w:tr w:rsidR="00021003" w:rsidRPr="00021003" w:rsidTr="004949F1">
        <w:trPr>
          <w:trHeight w:val="20"/>
        </w:trPr>
        <w:tc>
          <w:tcPr>
            <w:tcW w:w="5000" w:type="pct"/>
            <w:gridSpan w:val="10"/>
            <w:tcMar>
              <w:left w:w="28" w:type="dxa"/>
              <w:right w:w="28" w:type="dxa"/>
            </w:tcMar>
          </w:tcPr>
          <w:p w:rsidR="00021003" w:rsidRPr="004949F1" w:rsidRDefault="00021003" w:rsidP="004949F1">
            <w:pPr>
              <w:tabs>
                <w:tab w:val="left" w:pos="284"/>
              </w:tabs>
              <w:rPr>
                <w:rFonts w:ascii="Times New Roman" w:eastAsia="Calibri" w:hAnsi="Times New Roman" w:cs="Times New Roman"/>
                <w:sz w:val="12"/>
                <w:szCs w:val="12"/>
              </w:rPr>
            </w:pPr>
            <w:r w:rsidRPr="004949F1">
              <w:rPr>
                <w:rFonts w:ascii="Times New Roman" w:eastAsia="Calibri" w:hAnsi="Times New Roman" w:cs="Times New Roman"/>
                <w:sz w:val="12"/>
                <w:szCs w:val="12"/>
              </w:rPr>
              <w:t>Цель: Создание и совершенствование системы по профилактике терроризма и экстремизма, а также минимизации и (или) ликвидации последствий проявления терроризма и экстремизма на территории сельского поселения Светлодольск  муниципального района Сергиевский Самарской области</w:t>
            </w:r>
          </w:p>
        </w:tc>
      </w:tr>
      <w:tr w:rsidR="00021003" w:rsidRPr="00021003" w:rsidTr="004949F1">
        <w:trPr>
          <w:trHeight w:val="20"/>
        </w:trPr>
        <w:tc>
          <w:tcPr>
            <w:tcW w:w="5000" w:type="pct"/>
            <w:gridSpan w:val="10"/>
            <w:tcMar>
              <w:left w:w="28" w:type="dxa"/>
              <w:right w:w="28" w:type="dxa"/>
            </w:tcMar>
          </w:tcPr>
          <w:p w:rsidR="00021003" w:rsidRPr="004949F1" w:rsidRDefault="00021003" w:rsidP="004949F1">
            <w:pPr>
              <w:tabs>
                <w:tab w:val="left" w:pos="284"/>
              </w:tabs>
              <w:rPr>
                <w:rFonts w:ascii="Times New Roman" w:eastAsia="Calibri" w:hAnsi="Times New Roman" w:cs="Times New Roman"/>
                <w:sz w:val="12"/>
                <w:szCs w:val="12"/>
              </w:rPr>
            </w:pPr>
            <w:r w:rsidRPr="004949F1">
              <w:rPr>
                <w:rFonts w:ascii="Times New Roman" w:eastAsia="Calibri" w:hAnsi="Times New Roman" w:cs="Times New Roman"/>
                <w:sz w:val="12"/>
                <w:szCs w:val="12"/>
              </w:rPr>
              <w:t>Задача: Сведение к минимуму проявлений терроризма и экстремизма на территории сельского поселения Светлодольск  муниципального района Сергиевский</w:t>
            </w:r>
            <w:r w:rsidR="004949F1">
              <w:rPr>
                <w:rFonts w:ascii="Times New Roman" w:eastAsia="Calibri" w:hAnsi="Times New Roman" w:cs="Times New Roman"/>
                <w:sz w:val="12"/>
                <w:szCs w:val="12"/>
              </w:rPr>
              <w:t xml:space="preserve"> </w:t>
            </w:r>
            <w:r w:rsidRPr="004949F1">
              <w:rPr>
                <w:rFonts w:ascii="Times New Roman" w:eastAsia="Calibri" w:hAnsi="Times New Roman" w:cs="Times New Roman"/>
                <w:sz w:val="12"/>
                <w:szCs w:val="12"/>
              </w:rPr>
              <w:t>Самарской области</w:t>
            </w:r>
          </w:p>
        </w:tc>
      </w:tr>
      <w:tr w:rsidR="004949F1" w:rsidRPr="00021003" w:rsidTr="004949F1">
        <w:trPr>
          <w:trHeight w:val="20"/>
        </w:trPr>
        <w:tc>
          <w:tcPr>
            <w:tcW w:w="226" w:type="pct"/>
            <w:tcMar>
              <w:left w:w="28" w:type="dxa"/>
              <w:right w:w="28" w:type="dxa"/>
            </w:tcMar>
          </w:tcPr>
          <w:p w:rsidR="00021003" w:rsidRPr="004949F1" w:rsidRDefault="00021003" w:rsidP="004949F1">
            <w:pPr>
              <w:tabs>
                <w:tab w:val="left" w:pos="284"/>
              </w:tabs>
              <w:rPr>
                <w:rFonts w:ascii="Times New Roman" w:eastAsia="Calibri" w:hAnsi="Times New Roman" w:cs="Times New Roman"/>
                <w:sz w:val="12"/>
                <w:szCs w:val="12"/>
              </w:rPr>
            </w:pPr>
            <w:r w:rsidRPr="004949F1">
              <w:rPr>
                <w:rFonts w:ascii="Times New Roman" w:eastAsia="Calibri" w:hAnsi="Times New Roman" w:cs="Times New Roman"/>
                <w:sz w:val="12"/>
                <w:szCs w:val="12"/>
              </w:rPr>
              <w:t>1</w:t>
            </w:r>
          </w:p>
        </w:tc>
        <w:tc>
          <w:tcPr>
            <w:tcW w:w="2279" w:type="pct"/>
            <w:tcMar>
              <w:left w:w="28" w:type="dxa"/>
              <w:right w:w="28" w:type="dxa"/>
            </w:tcMar>
          </w:tcPr>
          <w:p w:rsidR="00021003" w:rsidRPr="004949F1" w:rsidRDefault="00021003" w:rsidP="004949F1">
            <w:pPr>
              <w:tabs>
                <w:tab w:val="left" w:pos="284"/>
              </w:tabs>
              <w:rPr>
                <w:rFonts w:ascii="Times New Roman" w:eastAsia="Calibri" w:hAnsi="Times New Roman" w:cs="Times New Roman"/>
                <w:sz w:val="12"/>
                <w:szCs w:val="12"/>
              </w:rPr>
            </w:pPr>
            <w:r w:rsidRPr="004949F1">
              <w:rPr>
                <w:rFonts w:ascii="Times New Roman" w:eastAsia="Calibri" w:hAnsi="Times New Roman" w:cs="Times New Roman"/>
                <w:sz w:val="12"/>
                <w:szCs w:val="12"/>
              </w:rPr>
              <w:t>Совершение (попытка совершения) террористических актов на территории сельского поселения Светлодольск муниципального района Сергиевский Самарской области</w:t>
            </w:r>
          </w:p>
        </w:tc>
        <w:tc>
          <w:tcPr>
            <w:tcW w:w="206" w:type="pct"/>
            <w:tcMar>
              <w:left w:w="28" w:type="dxa"/>
              <w:right w:w="28" w:type="dxa"/>
            </w:tcMar>
          </w:tcPr>
          <w:p w:rsidR="00021003" w:rsidRPr="004949F1" w:rsidRDefault="00021003" w:rsidP="004949F1">
            <w:pPr>
              <w:tabs>
                <w:tab w:val="left" w:pos="284"/>
              </w:tabs>
              <w:rPr>
                <w:rFonts w:ascii="Times New Roman" w:eastAsia="Calibri" w:hAnsi="Times New Roman" w:cs="Times New Roman"/>
                <w:sz w:val="12"/>
                <w:szCs w:val="12"/>
              </w:rPr>
            </w:pPr>
            <w:r w:rsidRPr="004949F1">
              <w:rPr>
                <w:rFonts w:ascii="Times New Roman" w:eastAsia="Calibri" w:hAnsi="Times New Roman" w:cs="Times New Roman"/>
                <w:sz w:val="12"/>
                <w:szCs w:val="12"/>
              </w:rPr>
              <w:t>Ед.</w:t>
            </w:r>
          </w:p>
        </w:tc>
        <w:tc>
          <w:tcPr>
            <w:tcW w:w="242" w:type="pct"/>
            <w:tcMar>
              <w:left w:w="28" w:type="dxa"/>
              <w:right w:w="28" w:type="dxa"/>
            </w:tcMar>
          </w:tcPr>
          <w:p w:rsidR="00021003" w:rsidRPr="004949F1" w:rsidRDefault="00021003" w:rsidP="004949F1">
            <w:pPr>
              <w:tabs>
                <w:tab w:val="left" w:pos="284"/>
              </w:tabs>
              <w:rPr>
                <w:rFonts w:ascii="Times New Roman" w:eastAsia="Calibri" w:hAnsi="Times New Roman" w:cs="Times New Roman"/>
                <w:sz w:val="12"/>
                <w:szCs w:val="12"/>
              </w:rPr>
            </w:pPr>
            <w:r w:rsidRPr="004949F1">
              <w:rPr>
                <w:rFonts w:ascii="Times New Roman" w:eastAsia="Calibri" w:hAnsi="Times New Roman" w:cs="Times New Roman"/>
                <w:sz w:val="12"/>
                <w:szCs w:val="12"/>
              </w:rPr>
              <w:t>2021-2025 гг.</w:t>
            </w:r>
          </w:p>
        </w:tc>
        <w:tc>
          <w:tcPr>
            <w:tcW w:w="310" w:type="pct"/>
            <w:tcMar>
              <w:left w:w="28" w:type="dxa"/>
              <w:right w:w="28" w:type="dxa"/>
            </w:tcMar>
          </w:tcPr>
          <w:p w:rsidR="00021003" w:rsidRPr="004949F1" w:rsidRDefault="00021003" w:rsidP="004949F1">
            <w:pPr>
              <w:tabs>
                <w:tab w:val="left" w:pos="284"/>
              </w:tabs>
              <w:rPr>
                <w:rFonts w:ascii="Times New Roman" w:eastAsia="Calibri" w:hAnsi="Times New Roman" w:cs="Times New Roman"/>
                <w:sz w:val="12"/>
                <w:szCs w:val="12"/>
              </w:rPr>
            </w:pPr>
            <w:r w:rsidRPr="004949F1">
              <w:rPr>
                <w:rFonts w:ascii="Times New Roman" w:eastAsia="Calibri" w:hAnsi="Times New Roman" w:cs="Times New Roman"/>
                <w:sz w:val="12"/>
                <w:szCs w:val="12"/>
              </w:rPr>
              <w:t>0</w:t>
            </w:r>
          </w:p>
        </w:tc>
        <w:tc>
          <w:tcPr>
            <w:tcW w:w="288" w:type="pct"/>
            <w:tcMar>
              <w:left w:w="28" w:type="dxa"/>
              <w:right w:w="28" w:type="dxa"/>
            </w:tcMar>
          </w:tcPr>
          <w:p w:rsidR="00021003" w:rsidRPr="004949F1" w:rsidRDefault="00021003" w:rsidP="004949F1">
            <w:pPr>
              <w:tabs>
                <w:tab w:val="left" w:pos="284"/>
              </w:tabs>
              <w:rPr>
                <w:rFonts w:ascii="Times New Roman" w:eastAsia="Calibri" w:hAnsi="Times New Roman" w:cs="Times New Roman"/>
                <w:sz w:val="12"/>
                <w:szCs w:val="12"/>
              </w:rPr>
            </w:pPr>
            <w:r w:rsidRPr="004949F1">
              <w:rPr>
                <w:rFonts w:ascii="Times New Roman" w:eastAsia="Calibri" w:hAnsi="Times New Roman" w:cs="Times New Roman"/>
                <w:sz w:val="12"/>
                <w:szCs w:val="12"/>
              </w:rPr>
              <w:t>0</w:t>
            </w:r>
          </w:p>
        </w:tc>
        <w:tc>
          <w:tcPr>
            <w:tcW w:w="241" w:type="pct"/>
            <w:tcMar>
              <w:left w:w="28" w:type="dxa"/>
              <w:right w:w="28" w:type="dxa"/>
            </w:tcMar>
          </w:tcPr>
          <w:p w:rsidR="00021003" w:rsidRPr="004949F1" w:rsidRDefault="00021003" w:rsidP="004949F1">
            <w:pPr>
              <w:tabs>
                <w:tab w:val="left" w:pos="284"/>
              </w:tabs>
              <w:rPr>
                <w:rFonts w:ascii="Times New Roman" w:eastAsia="Calibri" w:hAnsi="Times New Roman" w:cs="Times New Roman"/>
                <w:sz w:val="12"/>
                <w:szCs w:val="12"/>
              </w:rPr>
            </w:pPr>
            <w:r w:rsidRPr="004949F1">
              <w:rPr>
                <w:rFonts w:ascii="Times New Roman" w:eastAsia="Calibri" w:hAnsi="Times New Roman" w:cs="Times New Roman"/>
                <w:sz w:val="12"/>
                <w:szCs w:val="12"/>
              </w:rPr>
              <w:t>0</w:t>
            </w:r>
          </w:p>
        </w:tc>
        <w:tc>
          <w:tcPr>
            <w:tcW w:w="299" w:type="pct"/>
          </w:tcPr>
          <w:p w:rsidR="00021003" w:rsidRPr="004949F1" w:rsidRDefault="00021003" w:rsidP="004949F1">
            <w:pPr>
              <w:tabs>
                <w:tab w:val="left" w:pos="284"/>
              </w:tabs>
              <w:rPr>
                <w:rFonts w:ascii="Times New Roman" w:eastAsia="Calibri" w:hAnsi="Times New Roman" w:cs="Times New Roman"/>
                <w:sz w:val="12"/>
                <w:szCs w:val="12"/>
              </w:rPr>
            </w:pPr>
            <w:r w:rsidRPr="004949F1">
              <w:rPr>
                <w:rFonts w:ascii="Times New Roman" w:eastAsia="Calibri" w:hAnsi="Times New Roman" w:cs="Times New Roman"/>
                <w:sz w:val="12"/>
                <w:szCs w:val="12"/>
              </w:rPr>
              <w:t>0</w:t>
            </w:r>
          </w:p>
        </w:tc>
        <w:tc>
          <w:tcPr>
            <w:tcW w:w="387" w:type="pct"/>
          </w:tcPr>
          <w:p w:rsidR="00021003" w:rsidRPr="004949F1" w:rsidRDefault="00021003" w:rsidP="004949F1">
            <w:pPr>
              <w:tabs>
                <w:tab w:val="left" w:pos="284"/>
              </w:tabs>
              <w:rPr>
                <w:rFonts w:ascii="Times New Roman" w:eastAsia="Calibri" w:hAnsi="Times New Roman" w:cs="Times New Roman"/>
                <w:sz w:val="12"/>
                <w:szCs w:val="12"/>
              </w:rPr>
            </w:pPr>
            <w:r w:rsidRPr="004949F1">
              <w:rPr>
                <w:rFonts w:ascii="Times New Roman" w:eastAsia="Calibri" w:hAnsi="Times New Roman" w:cs="Times New Roman"/>
                <w:sz w:val="12"/>
                <w:szCs w:val="12"/>
              </w:rPr>
              <w:t>0</w:t>
            </w:r>
          </w:p>
        </w:tc>
        <w:tc>
          <w:tcPr>
            <w:tcW w:w="522" w:type="pct"/>
          </w:tcPr>
          <w:p w:rsidR="00021003" w:rsidRPr="004949F1" w:rsidRDefault="00021003" w:rsidP="004949F1">
            <w:pPr>
              <w:tabs>
                <w:tab w:val="left" w:pos="284"/>
              </w:tabs>
              <w:rPr>
                <w:rFonts w:ascii="Times New Roman" w:eastAsia="Calibri" w:hAnsi="Times New Roman" w:cs="Times New Roman"/>
                <w:sz w:val="12"/>
                <w:szCs w:val="12"/>
              </w:rPr>
            </w:pPr>
            <w:r w:rsidRPr="004949F1">
              <w:rPr>
                <w:rFonts w:ascii="Times New Roman" w:eastAsia="Calibri" w:hAnsi="Times New Roman" w:cs="Times New Roman"/>
                <w:sz w:val="12"/>
                <w:szCs w:val="12"/>
              </w:rPr>
              <w:t>0</w:t>
            </w:r>
          </w:p>
        </w:tc>
      </w:tr>
      <w:tr w:rsidR="004949F1" w:rsidRPr="00021003" w:rsidTr="004949F1">
        <w:trPr>
          <w:trHeight w:val="20"/>
        </w:trPr>
        <w:tc>
          <w:tcPr>
            <w:tcW w:w="226" w:type="pct"/>
            <w:tcMar>
              <w:left w:w="28" w:type="dxa"/>
              <w:right w:w="28" w:type="dxa"/>
            </w:tcMar>
          </w:tcPr>
          <w:p w:rsidR="00021003" w:rsidRPr="004949F1" w:rsidRDefault="00021003" w:rsidP="004949F1">
            <w:pPr>
              <w:tabs>
                <w:tab w:val="left" w:pos="284"/>
              </w:tabs>
              <w:rPr>
                <w:rFonts w:ascii="Times New Roman" w:eastAsia="Calibri" w:hAnsi="Times New Roman" w:cs="Times New Roman"/>
                <w:sz w:val="12"/>
                <w:szCs w:val="12"/>
              </w:rPr>
            </w:pPr>
            <w:r w:rsidRPr="004949F1">
              <w:rPr>
                <w:rFonts w:ascii="Times New Roman" w:eastAsia="Calibri" w:hAnsi="Times New Roman" w:cs="Times New Roman"/>
                <w:sz w:val="12"/>
                <w:szCs w:val="12"/>
              </w:rPr>
              <w:t>2</w:t>
            </w:r>
          </w:p>
        </w:tc>
        <w:tc>
          <w:tcPr>
            <w:tcW w:w="2279" w:type="pct"/>
            <w:tcMar>
              <w:left w:w="28" w:type="dxa"/>
              <w:right w:w="28" w:type="dxa"/>
            </w:tcMar>
          </w:tcPr>
          <w:p w:rsidR="00021003" w:rsidRPr="004949F1" w:rsidRDefault="00021003" w:rsidP="004949F1">
            <w:pPr>
              <w:tabs>
                <w:tab w:val="left" w:pos="284"/>
              </w:tabs>
              <w:rPr>
                <w:rFonts w:ascii="Times New Roman" w:eastAsia="Calibri" w:hAnsi="Times New Roman" w:cs="Times New Roman"/>
                <w:sz w:val="12"/>
                <w:szCs w:val="12"/>
              </w:rPr>
            </w:pPr>
            <w:r w:rsidRPr="004949F1">
              <w:rPr>
                <w:rFonts w:ascii="Times New Roman" w:eastAsia="Calibri" w:hAnsi="Times New Roman" w:cs="Times New Roman"/>
                <w:sz w:val="12"/>
                <w:szCs w:val="12"/>
              </w:rPr>
              <w:t>Совершение актов экстремистской направленности против соблюдения прав и свобод человека на территории сельского поселения Светлодольск муниципального района Сергиевский Самарской области</w:t>
            </w:r>
          </w:p>
        </w:tc>
        <w:tc>
          <w:tcPr>
            <w:tcW w:w="206" w:type="pct"/>
            <w:tcMar>
              <w:left w:w="28" w:type="dxa"/>
              <w:right w:w="28" w:type="dxa"/>
            </w:tcMar>
          </w:tcPr>
          <w:p w:rsidR="00021003" w:rsidRPr="004949F1" w:rsidRDefault="00021003" w:rsidP="004949F1">
            <w:pPr>
              <w:tabs>
                <w:tab w:val="left" w:pos="284"/>
              </w:tabs>
              <w:rPr>
                <w:rFonts w:ascii="Times New Roman" w:eastAsia="Calibri" w:hAnsi="Times New Roman" w:cs="Times New Roman"/>
                <w:sz w:val="12"/>
                <w:szCs w:val="12"/>
              </w:rPr>
            </w:pPr>
            <w:r w:rsidRPr="004949F1">
              <w:rPr>
                <w:rFonts w:ascii="Times New Roman" w:eastAsia="Calibri" w:hAnsi="Times New Roman" w:cs="Times New Roman"/>
                <w:sz w:val="12"/>
                <w:szCs w:val="12"/>
              </w:rPr>
              <w:t>Ед.</w:t>
            </w:r>
          </w:p>
        </w:tc>
        <w:tc>
          <w:tcPr>
            <w:tcW w:w="242" w:type="pct"/>
            <w:tcMar>
              <w:left w:w="28" w:type="dxa"/>
              <w:right w:w="28" w:type="dxa"/>
            </w:tcMar>
          </w:tcPr>
          <w:p w:rsidR="00021003" w:rsidRPr="004949F1" w:rsidRDefault="00021003" w:rsidP="004949F1">
            <w:pPr>
              <w:tabs>
                <w:tab w:val="left" w:pos="284"/>
              </w:tabs>
              <w:rPr>
                <w:rFonts w:ascii="Times New Roman" w:eastAsia="Calibri" w:hAnsi="Times New Roman" w:cs="Times New Roman"/>
                <w:sz w:val="12"/>
                <w:szCs w:val="12"/>
              </w:rPr>
            </w:pPr>
            <w:r w:rsidRPr="004949F1">
              <w:rPr>
                <w:rFonts w:ascii="Times New Roman" w:eastAsia="Calibri" w:hAnsi="Times New Roman" w:cs="Times New Roman"/>
                <w:sz w:val="12"/>
                <w:szCs w:val="12"/>
              </w:rPr>
              <w:t>2021-2025гг.</w:t>
            </w:r>
          </w:p>
        </w:tc>
        <w:tc>
          <w:tcPr>
            <w:tcW w:w="310" w:type="pct"/>
            <w:tcMar>
              <w:left w:w="28" w:type="dxa"/>
              <w:right w:w="28" w:type="dxa"/>
            </w:tcMar>
          </w:tcPr>
          <w:p w:rsidR="00021003" w:rsidRPr="004949F1" w:rsidRDefault="00021003" w:rsidP="004949F1">
            <w:pPr>
              <w:tabs>
                <w:tab w:val="left" w:pos="284"/>
              </w:tabs>
              <w:rPr>
                <w:rFonts w:ascii="Times New Roman" w:eastAsia="Calibri" w:hAnsi="Times New Roman" w:cs="Times New Roman"/>
                <w:sz w:val="12"/>
                <w:szCs w:val="12"/>
              </w:rPr>
            </w:pPr>
            <w:r w:rsidRPr="004949F1">
              <w:rPr>
                <w:rFonts w:ascii="Times New Roman" w:eastAsia="Calibri" w:hAnsi="Times New Roman" w:cs="Times New Roman"/>
                <w:sz w:val="12"/>
                <w:szCs w:val="12"/>
              </w:rPr>
              <w:t>0</w:t>
            </w:r>
          </w:p>
        </w:tc>
        <w:tc>
          <w:tcPr>
            <w:tcW w:w="288" w:type="pct"/>
            <w:tcMar>
              <w:left w:w="28" w:type="dxa"/>
              <w:right w:w="28" w:type="dxa"/>
            </w:tcMar>
          </w:tcPr>
          <w:p w:rsidR="00021003" w:rsidRPr="004949F1" w:rsidRDefault="00021003" w:rsidP="004949F1">
            <w:pPr>
              <w:tabs>
                <w:tab w:val="left" w:pos="284"/>
              </w:tabs>
              <w:rPr>
                <w:rFonts w:ascii="Times New Roman" w:eastAsia="Calibri" w:hAnsi="Times New Roman" w:cs="Times New Roman"/>
                <w:sz w:val="12"/>
                <w:szCs w:val="12"/>
              </w:rPr>
            </w:pPr>
            <w:r w:rsidRPr="004949F1">
              <w:rPr>
                <w:rFonts w:ascii="Times New Roman" w:eastAsia="Calibri" w:hAnsi="Times New Roman" w:cs="Times New Roman"/>
                <w:sz w:val="12"/>
                <w:szCs w:val="12"/>
              </w:rPr>
              <w:t>0</w:t>
            </w:r>
          </w:p>
        </w:tc>
        <w:tc>
          <w:tcPr>
            <w:tcW w:w="241" w:type="pct"/>
            <w:tcMar>
              <w:left w:w="28" w:type="dxa"/>
              <w:right w:w="28" w:type="dxa"/>
            </w:tcMar>
          </w:tcPr>
          <w:p w:rsidR="00021003" w:rsidRPr="004949F1" w:rsidRDefault="00021003" w:rsidP="004949F1">
            <w:pPr>
              <w:tabs>
                <w:tab w:val="left" w:pos="284"/>
              </w:tabs>
              <w:rPr>
                <w:rFonts w:ascii="Times New Roman" w:eastAsia="Calibri" w:hAnsi="Times New Roman" w:cs="Times New Roman"/>
                <w:sz w:val="12"/>
                <w:szCs w:val="12"/>
              </w:rPr>
            </w:pPr>
            <w:r w:rsidRPr="004949F1">
              <w:rPr>
                <w:rFonts w:ascii="Times New Roman" w:eastAsia="Calibri" w:hAnsi="Times New Roman" w:cs="Times New Roman"/>
                <w:sz w:val="12"/>
                <w:szCs w:val="12"/>
              </w:rPr>
              <w:t>0</w:t>
            </w:r>
          </w:p>
        </w:tc>
        <w:tc>
          <w:tcPr>
            <w:tcW w:w="299" w:type="pct"/>
          </w:tcPr>
          <w:p w:rsidR="00021003" w:rsidRPr="004949F1" w:rsidRDefault="00021003" w:rsidP="004949F1">
            <w:pPr>
              <w:tabs>
                <w:tab w:val="left" w:pos="284"/>
              </w:tabs>
              <w:rPr>
                <w:rFonts w:ascii="Times New Roman" w:eastAsia="Calibri" w:hAnsi="Times New Roman" w:cs="Times New Roman"/>
                <w:sz w:val="12"/>
                <w:szCs w:val="12"/>
              </w:rPr>
            </w:pPr>
            <w:r w:rsidRPr="004949F1">
              <w:rPr>
                <w:rFonts w:ascii="Times New Roman" w:eastAsia="Calibri" w:hAnsi="Times New Roman" w:cs="Times New Roman"/>
                <w:sz w:val="12"/>
                <w:szCs w:val="12"/>
              </w:rPr>
              <w:t>0</w:t>
            </w:r>
          </w:p>
        </w:tc>
        <w:tc>
          <w:tcPr>
            <w:tcW w:w="387" w:type="pct"/>
          </w:tcPr>
          <w:p w:rsidR="00021003" w:rsidRPr="004949F1" w:rsidRDefault="00021003" w:rsidP="004949F1">
            <w:pPr>
              <w:tabs>
                <w:tab w:val="left" w:pos="284"/>
              </w:tabs>
              <w:rPr>
                <w:rFonts w:ascii="Times New Roman" w:eastAsia="Calibri" w:hAnsi="Times New Roman" w:cs="Times New Roman"/>
                <w:sz w:val="12"/>
                <w:szCs w:val="12"/>
              </w:rPr>
            </w:pPr>
            <w:r w:rsidRPr="004949F1">
              <w:rPr>
                <w:rFonts w:ascii="Times New Roman" w:eastAsia="Calibri" w:hAnsi="Times New Roman" w:cs="Times New Roman"/>
                <w:sz w:val="12"/>
                <w:szCs w:val="12"/>
              </w:rPr>
              <w:t>0</w:t>
            </w:r>
          </w:p>
        </w:tc>
        <w:tc>
          <w:tcPr>
            <w:tcW w:w="522" w:type="pct"/>
          </w:tcPr>
          <w:p w:rsidR="00021003" w:rsidRPr="004949F1" w:rsidRDefault="00021003" w:rsidP="004949F1">
            <w:pPr>
              <w:tabs>
                <w:tab w:val="left" w:pos="284"/>
              </w:tabs>
              <w:rPr>
                <w:rFonts w:ascii="Times New Roman" w:eastAsia="Calibri" w:hAnsi="Times New Roman" w:cs="Times New Roman"/>
                <w:sz w:val="12"/>
                <w:szCs w:val="12"/>
              </w:rPr>
            </w:pPr>
            <w:r w:rsidRPr="004949F1">
              <w:rPr>
                <w:rFonts w:ascii="Times New Roman" w:eastAsia="Calibri" w:hAnsi="Times New Roman" w:cs="Times New Roman"/>
                <w:sz w:val="12"/>
                <w:szCs w:val="12"/>
              </w:rPr>
              <w:t>0</w:t>
            </w:r>
          </w:p>
        </w:tc>
      </w:tr>
    </w:tbl>
    <w:p w:rsidR="00021003" w:rsidRPr="00021003" w:rsidRDefault="00021003" w:rsidP="00021003">
      <w:pPr>
        <w:tabs>
          <w:tab w:val="left" w:pos="284"/>
        </w:tabs>
        <w:spacing w:after="0" w:line="240" w:lineRule="auto"/>
        <w:jc w:val="both"/>
        <w:rPr>
          <w:rFonts w:ascii="Times New Roman" w:eastAsia="Calibri" w:hAnsi="Times New Roman" w:cs="Times New Roman"/>
          <w:sz w:val="12"/>
          <w:szCs w:val="12"/>
        </w:rPr>
      </w:pPr>
    </w:p>
    <w:p w:rsidR="004949F1" w:rsidRDefault="004949F1" w:rsidP="004949F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2</w:t>
      </w:r>
    </w:p>
    <w:p w:rsidR="004949F1" w:rsidRDefault="004949F1" w:rsidP="004949F1">
      <w:pPr>
        <w:tabs>
          <w:tab w:val="left" w:pos="284"/>
        </w:tabs>
        <w:spacing w:after="0" w:line="240" w:lineRule="auto"/>
        <w:jc w:val="right"/>
        <w:rPr>
          <w:rFonts w:ascii="Times New Roman" w:eastAsia="Calibri" w:hAnsi="Times New Roman" w:cs="Times New Roman"/>
          <w:i/>
          <w:sz w:val="12"/>
          <w:szCs w:val="12"/>
        </w:rPr>
      </w:pPr>
      <w:r w:rsidRPr="008D5422">
        <w:rPr>
          <w:rFonts w:ascii="Times New Roman" w:eastAsia="Calibri" w:hAnsi="Times New Roman" w:cs="Times New Roman"/>
          <w:i/>
          <w:sz w:val="12"/>
          <w:szCs w:val="12"/>
        </w:rPr>
        <w:t>к муниципальной программе</w:t>
      </w:r>
      <w:r>
        <w:rPr>
          <w:rFonts w:ascii="Times New Roman" w:eastAsia="Calibri" w:hAnsi="Times New Roman" w:cs="Times New Roman"/>
          <w:i/>
          <w:sz w:val="12"/>
          <w:szCs w:val="12"/>
        </w:rPr>
        <w:t xml:space="preserve"> </w:t>
      </w:r>
    </w:p>
    <w:p w:rsidR="006C240D" w:rsidRDefault="004949F1" w:rsidP="004949F1">
      <w:pPr>
        <w:tabs>
          <w:tab w:val="left" w:pos="284"/>
        </w:tabs>
        <w:spacing w:after="0" w:line="240" w:lineRule="auto"/>
        <w:jc w:val="right"/>
        <w:rPr>
          <w:rFonts w:ascii="Times New Roman" w:eastAsia="Calibri" w:hAnsi="Times New Roman" w:cs="Times New Roman"/>
          <w:i/>
          <w:sz w:val="12"/>
          <w:szCs w:val="12"/>
        </w:rPr>
      </w:pPr>
      <w:r w:rsidRPr="008D5422">
        <w:rPr>
          <w:rFonts w:ascii="Times New Roman" w:eastAsia="Calibri" w:hAnsi="Times New Roman" w:cs="Times New Roman"/>
          <w:i/>
          <w:sz w:val="12"/>
          <w:szCs w:val="12"/>
        </w:rPr>
        <w:t>«Профилактика терроризма и</w:t>
      </w:r>
      <w:r>
        <w:rPr>
          <w:rFonts w:ascii="Times New Roman" w:eastAsia="Calibri" w:hAnsi="Times New Roman" w:cs="Times New Roman"/>
          <w:i/>
          <w:sz w:val="12"/>
          <w:szCs w:val="12"/>
        </w:rPr>
        <w:t xml:space="preserve"> </w:t>
      </w:r>
      <w:r w:rsidRPr="008D5422">
        <w:rPr>
          <w:rFonts w:ascii="Times New Roman" w:eastAsia="Calibri" w:hAnsi="Times New Roman" w:cs="Times New Roman"/>
          <w:i/>
          <w:sz w:val="12"/>
          <w:szCs w:val="12"/>
        </w:rPr>
        <w:t xml:space="preserve">экстремизма </w:t>
      </w:r>
    </w:p>
    <w:p w:rsidR="004949F1" w:rsidRDefault="004949F1" w:rsidP="004949F1">
      <w:pPr>
        <w:tabs>
          <w:tab w:val="left" w:pos="284"/>
        </w:tabs>
        <w:spacing w:after="0" w:line="240" w:lineRule="auto"/>
        <w:jc w:val="right"/>
        <w:rPr>
          <w:rFonts w:ascii="Times New Roman" w:eastAsia="Calibri" w:hAnsi="Times New Roman" w:cs="Times New Roman"/>
          <w:i/>
          <w:sz w:val="12"/>
          <w:szCs w:val="12"/>
        </w:rPr>
      </w:pPr>
      <w:r w:rsidRPr="008D5422">
        <w:rPr>
          <w:rFonts w:ascii="Times New Roman" w:eastAsia="Calibri" w:hAnsi="Times New Roman" w:cs="Times New Roman"/>
          <w:i/>
          <w:sz w:val="12"/>
          <w:szCs w:val="12"/>
        </w:rPr>
        <w:t>в сельском поселении</w:t>
      </w:r>
      <w:r>
        <w:rPr>
          <w:rFonts w:ascii="Times New Roman" w:eastAsia="Calibri" w:hAnsi="Times New Roman" w:cs="Times New Roman"/>
          <w:i/>
          <w:sz w:val="12"/>
          <w:szCs w:val="12"/>
        </w:rPr>
        <w:t xml:space="preserve"> Светлодольск</w:t>
      </w:r>
      <w:r w:rsidRPr="008D5422">
        <w:rPr>
          <w:rFonts w:ascii="Times New Roman" w:eastAsia="Calibri" w:hAnsi="Times New Roman" w:cs="Times New Roman"/>
          <w:i/>
          <w:sz w:val="12"/>
          <w:szCs w:val="12"/>
        </w:rPr>
        <w:t xml:space="preserve"> муниципального района</w:t>
      </w:r>
      <w:r>
        <w:rPr>
          <w:rFonts w:ascii="Times New Roman" w:eastAsia="Calibri" w:hAnsi="Times New Roman" w:cs="Times New Roman"/>
          <w:i/>
          <w:sz w:val="12"/>
          <w:szCs w:val="12"/>
        </w:rPr>
        <w:t xml:space="preserve"> </w:t>
      </w:r>
      <w:r w:rsidRPr="008D5422">
        <w:rPr>
          <w:rFonts w:ascii="Times New Roman" w:eastAsia="Calibri" w:hAnsi="Times New Roman" w:cs="Times New Roman"/>
          <w:i/>
          <w:sz w:val="12"/>
          <w:szCs w:val="12"/>
        </w:rPr>
        <w:t xml:space="preserve">Сергиевский </w:t>
      </w:r>
    </w:p>
    <w:p w:rsidR="004949F1" w:rsidRPr="00B86688" w:rsidRDefault="004949F1" w:rsidP="004949F1">
      <w:pPr>
        <w:tabs>
          <w:tab w:val="left" w:pos="284"/>
        </w:tabs>
        <w:spacing w:after="0" w:line="240" w:lineRule="auto"/>
        <w:jc w:val="right"/>
        <w:rPr>
          <w:rFonts w:ascii="Times New Roman" w:eastAsia="Calibri" w:hAnsi="Times New Roman" w:cs="Times New Roman"/>
          <w:sz w:val="12"/>
          <w:szCs w:val="12"/>
        </w:rPr>
      </w:pPr>
      <w:r w:rsidRPr="008D5422">
        <w:rPr>
          <w:rFonts w:ascii="Times New Roman" w:eastAsia="Calibri" w:hAnsi="Times New Roman" w:cs="Times New Roman"/>
          <w:i/>
          <w:sz w:val="12"/>
          <w:szCs w:val="12"/>
        </w:rPr>
        <w:t>Самарской области</w:t>
      </w:r>
      <w:r>
        <w:rPr>
          <w:rFonts w:ascii="Times New Roman" w:eastAsia="Calibri" w:hAnsi="Times New Roman" w:cs="Times New Roman"/>
          <w:i/>
          <w:sz w:val="12"/>
          <w:szCs w:val="12"/>
        </w:rPr>
        <w:t xml:space="preserve"> </w:t>
      </w:r>
      <w:r w:rsidRPr="008D5422">
        <w:rPr>
          <w:rFonts w:ascii="Times New Roman" w:eastAsia="Calibri" w:hAnsi="Times New Roman" w:cs="Times New Roman"/>
          <w:i/>
          <w:sz w:val="12"/>
          <w:szCs w:val="12"/>
        </w:rPr>
        <w:t>на 2021 – 2025 годы</w:t>
      </w:r>
    </w:p>
    <w:p w:rsidR="004949F1" w:rsidRDefault="00021003" w:rsidP="004949F1">
      <w:pPr>
        <w:tabs>
          <w:tab w:val="left" w:pos="284"/>
        </w:tabs>
        <w:spacing w:after="0" w:line="240" w:lineRule="auto"/>
        <w:jc w:val="center"/>
        <w:rPr>
          <w:rFonts w:ascii="Times New Roman" w:eastAsia="Calibri" w:hAnsi="Times New Roman" w:cs="Times New Roman"/>
          <w:b/>
          <w:sz w:val="12"/>
          <w:szCs w:val="12"/>
        </w:rPr>
      </w:pPr>
      <w:r w:rsidRPr="004949F1">
        <w:rPr>
          <w:rFonts w:ascii="Times New Roman" w:eastAsia="Calibri" w:hAnsi="Times New Roman" w:cs="Times New Roman"/>
          <w:b/>
          <w:sz w:val="12"/>
          <w:szCs w:val="12"/>
        </w:rPr>
        <w:t xml:space="preserve">Перечень мероприятий по реализации муниципальной программы «Профилактика терроризма и экстремизма </w:t>
      </w:r>
    </w:p>
    <w:p w:rsidR="00021003" w:rsidRPr="004949F1" w:rsidRDefault="00021003" w:rsidP="004949F1">
      <w:pPr>
        <w:tabs>
          <w:tab w:val="left" w:pos="284"/>
        </w:tabs>
        <w:spacing w:after="0" w:line="240" w:lineRule="auto"/>
        <w:jc w:val="center"/>
        <w:rPr>
          <w:rFonts w:ascii="Times New Roman" w:eastAsia="Calibri" w:hAnsi="Times New Roman" w:cs="Times New Roman"/>
          <w:b/>
          <w:sz w:val="12"/>
          <w:szCs w:val="12"/>
        </w:rPr>
      </w:pPr>
      <w:r w:rsidRPr="004949F1">
        <w:rPr>
          <w:rFonts w:ascii="Times New Roman" w:eastAsia="Calibri" w:hAnsi="Times New Roman" w:cs="Times New Roman"/>
          <w:b/>
          <w:sz w:val="12"/>
          <w:szCs w:val="12"/>
        </w:rPr>
        <w:t>в сельском поселении Светлодольск муниципального района Сергиевский Самарской области на 2021 – 2025 годы»</w:t>
      </w:r>
    </w:p>
    <w:tbl>
      <w:tblPr>
        <w:tblW w:w="493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
        <w:gridCol w:w="3206"/>
        <w:gridCol w:w="569"/>
        <w:gridCol w:w="849"/>
        <w:gridCol w:w="567"/>
        <w:gridCol w:w="1872"/>
      </w:tblGrid>
      <w:tr w:rsidR="004949F1" w:rsidRPr="00021003" w:rsidTr="004949F1">
        <w:trPr>
          <w:trHeight w:val="20"/>
        </w:trPr>
        <w:tc>
          <w:tcPr>
            <w:tcW w:w="268" w:type="pct"/>
            <w:tcMar>
              <w:left w:w="28" w:type="dxa"/>
              <w:right w:w="28" w:type="dxa"/>
            </w:tcMar>
          </w:tcPr>
          <w:p w:rsidR="00021003" w:rsidRPr="00021003" w:rsidRDefault="00021003" w:rsidP="004949F1">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 п/п</w:t>
            </w:r>
          </w:p>
        </w:tc>
        <w:tc>
          <w:tcPr>
            <w:tcW w:w="2148" w:type="pct"/>
            <w:tcMar>
              <w:left w:w="28" w:type="dxa"/>
              <w:right w:w="28" w:type="dxa"/>
            </w:tcMar>
          </w:tcPr>
          <w:p w:rsidR="00021003" w:rsidRPr="00021003" w:rsidRDefault="00021003" w:rsidP="004949F1">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Наименование мероприятий</w:t>
            </w:r>
          </w:p>
        </w:tc>
        <w:tc>
          <w:tcPr>
            <w:tcW w:w="381" w:type="pct"/>
            <w:tcMar>
              <w:left w:w="28" w:type="dxa"/>
              <w:right w:w="28" w:type="dxa"/>
            </w:tcMar>
          </w:tcPr>
          <w:p w:rsidR="00021003" w:rsidRPr="00021003" w:rsidRDefault="00021003" w:rsidP="004949F1">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Срок</w:t>
            </w:r>
            <w:r w:rsidR="004949F1">
              <w:rPr>
                <w:rFonts w:ascii="Times New Roman" w:eastAsia="Calibri" w:hAnsi="Times New Roman" w:cs="Times New Roman"/>
                <w:sz w:val="12"/>
                <w:szCs w:val="12"/>
              </w:rPr>
              <w:t xml:space="preserve"> </w:t>
            </w:r>
            <w:r w:rsidRPr="00021003">
              <w:rPr>
                <w:rFonts w:ascii="Times New Roman" w:eastAsia="Calibri" w:hAnsi="Times New Roman" w:cs="Times New Roman"/>
                <w:sz w:val="12"/>
                <w:szCs w:val="12"/>
              </w:rPr>
              <w:t>исполнения</w:t>
            </w:r>
          </w:p>
        </w:tc>
        <w:tc>
          <w:tcPr>
            <w:tcW w:w="569" w:type="pct"/>
            <w:tcMar>
              <w:left w:w="28" w:type="dxa"/>
              <w:right w:w="28" w:type="dxa"/>
            </w:tcMar>
          </w:tcPr>
          <w:p w:rsidR="00021003" w:rsidRPr="00021003" w:rsidRDefault="00021003" w:rsidP="004949F1">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Всего</w:t>
            </w:r>
            <w:r w:rsidR="004949F1">
              <w:rPr>
                <w:rFonts w:ascii="Times New Roman" w:eastAsia="Calibri" w:hAnsi="Times New Roman" w:cs="Times New Roman"/>
                <w:sz w:val="12"/>
                <w:szCs w:val="12"/>
              </w:rPr>
              <w:t xml:space="preserve"> </w:t>
            </w:r>
            <w:r w:rsidRPr="00021003">
              <w:rPr>
                <w:rFonts w:ascii="Times New Roman" w:eastAsia="Calibri" w:hAnsi="Times New Roman" w:cs="Times New Roman"/>
                <w:sz w:val="12"/>
                <w:szCs w:val="12"/>
              </w:rPr>
              <w:t>(тыс. руб.)</w:t>
            </w:r>
          </w:p>
        </w:tc>
        <w:tc>
          <w:tcPr>
            <w:tcW w:w="380" w:type="pct"/>
            <w:tcMar>
              <w:left w:w="28" w:type="dxa"/>
              <w:right w:w="28" w:type="dxa"/>
            </w:tcMar>
          </w:tcPr>
          <w:p w:rsidR="00021003" w:rsidRPr="004949F1" w:rsidRDefault="00021003" w:rsidP="004949F1">
            <w:pPr>
              <w:tabs>
                <w:tab w:val="left" w:pos="284"/>
              </w:tabs>
              <w:spacing w:after="0" w:line="240" w:lineRule="auto"/>
              <w:rPr>
                <w:rFonts w:ascii="Times New Roman" w:eastAsia="Calibri" w:hAnsi="Times New Roman" w:cs="Times New Roman"/>
                <w:sz w:val="10"/>
                <w:szCs w:val="10"/>
              </w:rPr>
            </w:pPr>
            <w:r w:rsidRPr="004949F1">
              <w:rPr>
                <w:rFonts w:ascii="Times New Roman" w:eastAsia="Calibri" w:hAnsi="Times New Roman" w:cs="Times New Roman"/>
                <w:sz w:val="10"/>
                <w:szCs w:val="10"/>
              </w:rPr>
              <w:t>Источники финансирования</w:t>
            </w:r>
            <w:r w:rsidR="004949F1" w:rsidRPr="004949F1">
              <w:rPr>
                <w:rFonts w:ascii="Times New Roman" w:eastAsia="Calibri" w:hAnsi="Times New Roman" w:cs="Times New Roman"/>
                <w:sz w:val="10"/>
                <w:szCs w:val="10"/>
              </w:rPr>
              <w:t xml:space="preserve"> </w:t>
            </w:r>
            <w:r w:rsidRPr="004949F1">
              <w:rPr>
                <w:rFonts w:ascii="Times New Roman" w:eastAsia="Calibri" w:hAnsi="Times New Roman" w:cs="Times New Roman"/>
                <w:sz w:val="10"/>
                <w:szCs w:val="10"/>
              </w:rPr>
              <w:t>(тыс. руб.)</w:t>
            </w:r>
          </w:p>
        </w:tc>
        <w:tc>
          <w:tcPr>
            <w:tcW w:w="1254" w:type="pct"/>
            <w:tcMar>
              <w:left w:w="28" w:type="dxa"/>
              <w:right w:w="28" w:type="dxa"/>
            </w:tcMar>
          </w:tcPr>
          <w:p w:rsidR="00021003" w:rsidRPr="00021003" w:rsidRDefault="00021003" w:rsidP="004949F1">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Ответственные исполнители</w:t>
            </w:r>
          </w:p>
        </w:tc>
      </w:tr>
      <w:tr w:rsidR="004949F1" w:rsidRPr="00021003" w:rsidTr="004949F1">
        <w:trPr>
          <w:trHeight w:val="20"/>
        </w:trPr>
        <w:tc>
          <w:tcPr>
            <w:tcW w:w="268" w:type="pct"/>
            <w:tcMar>
              <w:left w:w="28" w:type="dxa"/>
              <w:right w:w="28" w:type="dxa"/>
            </w:tcMar>
          </w:tcPr>
          <w:p w:rsidR="00021003" w:rsidRPr="00021003" w:rsidRDefault="00021003" w:rsidP="004949F1">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1</w:t>
            </w:r>
          </w:p>
        </w:tc>
        <w:tc>
          <w:tcPr>
            <w:tcW w:w="2148" w:type="pct"/>
            <w:tcMar>
              <w:left w:w="28" w:type="dxa"/>
              <w:right w:w="28" w:type="dxa"/>
            </w:tcMar>
          </w:tcPr>
          <w:p w:rsidR="00021003" w:rsidRPr="00021003" w:rsidRDefault="00021003" w:rsidP="004949F1">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2</w:t>
            </w:r>
          </w:p>
        </w:tc>
        <w:tc>
          <w:tcPr>
            <w:tcW w:w="381" w:type="pct"/>
            <w:tcMar>
              <w:left w:w="28" w:type="dxa"/>
              <w:right w:w="28" w:type="dxa"/>
            </w:tcMar>
          </w:tcPr>
          <w:p w:rsidR="00021003" w:rsidRPr="00021003" w:rsidRDefault="00021003" w:rsidP="004949F1">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3</w:t>
            </w:r>
          </w:p>
        </w:tc>
        <w:tc>
          <w:tcPr>
            <w:tcW w:w="569" w:type="pct"/>
            <w:tcMar>
              <w:left w:w="28" w:type="dxa"/>
              <w:right w:w="28" w:type="dxa"/>
            </w:tcMar>
          </w:tcPr>
          <w:p w:rsidR="00021003" w:rsidRPr="00021003" w:rsidRDefault="00021003" w:rsidP="004949F1">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4</w:t>
            </w:r>
          </w:p>
        </w:tc>
        <w:tc>
          <w:tcPr>
            <w:tcW w:w="380" w:type="pct"/>
            <w:tcMar>
              <w:left w:w="28" w:type="dxa"/>
              <w:right w:w="28" w:type="dxa"/>
            </w:tcMar>
          </w:tcPr>
          <w:p w:rsidR="00021003" w:rsidRPr="00021003" w:rsidRDefault="00021003" w:rsidP="004949F1">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5</w:t>
            </w:r>
          </w:p>
        </w:tc>
        <w:tc>
          <w:tcPr>
            <w:tcW w:w="1254" w:type="pct"/>
            <w:tcMar>
              <w:left w:w="28" w:type="dxa"/>
              <w:right w:w="28" w:type="dxa"/>
            </w:tcMar>
          </w:tcPr>
          <w:p w:rsidR="00021003" w:rsidRPr="00021003" w:rsidRDefault="00021003" w:rsidP="004949F1">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6</w:t>
            </w:r>
          </w:p>
        </w:tc>
      </w:tr>
      <w:tr w:rsidR="00021003" w:rsidRPr="00021003" w:rsidTr="004949F1">
        <w:trPr>
          <w:trHeight w:val="20"/>
        </w:trPr>
        <w:tc>
          <w:tcPr>
            <w:tcW w:w="5000" w:type="pct"/>
            <w:gridSpan w:val="6"/>
            <w:tcMar>
              <w:left w:w="28" w:type="dxa"/>
              <w:right w:w="28" w:type="dxa"/>
            </w:tcMar>
          </w:tcPr>
          <w:p w:rsidR="00021003" w:rsidRPr="00021003" w:rsidRDefault="004949F1" w:rsidP="004949F1">
            <w:pPr>
              <w:tabs>
                <w:tab w:val="left" w:pos="284"/>
              </w:tabs>
              <w:spacing w:after="0" w:line="240" w:lineRule="auto"/>
              <w:rPr>
                <w:rFonts w:ascii="Times New Roman" w:eastAsia="Calibri" w:hAnsi="Times New Roman" w:cs="Times New Roman"/>
                <w:b/>
                <w:sz w:val="12"/>
                <w:szCs w:val="12"/>
              </w:rPr>
            </w:pPr>
            <w:r>
              <w:rPr>
                <w:rFonts w:ascii="Times New Roman" w:eastAsia="Calibri" w:hAnsi="Times New Roman" w:cs="Times New Roman"/>
                <w:b/>
                <w:sz w:val="12"/>
                <w:szCs w:val="12"/>
              </w:rPr>
              <w:t>1.</w:t>
            </w:r>
            <w:r w:rsidR="00021003" w:rsidRPr="00021003">
              <w:rPr>
                <w:rFonts w:ascii="Times New Roman" w:eastAsia="Calibri" w:hAnsi="Times New Roman" w:cs="Times New Roman"/>
                <w:b/>
                <w:sz w:val="12"/>
                <w:szCs w:val="12"/>
              </w:rPr>
              <w:t>Организационные и пропагандистские мероприятия</w:t>
            </w:r>
          </w:p>
        </w:tc>
      </w:tr>
      <w:tr w:rsidR="004949F1" w:rsidRPr="00021003" w:rsidTr="004949F1">
        <w:trPr>
          <w:trHeight w:val="20"/>
        </w:trPr>
        <w:tc>
          <w:tcPr>
            <w:tcW w:w="268" w:type="pct"/>
            <w:tcMar>
              <w:left w:w="28" w:type="dxa"/>
              <w:right w:w="28" w:type="dxa"/>
            </w:tcMar>
          </w:tcPr>
          <w:p w:rsidR="00021003" w:rsidRPr="00021003" w:rsidRDefault="00021003" w:rsidP="004949F1">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1.1</w:t>
            </w:r>
          </w:p>
        </w:tc>
        <w:tc>
          <w:tcPr>
            <w:tcW w:w="2148" w:type="pct"/>
            <w:tcMar>
              <w:left w:w="28" w:type="dxa"/>
              <w:right w:w="28" w:type="dxa"/>
            </w:tcMar>
          </w:tcPr>
          <w:p w:rsidR="00021003" w:rsidRPr="00021003" w:rsidRDefault="00021003" w:rsidP="004949F1">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Проведение тематических мероприятий для детей и молодёжи</w:t>
            </w:r>
          </w:p>
        </w:tc>
        <w:tc>
          <w:tcPr>
            <w:tcW w:w="381" w:type="pct"/>
            <w:tcMar>
              <w:left w:w="28" w:type="dxa"/>
              <w:right w:w="28" w:type="dxa"/>
            </w:tcMar>
          </w:tcPr>
          <w:p w:rsidR="00021003" w:rsidRPr="00021003" w:rsidRDefault="00021003" w:rsidP="004949F1">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Апрель-май</w:t>
            </w:r>
            <w:r w:rsidR="004949F1">
              <w:rPr>
                <w:rFonts w:ascii="Times New Roman" w:eastAsia="Calibri" w:hAnsi="Times New Roman" w:cs="Times New Roman"/>
                <w:sz w:val="12"/>
                <w:szCs w:val="12"/>
              </w:rPr>
              <w:t xml:space="preserve"> </w:t>
            </w:r>
            <w:r w:rsidRPr="00021003">
              <w:rPr>
                <w:rFonts w:ascii="Times New Roman" w:eastAsia="Calibri" w:hAnsi="Times New Roman" w:cs="Times New Roman"/>
                <w:sz w:val="12"/>
                <w:szCs w:val="12"/>
              </w:rPr>
              <w:t>2021-2025г.г.</w:t>
            </w:r>
          </w:p>
          <w:p w:rsidR="00021003" w:rsidRPr="00021003" w:rsidRDefault="00021003" w:rsidP="004949F1">
            <w:pPr>
              <w:tabs>
                <w:tab w:val="left" w:pos="284"/>
              </w:tabs>
              <w:spacing w:after="0" w:line="240" w:lineRule="auto"/>
              <w:rPr>
                <w:rFonts w:ascii="Times New Roman" w:eastAsia="Calibri" w:hAnsi="Times New Roman" w:cs="Times New Roman"/>
                <w:sz w:val="12"/>
                <w:szCs w:val="12"/>
              </w:rPr>
            </w:pPr>
          </w:p>
        </w:tc>
        <w:tc>
          <w:tcPr>
            <w:tcW w:w="569" w:type="pct"/>
            <w:tcMar>
              <w:left w:w="28" w:type="dxa"/>
              <w:right w:w="28" w:type="dxa"/>
            </w:tcMar>
          </w:tcPr>
          <w:p w:rsidR="00021003" w:rsidRPr="00021003" w:rsidRDefault="00021003" w:rsidP="004949F1">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Финансирование в рамках основной деятельности</w:t>
            </w:r>
          </w:p>
        </w:tc>
        <w:tc>
          <w:tcPr>
            <w:tcW w:w="380" w:type="pct"/>
            <w:tcMar>
              <w:left w:w="28" w:type="dxa"/>
              <w:right w:w="28" w:type="dxa"/>
            </w:tcMar>
          </w:tcPr>
          <w:p w:rsidR="00021003" w:rsidRPr="00021003" w:rsidRDefault="00021003" w:rsidP="004949F1">
            <w:pPr>
              <w:tabs>
                <w:tab w:val="left" w:pos="284"/>
              </w:tabs>
              <w:spacing w:after="0" w:line="240" w:lineRule="auto"/>
              <w:rPr>
                <w:rFonts w:ascii="Times New Roman" w:eastAsia="Calibri" w:hAnsi="Times New Roman" w:cs="Times New Roman"/>
                <w:sz w:val="12"/>
                <w:szCs w:val="12"/>
              </w:rPr>
            </w:pPr>
          </w:p>
        </w:tc>
        <w:tc>
          <w:tcPr>
            <w:tcW w:w="1254" w:type="pct"/>
            <w:tcMar>
              <w:left w:w="28" w:type="dxa"/>
              <w:right w:w="28" w:type="dxa"/>
            </w:tcMar>
          </w:tcPr>
          <w:p w:rsidR="00021003" w:rsidRPr="00021003" w:rsidRDefault="00021003" w:rsidP="004949F1">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СДК и сельские библиотеки сельского поселения Светлодольск</w:t>
            </w:r>
            <w:r w:rsidR="004949F1">
              <w:rPr>
                <w:rFonts w:ascii="Times New Roman" w:eastAsia="Calibri" w:hAnsi="Times New Roman" w:cs="Times New Roman"/>
                <w:sz w:val="12"/>
                <w:szCs w:val="12"/>
              </w:rPr>
              <w:t xml:space="preserve"> </w:t>
            </w:r>
            <w:r w:rsidRPr="00021003">
              <w:rPr>
                <w:rFonts w:ascii="Times New Roman" w:eastAsia="Calibri" w:hAnsi="Times New Roman" w:cs="Times New Roman"/>
                <w:sz w:val="12"/>
                <w:szCs w:val="12"/>
              </w:rPr>
              <w:t>муниципального района Сергиевский Самарской области</w:t>
            </w:r>
          </w:p>
        </w:tc>
      </w:tr>
      <w:tr w:rsidR="004949F1" w:rsidRPr="00021003" w:rsidTr="004949F1">
        <w:trPr>
          <w:trHeight w:val="20"/>
        </w:trPr>
        <w:tc>
          <w:tcPr>
            <w:tcW w:w="268" w:type="pct"/>
            <w:tcMar>
              <w:left w:w="28" w:type="dxa"/>
              <w:right w:w="28" w:type="dxa"/>
            </w:tcMar>
          </w:tcPr>
          <w:p w:rsidR="00021003" w:rsidRPr="00021003" w:rsidRDefault="00021003" w:rsidP="004949F1">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1.2</w:t>
            </w:r>
          </w:p>
        </w:tc>
        <w:tc>
          <w:tcPr>
            <w:tcW w:w="2148" w:type="pct"/>
            <w:tcMar>
              <w:left w:w="28" w:type="dxa"/>
              <w:right w:w="28" w:type="dxa"/>
            </w:tcMar>
          </w:tcPr>
          <w:p w:rsidR="00021003" w:rsidRPr="00021003" w:rsidRDefault="00021003" w:rsidP="004949F1">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Распространение среди читателей библиотек информационных материалов, содействующих повышению уровня  правового сознания молодежи</w:t>
            </w:r>
          </w:p>
        </w:tc>
        <w:tc>
          <w:tcPr>
            <w:tcW w:w="381" w:type="pct"/>
            <w:tcMar>
              <w:left w:w="28" w:type="dxa"/>
              <w:right w:w="28" w:type="dxa"/>
            </w:tcMar>
          </w:tcPr>
          <w:p w:rsidR="00021003" w:rsidRPr="00021003" w:rsidRDefault="00021003" w:rsidP="004949F1">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Постоянно</w:t>
            </w:r>
            <w:r w:rsidR="004949F1">
              <w:rPr>
                <w:rFonts w:ascii="Times New Roman" w:eastAsia="Calibri" w:hAnsi="Times New Roman" w:cs="Times New Roman"/>
                <w:sz w:val="12"/>
                <w:szCs w:val="12"/>
              </w:rPr>
              <w:t xml:space="preserve"> </w:t>
            </w:r>
            <w:r w:rsidRPr="00021003">
              <w:rPr>
                <w:rFonts w:ascii="Times New Roman" w:eastAsia="Calibri" w:hAnsi="Times New Roman" w:cs="Times New Roman"/>
                <w:sz w:val="12"/>
                <w:szCs w:val="12"/>
              </w:rPr>
              <w:t>2021-2025г.г.</w:t>
            </w:r>
          </w:p>
        </w:tc>
        <w:tc>
          <w:tcPr>
            <w:tcW w:w="569" w:type="pct"/>
            <w:tcMar>
              <w:left w:w="28" w:type="dxa"/>
              <w:right w:w="28" w:type="dxa"/>
            </w:tcMar>
          </w:tcPr>
          <w:p w:rsidR="00021003" w:rsidRPr="00021003" w:rsidRDefault="00021003" w:rsidP="004949F1">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Финансирование в рамках основной деятельности</w:t>
            </w:r>
          </w:p>
        </w:tc>
        <w:tc>
          <w:tcPr>
            <w:tcW w:w="380" w:type="pct"/>
            <w:tcMar>
              <w:left w:w="28" w:type="dxa"/>
              <w:right w:w="28" w:type="dxa"/>
            </w:tcMar>
          </w:tcPr>
          <w:p w:rsidR="00021003" w:rsidRPr="00021003" w:rsidRDefault="00021003" w:rsidP="004949F1">
            <w:pPr>
              <w:tabs>
                <w:tab w:val="left" w:pos="284"/>
              </w:tabs>
              <w:spacing w:after="0" w:line="240" w:lineRule="auto"/>
              <w:rPr>
                <w:rFonts w:ascii="Times New Roman" w:eastAsia="Calibri" w:hAnsi="Times New Roman" w:cs="Times New Roman"/>
                <w:sz w:val="12"/>
                <w:szCs w:val="12"/>
              </w:rPr>
            </w:pPr>
          </w:p>
        </w:tc>
        <w:tc>
          <w:tcPr>
            <w:tcW w:w="1254" w:type="pct"/>
            <w:tcMar>
              <w:left w:w="28" w:type="dxa"/>
              <w:right w:w="28" w:type="dxa"/>
            </w:tcMar>
          </w:tcPr>
          <w:p w:rsidR="00021003" w:rsidRPr="00021003" w:rsidRDefault="00021003" w:rsidP="004949F1">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сельские библиотеки сельского поселения Светлодольск</w:t>
            </w:r>
            <w:r w:rsidR="004949F1">
              <w:rPr>
                <w:rFonts w:ascii="Times New Roman" w:eastAsia="Calibri" w:hAnsi="Times New Roman" w:cs="Times New Roman"/>
                <w:sz w:val="12"/>
                <w:szCs w:val="12"/>
              </w:rPr>
              <w:t xml:space="preserve"> </w:t>
            </w:r>
            <w:r w:rsidRPr="00021003">
              <w:rPr>
                <w:rFonts w:ascii="Times New Roman" w:eastAsia="Calibri" w:hAnsi="Times New Roman" w:cs="Times New Roman"/>
                <w:sz w:val="12"/>
                <w:szCs w:val="12"/>
              </w:rPr>
              <w:t>муниципального района Сергиевский Самарской области</w:t>
            </w:r>
          </w:p>
        </w:tc>
      </w:tr>
      <w:tr w:rsidR="004949F1" w:rsidRPr="00021003" w:rsidTr="004949F1">
        <w:trPr>
          <w:trHeight w:val="20"/>
        </w:trPr>
        <w:tc>
          <w:tcPr>
            <w:tcW w:w="268" w:type="pct"/>
            <w:tcMar>
              <w:left w:w="28" w:type="dxa"/>
              <w:right w:w="28" w:type="dxa"/>
            </w:tcMar>
          </w:tcPr>
          <w:p w:rsidR="00021003" w:rsidRPr="00021003" w:rsidRDefault="00021003" w:rsidP="004949F1">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1.3</w:t>
            </w:r>
          </w:p>
        </w:tc>
        <w:tc>
          <w:tcPr>
            <w:tcW w:w="2148" w:type="pct"/>
            <w:tcMar>
              <w:left w:w="28" w:type="dxa"/>
              <w:right w:w="28" w:type="dxa"/>
            </w:tcMar>
          </w:tcPr>
          <w:p w:rsidR="00021003" w:rsidRPr="00021003" w:rsidRDefault="00021003" w:rsidP="004949F1">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Информирование населения по вопросам противодействия терроризму, предупреждению террористических актов, поведению в условиях возникновения ЧС через СМИ и на официальном сайте администрации в сети Интернет;</w:t>
            </w:r>
          </w:p>
          <w:p w:rsidR="00021003" w:rsidRPr="00021003" w:rsidRDefault="00021003" w:rsidP="004949F1">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Изготовление печатных памяток по тематике противодействия   экстремизму и терроризму</w:t>
            </w:r>
          </w:p>
        </w:tc>
        <w:tc>
          <w:tcPr>
            <w:tcW w:w="381" w:type="pct"/>
            <w:tcMar>
              <w:left w:w="28" w:type="dxa"/>
              <w:right w:w="28" w:type="dxa"/>
            </w:tcMar>
          </w:tcPr>
          <w:p w:rsidR="00021003" w:rsidRPr="00021003" w:rsidRDefault="00021003" w:rsidP="004949F1">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1 раз в год</w:t>
            </w:r>
            <w:r w:rsidR="004949F1">
              <w:rPr>
                <w:rFonts w:ascii="Times New Roman" w:eastAsia="Calibri" w:hAnsi="Times New Roman" w:cs="Times New Roman"/>
                <w:sz w:val="12"/>
                <w:szCs w:val="12"/>
              </w:rPr>
              <w:t xml:space="preserve"> </w:t>
            </w:r>
            <w:r w:rsidRPr="00021003">
              <w:rPr>
                <w:rFonts w:ascii="Times New Roman" w:eastAsia="Calibri" w:hAnsi="Times New Roman" w:cs="Times New Roman"/>
                <w:sz w:val="12"/>
                <w:szCs w:val="12"/>
              </w:rPr>
              <w:t>2021-2025г.г.</w:t>
            </w:r>
          </w:p>
        </w:tc>
        <w:tc>
          <w:tcPr>
            <w:tcW w:w="569" w:type="pct"/>
            <w:tcMar>
              <w:left w:w="28" w:type="dxa"/>
              <w:right w:w="28" w:type="dxa"/>
            </w:tcMar>
          </w:tcPr>
          <w:p w:rsidR="00021003" w:rsidRPr="00021003" w:rsidRDefault="00021003" w:rsidP="004949F1">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Финансирование в рамках основной деятельности</w:t>
            </w:r>
          </w:p>
        </w:tc>
        <w:tc>
          <w:tcPr>
            <w:tcW w:w="380" w:type="pct"/>
            <w:tcMar>
              <w:left w:w="28" w:type="dxa"/>
              <w:right w:w="28" w:type="dxa"/>
            </w:tcMar>
          </w:tcPr>
          <w:p w:rsidR="00021003" w:rsidRPr="00021003" w:rsidRDefault="00021003" w:rsidP="004949F1">
            <w:pPr>
              <w:tabs>
                <w:tab w:val="left" w:pos="284"/>
              </w:tabs>
              <w:spacing w:after="0" w:line="240" w:lineRule="auto"/>
              <w:rPr>
                <w:rFonts w:ascii="Times New Roman" w:eastAsia="Calibri" w:hAnsi="Times New Roman" w:cs="Times New Roman"/>
                <w:sz w:val="12"/>
                <w:szCs w:val="12"/>
              </w:rPr>
            </w:pPr>
          </w:p>
        </w:tc>
        <w:tc>
          <w:tcPr>
            <w:tcW w:w="1254" w:type="pct"/>
            <w:tcMar>
              <w:left w:w="28" w:type="dxa"/>
              <w:right w:w="28" w:type="dxa"/>
            </w:tcMar>
          </w:tcPr>
          <w:p w:rsidR="00021003" w:rsidRPr="00021003" w:rsidRDefault="00021003" w:rsidP="004949F1">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Администрация сельского поселения Светлодольск муниципального района Сергиевский Самарской области</w:t>
            </w:r>
          </w:p>
        </w:tc>
      </w:tr>
      <w:tr w:rsidR="004949F1" w:rsidRPr="00021003" w:rsidTr="004949F1">
        <w:trPr>
          <w:trHeight w:val="20"/>
        </w:trPr>
        <w:tc>
          <w:tcPr>
            <w:tcW w:w="268" w:type="pct"/>
            <w:tcMar>
              <w:left w:w="28" w:type="dxa"/>
              <w:right w:w="28" w:type="dxa"/>
            </w:tcMar>
          </w:tcPr>
          <w:p w:rsidR="00021003" w:rsidRPr="00021003" w:rsidRDefault="00021003" w:rsidP="004949F1">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1.4</w:t>
            </w:r>
          </w:p>
        </w:tc>
        <w:tc>
          <w:tcPr>
            <w:tcW w:w="2148" w:type="pct"/>
            <w:tcMar>
              <w:left w:w="28" w:type="dxa"/>
              <w:right w:w="28" w:type="dxa"/>
            </w:tcMar>
          </w:tcPr>
          <w:p w:rsidR="00021003" w:rsidRPr="00021003" w:rsidRDefault="00021003" w:rsidP="004949F1">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Организация взаимодействия с силовыми ведомствами и соседними поселениями района в плане своевременного и регулярного обмена информацией в сфере противодействия терроризму и экстремизму.</w:t>
            </w:r>
          </w:p>
        </w:tc>
        <w:tc>
          <w:tcPr>
            <w:tcW w:w="381" w:type="pct"/>
            <w:tcMar>
              <w:left w:w="28" w:type="dxa"/>
              <w:right w:w="28" w:type="dxa"/>
            </w:tcMar>
          </w:tcPr>
          <w:p w:rsidR="00021003" w:rsidRPr="00021003" w:rsidRDefault="00021003" w:rsidP="004949F1">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Постоянно 2021-2025 гг.</w:t>
            </w:r>
          </w:p>
        </w:tc>
        <w:tc>
          <w:tcPr>
            <w:tcW w:w="569" w:type="pct"/>
            <w:tcMar>
              <w:left w:w="28" w:type="dxa"/>
              <w:right w:w="28" w:type="dxa"/>
            </w:tcMar>
          </w:tcPr>
          <w:p w:rsidR="00021003" w:rsidRPr="00021003" w:rsidRDefault="00021003" w:rsidP="004949F1">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Финансирование в рамках основной деятельности</w:t>
            </w:r>
          </w:p>
        </w:tc>
        <w:tc>
          <w:tcPr>
            <w:tcW w:w="380" w:type="pct"/>
            <w:tcMar>
              <w:left w:w="28" w:type="dxa"/>
              <w:right w:w="28" w:type="dxa"/>
            </w:tcMar>
          </w:tcPr>
          <w:p w:rsidR="00021003" w:rsidRPr="00021003" w:rsidRDefault="00021003" w:rsidP="004949F1">
            <w:pPr>
              <w:tabs>
                <w:tab w:val="left" w:pos="284"/>
              </w:tabs>
              <w:spacing w:after="0" w:line="240" w:lineRule="auto"/>
              <w:rPr>
                <w:rFonts w:ascii="Times New Roman" w:eastAsia="Calibri" w:hAnsi="Times New Roman" w:cs="Times New Roman"/>
                <w:sz w:val="12"/>
                <w:szCs w:val="12"/>
              </w:rPr>
            </w:pPr>
          </w:p>
        </w:tc>
        <w:tc>
          <w:tcPr>
            <w:tcW w:w="1254" w:type="pct"/>
            <w:tcMar>
              <w:left w:w="28" w:type="dxa"/>
              <w:right w:w="28" w:type="dxa"/>
            </w:tcMar>
          </w:tcPr>
          <w:p w:rsidR="00021003" w:rsidRPr="00021003" w:rsidRDefault="00021003" w:rsidP="004949F1">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Администрация сельского поселения</w:t>
            </w:r>
            <w:r w:rsidR="004949F1">
              <w:rPr>
                <w:rFonts w:ascii="Times New Roman" w:eastAsia="Calibri" w:hAnsi="Times New Roman" w:cs="Times New Roman"/>
                <w:sz w:val="12"/>
                <w:szCs w:val="12"/>
              </w:rPr>
              <w:t xml:space="preserve"> </w:t>
            </w:r>
            <w:r w:rsidRPr="00021003">
              <w:rPr>
                <w:rFonts w:ascii="Times New Roman" w:eastAsia="Calibri" w:hAnsi="Times New Roman" w:cs="Times New Roman"/>
                <w:sz w:val="12"/>
                <w:szCs w:val="12"/>
              </w:rPr>
              <w:t>Светлодольск муниципального района Сергиевский Самарской области</w:t>
            </w:r>
          </w:p>
        </w:tc>
      </w:tr>
      <w:tr w:rsidR="004949F1" w:rsidRPr="00021003" w:rsidTr="004949F1">
        <w:trPr>
          <w:trHeight w:val="20"/>
        </w:trPr>
        <w:tc>
          <w:tcPr>
            <w:tcW w:w="268" w:type="pct"/>
            <w:tcMar>
              <w:left w:w="28" w:type="dxa"/>
              <w:right w:w="28" w:type="dxa"/>
            </w:tcMar>
          </w:tcPr>
          <w:p w:rsidR="00021003" w:rsidRPr="00021003" w:rsidRDefault="00021003" w:rsidP="004949F1">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1.5</w:t>
            </w:r>
          </w:p>
        </w:tc>
        <w:tc>
          <w:tcPr>
            <w:tcW w:w="2148" w:type="pct"/>
            <w:tcMar>
              <w:left w:w="28" w:type="dxa"/>
              <w:right w:w="28" w:type="dxa"/>
            </w:tcMar>
          </w:tcPr>
          <w:p w:rsidR="00021003" w:rsidRPr="00021003" w:rsidRDefault="00021003" w:rsidP="004949F1">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 xml:space="preserve">Организация осмотра административных зданий, производственных и складских помещений  учреждений, организаций, а также прилегающих к ним территорий, других мест скопления населения на предмет выявления </w:t>
            </w:r>
            <w:r w:rsidRPr="00021003">
              <w:rPr>
                <w:rFonts w:ascii="Times New Roman" w:eastAsia="Calibri" w:hAnsi="Times New Roman" w:cs="Times New Roman"/>
                <w:sz w:val="12"/>
                <w:szCs w:val="12"/>
              </w:rPr>
              <w:lastRenderedPageBreak/>
              <w:t>подозрительных предметов</w:t>
            </w:r>
          </w:p>
        </w:tc>
        <w:tc>
          <w:tcPr>
            <w:tcW w:w="381" w:type="pct"/>
            <w:tcMar>
              <w:left w:w="28" w:type="dxa"/>
              <w:right w:w="28" w:type="dxa"/>
            </w:tcMar>
          </w:tcPr>
          <w:p w:rsidR="00021003" w:rsidRPr="00021003" w:rsidRDefault="00021003" w:rsidP="004949F1">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lastRenderedPageBreak/>
              <w:t>Постоянно 2021-2025 гг.</w:t>
            </w:r>
          </w:p>
        </w:tc>
        <w:tc>
          <w:tcPr>
            <w:tcW w:w="569" w:type="pct"/>
            <w:tcMar>
              <w:left w:w="28" w:type="dxa"/>
              <w:right w:w="28" w:type="dxa"/>
            </w:tcMar>
          </w:tcPr>
          <w:p w:rsidR="00021003" w:rsidRPr="00021003" w:rsidRDefault="00021003" w:rsidP="004949F1">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Финансирование в рамках основной деятельности</w:t>
            </w:r>
          </w:p>
        </w:tc>
        <w:tc>
          <w:tcPr>
            <w:tcW w:w="380" w:type="pct"/>
            <w:tcMar>
              <w:left w:w="28" w:type="dxa"/>
              <w:right w:w="28" w:type="dxa"/>
            </w:tcMar>
          </w:tcPr>
          <w:p w:rsidR="00021003" w:rsidRPr="00021003" w:rsidRDefault="00021003" w:rsidP="004949F1">
            <w:pPr>
              <w:tabs>
                <w:tab w:val="left" w:pos="284"/>
              </w:tabs>
              <w:spacing w:after="0" w:line="240" w:lineRule="auto"/>
              <w:rPr>
                <w:rFonts w:ascii="Times New Roman" w:eastAsia="Calibri" w:hAnsi="Times New Roman" w:cs="Times New Roman"/>
                <w:sz w:val="12"/>
                <w:szCs w:val="12"/>
              </w:rPr>
            </w:pPr>
          </w:p>
        </w:tc>
        <w:tc>
          <w:tcPr>
            <w:tcW w:w="1254" w:type="pct"/>
            <w:tcMar>
              <w:left w:w="28" w:type="dxa"/>
              <w:right w:w="28" w:type="dxa"/>
            </w:tcMar>
          </w:tcPr>
          <w:p w:rsidR="00021003" w:rsidRPr="00021003" w:rsidRDefault="00021003" w:rsidP="004949F1">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Руководители учреждений,</w:t>
            </w:r>
          </w:p>
          <w:p w:rsidR="00021003" w:rsidRPr="00021003" w:rsidRDefault="00021003" w:rsidP="004949F1">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 xml:space="preserve">Администрация сельского поселения Светлодольск муниципального района </w:t>
            </w:r>
            <w:r w:rsidRPr="00021003">
              <w:rPr>
                <w:rFonts w:ascii="Times New Roman" w:eastAsia="Calibri" w:hAnsi="Times New Roman" w:cs="Times New Roman"/>
                <w:sz w:val="12"/>
                <w:szCs w:val="12"/>
              </w:rPr>
              <w:lastRenderedPageBreak/>
              <w:t>Сергиевский Самарской области</w:t>
            </w:r>
          </w:p>
        </w:tc>
      </w:tr>
      <w:tr w:rsidR="004949F1" w:rsidRPr="00021003" w:rsidTr="004949F1">
        <w:trPr>
          <w:trHeight w:val="20"/>
        </w:trPr>
        <w:tc>
          <w:tcPr>
            <w:tcW w:w="268" w:type="pct"/>
            <w:tcMar>
              <w:left w:w="28" w:type="dxa"/>
              <w:right w:w="28" w:type="dxa"/>
            </w:tcMar>
          </w:tcPr>
          <w:p w:rsidR="00021003" w:rsidRPr="00021003" w:rsidRDefault="00021003" w:rsidP="004949F1">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lastRenderedPageBreak/>
              <w:t>1.6</w:t>
            </w:r>
          </w:p>
        </w:tc>
        <w:tc>
          <w:tcPr>
            <w:tcW w:w="2148" w:type="pct"/>
            <w:tcMar>
              <w:left w:w="28" w:type="dxa"/>
              <w:right w:w="28" w:type="dxa"/>
            </w:tcMar>
          </w:tcPr>
          <w:p w:rsidR="00021003" w:rsidRPr="00021003" w:rsidRDefault="00021003" w:rsidP="004949F1">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Мониторинг систем охраны  и сигнализации детских учреждений, школы, дома культуры, магазинов, их охрану в нерабочее время</w:t>
            </w:r>
          </w:p>
        </w:tc>
        <w:tc>
          <w:tcPr>
            <w:tcW w:w="381" w:type="pct"/>
            <w:tcMar>
              <w:left w:w="28" w:type="dxa"/>
              <w:right w:w="28" w:type="dxa"/>
            </w:tcMar>
          </w:tcPr>
          <w:p w:rsidR="00021003" w:rsidRPr="00021003" w:rsidRDefault="00021003" w:rsidP="004949F1">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Постоянно 2021-2025 гг.</w:t>
            </w:r>
          </w:p>
        </w:tc>
        <w:tc>
          <w:tcPr>
            <w:tcW w:w="569" w:type="pct"/>
            <w:tcMar>
              <w:left w:w="28" w:type="dxa"/>
              <w:right w:w="28" w:type="dxa"/>
            </w:tcMar>
          </w:tcPr>
          <w:p w:rsidR="00021003" w:rsidRPr="00021003" w:rsidRDefault="00021003" w:rsidP="004949F1">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Финансирование в рамках основной деятельности</w:t>
            </w:r>
          </w:p>
        </w:tc>
        <w:tc>
          <w:tcPr>
            <w:tcW w:w="380" w:type="pct"/>
            <w:tcMar>
              <w:left w:w="28" w:type="dxa"/>
              <w:right w:w="28" w:type="dxa"/>
            </w:tcMar>
          </w:tcPr>
          <w:p w:rsidR="00021003" w:rsidRPr="00021003" w:rsidRDefault="00021003" w:rsidP="004949F1">
            <w:pPr>
              <w:tabs>
                <w:tab w:val="left" w:pos="284"/>
              </w:tabs>
              <w:spacing w:after="0" w:line="240" w:lineRule="auto"/>
              <w:rPr>
                <w:rFonts w:ascii="Times New Roman" w:eastAsia="Calibri" w:hAnsi="Times New Roman" w:cs="Times New Roman"/>
                <w:sz w:val="12"/>
                <w:szCs w:val="12"/>
              </w:rPr>
            </w:pPr>
          </w:p>
        </w:tc>
        <w:tc>
          <w:tcPr>
            <w:tcW w:w="1254" w:type="pct"/>
            <w:tcMar>
              <w:left w:w="28" w:type="dxa"/>
              <w:right w:w="28" w:type="dxa"/>
            </w:tcMar>
          </w:tcPr>
          <w:p w:rsidR="00021003" w:rsidRPr="00021003" w:rsidRDefault="00021003" w:rsidP="004949F1">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Руководители учреждений</w:t>
            </w:r>
          </w:p>
        </w:tc>
      </w:tr>
      <w:tr w:rsidR="004949F1" w:rsidRPr="00021003" w:rsidTr="004949F1">
        <w:trPr>
          <w:trHeight w:val="20"/>
        </w:trPr>
        <w:tc>
          <w:tcPr>
            <w:tcW w:w="268" w:type="pct"/>
            <w:tcMar>
              <w:left w:w="28" w:type="dxa"/>
              <w:right w:w="28" w:type="dxa"/>
            </w:tcMar>
          </w:tcPr>
          <w:p w:rsidR="00021003" w:rsidRPr="00021003" w:rsidRDefault="00021003" w:rsidP="004949F1">
            <w:pPr>
              <w:tabs>
                <w:tab w:val="left" w:pos="284"/>
              </w:tabs>
              <w:spacing w:after="0" w:line="240" w:lineRule="auto"/>
              <w:rPr>
                <w:rFonts w:ascii="Times New Roman" w:eastAsia="Calibri" w:hAnsi="Times New Roman" w:cs="Times New Roman"/>
                <w:bCs/>
                <w:sz w:val="12"/>
                <w:szCs w:val="12"/>
              </w:rPr>
            </w:pPr>
            <w:r w:rsidRPr="00021003">
              <w:rPr>
                <w:rFonts w:ascii="Times New Roman" w:eastAsia="Calibri" w:hAnsi="Times New Roman" w:cs="Times New Roman"/>
                <w:bCs/>
                <w:sz w:val="12"/>
                <w:szCs w:val="12"/>
              </w:rPr>
              <w:t>1.7</w:t>
            </w:r>
          </w:p>
        </w:tc>
        <w:tc>
          <w:tcPr>
            <w:tcW w:w="2148" w:type="pct"/>
            <w:tcMar>
              <w:left w:w="28" w:type="dxa"/>
              <w:right w:w="28" w:type="dxa"/>
            </w:tcMar>
          </w:tcPr>
          <w:p w:rsidR="00021003" w:rsidRPr="00021003" w:rsidRDefault="00021003" w:rsidP="004949F1">
            <w:pPr>
              <w:tabs>
                <w:tab w:val="left" w:pos="284"/>
              </w:tabs>
              <w:spacing w:after="0" w:line="240" w:lineRule="auto"/>
              <w:rPr>
                <w:rFonts w:ascii="Times New Roman" w:eastAsia="Calibri" w:hAnsi="Times New Roman" w:cs="Times New Roman"/>
                <w:bCs/>
                <w:sz w:val="12"/>
                <w:szCs w:val="12"/>
              </w:rPr>
            </w:pPr>
            <w:r w:rsidRPr="00021003">
              <w:rPr>
                <w:rFonts w:ascii="Times New Roman" w:eastAsia="Calibri" w:hAnsi="Times New Roman" w:cs="Times New Roman"/>
                <w:bCs/>
                <w:sz w:val="12"/>
                <w:szCs w:val="12"/>
              </w:rPr>
              <w:t>Оборудование надежными запорами подвальных и чердачных помещений в учреждениях.</w:t>
            </w:r>
          </w:p>
        </w:tc>
        <w:tc>
          <w:tcPr>
            <w:tcW w:w="381" w:type="pct"/>
            <w:tcMar>
              <w:left w:w="28" w:type="dxa"/>
              <w:right w:w="28" w:type="dxa"/>
            </w:tcMar>
          </w:tcPr>
          <w:p w:rsidR="00021003" w:rsidRPr="00021003" w:rsidRDefault="00021003" w:rsidP="004949F1">
            <w:pPr>
              <w:tabs>
                <w:tab w:val="left" w:pos="284"/>
              </w:tabs>
              <w:spacing w:after="0" w:line="240" w:lineRule="auto"/>
              <w:rPr>
                <w:rFonts w:ascii="Times New Roman" w:eastAsia="Calibri" w:hAnsi="Times New Roman" w:cs="Times New Roman"/>
                <w:bCs/>
                <w:sz w:val="12"/>
                <w:szCs w:val="12"/>
              </w:rPr>
            </w:pPr>
            <w:r w:rsidRPr="00021003">
              <w:rPr>
                <w:rFonts w:ascii="Times New Roman" w:eastAsia="Calibri" w:hAnsi="Times New Roman" w:cs="Times New Roman"/>
                <w:bCs/>
                <w:sz w:val="12"/>
                <w:szCs w:val="12"/>
              </w:rPr>
              <w:t>По мере необходимости</w:t>
            </w:r>
            <w:r w:rsidR="004949F1">
              <w:rPr>
                <w:rFonts w:ascii="Times New Roman" w:eastAsia="Calibri" w:hAnsi="Times New Roman" w:cs="Times New Roman"/>
                <w:bCs/>
                <w:sz w:val="12"/>
                <w:szCs w:val="12"/>
              </w:rPr>
              <w:t xml:space="preserve"> </w:t>
            </w:r>
            <w:r w:rsidRPr="00021003">
              <w:rPr>
                <w:rFonts w:ascii="Times New Roman" w:eastAsia="Calibri" w:hAnsi="Times New Roman" w:cs="Times New Roman"/>
                <w:bCs/>
                <w:sz w:val="12"/>
                <w:szCs w:val="12"/>
              </w:rPr>
              <w:t>2021-2025 гг.</w:t>
            </w:r>
          </w:p>
        </w:tc>
        <w:tc>
          <w:tcPr>
            <w:tcW w:w="569" w:type="pct"/>
            <w:tcMar>
              <w:left w:w="28" w:type="dxa"/>
              <w:right w:w="28" w:type="dxa"/>
            </w:tcMar>
          </w:tcPr>
          <w:p w:rsidR="00021003" w:rsidRPr="00021003" w:rsidRDefault="00021003" w:rsidP="004949F1">
            <w:pPr>
              <w:tabs>
                <w:tab w:val="left" w:pos="284"/>
              </w:tabs>
              <w:spacing w:after="0" w:line="240" w:lineRule="auto"/>
              <w:rPr>
                <w:rFonts w:ascii="Times New Roman" w:eastAsia="Calibri" w:hAnsi="Times New Roman" w:cs="Times New Roman"/>
                <w:bCs/>
                <w:sz w:val="12"/>
                <w:szCs w:val="12"/>
              </w:rPr>
            </w:pPr>
            <w:r w:rsidRPr="00021003">
              <w:rPr>
                <w:rFonts w:ascii="Times New Roman" w:eastAsia="Calibri" w:hAnsi="Times New Roman" w:cs="Times New Roman"/>
                <w:bCs/>
                <w:sz w:val="12"/>
                <w:szCs w:val="12"/>
              </w:rPr>
              <w:t>Финансирование в рамках основной деятельности</w:t>
            </w:r>
          </w:p>
        </w:tc>
        <w:tc>
          <w:tcPr>
            <w:tcW w:w="380" w:type="pct"/>
            <w:tcMar>
              <w:left w:w="28" w:type="dxa"/>
              <w:right w:w="28" w:type="dxa"/>
            </w:tcMar>
          </w:tcPr>
          <w:p w:rsidR="00021003" w:rsidRPr="00021003" w:rsidRDefault="00021003" w:rsidP="004949F1">
            <w:pPr>
              <w:tabs>
                <w:tab w:val="left" w:pos="284"/>
              </w:tabs>
              <w:spacing w:after="0" w:line="240" w:lineRule="auto"/>
              <w:rPr>
                <w:rFonts w:ascii="Times New Roman" w:eastAsia="Calibri" w:hAnsi="Times New Roman" w:cs="Times New Roman"/>
                <w:bCs/>
                <w:sz w:val="12"/>
                <w:szCs w:val="12"/>
              </w:rPr>
            </w:pPr>
            <w:r w:rsidRPr="00021003">
              <w:rPr>
                <w:rFonts w:ascii="Times New Roman" w:eastAsia="Calibri" w:hAnsi="Times New Roman" w:cs="Times New Roman"/>
                <w:bCs/>
                <w:sz w:val="12"/>
                <w:szCs w:val="12"/>
              </w:rPr>
              <w:t>средства собственников</w:t>
            </w:r>
          </w:p>
        </w:tc>
        <w:tc>
          <w:tcPr>
            <w:tcW w:w="1254" w:type="pct"/>
            <w:tcMar>
              <w:left w:w="28" w:type="dxa"/>
              <w:right w:w="28" w:type="dxa"/>
            </w:tcMar>
          </w:tcPr>
          <w:p w:rsidR="00021003" w:rsidRPr="00021003" w:rsidRDefault="00021003" w:rsidP="004949F1">
            <w:pPr>
              <w:tabs>
                <w:tab w:val="left" w:pos="284"/>
              </w:tabs>
              <w:spacing w:after="0" w:line="240" w:lineRule="auto"/>
              <w:rPr>
                <w:rFonts w:ascii="Times New Roman" w:eastAsia="Calibri" w:hAnsi="Times New Roman" w:cs="Times New Roman"/>
                <w:bCs/>
                <w:sz w:val="12"/>
                <w:szCs w:val="12"/>
              </w:rPr>
            </w:pPr>
            <w:r w:rsidRPr="00021003">
              <w:rPr>
                <w:rFonts w:ascii="Times New Roman" w:eastAsia="Calibri" w:hAnsi="Times New Roman" w:cs="Times New Roman"/>
                <w:bCs/>
                <w:sz w:val="12"/>
                <w:szCs w:val="12"/>
              </w:rPr>
              <w:t>Администрация сельского поселения Светлодольск муниципального района Сергиевский Самарской области</w:t>
            </w:r>
          </w:p>
        </w:tc>
      </w:tr>
      <w:tr w:rsidR="004949F1" w:rsidRPr="00021003" w:rsidTr="004949F1">
        <w:trPr>
          <w:trHeight w:val="20"/>
        </w:trPr>
        <w:tc>
          <w:tcPr>
            <w:tcW w:w="268" w:type="pct"/>
            <w:tcMar>
              <w:left w:w="28" w:type="dxa"/>
              <w:right w:w="28" w:type="dxa"/>
            </w:tcMar>
          </w:tcPr>
          <w:p w:rsidR="00021003" w:rsidRPr="00021003" w:rsidRDefault="00021003" w:rsidP="004949F1">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1.8</w:t>
            </w:r>
          </w:p>
        </w:tc>
        <w:tc>
          <w:tcPr>
            <w:tcW w:w="2148" w:type="pct"/>
            <w:tcMar>
              <w:left w:w="28" w:type="dxa"/>
              <w:right w:w="28" w:type="dxa"/>
            </w:tcMar>
          </w:tcPr>
          <w:p w:rsidR="00021003" w:rsidRPr="00021003" w:rsidRDefault="00021003" w:rsidP="004949F1">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Организация работы старших по дому и старост населенных пунктов</w:t>
            </w:r>
          </w:p>
        </w:tc>
        <w:tc>
          <w:tcPr>
            <w:tcW w:w="381" w:type="pct"/>
            <w:tcMar>
              <w:left w:w="28" w:type="dxa"/>
              <w:right w:w="28" w:type="dxa"/>
            </w:tcMar>
          </w:tcPr>
          <w:p w:rsidR="00021003" w:rsidRPr="00021003" w:rsidRDefault="00021003" w:rsidP="004949F1">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Постоянно</w:t>
            </w:r>
            <w:r w:rsidR="004949F1">
              <w:rPr>
                <w:rFonts w:ascii="Times New Roman" w:eastAsia="Calibri" w:hAnsi="Times New Roman" w:cs="Times New Roman"/>
                <w:sz w:val="12"/>
                <w:szCs w:val="12"/>
              </w:rPr>
              <w:t xml:space="preserve"> </w:t>
            </w:r>
            <w:r w:rsidRPr="00021003">
              <w:rPr>
                <w:rFonts w:ascii="Times New Roman" w:eastAsia="Calibri" w:hAnsi="Times New Roman" w:cs="Times New Roman"/>
                <w:sz w:val="12"/>
                <w:szCs w:val="12"/>
              </w:rPr>
              <w:t>2021-2025 гг.</w:t>
            </w:r>
          </w:p>
        </w:tc>
        <w:tc>
          <w:tcPr>
            <w:tcW w:w="569" w:type="pct"/>
            <w:tcMar>
              <w:left w:w="28" w:type="dxa"/>
              <w:right w:w="28" w:type="dxa"/>
            </w:tcMar>
          </w:tcPr>
          <w:p w:rsidR="00021003" w:rsidRPr="00021003" w:rsidRDefault="00021003" w:rsidP="004949F1">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Финансирование в рамках основной деятельности</w:t>
            </w:r>
          </w:p>
        </w:tc>
        <w:tc>
          <w:tcPr>
            <w:tcW w:w="380" w:type="pct"/>
            <w:tcMar>
              <w:left w:w="28" w:type="dxa"/>
              <w:right w:w="28" w:type="dxa"/>
            </w:tcMar>
          </w:tcPr>
          <w:p w:rsidR="00021003" w:rsidRPr="00021003" w:rsidRDefault="00021003" w:rsidP="004949F1">
            <w:pPr>
              <w:tabs>
                <w:tab w:val="left" w:pos="284"/>
              </w:tabs>
              <w:spacing w:after="0" w:line="240" w:lineRule="auto"/>
              <w:rPr>
                <w:rFonts w:ascii="Times New Roman" w:eastAsia="Calibri" w:hAnsi="Times New Roman" w:cs="Times New Roman"/>
                <w:sz w:val="12"/>
                <w:szCs w:val="12"/>
              </w:rPr>
            </w:pPr>
          </w:p>
        </w:tc>
        <w:tc>
          <w:tcPr>
            <w:tcW w:w="1254" w:type="pct"/>
            <w:tcMar>
              <w:left w:w="28" w:type="dxa"/>
              <w:right w:w="28" w:type="dxa"/>
            </w:tcMar>
          </w:tcPr>
          <w:p w:rsidR="00021003" w:rsidRPr="00021003" w:rsidRDefault="00021003" w:rsidP="004949F1">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Администрация сельского поселения Светлодольск муниципального района Сергиевский Самарской области</w:t>
            </w:r>
          </w:p>
        </w:tc>
      </w:tr>
      <w:tr w:rsidR="004949F1" w:rsidRPr="00021003" w:rsidTr="004949F1">
        <w:trPr>
          <w:trHeight w:val="20"/>
        </w:trPr>
        <w:tc>
          <w:tcPr>
            <w:tcW w:w="268" w:type="pct"/>
            <w:tcMar>
              <w:left w:w="28" w:type="dxa"/>
              <w:right w:w="28" w:type="dxa"/>
            </w:tcMar>
          </w:tcPr>
          <w:p w:rsidR="00021003" w:rsidRPr="00021003" w:rsidRDefault="00021003" w:rsidP="004949F1">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1.9</w:t>
            </w:r>
          </w:p>
        </w:tc>
        <w:tc>
          <w:tcPr>
            <w:tcW w:w="2148" w:type="pct"/>
            <w:tcMar>
              <w:left w:w="28" w:type="dxa"/>
              <w:right w:w="28" w:type="dxa"/>
            </w:tcMar>
          </w:tcPr>
          <w:p w:rsidR="00021003" w:rsidRPr="00021003" w:rsidRDefault="00021003" w:rsidP="004949F1">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Организация и проведение проверки готовности сил и средств, предназначенных для ликвидации   возможных террористических актов (ЧС)</w:t>
            </w:r>
          </w:p>
        </w:tc>
        <w:tc>
          <w:tcPr>
            <w:tcW w:w="381" w:type="pct"/>
            <w:tcMar>
              <w:left w:w="28" w:type="dxa"/>
              <w:right w:w="28" w:type="dxa"/>
            </w:tcMar>
          </w:tcPr>
          <w:p w:rsidR="00021003" w:rsidRPr="00021003" w:rsidRDefault="00021003" w:rsidP="004949F1">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Постоянно</w:t>
            </w:r>
            <w:r w:rsidR="004949F1">
              <w:rPr>
                <w:rFonts w:ascii="Times New Roman" w:eastAsia="Calibri" w:hAnsi="Times New Roman" w:cs="Times New Roman"/>
                <w:sz w:val="12"/>
                <w:szCs w:val="12"/>
              </w:rPr>
              <w:t xml:space="preserve"> </w:t>
            </w:r>
            <w:r w:rsidRPr="00021003">
              <w:rPr>
                <w:rFonts w:ascii="Times New Roman" w:eastAsia="Calibri" w:hAnsi="Times New Roman" w:cs="Times New Roman"/>
                <w:sz w:val="12"/>
                <w:szCs w:val="12"/>
              </w:rPr>
              <w:t>2021-2025 гг.</w:t>
            </w:r>
          </w:p>
        </w:tc>
        <w:tc>
          <w:tcPr>
            <w:tcW w:w="569" w:type="pct"/>
            <w:tcMar>
              <w:left w:w="28" w:type="dxa"/>
              <w:right w:w="28" w:type="dxa"/>
            </w:tcMar>
          </w:tcPr>
          <w:p w:rsidR="00021003" w:rsidRPr="00021003" w:rsidRDefault="00021003" w:rsidP="004949F1">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Финансирование в рамках основной деятельности</w:t>
            </w:r>
          </w:p>
        </w:tc>
        <w:tc>
          <w:tcPr>
            <w:tcW w:w="380" w:type="pct"/>
            <w:tcMar>
              <w:left w:w="28" w:type="dxa"/>
              <w:right w:w="28" w:type="dxa"/>
            </w:tcMar>
          </w:tcPr>
          <w:p w:rsidR="00021003" w:rsidRPr="00021003" w:rsidRDefault="00021003" w:rsidP="004949F1">
            <w:pPr>
              <w:tabs>
                <w:tab w:val="left" w:pos="284"/>
              </w:tabs>
              <w:spacing w:after="0" w:line="240" w:lineRule="auto"/>
              <w:rPr>
                <w:rFonts w:ascii="Times New Roman" w:eastAsia="Calibri" w:hAnsi="Times New Roman" w:cs="Times New Roman"/>
                <w:sz w:val="12"/>
                <w:szCs w:val="12"/>
              </w:rPr>
            </w:pPr>
          </w:p>
        </w:tc>
        <w:tc>
          <w:tcPr>
            <w:tcW w:w="1254" w:type="pct"/>
            <w:tcMar>
              <w:left w:w="28" w:type="dxa"/>
              <w:right w:w="28" w:type="dxa"/>
            </w:tcMar>
          </w:tcPr>
          <w:p w:rsidR="00021003" w:rsidRPr="00021003" w:rsidRDefault="00021003" w:rsidP="004949F1">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Администрация сельского поселения Светлодольск муниципального района Сергиевский Самарской области</w:t>
            </w:r>
          </w:p>
        </w:tc>
      </w:tr>
      <w:tr w:rsidR="004949F1" w:rsidRPr="00021003" w:rsidTr="004949F1">
        <w:trPr>
          <w:trHeight w:val="20"/>
        </w:trPr>
        <w:tc>
          <w:tcPr>
            <w:tcW w:w="268" w:type="pct"/>
            <w:tcMar>
              <w:left w:w="28" w:type="dxa"/>
              <w:right w:w="28" w:type="dxa"/>
            </w:tcMar>
          </w:tcPr>
          <w:p w:rsidR="00021003" w:rsidRPr="00021003" w:rsidRDefault="00021003" w:rsidP="004949F1">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1.10</w:t>
            </w:r>
          </w:p>
        </w:tc>
        <w:tc>
          <w:tcPr>
            <w:tcW w:w="2148" w:type="pct"/>
            <w:tcMar>
              <w:left w:w="28" w:type="dxa"/>
              <w:right w:w="28" w:type="dxa"/>
            </w:tcMar>
          </w:tcPr>
          <w:p w:rsidR="00021003" w:rsidRPr="00021003" w:rsidRDefault="00021003" w:rsidP="004949F1">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Организация и проведение тренировок, учений по действиям работников учреждений, предприятий, учебных заведений, при обнаружении подозрительных предметов</w:t>
            </w:r>
          </w:p>
        </w:tc>
        <w:tc>
          <w:tcPr>
            <w:tcW w:w="381" w:type="pct"/>
            <w:tcMar>
              <w:left w:w="28" w:type="dxa"/>
              <w:right w:w="28" w:type="dxa"/>
            </w:tcMar>
          </w:tcPr>
          <w:p w:rsidR="00021003" w:rsidRPr="00021003" w:rsidRDefault="00021003" w:rsidP="004949F1">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2021-2025 гг. (1раз в полугодие)</w:t>
            </w:r>
          </w:p>
        </w:tc>
        <w:tc>
          <w:tcPr>
            <w:tcW w:w="569" w:type="pct"/>
            <w:tcMar>
              <w:left w:w="28" w:type="dxa"/>
              <w:right w:w="28" w:type="dxa"/>
            </w:tcMar>
          </w:tcPr>
          <w:p w:rsidR="00021003" w:rsidRPr="00021003" w:rsidRDefault="00021003" w:rsidP="004949F1">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Финансирование в рамках основной деятельности</w:t>
            </w:r>
          </w:p>
        </w:tc>
        <w:tc>
          <w:tcPr>
            <w:tcW w:w="380" w:type="pct"/>
            <w:tcMar>
              <w:left w:w="28" w:type="dxa"/>
              <w:right w:w="28" w:type="dxa"/>
            </w:tcMar>
          </w:tcPr>
          <w:p w:rsidR="00021003" w:rsidRPr="00021003" w:rsidRDefault="00021003" w:rsidP="004949F1">
            <w:pPr>
              <w:tabs>
                <w:tab w:val="left" w:pos="284"/>
              </w:tabs>
              <w:spacing w:after="0" w:line="240" w:lineRule="auto"/>
              <w:rPr>
                <w:rFonts w:ascii="Times New Roman" w:eastAsia="Calibri" w:hAnsi="Times New Roman" w:cs="Times New Roman"/>
                <w:sz w:val="12"/>
                <w:szCs w:val="12"/>
              </w:rPr>
            </w:pPr>
          </w:p>
        </w:tc>
        <w:tc>
          <w:tcPr>
            <w:tcW w:w="1254" w:type="pct"/>
            <w:tcMar>
              <w:left w:w="28" w:type="dxa"/>
              <w:right w:w="28" w:type="dxa"/>
            </w:tcMar>
          </w:tcPr>
          <w:p w:rsidR="00021003" w:rsidRPr="00021003" w:rsidRDefault="00021003" w:rsidP="004949F1">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Администрация сельского поселения Светлодольск муниципального района Сергиевский Самарской области,</w:t>
            </w:r>
            <w:r w:rsidR="004949F1">
              <w:rPr>
                <w:rFonts w:ascii="Times New Roman" w:eastAsia="Calibri" w:hAnsi="Times New Roman" w:cs="Times New Roman"/>
                <w:sz w:val="12"/>
                <w:szCs w:val="12"/>
              </w:rPr>
              <w:t xml:space="preserve"> </w:t>
            </w:r>
            <w:r w:rsidRPr="00021003">
              <w:rPr>
                <w:rFonts w:ascii="Times New Roman" w:eastAsia="Calibri" w:hAnsi="Times New Roman" w:cs="Times New Roman"/>
                <w:sz w:val="12"/>
                <w:szCs w:val="12"/>
              </w:rPr>
              <w:t>руководители учреждений</w:t>
            </w:r>
          </w:p>
        </w:tc>
      </w:tr>
      <w:tr w:rsidR="00021003" w:rsidRPr="00021003" w:rsidTr="004949F1">
        <w:trPr>
          <w:trHeight w:val="20"/>
        </w:trPr>
        <w:tc>
          <w:tcPr>
            <w:tcW w:w="5000" w:type="pct"/>
            <w:gridSpan w:val="6"/>
            <w:tcMar>
              <w:left w:w="28" w:type="dxa"/>
              <w:right w:w="28" w:type="dxa"/>
            </w:tcMar>
          </w:tcPr>
          <w:p w:rsidR="00021003" w:rsidRPr="00021003" w:rsidRDefault="00021003" w:rsidP="004949F1">
            <w:pPr>
              <w:tabs>
                <w:tab w:val="left" w:pos="284"/>
              </w:tabs>
              <w:spacing w:after="0" w:line="240" w:lineRule="auto"/>
              <w:rPr>
                <w:rFonts w:ascii="Times New Roman" w:eastAsia="Calibri" w:hAnsi="Times New Roman" w:cs="Times New Roman"/>
                <w:b/>
                <w:sz w:val="12"/>
                <w:szCs w:val="12"/>
              </w:rPr>
            </w:pPr>
            <w:r w:rsidRPr="00021003">
              <w:rPr>
                <w:rFonts w:ascii="Times New Roman" w:eastAsia="Calibri" w:hAnsi="Times New Roman" w:cs="Times New Roman"/>
                <w:b/>
                <w:sz w:val="12"/>
                <w:szCs w:val="12"/>
              </w:rPr>
              <w:t>2. Формирование системы противодействия идеологии терроризма и экстремизма</w:t>
            </w:r>
          </w:p>
        </w:tc>
      </w:tr>
      <w:tr w:rsidR="004949F1" w:rsidRPr="00021003" w:rsidTr="004949F1">
        <w:trPr>
          <w:trHeight w:val="20"/>
        </w:trPr>
        <w:tc>
          <w:tcPr>
            <w:tcW w:w="268" w:type="pct"/>
            <w:tcMar>
              <w:left w:w="28" w:type="dxa"/>
              <w:right w:w="28" w:type="dxa"/>
            </w:tcMar>
          </w:tcPr>
          <w:p w:rsidR="00021003" w:rsidRPr="00021003" w:rsidRDefault="00021003" w:rsidP="004949F1">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2.1</w:t>
            </w:r>
          </w:p>
        </w:tc>
        <w:tc>
          <w:tcPr>
            <w:tcW w:w="2148" w:type="pct"/>
            <w:tcMar>
              <w:left w:w="28" w:type="dxa"/>
              <w:right w:w="28" w:type="dxa"/>
            </w:tcMar>
          </w:tcPr>
          <w:p w:rsidR="00021003" w:rsidRPr="00021003" w:rsidRDefault="00021003" w:rsidP="004949F1">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Мониторинг деятельности религиозных, молодежных обществ и политических организаций</w:t>
            </w:r>
          </w:p>
        </w:tc>
        <w:tc>
          <w:tcPr>
            <w:tcW w:w="381" w:type="pct"/>
            <w:tcMar>
              <w:left w:w="28" w:type="dxa"/>
              <w:right w:w="28" w:type="dxa"/>
            </w:tcMar>
          </w:tcPr>
          <w:p w:rsidR="00021003" w:rsidRPr="00021003" w:rsidRDefault="004949F1" w:rsidP="004949F1">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Е</w:t>
            </w:r>
            <w:r w:rsidR="00021003" w:rsidRPr="00021003">
              <w:rPr>
                <w:rFonts w:ascii="Times New Roman" w:eastAsia="Calibri" w:hAnsi="Times New Roman" w:cs="Times New Roman"/>
                <w:sz w:val="12"/>
                <w:szCs w:val="12"/>
              </w:rPr>
              <w:t>жегодно</w:t>
            </w:r>
            <w:r>
              <w:rPr>
                <w:rFonts w:ascii="Times New Roman" w:eastAsia="Calibri" w:hAnsi="Times New Roman" w:cs="Times New Roman"/>
                <w:sz w:val="12"/>
                <w:szCs w:val="12"/>
              </w:rPr>
              <w:t xml:space="preserve"> </w:t>
            </w:r>
            <w:r w:rsidR="00021003" w:rsidRPr="00021003">
              <w:rPr>
                <w:rFonts w:ascii="Times New Roman" w:eastAsia="Calibri" w:hAnsi="Times New Roman" w:cs="Times New Roman"/>
                <w:sz w:val="12"/>
                <w:szCs w:val="12"/>
              </w:rPr>
              <w:t>2021-2025 гг.</w:t>
            </w:r>
          </w:p>
        </w:tc>
        <w:tc>
          <w:tcPr>
            <w:tcW w:w="569" w:type="pct"/>
            <w:tcMar>
              <w:left w:w="28" w:type="dxa"/>
              <w:right w:w="28" w:type="dxa"/>
            </w:tcMar>
          </w:tcPr>
          <w:p w:rsidR="00021003" w:rsidRPr="00021003" w:rsidRDefault="00021003" w:rsidP="004949F1">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Финансирование в рамках основной деятельности</w:t>
            </w:r>
          </w:p>
        </w:tc>
        <w:tc>
          <w:tcPr>
            <w:tcW w:w="380" w:type="pct"/>
            <w:tcMar>
              <w:left w:w="28" w:type="dxa"/>
              <w:right w:w="28" w:type="dxa"/>
            </w:tcMar>
          </w:tcPr>
          <w:p w:rsidR="00021003" w:rsidRPr="00021003" w:rsidRDefault="00021003" w:rsidP="004949F1">
            <w:pPr>
              <w:tabs>
                <w:tab w:val="left" w:pos="284"/>
              </w:tabs>
              <w:spacing w:after="0" w:line="240" w:lineRule="auto"/>
              <w:rPr>
                <w:rFonts w:ascii="Times New Roman" w:eastAsia="Calibri" w:hAnsi="Times New Roman" w:cs="Times New Roman"/>
                <w:sz w:val="12"/>
                <w:szCs w:val="12"/>
              </w:rPr>
            </w:pPr>
          </w:p>
        </w:tc>
        <w:tc>
          <w:tcPr>
            <w:tcW w:w="1254" w:type="pct"/>
            <w:tcMar>
              <w:left w:w="28" w:type="dxa"/>
              <w:right w:w="28" w:type="dxa"/>
            </w:tcMar>
          </w:tcPr>
          <w:p w:rsidR="00021003" w:rsidRPr="00021003" w:rsidRDefault="00021003" w:rsidP="004949F1">
            <w:pPr>
              <w:tabs>
                <w:tab w:val="left" w:pos="284"/>
              </w:tabs>
              <w:spacing w:after="0" w:line="240" w:lineRule="auto"/>
              <w:rPr>
                <w:rFonts w:ascii="Times New Roman" w:eastAsia="Calibri" w:hAnsi="Times New Roman" w:cs="Times New Roman"/>
                <w:sz w:val="12"/>
                <w:szCs w:val="12"/>
              </w:rPr>
            </w:pPr>
            <w:r w:rsidRPr="00021003">
              <w:rPr>
                <w:rFonts w:ascii="Times New Roman" w:eastAsia="Calibri" w:hAnsi="Times New Roman" w:cs="Times New Roman"/>
                <w:sz w:val="12"/>
                <w:szCs w:val="12"/>
              </w:rPr>
              <w:t>Администрация сельского поселения Светлодольск муниципального района Сергиевский Самарской области,</w:t>
            </w:r>
            <w:r w:rsidR="004949F1">
              <w:rPr>
                <w:rFonts w:ascii="Times New Roman" w:eastAsia="Calibri" w:hAnsi="Times New Roman" w:cs="Times New Roman"/>
                <w:sz w:val="12"/>
                <w:szCs w:val="12"/>
              </w:rPr>
              <w:t xml:space="preserve"> </w:t>
            </w:r>
            <w:r w:rsidRPr="00021003">
              <w:rPr>
                <w:rFonts w:ascii="Times New Roman" w:eastAsia="Calibri" w:hAnsi="Times New Roman" w:cs="Times New Roman"/>
                <w:sz w:val="12"/>
                <w:szCs w:val="12"/>
              </w:rPr>
              <w:t>руководители учреждений</w:t>
            </w:r>
          </w:p>
        </w:tc>
      </w:tr>
    </w:tbl>
    <w:p w:rsidR="00015ECF" w:rsidRDefault="00015ECF" w:rsidP="004949F1">
      <w:pPr>
        <w:tabs>
          <w:tab w:val="left" w:pos="284"/>
        </w:tabs>
        <w:spacing w:after="0" w:line="240" w:lineRule="auto"/>
        <w:ind w:firstLine="284"/>
        <w:jc w:val="both"/>
        <w:rPr>
          <w:rFonts w:ascii="Times New Roman" w:eastAsia="Calibri" w:hAnsi="Times New Roman" w:cs="Times New Roman"/>
          <w:sz w:val="12"/>
          <w:szCs w:val="12"/>
        </w:rPr>
      </w:pPr>
    </w:p>
    <w:p w:rsidR="00021003" w:rsidRPr="00021003" w:rsidRDefault="00021003" w:rsidP="004949F1">
      <w:pPr>
        <w:tabs>
          <w:tab w:val="left" w:pos="284"/>
        </w:tabs>
        <w:spacing w:after="0" w:line="240" w:lineRule="auto"/>
        <w:ind w:firstLine="284"/>
        <w:jc w:val="both"/>
        <w:rPr>
          <w:rFonts w:ascii="Times New Roman" w:eastAsia="Calibri" w:hAnsi="Times New Roman" w:cs="Times New Roman"/>
          <w:sz w:val="12"/>
          <w:szCs w:val="12"/>
        </w:rPr>
      </w:pPr>
      <w:r w:rsidRPr="00021003">
        <w:rPr>
          <w:rFonts w:ascii="Times New Roman" w:eastAsia="Calibri" w:hAnsi="Times New Roman" w:cs="Times New Roman"/>
          <w:sz w:val="12"/>
          <w:szCs w:val="12"/>
        </w:rPr>
        <w:t>Примечания:</w:t>
      </w:r>
    </w:p>
    <w:p w:rsidR="00021003" w:rsidRPr="00021003" w:rsidRDefault="00021003" w:rsidP="004949F1">
      <w:pPr>
        <w:tabs>
          <w:tab w:val="left" w:pos="284"/>
        </w:tabs>
        <w:spacing w:after="0" w:line="240" w:lineRule="auto"/>
        <w:ind w:firstLine="284"/>
        <w:jc w:val="both"/>
        <w:rPr>
          <w:rFonts w:ascii="Times New Roman" w:eastAsia="Calibri" w:hAnsi="Times New Roman" w:cs="Times New Roman"/>
          <w:sz w:val="12"/>
          <w:szCs w:val="12"/>
        </w:rPr>
      </w:pPr>
      <w:r w:rsidRPr="00021003">
        <w:rPr>
          <w:rFonts w:ascii="Times New Roman" w:eastAsia="Calibri" w:hAnsi="Times New Roman" w:cs="Times New Roman"/>
          <w:sz w:val="12"/>
          <w:szCs w:val="12"/>
        </w:rPr>
        <w:t>1. 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 (Федеральный закон от 25 июля 2002 года N 114-ФЗ «О противодействии экстремистской деятельности».</w:t>
      </w:r>
    </w:p>
    <w:p w:rsidR="00021003" w:rsidRPr="00021003" w:rsidRDefault="00021003" w:rsidP="004949F1">
      <w:pPr>
        <w:tabs>
          <w:tab w:val="left" w:pos="284"/>
        </w:tabs>
        <w:spacing w:after="0" w:line="240" w:lineRule="auto"/>
        <w:ind w:firstLine="284"/>
        <w:jc w:val="both"/>
        <w:rPr>
          <w:rFonts w:ascii="Times New Roman" w:eastAsia="Calibri" w:hAnsi="Times New Roman" w:cs="Times New Roman"/>
          <w:sz w:val="12"/>
          <w:szCs w:val="12"/>
        </w:rPr>
      </w:pPr>
      <w:r w:rsidRPr="00021003">
        <w:rPr>
          <w:rFonts w:ascii="Times New Roman" w:eastAsia="Calibri" w:hAnsi="Times New Roman" w:cs="Times New Roman"/>
          <w:sz w:val="12"/>
          <w:szCs w:val="12"/>
        </w:rPr>
        <w:t>2. Комплексная муниципальная программа «Противодействие экстремизму и профилактика терроризма на территории сельского поселения Светлодольск  муниципального района Сергиевский Самарской области на 2021-2025 годы» подлежит корректировке и внесению дополнений при принятии районной программы с определением порядка и источников финансирования практических мероприятий по противодействию экстремизму и терроризму.</w:t>
      </w:r>
    </w:p>
    <w:p w:rsidR="00015ECF" w:rsidRDefault="00015ECF" w:rsidP="000E3F13">
      <w:pPr>
        <w:tabs>
          <w:tab w:val="left" w:pos="284"/>
          <w:tab w:val="left" w:pos="3828"/>
        </w:tabs>
        <w:spacing w:after="0" w:line="240" w:lineRule="auto"/>
        <w:jc w:val="center"/>
        <w:rPr>
          <w:rFonts w:ascii="Times New Roman" w:eastAsia="Calibri" w:hAnsi="Times New Roman" w:cs="Times New Roman"/>
          <w:b/>
          <w:sz w:val="12"/>
          <w:szCs w:val="12"/>
        </w:rPr>
      </w:pPr>
    </w:p>
    <w:p w:rsidR="00015ECF" w:rsidRDefault="00015ECF" w:rsidP="000E3F13">
      <w:pPr>
        <w:tabs>
          <w:tab w:val="left" w:pos="284"/>
          <w:tab w:val="left" w:pos="3828"/>
        </w:tabs>
        <w:spacing w:after="0" w:line="240" w:lineRule="auto"/>
        <w:jc w:val="center"/>
        <w:rPr>
          <w:rFonts w:ascii="Times New Roman" w:eastAsia="Calibri" w:hAnsi="Times New Roman" w:cs="Times New Roman"/>
          <w:b/>
          <w:sz w:val="12"/>
          <w:szCs w:val="12"/>
        </w:rPr>
      </w:pPr>
    </w:p>
    <w:p w:rsidR="000E3F13" w:rsidRPr="00FE57B0" w:rsidRDefault="000E3F13" w:rsidP="000E3F13">
      <w:pPr>
        <w:tabs>
          <w:tab w:val="left" w:pos="284"/>
          <w:tab w:val="left" w:pos="3828"/>
        </w:tabs>
        <w:spacing w:after="0" w:line="240" w:lineRule="auto"/>
        <w:jc w:val="center"/>
        <w:rPr>
          <w:rFonts w:ascii="Times New Roman" w:eastAsia="Calibri" w:hAnsi="Times New Roman" w:cs="Times New Roman"/>
          <w:b/>
          <w:sz w:val="12"/>
          <w:szCs w:val="12"/>
        </w:rPr>
      </w:pPr>
      <w:r w:rsidRPr="00FE57B0">
        <w:rPr>
          <w:rFonts w:ascii="Times New Roman" w:eastAsia="Calibri" w:hAnsi="Times New Roman" w:cs="Times New Roman"/>
          <w:b/>
          <w:sz w:val="12"/>
          <w:szCs w:val="12"/>
        </w:rPr>
        <w:t>АДМИНИСТРАЦИЯ</w:t>
      </w:r>
    </w:p>
    <w:p w:rsidR="000E3F13" w:rsidRPr="00FE57B0" w:rsidRDefault="000E3F13" w:rsidP="000E3F13">
      <w:pPr>
        <w:tabs>
          <w:tab w:val="left" w:pos="284"/>
        </w:tabs>
        <w:spacing w:after="0" w:line="240" w:lineRule="auto"/>
        <w:jc w:val="center"/>
        <w:rPr>
          <w:rFonts w:ascii="Times New Roman" w:eastAsia="Calibri" w:hAnsi="Times New Roman" w:cs="Times New Roman"/>
          <w:b/>
          <w:sz w:val="12"/>
          <w:szCs w:val="12"/>
        </w:rPr>
      </w:pPr>
      <w:r w:rsidRPr="00FE57B0">
        <w:rPr>
          <w:rFonts w:ascii="Times New Roman" w:eastAsia="Calibri" w:hAnsi="Times New Roman" w:cs="Times New Roman"/>
          <w:b/>
          <w:sz w:val="12"/>
          <w:szCs w:val="12"/>
        </w:rPr>
        <w:t>МУНИЦИПАЛЬНОГО РАЙОНА СЕРГИЕВСКИЙ</w:t>
      </w:r>
    </w:p>
    <w:p w:rsidR="000E3F13" w:rsidRPr="00FE57B0" w:rsidRDefault="000E3F13" w:rsidP="000E3F13">
      <w:pPr>
        <w:tabs>
          <w:tab w:val="left" w:pos="284"/>
        </w:tabs>
        <w:spacing w:after="0" w:line="240" w:lineRule="auto"/>
        <w:jc w:val="center"/>
        <w:rPr>
          <w:rFonts w:ascii="Times New Roman" w:eastAsia="Calibri" w:hAnsi="Times New Roman" w:cs="Times New Roman"/>
          <w:b/>
          <w:sz w:val="12"/>
          <w:szCs w:val="12"/>
        </w:rPr>
      </w:pPr>
      <w:r w:rsidRPr="00FE57B0">
        <w:rPr>
          <w:rFonts w:ascii="Times New Roman" w:eastAsia="Calibri" w:hAnsi="Times New Roman" w:cs="Times New Roman"/>
          <w:b/>
          <w:sz w:val="12"/>
          <w:szCs w:val="12"/>
        </w:rPr>
        <w:t>САМАРСКОЙ ОБЛАСТИ</w:t>
      </w:r>
    </w:p>
    <w:p w:rsidR="000E3F13" w:rsidRPr="00FE57B0" w:rsidRDefault="000E3F13" w:rsidP="000E3F13">
      <w:pPr>
        <w:tabs>
          <w:tab w:val="left" w:pos="284"/>
        </w:tabs>
        <w:spacing w:after="0" w:line="240" w:lineRule="auto"/>
        <w:jc w:val="center"/>
        <w:rPr>
          <w:rFonts w:ascii="Times New Roman" w:eastAsia="Calibri" w:hAnsi="Times New Roman" w:cs="Times New Roman"/>
          <w:sz w:val="12"/>
          <w:szCs w:val="12"/>
        </w:rPr>
      </w:pPr>
    </w:p>
    <w:p w:rsidR="000E3F13" w:rsidRPr="00FE57B0" w:rsidRDefault="000E3F13" w:rsidP="000E3F13">
      <w:pPr>
        <w:tabs>
          <w:tab w:val="left" w:pos="284"/>
        </w:tabs>
        <w:spacing w:after="0" w:line="240" w:lineRule="auto"/>
        <w:jc w:val="center"/>
        <w:rPr>
          <w:rFonts w:ascii="Times New Roman" w:eastAsia="Calibri" w:hAnsi="Times New Roman" w:cs="Times New Roman"/>
          <w:sz w:val="12"/>
          <w:szCs w:val="12"/>
        </w:rPr>
      </w:pPr>
      <w:r w:rsidRPr="00FE57B0">
        <w:rPr>
          <w:rFonts w:ascii="Times New Roman" w:eastAsia="Calibri" w:hAnsi="Times New Roman" w:cs="Times New Roman"/>
          <w:sz w:val="12"/>
          <w:szCs w:val="12"/>
        </w:rPr>
        <w:t>ПОСТАНОВЛЕНИЕ</w:t>
      </w:r>
    </w:p>
    <w:p w:rsidR="000E3F13" w:rsidRPr="00FE57B0" w:rsidRDefault="000E3F13" w:rsidP="000E3F1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Pr="00FE57B0">
        <w:rPr>
          <w:rFonts w:ascii="Times New Roman" w:eastAsia="Calibri" w:hAnsi="Times New Roman" w:cs="Times New Roman"/>
          <w:sz w:val="12"/>
          <w:szCs w:val="12"/>
        </w:rPr>
        <w:t xml:space="preserve"> </w:t>
      </w:r>
      <w:r>
        <w:rPr>
          <w:rFonts w:ascii="Times New Roman" w:eastAsia="Calibri" w:hAnsi="Times New Roman" w:cs="Times New Roman"/>
          <w:sz w:val="12"/>
          <w:szCs w:val="12"/>
        </w:rPr>
        <w:t>августа</w:t>
      </w:r>
      <w:r w:rsidRPr="00FE57B0">
        <w:rPr>
          <w:rFonts w:ascii="Times New Roman" w:eastAsia="Calibri" w:hAnsi="Times New Roman" w:cs="Times New Roman"/>
          <w:sz w:val="12"/>
          <w:szCs w:val="12"/>
        </w:rPr>
        <w:t xml:space="preserve"> 2023г.                                                                                                                                                                                      </w:t>
      </w:r>
      <w:r>
        <w:rPr>
          <w:rFonts w:ascii="Times New Roman" w:eastAsia="Calibri" w:hAnsi="Times New Roman" w:cs="Times New Roman"/>
          <w:sz w:val="12"/>
          <w:szCs w:val="12"/>
        </w:rPr>
        <w:t xml:space="preserve">                            №906</w:t>
      </w:r>
    </w:p>
    <w:p w:rsidR="000E3F13" w:rsidRDefault="000E3F13" w:rsidP="000E3F13">
      <w:pPr>
        <w:spacing w:after="0" w:line="240" w:lineRule="auto"/>
        <w:jc w:val="center"/>
        <w:rPr>
          <w:rFonts w:ascii="Times New Roman" w:eastAsia="Calibri" w:hAnsi="Times New Roman" w:cs="Times New Roman"/>
          <w:b/>
          <w:sz w:val="12"/>
          <w:szCs w:val="12"/>
        </w:rPr>
      </w:pPr>
      <w:r w:rsidRPr="000E3F13">
        <w:rPr>
          <w:rFonts w:ascii="Times New Roman" w:eastAsia="Calibri" w:hAnsi="Times New Roman" w:cs="Times New Roman"/>
          <w:b/>
          <w:sz w:val="12"/>
          <w:szCs w:val="12"/>
        </w:rPr>
        <w:t xml:space="preserve">Об утверждении </w:t>
      </w:r>
      <w:hyperlink r:id="rId25" w:history="1">
        <w:r w:rsidRPr="000E3F13">
          <w:rPr>
            <w:rStyle w:val="af"/>
            <w:rFonts w:ascii="Times New Roman" w:eastAsia="Calibri" w:hAnsi="Times New Roman" w:cs="Times New Roman"/>
            <w:b/>
            <w:sz w:val="12"/>
            <w:szCs w:val="12"/>
          </w:rPr>
          <w:t>Порядка</w:t>
        </w:r>
      </w:hyperlink>
      <w:r>
        <w:rPr>
          <w:rFonts w:ascii="Times New Roman" w:eastAsia="Calibri" w:hAnsi="Times New Roman" w:cs="Times New Roman"/>
          <w:b/>
          <w:sz w:val="12"/>
          <w:szCs w:val="12"/>
        </w:rPr>
        <w:t xml:space="preserve"> </w:t>
      </w:r>
      <w:r w:rsidRPr="000E3F13">
        <w:rPr>
          <w:rFonts w:ascii="Times New Roman" w:eastAsia="Calibri" w:hAnsi="Times New Roman" w:cs="Times New Roman"/>
          <w:b/>
          <w:sz w:val="12"/>
          <w:szCs w:val="12"/>
        </w:rPr>
        <w:t>предоставления субсидий за счет средств</w:t>
      </w:r>
      <w:r>
        <w:rPr>
          <w:rFonts w:ascii="Times New Roman" w:eastAsia="Calibri" w:hAnsi="Times New Roman" w:cs="Times New Roman"/>
          <w:b/>
          <w:sz w:val="12"/>
          <w:szCs w:val="12"/>
        </w:rPr>
        <w:t xml:space="preserve"> </w:t>
      </w:r>
      <w:r w:rsidRPr="000E3F13">
        <w:rPr>
          <w:rFonts w:ascii="Times New Roman" w:eastAsia="Calibri" w:hAnsi="Times New Roman" w:cs="Times New Roman"/>
          <w:b/>
          <w:sz w:val="12"/>
          <w:szCs w:val="12"/>
        </w:rPr>
        <w:t>бюджета</w:t>
      </w:r>
    </w:p>
    <w:p w:rsidR="000E3F13" w:rsidRPr="000E3F13" w:rsidRDefault="000E3F13" w:rsidP="000E3F13">
      <w:pPr>
        <w:spacing w:after="0" w:line="240" w:lineRule="auto"/>
        <w:jc w:val="center"/>
        <w:rPr>
          <w:rFonts w:ascii="Times New Roman" w:eastAsia="Calibri" w:hAnsi="Times New Roman" w:cs="Times New Roman"/>
          <w:b/>
          <w:sz w:val="12"/>
          <w:szCs w:val="12"/>
        </w:rPr>
      </w:pPr>
      <w:r w:rsidRPr="000E3F13">
        <w:rPr>
          <w:rFonts w:ascii="Times New Roman" w:eastAsia="Calibri" w:hAnsi="Times New Roman" w:cs="Times New Roman"/>
          <w:b/>
          <w:sz w:val="12"/>
          <w:szCs w:val="12"/>
        </w:rPr>
        <w:t xml:space="preserve"> муниципального района Сергиевский</w:t>
      </w:r>
      <w:r>
        <w:rPr>
          <w:rFonts w:ascii="Times New Roman" w:eastAsia="Calibri" w:hAnsi="Times New Roman" w:cs="Times New Roman"/>
          <w:b/>
          <w:sz w:val="12"/>
          <w:szCs w:val="12"/>
        </w:rPr>
        <w:t xml:space="preserve"> </w:t>
      </w:r>
      <w:r w:rsidRPr="000E3F13">
        <w:rPr>
          <w:rFonts w:ascii="Times New Roman" w:eastAsia="Calibri" w:hAnsi="Times New Roman" w:cs="Times New Roman"/>
          <w:b/>
          <w:sz w:val="12"/>
          <w:szCs w:val="12"/>
        </w:rPr>
        <w:t>Самарской области юридическим лицам</w:t>
      </w:r>
      <w:r>
        <w:rPr>
          <w:rFonts w:ascii="Times New Roman" w:eastAsia="Calibri" w:hAnsi="Times New Roman" w:cs="Times New Roman"/>
          <w:b/>
          <w:sz w:val="12"/>
          <w:szCs w:val="12"/>
        </w:rPr>
        <w:t xml:space="preserve"> </w:t>
      </w:r>
      <w:r w:rsidRPr="000E3F13">
        <w:rPr>
          <w:rFonts w:ascii="Times New Roman" w:eastAsia="Calibri" w:hAnsi="Times New Roman" w:cs="Times New Roman"/>
          <w:b/>
          <w:sz w:val="12"/>
          <w:szCs w:val="12"/>
        </w:rPr>
        <w:t>(за исключением субсидий государственным</w:t>
      </w:r>
      <w:r>
        <w:rPr>
          <w:rFonts w:ascii="Times New Roman" w:eastAsia="Calibri" w:hAnsi="Times New Roman" w:cs="Times New Roman"/>
          <w:b/>
          <w:sz w:val="12"/>
          <w:szCs w:val="12"/>
        </w:rPr>
        <w:t xml:space="preserve"> </w:t>
      </w:r>
      <w:r w:rsidRPr="000E3F13">
        <w:rPr>
          <w:rFonts w:ascii="Times New Roman" w:eastAsia="Calibri" w:hAnsi="Times New Roman" w:cs="Times New Roman"/>
          <w:b/>
          <w:sz w:val="12"/>
          <w:szCs w:val="12"/>
        </w:rPr>
        <w:t>(муниципальным) учреждениям),</w:t>
      </w:r>
      <w:r>
        <w:rPr>
          <w:rFonts w:ascii="Times New Roman" w:eastAsia="Calibri" w:hAnsi="Times New Roman" w:cs="Times New Roman"/>
          <w:b/>
          <w:sz w:val="12"/>
          <w:szCs w:val="12"/>
        </w:rPr>
        <w:t xml:space="preserve"> </w:t>
      </w:r>
      <w:r w:rsidRPr="000E3F13">
        <w:rPr>
          <w:rFonts w:ascii="Times New Roman" w:eastAsia="Calibri" w:hAnsi="Times New Roman" w:cs="Times New Roman"/>
          <w:b/>
          <w:sz w:val="12"/>
          <w:szCs w:val="12"/>
        </w:rPr>
        <w:t>индивидуальным предпринимателям</w:t>
      </w:r>
      <w:r>
        <w:rPr>
          <w:rFonts w:ascii="Times New Roman" w:eastAsia="Calibri" w:hAnsi="Times New Roman" w:cs="Times New Roman"/>
          <w:b/>
          <w:sz w:val="12"/>
          <w:szCs w:val="12"/>
        </w:rPr>
        <w:t xml:space="preserve"> </w:t>
      </w:r>
      <w:r w:rsidRPr="000E3F13">
        <w:rPr>
          <w:rFonts w:ascii="Times New Roman" w:eastAsia="Calibri" w:hAnsi="Times New Roman" w:cs="Times New Roman"/>
          <w:b/>
          <w:sz w:val="12"/>
          <w:szCs w:val="12"/>
        </w:rPr>
        <w:t>в целях возмещения недополученных доходов</w:t>
      </w:r>
      <w:r>
        <w:rPr>
          <w:rFonts w:ascii="Times New Roman" w:eastAsia="Calibri" w:hAnsi="Times New Roman" w:cs="Times New Roman"/>
          <w:b/>
          <w:sz w:val="12"/>
          <w:szCs w:val="12"/>
        </w:rPr>
        <w:t xml:space="preserve"> </w:t>
      </w:r>
      <w:r w:rsidRPr="000E3F13">
        <w:rPr>
          <w:rFonts w:ascii="Times New Roman" w:eastAsia="Calibri" w:hAnsi="Times New Roman" w:cs="Times New Roman"/>
          <w:b/>
          <w:sz w:val="12"/>
          <w:szCs w:val="12"/>
        </w:rPr>
        <w:t>по перевозке детей военнослужащих,</w:t>
      </w:r>
      <w:r>
        <w:rPr>
          <w:rFonts w:ascii="Times New Roman" w:eastAsia="Calibri" w:hAnsi="Times New Roman" w:cs="Times New Roman"/>
          <w:b/>
          <w:sz w:val="12"/>
          <w:szCs w:val="12"/>
        </w:rPr>
        <w:t xml:space="preserve"> </w:t>
      </w:r>
      <w:r w:rsidRPr="000E3F13">
        <w:rPr>
          <w:rFonts w:ascii="Times New Roman" w:eastAsia="Calibri" w:hAnsi="Times New Roman" w:cs="Times New Roman"/>
          <w:b/>
          <w:sz w:val="12"/>
          <w:szCs w:val="12"/>
        </w:rPr>
        <w:t>принимающих участие в специальной</w:t>
      </w:r>
      <w:r>
        <w:rPr>
          <w:rFonts w:ascii="Times New Roman" w:eastAsia="Calibri" w:hAnsi="Times New Roman" w:cs="Times New Roman"/>
          <w:b/>
          <w:sz w:val="12"/>
          <w:szCs w:val="12"/>
        </w:rPr>
        <w:t xml:space="preserve"> </w:t>
      </w:r>
      <w:r w:rsidRPr="000E3F13">
        <w:rPr>
          <w:rFonts w:ascii="Times New Roman" w:eastAsia="Calibri" w:hAnsi="Times New Roman" w:cs="Times New Roman"/>
          <w:b/>
          <w:sz w:val="12"/>
          <w:szCs w:val="12"/>
        </w:rPr>
        <w:t>военной операции, в связи с бесплатным</w:t>
      </w:r>
      <w:r>
        <w:rPr>
          <w:rFonts w:ascii="Times New Roman" w:eastAsia="Calibri" w:hAnsi="Times New Roman" w:cs="Times New Roman"/>
          <w:b/>
          <w:sz w:val="12"/>
          <w:szCs w:val="12"/>
        </w:rPr>
        <w:t xml:space="preserve"> </w:t>
      </w:r>
      <w:r w:rsidRPr="000E3F13">
        <w:rPr>
          <w:rFonts w:ascii="Times New Roman" w:eastAsia="Calibri" w:hAnsi="Times New Roman" w:cs="Times New Roman"/>
          <w:b/>
          <w:sz w:val="12"/>
          <w:szCs w:val="12"/>
        </w:rPr>
        <w:t>их проездом по муниципальным маршрутам</w:t>
      </w:r>
      <w:r>
        <w:rPr>
          <w:rFonts w:ascii="Times New Roman" w:eastAsia="Calibri" w:hAnsi="Times New Roman" w:cs="Times New Roman"/>
          <w:b/>
          <w:sz w:val="12"/>
          <w:szCs w:val="12"/>
        </w:rPr>
        <w:t xml:space="preserve"> </w:t>
      </w:r>
      <w:r w:rsidRPr="000E3F13">
        <w:rPr>
          <w:rFonts w:ascii="Times New Roman" w:eastAsia="Calibri" w:hAnsi="Times New Roman" w:cs="Times New Roman"/>
          <w:b/>
          <w:sz w:val="12"/>
          <w:szCs w:val="12"/>
        </w:rPr>
        <w:t>регулярных перевозок по регулируемым тарифам в 2023 году</w:t>
      </w:r>
    </w:p>
    <w:p w:rsidR="000E3F13" w:rsidRPr="000E3F13" w:rsidRDefault="000E3F13" w:rsidP="000E3F13">
      <w:pPr>
        <w:spacing w:after="0" w:line="240" w:lineRule="auto"/>
        <w:jc w:val="right"/>
        <w:rPr>
          <w:rFonts w:ascii="Times New Roman" w:eastAsia="Calibri" w:hAnsi="Times New Roman" w:cs="Times New Roman"/>
          <w:sz w:val="12"/>
          <w:szCs w:val="12"/>
        </w:rPr>
      </w:pPr>
    </w:p>
    <w:p w:rsidR="000E3F13" w:rsidRPr="000E3F13" w:rsidRDefault="000E3F13" w:rsidP="000E3F13">
      <w:pPr>
        <w:spacing w:after="0" w:line="240" w:lineRule="auto"/>
        <w:ind w:firstLine="284"/>
        <w:jc w:val="both"/>
        <w:rPr>
          <w:rFonts w:ascii="Times New Roman" w:eastAsia="Calibri" w:hAnsi="Times New Roman" w:cs="Times New Roman"/>
          <w:sz w:val="12"/>
          <w:szCs w:val="12"/>
        </w:rPr>
      </w:pPr>
      <w:r w:rsidRPr="000E3F13">
        <w:rPr>
          <w:rFonts w:ascii="Times New Roman" w:eastAsia="Calibri" w:hAnsi="Times New Roman" w:cs="Times New Roman"/>
          <w:sz w:val="12"/>
          <w:szCs w:val="12"/>
        </w:rPr>
        <w:t xml:space="preserve">В соответствии Бюджетным кодексом Российской Федерации от 31.07.1998 №145-ФЗ,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во исполнение поручения Губернатора Самарской области Д.И. Азарова от 28.10.2022 №28 о рассмотрении возможности предоставления льготного проезда в общественном транспорте студентам-детям военнослужащих, принимающих участие в специальной военной операции, руководствуясь Уставом муниципального района Сергиевский Самарской области, администрация муниципального района Сергиевский </w:t>
      </w:r>
    </w:p>
    <w:p w:rsidR="000E3F13" w:rsidRPr="000E3F13" w:rsidRDefault="000E3F13" w:rsidP="000E3F13">
      <w:pPr>
        <w:spacing w:after="0" w:line="240" w:lineRule="auto"/>
        <w:ind w:firstLine="284"/>
        <w:jc w:val="both"/>
        <w:rPr>
          <w:rFonts w:ascii="Times New Roman" w:eastAsia="Calibri" w:hAnsi="Times New Roman" w:cs="Times New Roman"/>
          <w:sz w:val="12"/>
          <w:szCs w:val="12"/>
        </w:rPr>
      </w:pPr>
      <w:r w:rsidRPr="000E3F13">
        <w:rPr>
          <w:rFonts w:ascii="Times New Roman" w:eastAsia="Calibri" w:hAnsi="Times New Roman" w:cs="Times New Roman"/>
          <w:b/>
          <w:sz w:val="12"/>
          <w:szCs w:val="12"/>
        </w:rPr>
        <w:t>ПОСТАНОВЛЯЕТ</w:t>
      </w:r>
      <w:r w:rsidRPr="000E3F13">
        <w:rPr>
          <w:rFonts w:ascii="Times New Roman" w:eastAsia="Calibri" w:hAnsi="Times New Roman" w:cs="Times New Roman"/>
          <w:sz w:val="12"/>
          <w:szCs w:val="12"/>
        </w:rPr>
        <w:t>:</w:t>
      </w:r>
    </w:p>
    <w:p w:rsidR="000E3F13" w:rsidRPr="000E3F13" w:rsidRDefault="000E3F13" w:rsidP="000E3F13">
      <w:pPr>
        <w:spacing w:after="0" w:line="240" w:lineRule="auto"/>
        <w:ind w:firstLine="284"/>
        <w:jc w:val="both"/>
        <w:rPr>
          <w:rFonts w:ascii="Times New Roman" w:eastAsia="Calibri" w:hAnsi="Times New Roman" w:cs="Times New Roman"/>
          <w:sz w:val="12"/>
          <w:szCs w:val="12"/>
        </w:rPr>
      </w:pPr>
      <w:r w:rsidRPr="000E3F13">
        <w:rPr>
          <w:rFonts w:ascii="Times New Roman" w:eastAsia="Calibri" w:hAnsi="Times New Roman" w:cs="Times New Roman"/>
          <w:sz w:val="12"/>
          <w:szCs w:val="12"/>
        </w:rPr>
        <w:t xml:space="preserve">1. Утвердить прилагаемый </w:t>
      </w:r>
      <w:hyperlink r:id="rId26" w:history="1">
        <w:r w:rsidRPr="000E3F13">
          <w:rPr>
            <w:rStyle w:val="af"/>
            <w:rFonts w:ascii="Times New Roman" w:eastAsia="Calibri" w:hAnsi="Times New Roman" w:cs="Times New Roman"/>
            <w:sz w:val="12"/>
            <w:szCs w:val="12"/>
          </w:rPr>
          <w:t>Порядок</w:t>
        </w:r>
      </w:hyperlink>
      <w:r w:rsidRPr="000E3F13">
        <w:rPr>
          <w:rFonts w:ascii="Times New Roman" w:eastAsia="Calibri" w:hAnsi="Times New Roman" w:cs="Times New Roman"/>
          <w:sz w:val="12"/>
          <w:szCs w:val="12"/>
        </w:rPr>
        <w:t xml:space="preserve"> предоставления субсидий за счет средств</w:t>
      </w:r>
    </w:p>
    <w:p w:rsidR="000E3F13" w:rsidRPr="000E3F13" w:rsidRDefault="000E3F13" w:rsidP="000E3F13">
      <w:pPr>
        <w:spacing w:after="0" w:line="240" w:lineRule="auto"/>
        <w:ind w:firstLine="284"/>
        <w:jc w:val="both"/>
        <w:rPr>
          <w:rFonts w:ascii="Times New Roman" w:eastAsia="Calibri" w:hAnsi="Times New Roman" w:cs="Times New Roman"/>
          <w:sz w:val="12"/>
          <w:szCs w:val="12"/>
        </w:rPr>
      </w:pPr>
      <w:r w:rsidRPr="000E3F13">
        <w:rPr>
          <w:rFonts w:ascii="Times New Roman" w:eastAsia="Calibri" w:hAnsi="Times New Roman" w:cs="Times New Roman"/>
          <w:sz w:val="12"/>
          <w:szCs w:val="12"/>
        </w:rPr>
        <w:t>бюджета муниципального района Сергиевский Самарской области юридическим лицам (за исключением субсидий государственным (муниципальным) учреждениям), индивидуальным предпринимателям в целях возмещения недополученных доходов по перевозке детей военнослужащих, принимающих участие в специальной военной операции, в связи с бесплатным их проездом по муниципальным маршрутам регулярных перевозок по регулируемым тарифам в 2023 году.</w:t>
      </w:r>
    </w:p>
    <w:p w:rsidR="000E3F13" w:rsidRPr="000E3F13" w:rsidRDefault="000E3F13" w:rsidP="000E3F13">
      <w:pPr>
        <w:spacing w:after="0" w:line="240" w:lineRule="auto"/>
        <w:ind w:firstLine="284"/>
        <w:jc w:val="both"/>
        <w:rPr>
          <w:rFonts w:ascii="Times New Roman" w:eastAsia="Calibri" w:hAnsi="Times New Roman" w:cs="Times New Roman"/>
          <w:sz w:val="12"/>
          <w:szCs w:val="12"/>
        </w:rPr>
      </w:pPr>
      <w:r w:rsidRPr="000E3F13">
        <w:rPr>
          <w:rFonts w:ascii="Times New Roman" w:eastAsia="Calibri" w:hAnsi="Times New Roman" w:cs="Times New Roman"/>
          <w:sz w:val="12"/>
          <w:szCs w:val="12"/>
        </w:rPr>
        <w:t>2. Опубликовать настоящее Постановление в газете «Сергиевский вестник».</w:t>
      </w:r>
    </w:p>
    <w:p w:rsidR="000E3F13" w:rsidRPr="000E3F13" w:rsidRDefault="000E3F13" w:rsidP="000E3F13">
      <w:pPr>
        <w:spacing w:after="0" w:line="240" w:lineRule="auto"/>
        <w:ind w:firstLine="284"/>
        <w:jc w:val="both"/>
        <w:rPr>
          <w:rFonts w:ascii="Times New Roman" w:eastAsia="Calibri" w:hAnsi="Times New Roman" w:cs="Times New Roman"/>
          <w:sz w:val="12"/>
          <w:szCs w:val="12"/>
        </w:rPr>
      </w:pPr>
      <w:r w:rsidRPr="000E3F13">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0E3F13" w:rsidRDefault="000E3F13" w:rsidP="000E3F13">
      <w:pPr>
        <w:spacing w:after="0" w:line="240" w:lineRule="auto"/>
        <w:ind w:firstLine="284"/>
        <w:jc w:val="both"/>
        <w:rPr>
          <w:rFonts w:ascii="Times New Roman" w:eastAsia="Calibri" w:hAnsi="Times New Roman" w:cs="Times New Roman"/>
          <w:sz w:val="12"/>
          <w:szCs w:val="12"/>
        </w:rPr>
      </w:pPr>
      <w:r w:rsidRPr="000E3F13">
        <w:rPr>
          <w:rFonts w:ascii="Times New Roman" w:eastAsia="Calibri" w:hAnsi="Times New Roman" w:cs="Times New Roman"/>
          <w:sz w:val="12"/>
          <w:szCs w:val="12"/>
        </w:rPr>
        <w:lastRenderedPageBreak/>
        <w:t>4. Контроль за выполнением настоящего Постановления возложить на   заместителя Главы муниципального  района Сергиевский</w:t>
      </w:r>
    </w:p>
    <w:p w:rsidR="000E3F13" w:rsidRPr="000E3F13" w:rsidRDefault="000E3F13" w:rsidP="000E3F13">
      <w:pPr>
        <w:spacing w:after="0" w:line="240" w:lineRule="auto"/>
        <w:ind w:firstLine="284"/>
        <w:jc w:val="both"/>
        <w:rPr>
          <w:rFonts w:ascii="Times New Roman" w:eastAsia="Calibri" w:hAnsi="Times New Roman" w:cs="Times New Roman"/>
          <w:sz w:val="12"/>
          <w:szCs w:val="12"/>
        </w:rPr>
      </w:pPr>
      <w:r w:rsidRPr="000E3F13">
        <w:rPr>
          <w:rFonts w:ascii="Times New Roman" w:eastAsia="Calibri" w:hAnsi="Times New Roman" w:cs="Times New Roman"/>
          <w:sz w:val="12"/>
          <w:szCs w:val="12"/>
        </w:rPr>
        <w:t xml:space="preserve"> Чернова А.Е.</w:t>
      </w:r>
    </w:p>
    <w:p w:rsidR="000E3F13" w:rsidRDefault="000E3F13" w:rsidP="000E3F13">
      <w:pPr>
        <w:spacing w:after="0" w:line="240" w:lineRule="auto"/>
        <w:jc w:val="right"/>
        <w:rPr>
          <w:rFonts w:ascii="Times New Roman" w:eastAsia="Calibri" w:hAnsi="Times New Roman" w:cs="Times New Roman"/>
          <w:sz w:val="12"/>
          <w:szCs w:val="12"/>
        </w:rPr>
      </w:pPr>
      <w:r w:rsidRPr="000E3F13">
        <w:rPr>
          <w:rFonts w:ascii="Times New Roman" w:eastAsia="Calibri" w:hAnsi="Times New Roman" w:cs="Times New Roman"/>
          <w:sz w:val="12"/>
          <w:szCs w:val="12"/>
        </w:rPr>
        <w:t>Глава муниципального района</w:t>
      </w:r>
      <w:r>
        <w:rPr>
          <w:rFonts w:ascii="Times New Roman" w:eastAsia="Calibri" w:hAnsi="Times New Roman" w:cs="Times New Roman"/>
          <w:sz w:val="12"/>
          <w:szCs w:val="12"/>
        </w:rPr>
        <w:t xml:space="preserve"> </w:t>
      </w:r>
      <w:r w:rsidRPr="000E3F13">
        <w:rPr>
          <w:rFonts w:ascii="Times New Roman" w:eastAsia="Calibri" w:hAnsi="Times New Roman" w:cs="Times New Roman"/>
          <w:sz w:val="12"/>
          <w:szCs w:val="12"/>
        </w:rPr>
        <w:t>Сергиевский</w:t>
      </w:r>
    </w:p>
    <w:p w:rsidR="000E3F13" w:rsidRPr="000E3F13" w:rsidRDefault="000E3F13" w:rsidP="000E3F13">
      <w:pPr>
        <w:spacing w:after="0" w:line="240" w:lineRule="auto"/>
        <w:jc w:val="right"/>
        <w:rPr>
          <w:rFonts w:ascii="Times New Roman" w:eastAsia="Calibri" w:hAnsi="Times New Roman" w:cs="Times New Roman"/>
          <w:sz w:val="12"/>
          <w:szCs w:val="12"/>
        </w:rPr>
      </w:pPr>
      <w:r w:rsidRPr="000E3F13">
        <w:rPr>
          <w:rFonts w:ascii="Times New Roman" w:eastAsia="Calibri" w:hAnsi="Times New Roman" w:cs="Times New Roman"/>
          <w:sz w:val="12"/>
          <w:szCs w:val="12"/>
        </w:rPr>
        <w:t>А.И. Екамасов</w:t>
      </w:r>
    </w:p>
    <w:p w:rsidR="000E3F13" w:rsidRPr="000E3F13" w:rsidRDefault="000E3F13" w:rsidP="000E3F13">
      <w:pPr>
        <w:spacing w:after="0" w:line="240" w:lineRule="auto"/>
        <w:jc w:val="right"/>
        <w:rPr>
          <w:rFonts w:ascii="Times New Roman" w:eastAsia="Calibri" w:hAnsi="Times New Roman" w:cs="Times New Roman"/>
          <w:sz w:val="12"/>
          <w:szCs w:val="12"/>
        </w:rPr>
      </w:pPr>
    </w:p>
    <w:p w:rsidR="000E3F13" w:rsidRPr="00FE57B0" w:rsidRDefault="000E3F13" w:rsidP="000E3F13">
      <w:pPr>
        <w:spacing w:after="0" w:line="240" w:lineRule="auto"/>
        <w:jc w:val="right"/>
        <w:rPr>
          <w:rFonts w:ascii="Times New Roman" w:eastAsia="Calibri" w:hAnsi="Times New Roman" w:cs="Times New Roman"/>
          <w:i/>
          <w:sz w:val="12"/>
          <w:szCs w:val="12"/>
        </w:rPr>
      </w:pPr>
      <w:r w:rsidRPr="00FE57B0">
        <w:rPr>
          <w:rFonts w:ascii="Times New Roman" w:eastAsia="Calibri" w:hAnsi="Times New Roman" w:cs="Times New Roman"/>
          <w:i/>
          <w:sz w:val="12"/>
          <w:szCs w:val="12"/>
        </w:rPr>
        <w:t>Приложение</w:t>
      </w:r>
    </w:p>
    <w:p w:rsidR="000E3F13" w:rsidRPr="00FE57B0" w:rsidRDefault="000E3F13" w:rsidP="000E3F13">
      <w:pPr>
        <w:spacing w:after="0" w:line="240" w:lineRule="auto"/>
        <w:jc w:val="right"/>
        <w:rPr>
          <w:rFonts w:ascii="Times New Roman" w:eastAsia="Calibri" w:hAnsi="Times New Roman" w:cs="Times New Roman"/>
          <w:i/>
          <w:sz w:val="12"/>
          <w:szCs w:val="12"/>
        </w:rPr>
      </w:pPr>
      <w:r w:rsidRPr="00FE57B0">
        <w:rPr>
          <w:rFonts w:ascii="Times New Roman" w:eastAsia="Calibri" w:hAnsi="Times New Roman" w:cs="Times New Roman"/>
          <w:i/>
          <w:sz w:val="12"/>
          <w:szCs w:val="12"/>
        </w:rPr>
        <w:t>к постановлению администрации</w:t>
      </w:r>
    </w:p>
    <w:p w:rsidR="000E3F13" w:rsidRPr="00FE57B0" w:rsidRDefault="000E3F13" w:rsidP="000E3F13">
      <w:pPr>
        <w:spacing w:after="0" w:line="240" w:lineRule="auto"/>
        <w:jc w:val="right"/>
        <w:rPr>
          <w:rFonts w:ascii="Times New Roman" w:eastAsia="Calibri" w:hAnsi="Times New Roman" w:cs="Times New Roman"/>
          <w:i/>
          <w:sz w:val="12"/>
          <w:szCs w:val="12"/>
        </w:rPr>
      </w:pPr>
      <w:r w:rsidRPr="00FE57B0">
        <w:rPr>
          <w:rFonts w:ascii="Times New Roman" w:eastAsia="Calibri" w:hAnsi="Times New Roman" w:cs="Times New Roman"/>
          <w:i/>
          <w:sz w:val="12"/>
          <w:szCs w:val="12"/>
        </w:rPr>
        <w:t>муниципального района Сергиевский Самарской области</w:t>
      </w:r>
    </w:p>
    <w:p w:rsidR="000E3F13" w:rsidRPr="00FE57B0" w:rsidRDefault="000E3F13" w:rsidP="000E3F13">
      <w:pPr>
        <w:tabs>
          <w:tab w:val="left" w:pos="284"/>
        </w:tabs>
        <w:spacing w:after="0" w:line="240" w:lineRule="auto"/>
        <w:jc w:val="right"/>
        <w:rPr>
          <w:rFonts w:ascii="Times New Roman" w:eastAsia="Calibri" w:hAnsi="Times New Roman" w:cs="Times New Roman"/>
          <w:i/>
          <w:sz w:val="12"/>
          <w:szCs w:val="12"/>
        </w:rPr>
      </w:pPr>
      <w:r w:rsidRPr="00FE57B0">
        <w:rPr>
          <w:rFonts w:ascii="Times New Roman" w:eastAsia="Calibri" w:hAnsi="Times New Roman" w:cs="Times New Roman"/>
          <w:i/>
          <w:sz w:val="12"/>
          <w:szCs w:val="12"/>
        </w:rPr>
        <w:t>№</w:t>
      </w:r>
      <w:r>
        <w:rPr>
          <w:rFonts w:ascii="Times New Roman" w:eastAsia="Calibri" w:hAnsi="Times New Roman" w:cs="Times New Roman"/>
          <w:i/>
          <w:sz w:val="12"/>
          <w:szCs w:val="12"/>
        </w:rPr>
        <w:t>906</w:t>
      </w:r>
      <w:r w:rsidRPr="00FE57B0">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25</w:t>
      </w:r>
      <w:r w:rsidRPr="00FE57B0">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августа</w:t>
      </w:r>
      <w:r w:rsidRPr="00FE57B0">
        <w:rPr>
          <w:rFonts w:ascii="Times New Roman" w:eastAsia="Calibri" w:hAnsi="Times New Roman" w:cs="Times New Roman"/>
          <w:i/>
          <w:sz w:val="12"/>
          <w:szCs w:val="12"/>
        </w:rPr>
        <w:t xml:space="preserve"> 2023 г.</w:t>
      </w:r>
    </w:p>
    <w:p w:rsidR="000E3F13" w:rsidRPr="000E3F13" w:rsidRDefault="00CB7E9A" w:rsidP="000E3F13">
      <w:pPr>
        <w:tabs>
          <w:tab w:val="left" w:pos="284"/>
        </w:tabs>
        <w:spacing w:after="0" w:line="240" w:lineRule="auto"/>
        <w:jc w:val="center"/>
        <w:rPr>
          <w:rFonts w:ascii="Times New Roman" w:eastAsia="Calibri" w:hAnsi="Times New Roman" w:cs="Times New Roman"/>
          <w:b/>
          <w:sz w:val="12"/>
          <w:szCs w:val="12"/>
        </w:rPr>
      </w:pPr>
      <w:hyperlink r:id="rId27" w:history="1">
        <w:r w:rsidR="000E3F13" w:rsidRPr="000E3F13">
          <w:rPr>
            <w:rStyle w:val="af"/>
            <w:rFonts w:ascii="Times New Roman" w:eastAsia="Calibri" w:hAnsi="Times New Roman" w:cs="Times New Roman"/>
            <w:b/>
            <w:sz w:val="12"/>
            <w:szCs w:val="12"/>
          </w:rPr>
          <w:t>Порядок</w:t>
        </w:r>
      </w:hyperlink>
    </w:p>
    <w:p w:rsidR="000E3F13" w:rsidRDefault="000E3F13" w:rsidP="000E3F13">
      <w:pPr>
        <w:tabs>
          <w:tab w:val="left" w:pos="284"/>
        </w:tabs>
        <w:spacing w:after="0" w:line="240" w:lineRule="auto"/>
        <w:jc w:val="center"/>
        <w:rPr>
          <w:rFonts w:ascii="Times New Roman" w:eastAsia="Calibri" w:hAnsi="Times New Roman" w:cs="Times New Roman"/>
          <w:b/>
          <w:sz w:val="12"/>
          <w:szCs w:val="12"/>
        </w:rPr>
      </w:pPr>
      <w:r w:rsidRPr="000E3F13">
        <w:rPr>
          <w:rFonts w:ascii="Times New Roman" w:eastAsia="Calibri" w:hAnsi="Times New Roman" w:cs="Times New Roman"/>
          <w:b/>
          <w:sz w:val="12"/>
          <w:szCs w:val="12"/>
        </w:rPr>
        <w:t>предоставления субсидий за счет средств</w:t>
      </w:r>
      <w:r>
        <w:rPr>
          <w:rFonts w:ascii="Times New Roman" w:eastAsia="Calibri" w:hAnsi="Times New Roman" w:cs="Times New Roman"/>
          <w:b/>
          <w:sz w:val="12"/>
          <w:szCs w:val="12"/>
        </w:rPr>
        <w:t xml:space="preserve"> </w:t>
      </w:r>
      <w:r w:rsidRPr="000E3F13">
        <w:rPr>
          <w:rFonts w:ascii="Times New Roman" w:eastAsia="Calibri" w:hAnsi="Times New Roman" w:cs="Times New Roman"/>
          <w:b/>
          <w:sz w:val="12"/>
          <w:szCs w:val="12"/>
        </w:rPr>
        <w:t>бюджета муниципального района Сергиевский Самарской</w:t>
      </w:r>
      <w:r>
        <w:rPr>
          <w:rFonts w:ascii="Times New Roman" w:eastAsia="Calibri" w:hAnsi="Times New Roman" w:cs="Times New Roman"/>
          <w:b/>
          <w:sz w:val="12"/>
          <w:szCs w:val="12"/>
        </w:rPr>
        <w:t xml:space="preserve"> </w:t>
      </w:r>
      <w:r w:rsidRPr="000E3F13">
        <w:rPr>
          <w:rFonts w:ascii="Times New Roman" w:eastAsia="Calibri" w:hAnsi="Times New Roman" w:cs="Times New Roman"/>
          <w:b/>
          <w:sz w:val="12"/>
          <w:szCs w:val="12"/>
        </w:rPr>
        <w:t xml:space="preserve">области юридическим лицам </w:t>
      </w:r>
    </w:p>
    <w:p w:rsidR="000E3F13" w:rsidRDefault="000E3F13" w:rsidP="000E3F13">
      <w:pPr>
        <w:tabs>
          <w:tab w:val="left" w:pos="284"/>
        </w:tabs>
        <w:spacing w:after="0" w:line="240" w:lineRule="auto"/>
        <w:jc w:val="center"/>
        <w:rPr>
          <w:rFonts w:ascii="Times New Roman" w:eastAsia="Calibri" w:hAnsi="Times New Roman" w:cs="Times New Roman"/>
          <w:b/>
          <w:sz w:val="12"/>
          <w:szCs w:val="12"/>
        </w:rPr>
      </w:pPr>
      <w:r w:rsidRPr="000E3F13">
        <w:rPr>
          <w:rFonts w:ascii="Times New Roman" w:eastAsia="Calibri" w:hAnsi="Times New Roman" w:cs="Times New Roman"/>
          <w:b/>
          <w:sz w:val="12"/>
          <w:szCs w:val="12"/>
        </w:rPr>
        <w:t>(за исключением субсидий государственным (муниципальным) учреждениям), индивидуальным предпринимателям в целях возмещения недополученных доходов по перевозке детей военнослужащих,</w:t>
      </w:r>
      <w:r>
        <w:rPr>
          <w:rFonts w:ascii="Times New Roman" w:eastAsia="Calibri" w:hAnsi="Times New Roman" w:cs="Times New Roman"/>
          <w:b/>
          <w:sz w:val="12"/>
          <w:szCs w:val="12"/>
        </w:rPr>
        <w:t xml:space="preserve"> </w:t>
      </w:r>
      <w:r w:rsidRPr="000E3F13">
        <w:rPr>
          <w:rFonts w:ascii="Times New Roman" w:eastAsia="Calibri" w:hAnsi="Times New Roman" w:cs="Times New Roman"/>
          <w:b/>
          <w:sz w:val="12"/>
          <w:szCs w:val="12"/>
        </w:rPr>
        <w:t>принимающих участие в специальной военной операции,</w:t>
      </w:r>
      <w:r>
        <w:rPr>
          <w:rFonts w:ascii="Times New Roman" w:eastAsia="Calibri" w:hAnsi="Times New Roman" w:cs="Times New Roman"/>
          <w:b/>
          <w:sz w:val="12"/>
          <w:szCs w:val="12"/>
        </w:rPr>
        <w:t xml:space="preserve"> </w:t>
      </w:r>
      <w:r w:rsidRPr="000E3F13">
        <w:rPr>
          <w:rFonts w:ascii="Times New Roman" w:eastAsia="Calibri" w:hAnsi="Times New Roman" w:cs="Times New Roman"/>
          <w:b/>
          <w:sz w:val="12"/>
          <w:szCs w:val="12"/>
        </w:rPr>
        <w:t>связи с бесплатным их проездом по муниципальным маршрутам</w:t>
      </w:r>
      <w:r>
        <w:rPr>
          <w:rFonts w:ascii="Times New Roman" w:eastAsia="Calibri" w:hAnsi="Times New Roman" w:cs="Times New Roman"/>
          <w:b/>
          <w:sz w:val="12"/>
          <w:szCs w:val="12"/>
        </w:rPr>
        <w:t xml:space="preserve"> </w:t>
      </w:r>
      <w:r w:rsidRPr="000E3F13">
        <w:rPr>
          <w:rFonts w:ascii="Times New Roman" w:eastAsia="Calibri" w:hAnsi="Times New Roman" w:cs="Times New Roman"/>
          <w:b/>
          <w:sz w:val="12"/>
          <w:szCs w:val="12"/>
        </w:rPr>
        <w:t>регулярных перевозок по регулируемым тарифам в 2023 году</w:t>
      </w:r>
    </w:p>
    <w:p w:rsidR="000E3F13" w:rsidRPr="000E3F13" w:rsidRDefault="000E3F13" w:rsidP="000E3F13">
      <w:pPr>
        <w:tabs>
          <w:tab w:val="left" w:pos="284"/>
        </w:tabs>
        <w:spacing w:after="0" w:line="240" w:lineRule="auto"/>
        <w:jc w:val="center"/>
        <w:rPr>
          <w:rFonts w:ascii="Times New Roman" w:eastAsia="Calibri" w:hAnsi="Times New Roman" w:cs="Times New Roman"/>
          <w:b/>
          <w:sz w:val="12"/>
          <w:szCs w:val="12"/>
        </w:rPr>
      </w:pPr>
    </w:p>
    <w:p w:rsidR="000E3F13" w:rsidRPr="00B32CEE" w:rsidRDefault="000E3F13" w:rsidP="00B32CEE">
      <w:pPr>
        <w:tabs>
          <w:tab w:val="left" w:pos="284"/>
        </w:tabs>
        <w:spacing w:after="0" w:line="240" w:lineRule="auto"/>
        <w:ind w:firstLine="284"/>
        <w:rPr>
          <w:rFonts w:ascii="Times New Roman" w:eastAsia="Calibri" w:hAnsi="Times New Roman" w:cs="Times New Roman"/>
          <w:b/>
          <w:bCs/>
          <w:sz w:val="12"/>
          <w:szCs w:val="12"/>
        </w:rPr>
      </w:pPr>
      <w:r w:rsidRPr="00B32CEE">
        <w:rPr>
          <w:rFonts w:ascii="Times New Roman" w:eastAsia="Calibri" w:hAnsi="Times New Roman" w:cs="Times New Roman"/>
          <w:b/>
          <w:bCs/>
          <w:sz w:val="12"/>
          <w:szCs w:val="12"/>
        </w:rPr>
        <w:t>1. Общие положения</w:t>
      </w:r>
    </w:p>
    <w:p w:rsidR="000E3F13" w:rsidRPr="000E3F13" w:rsidRDefault="000E3F13" w:rsidP="000E3F13">
      <w:pPr>
        <w:tabs>
          <w:tab w:val="left" w:pos="284"/>
        </w:tabs>
        <w:spacing w:after="0" w:line="240" w:lineRule="auto"/>
        <w:ind w:firstLine="284"/>
        <w:jc w:val="both"/>
        <w:rPr>
          <w:rFonts w:ascii="Times New Roman" w:eastAsia="Calibri" w:hAnsi="Times New Roman" w:cs="Times New Roman"/>
          <w:sz w:val="12"/>
          <w:szCs w:val="12"/>
        </w:rPr>
      </w:pPr>
      <w:r w:rsidRPr="000E3F13">
        <w:rPr>
          <w:rFonts w:ascii="Times New Roman" w:eastAsia="Calibri" w:hAnsi="Times New Roman" w:cs="Times New Roman"/>
          <w:sz w:val="12"/>
          <w:szCs w:val="12"/>
        </w:rPr>
        <w:t xml:space="preserve">1.1. Настоящий Порядок  предоставления субсидий за счет средств бюджета муниципального района Сергиевский Самарской области юридическим лицам (за исключением субсидий государственным (муниципальным) учреждениям), индивидуальным предпринимателям в целях возмещения недополученных доходов по перевозке детей военнослужащих, принимающих участие в специальной военной операции, в связи с бесплатным их проездом по муниципальным маршрутам  регулярных перевозок по регулируемым тарифам в 2023 году  (далее - Порядок) разработан в соответствии с Федеральным </w:t>
      </w:r>
      <w:hyperlink r:id="rId28" w:history="1">
        <w:r w:rsidRPr="000E3F13">
          <w:rPr>
            <w:rStyle w:val="af"/>
            <w:rFonts w:ascii="Times New Roman" w:eastAsia="Calibri" w:hAnsi="Times New Roman" w:cs="Times New Roman"/>
            <w:sz w:val="12"/>
            <w:szCs w:val="12"/>
          </w:rPr>
          <w:t>законом</w:t>
        </w:r>
      </w:hyperlink>
      <w:r w:rsidRPr="000E3F13">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Бюджетным </w:t>
      </w:r>
      <w:hyperlink r:id="rId29" w:history="1">
        <w:r w:rsidRPr="000E3F13">
          <w:rPr>
            <w:rStyle w:val="af"/>
            <w:rFonts w:ascii="Times New Roman" w:eastAsia="Calibri" w:hAnsi="Times New Roman" w:cs="Times New Roman"/>
            <w:sz w:val="12"/>
            <w:szCs w:val="12"/>
          </w:rPr>
          <w:t>кодексом</w:t>
        </w:r>
      </w:hyperlink>
      <w:r w:rsidRPr="000E3F13">
        <w:rPr>
          <w:rFonts w:ascii="Times New Roman" w:eastAsia="Calibri" w:hAnsi="Times New Roman" w:cs="Times New Roman"/>
          <w:sz w:val="12"/>
          <w:szCs w:val="12"/>
        </w:rPr>
        <w:t xml:space="preserve"> Российской Федерации, </w:t>
      </w:r>
      <w:hyperlink r:id="rId30" w:history="1">
        <w:r w:rsidRPr="000E3F13">
          <w:rPr>
            <w:rStyle w:val="af"/>
            <w:rFonts w:ascii="Times New Roman" w:eastAsia="Calibri" w:hAnsi="Times New Roman" w:cs="Times New Roman"/>
            <w:sz w:val="12"/>
            <w:szCs w:val="12"/>
          </w:rPr>
          <w:t>постановлением</w:t>
        </w:r>
      </w:hyperlink>
      <w:r w:rsidRPr="000E3F13">
        <w:rPr>
          <w:rFonts w:ascii="Times New Roman" w:eastAsia="Calibri" w:hAnsi="Times New Roman" w:cs="Times New Roman"/>
          <w:sz w:val="12"/>
          <w:szCs w:val="12"/>
        </w:rPr>
        <w:t xml:space="preserve">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0E3F13" w:rsidRPr="000E3F13" w:rsidRDefault="000E3F13" w:rsidP="000E3F13">
      <w:pPr>
        <w:tabs>
          <w:tab w:val="left" w:pos="284"/>
        </w:tabs>
        <w:spacing w:after="0" w:line="240" w:lineRule="auto"/>
        <w:ind w:firstLine="284"/>
        <w:jc w:val="both"/>
        <w:rPr>
          <w:rFonts w:ascii="Times New Roman" w:eastAsia="Calibri" w:hAnsi="Times New Roman" w:cs="Times New Roman"/>
          <w:sz w:val="12"/>
          <w:szCs w:val="12"/>
        </w:rPr>
      </w:pPr>
      <w:r w:rsidRPr="000E3F13">
        <w:rPr>
          <w:rFonts w:ascii="Times New Roman" w:eastAsia="Calibri" w:hAnsi="Times New Roman" w:cs="Times New Roman"/>
          <w:sz w:val="12"/>
          <w:szCs w:val="12"/>
        </w:rPr>
        <w:t>1.2 Настоящий Порядок определяет условия и механизм предоставления субсидии юридическим лицам (за исключением субсидий государственным (муниципальным) учреждениям), индивидуальным предпринимателям  (далее - Организации) в целях возмещения недополученных доходов по перевозке детей военнослужащих, принимающих участие в специальной военной операции, проживающих на территории Самарской области и обучающихся в профессиональных образовательных организациях или образовательных организациях высшего образования, осуществляющих свою деятельность на территории Самарской области (далее - дети военнослужащих),  в связи с бесплатным их проездом по муниципальным маршрутам регулярных перевозок по регулируемым тарифам в 2023 году (далее - субсидии).</w:t>
      </w:r>
    </w:p>
    <w:p w:rsidR="000E3F13" w:rsidRPr="000E3F13" w:rsidRDefault="000E3F13" w:rsidP="000E3F13">
      <w:pPr>
        <w:tabs>
          <w:tab w:val="left" w:pos="284"/>
        </w:tabs>
        <w:spacing w:after="0" w:line="240" w:lineRule="auto"/>
        <w:ind w:firstLine="284"/>
        <w:jc w:val="both"/>
        <w:rPr>
          <w:rFonts w:ascii="Times New Roman" w:eastAsia="Calibri" w:hAnsi="Times New Roman" w:cs="Times New Roman"/>
          <w:sz w:val="12"/>
          <w:szCs w:val="12"/>
        </w:rPr>
      </w:pPr>
      <w:r w:rsidRPr="000E3F13">
        <w:rPr>
          <w:rFonts w:ascii="Times New Roman" w:eastAsia="Calibri" w:hAnsi="Times New Roman" w:cs="Times New Roman"/>
          <w:sz w:val="12"/>
          <w:szCs w:val="12"/>
        </w:rPr>
        <w:t>1.3. Субсидии предоставляются на безвозмездной и безвозвратной основе в пределах лимитов бюджетных обязательств, предусмотренных администрации муниципального района Сергиевский Самарской области (далее - администрация района) в сводной бюджетной росписи бюджета муниципального района Сергиевский Самарской области на текущий финансовый год, предусмотренных решением Собрания представителей муниципального района Сергиевский о бюджете муниципального района на 2023 год и плановый период 2024 и 2025 гг. на возмещение недополученных доходов по перевозке детей военнослужащих, в связи с бесплатным их проездом по муниципальным маршрутам регулярных перевозок по регулируемым тарифам в 2023 году.</w:t>
      </w:r>
    </w:p>
    <w:p w:rsidR="000E3F13" w:rsidRPr="000E3F13" w:rsidRDefault="000E3F13" w:rsidP="000E3F13">
      <w:pPr>
        <w:tabs>
          <w:tab w:val="left" w:pos="284"/>
        </w:tabs>
        <w:spacing w:after="0" w:line="240" w:lineRule="auto"/>
        <w:ind w:firstLine="284"/>
        <w:jc w:val="both"/>
        <w:rPr>
          <w:rFonts w:ascii="Times New Roman" w:eastAsia="Calibri" w:hAnsi="Times New Roman" w:cs="Times New Roman"/>
          <w:sz w:val="12"/>
          <w:szCs w:val="12"/>
        </w:rPr>
      </w:pPr>
      <w:r w:rsidRPr="000E3F13">
        <w:rPr>
          <w:rFonts w:ascii="Times New Roman" w:eastAsia="Calibri" w:hAnsi="Times New Roman" w:cs="Times New Roman"/>
          <w:sz w:val="12"/>
          <w:szCs w:val="12"/>
        </w:rPr>
        <w:t>1.4. Получателем субсидии может быть организация, осуществляющая регулярные пассажирские перевозки по муниципальным маршрутам в муниципальном районе Сергиевский Самарской области (далее – муниципальный район) по регулируемым тарифам в соответствии с заключенными муниципальными контрактами.</w:t>
      </w:r>
    </w:p>
    <w:p w:rsidR="000E3F13" w:rsidRPr="000E3F13" w:rsidRDefault="000E3F13" w:rsidP="000E3F13">
      <w:pPr>
        <w:tabs>
          <w:tab w:val="left" w:pos="284"/>
        </w:tabs>
        <w:spacing w:after="0" w:line="240" w:lineRule="auto"/>
        <w:ind w:firstLine="284"/>
        <w:jc w:val="both"/>
        <w:rPr>
          <w:rFonts w:ascii="Times New Roman" w:eastAsia="Calibri" w:hAnsi="Times New Roman" w:cs="Times New Roman"/>
          <w:sz w:val="12"/>
          <w:szCs w:val="12"/>
        </w:rPr>
      </w:pPr>
      <w:r w:rsidRPr="000E3F13">
        <w:rPr>
          <w:rFonts w:ascii="Times New Roman" w:eastAsia="Calibri" w:hAnsi="Times New Roman" w:cs="Times New Roman"/>
          <w:sz w:val="12"/>
          <w:szCs w:val="12"/>
        </w:rPr>
        <w:t>1.5. Главным распорядителем бюджетных средств на предоставление субсидии организации, осуществляющей пассажирские перевозки по муниципальным маршрутам на территории муниципального района, на возмещение недополученных доходов по перевозке детей военнослужащих, в связи с бесплатным их проездом по муниципальным маршрутам регулярных перевозок по регулируемым тарифам является администрация района (далее - главный распорядитель средств).</w:t>
      </w:r>
    </w:p>
    <w:p w:rsidR="000E3F13" w:rsidRPr="000E3F13" w:rsidRDefault="000E3F13" w:rsidP="000E3F13">
      <w:pPr>
        <w:tabs>
          <w:tab w:val="left" w:pos="284"/>
        </w:tabs>
        <w:spacing w:after="0" w:line="240" w:lineRule="auto"/>
        <w:ind w:firstLine="284"/>
        <w:jc w:val="both"/>
        <w:rPr>
          <w:rFonts w:ascii="Times New Roman" w:eastAsia="Calibri" w:hAnsi="Times New Roman" w:cs="Times New Roman"/>
          <w:sz w:val="12"/>
          <w:szCs w:val="12"/>
        </w:rPr>
      </w:pPr>
      <w:r w:rsidRPr="000E3F13">
        <w:rPr>
          <w:rFonts w:ascii="Times New Roman" w:eastAsia="Calibri" w:hAnsi="Times New Roman" w:cs="Times New Roman"/>
          <w:sz w:val="12"/>
          <w:szCs w:val="12"/>
        </w:rPr>
        <w:t>1.6. Сведения о субсидии размещаются в разделе «Бюджет» единого портала бюджетной системы Российской Федерации в информационно-телекоммуникационной сети Интернет не позднее 15-го рабочего дня, следующего за днем принятия решения Собрания представителей муниципального района Сергиевский Самарской области «О бюджете муниципального района Сергиевский на текущий финансовый год и плановый период» (решения Собрания представителей муниципального района Сергиевский  Самарской области о внесении изменений в решение Собрания представителей муниципального района Сергиевский Самарской области «О бюджете муниципального района Сергиевский на текущий финансовый год и плановый период»).</w:t>
      </w:r>
    </w:p>
    <w:p w:rsidR="000E3F13" w:rsidRPr="000E3F13" w:rsidRDefault="000E3F13" w:rsidP="000E3F13">
      <w:pPr>
        <w:tabs>
          <w:tab w:val="left" w:pos="284"/>
        </w:tabs>
        <w:spacing w:after="0" w:line="240" w:lineRule="auto"/>
        <w:ind w:firstLine="284"/>
        <w:jc w:val="both"/>
        <w:rPr>
          <w:rFonts w:ascii="Times New Roman" w:eastAsia="Calibri" w:hAnsi="Times New Roman" w:cs="Times New Roman"/>
          <w:sz w:val="12"/>
          <w:szCs w:val="12"/>
        </w:rPr>
      </w:pPr>
      <w:r w:rsidRPr="000E3F13">
        <w:rPr>
          <w:rFonts w:ascii="Times New Roman" w:eastAsia="Calibri" w:hAnsi="Times New Roman" w:cs="Times New Roman"/>
          <w:sz w:val="12"/>
          <w:szCs w:val="12"/>
        </w:rPr>
        <w:t xml:space="preserve">1.7. Планируемым результатом предоставления субсидии в соответствии с </w:t>
      </w:r>
      <w:hyperlink r:id="rId31" w:history="1">
        <w:r w:rsidRPr="000E3F13">
          <w:rPr>
            <w:rStyle w:val="af"/>
            <w:rFonts w:ascii="Times New Roman" w:eastAsia="Calibri" w:hAnsi="Times New Roman" w:cs="Times New Roman"/>
            <w:sz w:val="12"/>
            <w:szCs w:val="12"/>
          </w:rPr>
          <w:t>Перечнем</w:t>
        </w:r>
      </w:hyperlink>
      <w:r w:rsidRPr="000E3F13">
        <w:rPr>
          <w:rFonts w:ascii="Times New Roman" w:eastAsia="Calibri" w:hAnsi="Times New Roman" w:cs="Times New Roman"/>
          <w:sz w:val="12"/>
          <w:szCs w:val="12"/>
        </w:rPr>
        <w:t xml:space="preserve"> показателей (индикаторов), характеризующих ежегодный ход и итоги реализации муниципальной программы «Развитие  транспортного обслуживания населения и организаций в муниципальном районе Сергиевский  Самарской области» на 2021-2023годы», утвержденной постановлением Администрации муниципального района Сергиевский Самарской области, является количество поездок детей военнослужащих по муниципальным маршрутам регулярных перевозок по регулируемым тарифам.</w:t>
      </w:r>
    </w:p>
    <w:p w:rsidR="000E3F13" w:rsidRPr="000E3F13" w:rsidRDefault="000E3F13" w:rsidP="000E3F13">
      <w:pPr>
        <w:tabs>
          <w:tab w:val="left" w:pos="284"/>
        </w:tabs>
        <w:spacing w:after="0" w:line="240" w:lineRule="auto"/>
        <w:ind w:firstLine="284"/>
        <w:jc w:val="both"/>
        <w:rPr>
          <w:rFonts w:ascii="Times New Roman" w:eastAsia="Calibri" w:hAnsi="Times New Roman" w:cs="Times New Roman"/>
          <w:sz w:val="12"/>
          <w:szCs w:val="12"/>
        </w:rPr>
      </w:pPr>
      <w:r w:rsidRPr="000E3F13">
        <w:rPr>
          <w:rFonts w:ascii="Times New Roman" w:eastAsia="Calibri" w:hAnsi="Times New Roman" w:cs="Times New Roman"/>
          <w:sz w:val="12"/>
          <w:szCs w:val="12"/>
        </w:rPr>
        <w:t>Точная дата завершения и конечное значение результата предоставления субсидии (конкретная количественная характеристика итогов) устанавливаются Соглашением.</w:t>
      </w:r>
    </w:p>
    <w:p w:rsidR="000E3F13" w:rsidRPr="000E3F13" w:rsidRDefault="000E3F13" w:rsidP="000E3F13">
      <w:pPr>
        <w:tabs>
          <w:tab w:val="left" w:pos="284"/>
        </w:tabs>
        <w:spacing w:after="0" w:line="240" w:lineRule="auto"/>
        <w:ind w:firstLine="284"/>
        <w:jc w:val="both"/>
        <w:rPr>
          <w:rFonts w:ascii="Times New Roman" w:eastAsia="Calibri" w:hAnsi="Times New Roman" w:cs="Times New Roman"/>
          <w:sz w:val="12"/>
          <w:szCs w:val="12"/>
        </w:rPr>
      </w:pPr>
      <w:r w:rsidRPr="000E3F13">
        <w:rPr>
          <w:rFonts w:ascii="Times New Roman" w:eastAsia="Calibri" w:hAnsi="Times New Roman" w:cs="Times New Roman"/>
          <w:sz w:val="12"/>
          <w:szCs w:val="12"/>
        </w:rPr>
        <w:t>1.8. Субсидии предоставляются юридическим лицам, осуществляющим свою деятельность на территории муниципального района по перевозке детей военнослужащих, в связи с бесплатным их проездом по муниципальным маршрутам регулярных перевозок по регулируемым тарифам соответствующим следующим критериям:</w:t>
      </w:r>
    </w:p>
    <w:p w:rsidR="000E3F13" w:rsidRPr="000E3F13" w:rsidRDefault="000E3F13" w:rsidP="000E3F13">
      <w:pPr>
        <w:tabs>
          <w:tab w:val="left" w:pos="284"/>
        </w:tabs>
        <w:spacing w:after="0" w:line="240" w:lineRule="auto"/>
        <w:ind w:firstLine="284"/>
        <w:jc w:val="both"/>
        <w:rPr>
          <w:rFonts w:ascii="Times New Roman" w:eastAsia="Calibri" w:hAnsi="Times New Roman" w:cs="Times New Roman"/>
          <w:sz w:val="12"/>
          <w:szCs w:val="12"/>
        </w:rPr>
      </w:pPr>
      <w:r w:rsidRPr="000E3F13">
        <w:rPr>
          <w:rFonts w:ascii="Times New Roman" w:eastAsia="Calibri" w:hAnsi="Times New Roman" w:cs="Times New Roman"/>
          <w:sz w:val="12"/>
          <w:szCs w:val="12"/>
        </w:rPr>
        <w:t>наличие муниципального контракта на выполнение работ, связанных с осуществлением регулярных перевозок пассажиров автомобильным транспортом по регулируемым тарифам по муниципальным маршрутам муниципального района, заключенного по результатам открытого конкурса.</w:t>
      </w:r>
    </w:p>
    <w:p w:rsidR="000E3F13" w:rsidRPr="000E3F13" w:rsidRDefault="000E3F13" w:rsidP="000E3F13">
      <w:pPr>
        <w:tabs>
          <w:tab w:val="left" w:pos="284"/>
        </w:tabs>
        <w:spacing w:after="0" w:line="240" w:lineRule="auto"/>
        <w:ind w:firstLine="284"/>
        <w:jc w:val="both"/>
        <w:rPr>
          <w:rFonts w:ascii="Times New Roman" w:eastAsia="Calibri" w:hAnsi="Times New Roman" w:cs="Times New Roman"/>
          <w:sz w:val="12"/>
          <w:szCs w:val="12"/>
        </w:rPr>
      </w:pPr>
      <w:r w:rsidRPr="000E3F13">
        <w:rPr>
          <w:rFonts w:ascii="Times New Roman" w:eastAsia="Calibri" w:hAnsi="Times New Roman" w:cs="Times New Roman"/>
          <w:sz w:val="12"/>
          <w:szCs w:val="12"/>
        </w:rPr>
        <w:t>наличие расходов, возникших в связи с бесплатной перевозкой пассажиров детей военнослужащих, принимающих участие в специальной военной операции;</w:t>
      </w:r>
    </w:p>
    <w:p w:rsidR="000E3F13" w:rsidRPr="000E3F13" w:rsidRDefault="000E3F13" w:rsidP="000E3F13">
      <w:pPr>
        <w:tabs>
          <w:tab w:val="left" w:pos="284"/>
        </w:tabs>
        <w:spacing w:after="0" w:line="240" w:lineRule="auto"/>
        <w:ind w:firstLine="284"/>
        <w:jc w:val="both"/>
        <w:rPr>
          <w:rFonts w:ascii="Times New Roman" w:eastAsia="Calibri" w:hAnsi="Times New Roman" w:cs="Times New Roman"/>
          <w:sz w:val="12"/>
          <w:szCs w:val="12"/>
        </w:rPr>
      </w:pPr>
      <w:r w:rsidRPr="000E3F13">
        <w:rPr>
          <w:rFonts w:ascii="Times New Roman" w:eastAsia="Calibri" w:hAnsi="Times New Roman" w:cs="Times New Roman"/>
          <w:sz w:val="12"/>
          <w:szCs w:val="12"/>
        </w:rPr>
        <w:t xml:space="preserve"> наличие лицензии на осуществление деятельности по перевозкам пассажиров автомобильным транспортом; </w:t>
      </w:r>
    </w:p>
    <w:p w:rsidR="000E3F13" w:rsidRPr="000E3F13" w:rsidRDefault="000E3F13" w:rsidP="000E3F13">
      <w:pPr>
        <w:tabs>
          <w:tab w:val="left" w:pos="284"/>
        </w:tabs>
        <w:spacing w:after="0" w:line="240" w:lineRule="auto"/>
        <w:ind w:firstLine="284"/>
        <w:jc w:val="both"/>
        <w:rPr>
          <w:rFonts w:ascii="Times New Roman" w:eastAsia="Calibri" w:hAnsi="Times New Roman" w:cs="Times New Roman"/>
          <w:sz w:val="12"/>
          <w:szCs w:val="12"/>
        </w:rPr>
      </w:pPr>
      <w:r w:rsidRPr="000E3F13">
        <w:rPr>
          <w:rFonts w:ascii="Times New Roman" w:eastAsia="Calibri" w:hAnsi="Times New Roman" w:cs="Times New Roman"/>
          <w:sz w:val="12"/>
          <w:szCs w:val="12"/>
        </w:rPr>
        <w:t>наличие на праве собственности или ином вещном праве транспортных средств, предназначенных для перевозки пассажиров.</w:t>
      </w:r>
    </w:p>
    <w:p w:rsidR="000E3F13" w:rsidRPr="000E3F13" w:rsidRDefault="000E3F13" w:rsidP="000E3F13">
      <w:pPr>
        <w:tabs>
          <w:tab w:val="left" w:pos="284"/>
        </w:tabs>
        <w:spacing w:after="0" w:line="240" w:lineRule="auto"/>
        <w:ind w:firstLine="284"/>
        <w:jc w:val="both"/>
        <w:rPr>
          <w:rFonts w:ascii="Times New Roman" w:eastAsia="Calibri" w:hAnsi="Times New Roman" w:cs="Times New Roman"/>
          <w:sz w:val="12"/>
          <w:szCs w:val="12"/>
        </w:rPr>
      </w:pPr>
      <w:r w:rsidRPr="000E3F13">
        <w:rPr>
          <w:rFonts w:ascii="Times New Roman" w:eastAsia="Calibri" w:hAnsi="Times New Roman" w:cs="Times New Roman"/>
          <w:sz w:val="12"/>
          <w:szCs w:val="12"/>
        </w:rPr>
        <w:t>1.9. Организация на 1-е число месяца, предшествующего месяцу, в котором планируется заключение Соглашения, должна отвечать следующим требованиям:</w:t>
      </w:r>
    </w:p>
    <w:p w:rsidR="000E3F13" w:rsidRPr="000E3F13" w:rsidRDefault="000E3F13" w:rsidP="000E3F13">
      <w:pPr>
        <w:tabs>
          <w:tab w:val="left" w:pos="284"/>
        </w:tabs>
        <w:spacing w:after="0" w:line="240" w:lineRule="auto"/>
        <w:ind w:firstLine="284"/>
        <w:jc w:val="both"/>
        <w:rPr>
          <w:rFonts w:ascii="Times New Roman" w:eastAsia="Calibri" w:hAnsi="Times New Roman" w:cs="Times New Roman"/>
          <w:sz w:val="12"/>
          <w:szCs w:val="12"/>
        </w:rPr>
      </w:pPr>
      <w:r w:rsidRPr="000E3F13">
        <w:rPr>
          <w:rFonts w:ascii="Times New Roman" w:eastAsia="Calibri" w:hAnsi="Times New Roman" w:cs="Times New Roman"/>
          <w:sz w:val="12"/>
          <w:szCs w:val="12"/>
        </w:rPr>
        <w:lastRenderedPageBreak/>
        <w:t>у Организации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E3F13" w:rsidRPr="000E3F13" w:rsidRDefault="000E3F13" w:rsidP="000E3F13">
      <w:pPr>
        <w:tabs>
          <w:tab w:val="left" w:pos="284"/>
        </w:tabs>
        <w:spacing w:after="0" w:line="240" w:lineRule="auto"/>
        <w:ind w:firstLine="284"/>
        <w:jc w:val="both"/>
        <w:rPr>
          <w:rFonts w:ascii="Times New Roman" w:eastAsia="Calibri" w:hAnsi="Times New Roman" w:cs="Times New Roman"/>
          <w:sz w:val="12"/>
          <w:szCs w:val="12"/>
        </w:rPr>
      </w:pPr>
      <w:r w:rsidRPr="000E3F13">
        <w:rPr>
          <w:rFonts w:ascii="Times New Roman" w:eastAsia="Calibri" w:hAnsi="Times New Roman" w:cs="Times New Roman"/>
          <w:sz w:val="12"/>
          <w:szCs w:val="12"/>
        </w:rPr>
        <w:t>Организация не должна находиться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нее не введена процедура банкротства, деятельность Организации не приостановлена в порядке, предусмотренном законодательством Российской Федерации;</w:t>
      </w:r>
    </w:p>
    <w:p w:rsidR="000E3F13" w:rsidRPr="000E3F13" w:rsidRDefault="000E3F13" w:rsidP="000E3F13">
      <w:pPr>
        <w:tabs>
          <w:tab w:val="left" w:pos="284"/>
        </w:tabs>
        <w:spacing w:after="0" w:line="240" w:lineRule="auto"/>
        <w:ind w:firstLine="284"/>
        <w:jc w:val="both"/>
        <w:rPr>
          <w:rFonts w:ascii="Times New Roman" w:eastAsia="Calibri" w:hAnsi="Times New Roman" w:cs="Times New Roman"/>
          <w:sz w:val="12"/>
          <w:szCs w:val="12"/>
        </w:rPr>
      </w:pPr>
      <w:r w:rsidRPr="000E3F13">
        <w:rPr>
          <w:rFonts w:ascii="Times New Roman" w:eastAsia="Calibri" w:hAnsi="Times New Roman" w:cs="Times New Roman"/>
          <w:sz w:val="12"/>
          <w:szCs w:val="12"/>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Организации;</w:t>
      </w:r>
    </w:p>
    <w:p w:rsidR="000E3F13" w:rsidRPr="000E3F13" w:rsidRDefault="000E3F13" w:rsidP="000E3F13">
      <w:pPr>
        <w:tabs>
          <w:tab w:val="left" w:pos="284"/>
        </w:tabs>
        <w:spacing w:after="0" w:line="240" w:lineRule="auto"/>
        <w:ind w:firstLine="284"/>
        <w:jc w:val="both"/>
        <w:rPr>
          <w:rFonts w:ascii="Times New Roman" w:eastAsia="Calibri" w:hAnsi="Times New Roman" w:cs="Times New Roman"/>
          <w:sz w:val="12"/>
          <w:szCs w:val="12"/>
        </w:rPr>
      </w:pPr>
      <w:r w:rsidRPr="000E3F13">
        <w:rPr>
          <w:rFonts w:ascii="Times New Roman" w:eastAsia="Calibri" w:hAnsi="Times New Roman" w:cs="Times New Roman"/>
          <w:sz w:val="12"/>
          <w:szCs w:val="12"/>
        </w:rPr>
        <w:t>Организация не должна являться иностранным юридическим лицом, в том числе местом регистрации которой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E3F13" w:rsidRPr="000E3F13" w:rsidRDefault="000E3F13" w:rsidP="000E3F13">
      <w:pPr>
        <w:tabs>
          <w:tab w:val="left" w:pos="284"/>
        </w:tabs>
        <w:spacing w:after="0" w:line="240" w:lineRule="auto"/>
        <w:ind w:firstLine="284"/>
        <w:jc w:val="both"/>
        <w:rPr>
          <w:rFonts w:ascii="Times New Roman" w:eastAsia="Calibri" w:hAnsi="Times New Roman" w:cs="Times New Roman"/>
          <w:sz w:val="12"/>
          <w:szCs w:val="12"/>
        </w:rPr>
      </w:pPr>
      <w:r w:rsidRPr="000E3F13">
        <w:rPr>
          <w:rFonts w:ascii="Times New Roman" w:eastAsia="Calibri" w:hAnsi="Times New Roman" w:cs="Times New Roman"/>
          <w:sz w:val="12"/>
          <w:szCs w:val="12"/>
        </w:rPr>
        <w:t>Организация не должна получать средства из бюджета муниципального района на цели, установленные настоящим Порядком, на основании иных муниципальных правовых актов муниципального района;</w:t>
      </w:r>
    </w:p>
    <w:p w:rsidR="000E3F13" w:rsidRPr="000E3F13" w:rsidRDefault="000E3F13" w:rsidP="000E3F13">
      <w:pPr>
        <w:tabs>
          <w:tab w:val="left" w:pos="284"/>
        </w:tabs>
        <w:spacing w:after="0" w:line="240" w:lineRule="auto"/>
        <w:ind w:firstLine="284"/>
        <w:jc w:val="both"/>
        <w:rPr>
          <w:rFonts w:ascii="Times New Roman" w:eastAsia="Calibri" w:hAnsi="Times New Roman" w:cs="Times New Roman"/>
          <w:sz w:val="12"/>
          <w:szCs w:val="12"/>
        </w:rPr>
      </w:pPr>
      <w:r w:rsidRPr="000E3F13">
        <w:rPr>
          <w:rFonts w:ascii="Times New Roman" w:eastAsia="Calibri" w:hAnsi="Times New Roman" w:cs="Times New Roman"/>
          <w:sz w:val="12"/>
          <w:szCs w:val="12"/>
        </w:rPr>
        <w:t>Организация не должна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0E3F13" w:rsidRPr="000E3F13" w:rsidRDefault="000E3F13" w:rsidP="000E3F13">
      <w:pPr>
        <w:tabs>
          <w:tab w:val="left" w:pos="284"/>
        </w:tabs>
        <w:spacing w:after="0" w:line="240" w:lineRule="auto"/>
        <w:ind w:firstLine="284"/>
        <w:jc w:val="both"/>
        <w:rPr>
          <w:rFonts w:ascii="Times New Roman" w:eastAsia="Calibri" w:hAnsi="Times New Roman" w:cs="Times New Roman"/>
          <w:sz w:val="12"/>
          <w:szCs w:val="12"/>
        </w:rPr>
      </w:pPr>
      <w:r w:rsidRPr="000E3F13">
        <w:rPr>
          <w:rFonts w:ascii="Times New Roman" w:eastAsia="Calibri" w:hAnsi="Times New Roman" w:cs="Times New Roman"/>
          <w:sz w:val="12"/>
          <w:szCs w:val="12"/>
        </w:rPr>
        <w:t>у Организации должна отсутствовать просроченная задолженность по возврату в бюджет муниципального района, бюджетных инвестиций, предоставленных в том числе в соответствии с иными нормативными правовыми актами, а также иная просроченная (неурегулированная) задолженность по денежным обязательствам перед муниципальным районом.</w:t>
      </w:r>
    </w:p>
    <w:p w:rsidR="000E3F13" w:rsidRPr="000E3F13" w:rsidRDefault="000E3F13" w:rsidP="000E3F13">
      <w:pPr>
        <w:tabs>
          <w:tab w:val="left" w:pos="284"/>
        </w:tabs>
        <w:spacing w:after="0" w:line="240" w:lineRule="auto"/>
        <w:ind w:firstLine="284"/>
        <w:jc w:val="both"/>
        <w:rPr>
          <w:rFonts w:ascii="Times New Roman" w:eastAsia="Calibri" w:hAnsi="Times New Roman" w:cs="Times New Roman"/>
          <w:b/>
          <w:bCs/>
          <w:sz w:val="12"/>
          <w:szCs w:val="12"/>
        </w:rPr>
      </w:pPr>
      <w:r w:rsidRPr="000E3F13">
        <w:rPr>
          <w:rFonts w:ascii="Times New Roman" w:eastAsia="Calibri" w:hAnsi="Times New Roman" w:cs="Times New Roman"/>
          <w:b/>
          <w:bCs/>
          <w:sz w:val="12"/>
          <w:szCs w:val="12"/>
        </w:rPr>
        <w:t>2. Условия и порядок предоставления субсидии</w:t>
      </w:r>
    </w:p>
    <w:p w:rsidR="000E3F13" w:rsidRPr="000E3F13" w:rsidRDefault="000E3F13" w:rsidP="000E3F13">
      <w:pPr>
        <w:tabs>
          <w:tab w:val="left" w:pos="284"/>
        </w:tabs>
        <w:spacing w:after="0" w:line="240" w:lineRule="auto"/>
        <w:ind w:firstLine="284"/>
        <w:jc w:val="both"/>
        <w:rPr>
          <w:rFonts w:ascii="Times New Roman" w:eastAsia="Calibri" w:hAnsi="Times New Roman" w:cs="Times New Roman"/>
          <w:sz w:val="12"/>
          <w:szCs w:val="12"/>
        </w:rPr>
      </w:pPr>
      <w:r w:rsidRPr="000E3F13">
        <w:rPr>
          <w:rFonts w:ascii="Times New Roman" w:eastAsia="Calibri" w:hAnsi="Times New Roman" w:cs="Times New Roman"/>
          <w:sz w:val="12"/>
          <w:szCs w:val="12"/>
        </w:rPr>
        <w:t>2.1. Предоставление субсидии осуществляется в соответствии с Соглашением.</w:t>
      </w:r>
    </w:p>
    <w:p w:rsidR="000E3F13" w:rsidRPr="000E3F13" w:rsidRDefault="000E3F13" w:rsidP="000E3F13">
      <w:pPr>
        <w:tabs>
          <w:tab w:val="left" w:pos="284"/>
        </w:tabs>
        <w:spacing w:after="0" w:line="240" w:lineRule="auto"/>
        <w:ind w:firstLine="284"/>
        <w:jc w:val="both"/>
        <w:rPr>
          <w:rFonts w:ascii="Times New Roman" w:eastAsia="Calibri" w:hAnsi="Times New Roman" w:cs="Times New Roman"/>
          <w:sz w:val="12"/>
          <w:szCs w:val="12"/>
        </w:rPr>
      </w:pPr>
      <w:r w:rsidRPr="000E3F13">
        <w:rPr>
          <w:rFonts w:ascii="Times New Roman" w:eastAsia="Calibri" w:hAnsi="Times New Roman" w:cs="Times New Roman"/>
          <w:sz w:val="12"/>
          <w:szCs w:val="12"/>
        </w:rPr>
        <w:t xml:space="preserve">Соглашение заключается в соответствии с типовой формой, установленной Управлением финансами администрации муниципального района Сергиевский Самарской области Самарской области, и должно содержать в том числе условие о согласовании новых условий Соглашения или о расторжении Соглашения при </w:t>
      </w:r>
      <w:r w:rsidR="006C240D" w:rsidRPr="000E3F13">
        <w:rPr>
          <w:rFonts w:ascii="Times New Roman" w:eastAsia="Calibri" w:hAnsi="Times New Roman" w:cs="Times New Roman"/>
          <w:sz w:val="12"/>
          <w:szCs w:val="12"/>
        </w:rPr>
        <w:t>не достижении</w:t>
      </w:r>
      <w:r w:rsidRPr="000E3F13">
        <w:rPr>
          <w:rFonts w:ascii="Times New Roman" w:eastAsia="Calibri" w:hAnsi="Times New Roman" w:cs="Times New Roman"/>
          <w:sz w:val="12"/>
          <w:szCs w:val="12"/>
        </w:rPr>
        <w:t xml:space="preserve"> согласия по новым условиям в случае уменьшения администрации района ранее доведенных лимитов бюджетных обязательств на цели, указанные в </w:t>
      </w:r>
      <w:hyperlink r:id="rId32" w:history="1">
        <w:r w:rsidRPr="000E3F13">
          <w:rPr>
            <w:rStyle w:val="af"/>
            <w:rFonts w:ascii="Times New Roman" w:eastAsia="Calibri" w:hAnsi="Times New Roman" w:cs="Times New Roman"/>
            <w:sz w:val="12"/>
            <w:szCs w:val="12"/>
          </w:rPr>
          <w:t>пункте 1.3</w:t>
        </w:r>
      </w:hyperlink>
      <w:r w:rsidRPr="000E3F13">
        <w:rPr>
          <w:rFonts w:ascii="Times New Roman" w:eastAsia="Calibri" w:hAnsi="Times New Roman" w:cs="Times New Roman"/>
          <w:sz w:val="12"/>
          <w:szCs w:val="12"/>
        </w:rPr>
        <w:t xml:space="preserve"> настоящего Порядка, приводящего к невозможности предоставления субсидии в размере, определенном в Соглашении.</w:t>
      </w:r>
    </w:p>
    <w:p w:rsidR="000E3F13" w:rsidRPr="000E3F13" w:rsidRDefault="000E3F13" w:rsidP="000E3F13">
      <w:pPr>
        <w:tabs>
          <w:tab w:val="left" w:pos="284"/>
        </w:tabs>
        <w:spacing w:after="0" w:line="240" w:lineRule="auto"/>
        <w:ind w:firstLine="284"/>
        <w:jc w:val="both"/>
        <w:rPr>
          <w:rFonts w:ascii="Times New Roman" w:eastAsia="Calibri" w:hAnsi="Times New Roman" w:cs="Times New Roman"/>
          <w:sz w:val="12"/>
          <w:szCs w:val="12"/>
        </w:rPr>
      </w:pPr>
      <w:r w:rsidRPr="000E3F13">
        <w:rPr>
          <w:rFonts w:ascii="Times New Roman" w:eastAsia="Calibri" w:hAnsi="Times New Roman" w:cs="Times New Roman"/>
          <w:sz w:val="12"/>
          <w:szCs w:val="12"/>
        </w:rPr>
        <w:t>2.2. В целях получения субсидии Организация предоставляет в администрацию района заявление о предоставление субсидии (далее - заявление).</w:t>
      </w:r>
    </w:p>
    <w:p w:rsidR="000E3F13" w:rsidRPr="000E3F13" w:rsidRDefault="000E3F13" w:rsidP="000E3F13">
      <w:pPr>
        <w:tabs>
          <w:tab w:val="left" w:pos="284"/>
        </w:tabs>
        <w:spacing w:after="0" w:line="240" w:lineRule="auto"/>
        <w:ind w:firstLine="284"/>
        <w:jc w:val="both"/>
        <w:rPr>
          <w:rFonts w:ascii="Times New Roman" w:eastAsia="Calibri" w:hAnsi="Times New Roman" w:cs="Times New Roman"/>
          <w:sz w:val="12"/>
          <w:szCs w:val="12"/>
        </w:rPr>
      </w:pPr>
      <w:r w:rsidRPr="000E3F13">
        <w:rPr>
          <w:rFonts w:ascii="Times New Roman" w:eastAsia="Calibri" w:hAnsi="Times New Roman" w:cs="Times New Roman"/>
          <w:sz w:val="12"/>
          <w:szCs w:val="12"/>
        </w:rPr>
        <w:t xml:space="preserve"> 2.2.1 Заявление должно содержать следующие сведения:</w:t>
      </w:r>
    </w:p>
    <w:p w:rsidR="000E3F13" w:rsidRPr="000E3F13" w:rsidRDefault="000E3F13" w:rsidP="000E3F13">
      <w:pPr>
        <w:tabs>
          <w:tab w:val="left" w:pos="284"/>
        </w:tabs>
        <w:spacing w:after="0" w:line="240" w:lineRule="auto"/>
        <w:ind w:firstLine="284"/>
        <w:jc w:val="both"/>
        <w:rPr>
          <w:rFonts w:ascii="Times New Roman" w:eastAsia="Calibri" w:hAnsi="Times New Roman" w:cs="Times New Roman"/>
          <w:sz w:val="12"/>
          <w:szCs w:val="12"/>
        </w:rPr>
      </w:pPr>
      <w:r w:rsidRPr="000E3F13">
        <w:rPr>
          <w:rFonts w:ascii="Times New Roman" w:eastAsia="Calibri" w:hAnsi="Times New Roman" w:cs="Times New Roman"/>
          <w:sz w:val="12"/>
          <w:szCs w:val="12"/>
        </w:rPr>
        <w:t>наименование Организации, ее основной государственный регистрационный номер, идентификационный номер налогоплательщика, почтовый адрес, контактные телефоны;</w:t>
      </w:r>
    </w:p>
    <w:p w:rsidR="000E3F13" w:rsidRPr="000E3F13" w:rsidRDefault="000E3F13" w:rsidP="000E3F13">
      <w:pPr>
        <w:tabs>
          <w:tab w:val="left" w:pos="284"/>
        </w:tabs>
        <w:spacing w:after="0" w:line="240" w:lineRule="auto"/>
        <w:ind w:firstLine="284"/>
        <w:jc w:val="both"/>
        <w:rPr>
          <w:rFonts w:ascii="Times New Roman" w:eastAsia="Calibri" w:hAnsi="Times New Roman" w:cs="Times New Roman"/>
          <w:sz w:val="12"/>
          <w:szCs w:val="12"/>
        </w:rPr>
      </w:pPr>
      <w:r w:rsidRPr="000E3F13">
        <w:rPr>
          <w:rFonts w:ascii="Times New Roman" w:eastAsia="Calibri" w:hAnsi="Times New Roman" w:cs="Times New Roman"/>
          <w:sz w:val="12"/>
          <w:szCs w:val="12"/>
        </w:rPr>
        <w:t xml:space="preserve"> ссылку на нормативный правовой акт, в соответствии с которым запрашивается субсидия; </w:t>
      </w:r>
    </w:p>
    <w:p w:rsidR="000E3F13" w:rsidRPr="000E3F13" w:rsidRDefault="000E3F13" w:rsidP="000E3F13">
      <w:pPr>
        <w:tabs>
          <w:tab w:val="left" w:pos="284"/>
        </w:tabs>
        <w:spacing w:after="0" w:line="240" w:lineRule="auto"/>
        <w:ind w:firstLine="284"/>
        <w:jc w:val="both"/>
        <w:rPr>
          <w:rFonts w:ascii="Times New Roman" w:eastAsia="Calibri" w:hAnsi="Times New Roman" w:cs="Times New Roman"/>
          <w:sz w:val="12"/>
          <w:szCs w:val="12"/>
        </w:rPr>
      </w:pPr>
      <w:r w:rsidRPr="000E3F13">
        <w:rPr>
          <w:rFonts w:ascii="Times New Roman" w:eastAsia="Calibri" w:hAnsi="Times New Roman" w:cs="Times New Roman"/>
          <w:sz w:val="12"/>
          <w:szCs w:val="12"/>
        </w:rPr>
        <w:t>цели предоставления субсидии в соответствии с настоящим Порядком;</w:t>
      </w:r>
    </w:p>
    <w:p w:rsidR="000E3F13" w:rsidRPr="000E3F13" w:rsidRDefault="000E3F13" w:rsidP="000E3F13">
      <w:pPr>
        <w:tabs>
          <w:tab w:val="left" w:pos="284"/>
        </w:tabs>
        <w:spacing w:after="0" w:line="240" w:lineRule="auto"/>
        <w:ind w:firstLine="284"/>
        <w:jc w:val="both"/>
        <w:rPr>
          <w:rFonts w:ascii="Times New Roman" w:eastAsia="Calibri" w:hAnsi="Times New Roman" w:cs="Times New Roman"/>
          <w:sz w:val="12"/>
          <w:szCs w:val="12"/>
        </w:rPr>
      </w:pPr>
      <w:r w:rsidRPr="000E3F13">
        <w:rPr>
          <w:rFonts w:ascii="Times New Roman" w:eastAsia="Calibri" w:hAnsi="Times New Roman" w:cs="Times New Roman"/>
          <w:sz w:val="12"/>
          <w:szCs w:val="12"/>
        </w:rPr>
        <w:t xml:space="preserve">номер и дату выдачи лицензии на осуществление деятельности по перевозкам пассажиров автомобильным транспортом; </w:t>
      </w:r>
    </w:p>
    <w:p w:rsidR="000E3F13" w:rsidRPr="000E3F13" w:rsidRDefault="000E3F13" w:rsidP="000E3F13">
      <w:pPr>
        <w:tabs>
          <w:tab w:val="left" w:pos="284"/>
        </w:tabs>
        <w:spacing w:after="0" w:line="240" w:lineRule="auto"/>
        <w:ind w:firstLine="284"/>
        <w:jc w:val="both"/>
        <w:rPr>
          <w:rFonts w:ascii="Times New Roman" w:eastAsia="Calibri" w:hAnsi="Times New Roman" w:cs="Times New Roman"/>
          <w:sz w:val="12"/>
          <w:szCs w:val="12"/>
        </w:rPr>
      </w:pPr>
      <w:r w:rsidRPr="000E3F13">
        <w:rPr>
          <w:rFonts w:ascii="Times New Roman" w:eastAsia="Calibri" w:hAnsi="Times New Roman" w:cs="Times New Roman"/>
          <w:sz w:val="12"/>
          <w:szCs w:val="12"/>
        </w:rPr>
        <w:t xml:space="preserve">размер запрашиваемой субсидии; </w:t>
      </w:r>
    </w:p>
    <w:p w:rsidR="000E3F13" w:rsidRPr="000E3F13" w:rsidRDefault="000E3F13" w:rsidP="000E3F13">
      <w:pPr>
        <w:tabs>
          <w:tab w:val="left" w:pos="284"/>
        </w:tabs>
        <w:spacing w:after="0" w:line="240" w:lineRule="auto"/>
        <w:ind w:firstLine="284"/>
        <w:jc w:val="both"/>
        <w:rPr>
          <w:rFonts w:ascii="Times New Roman" w:eastAsia="Calibri" w:hAnsi="Times New Roman" w:cs="Times New Roman"/>
          <w:sz w:val="12"/>
          <w:szCs w:val="12"/>
        </w:rPr>
      </w:pPr>
      <w:r w:rsidRPr="000E3F13">
        <w:rPr>
          <w:rFonts w:ascii="Times New Roman" w:eastAsia="Calibri" w:hAnsi="Times New Roman" w:cs="Times New Roman"/>
          <w:sz w:val="12"/>
          <w:szCs w:val="12"/>
        </w:rPr>
        <w:t xml:space="preserve">банковские реквизиты для перечисления субсидии; </w:t>
      </w:r>
    </w:p>
    <w:p w:rsidR="000E3F13" w:rsidRPr="000E3F13" w:rsidRDefault="000E3F13" w:rsidP="000E3F13">
      <w:pPr>
        <w:tabs>
          <w:tab w:val="left" w:pos="284"/>
        </w:tabs>
        <w:spacing w:after="0" w:line="240" w:lineRule="auto"/>
        <w:ind w:firstLine="284"/>
        <w:jc w:val="both"/>
        <w:rPr>
          <w:rFonts w:ascii="Times New Roman" w:eastAsia="Calibri" w:hAnsi="Times New Roman" w:cs="Times New Roman"/>
          <w:sz w:val="12"/>
          <w:szCs w:val="12"/>
        </w:rPr>
      </w:pPr>
      <w:r w:rsidRPr="000E3F13">
        <w:rPr>
          <w:rFonts w:ascii="Times New Roman" w:eastAsia="Calibri" w:hAnsi="Times New Roman" w:cs="Times New Roman"/>
          <w:sz w:val="12"/>
          <w:szCs w:val="12"/>
        </w:rPr>
        <w:t>подпись уполномоченного лица с оттиском печати юридического лица (при наличии).</w:t>
      </w:r>
    </w:p>
    <w:p w:rsidR="000E3F13" w:rsidRPr="000E3F13" w:rsidRDefault="000E3F13" w:rsidP="000E3F13">
      <w:pPr>
        <w:tabs>
          <w:tab w:val="left" w:pos="284"/>
        </w:tabs>
        <w:spacing w:after="0" w:line="240" w:lineRule="auto"/>
        <w:ind w:firstLine="284"/>
        <w:jc w:val="both"/>
        <w:rPr>
          <w:rFonts w:ascii="Times New Roman" w:eastAsia="Calibri" w:hAnsi="Times New Roman" w:cs="Times New Roman"/>
          <w:sz w:val="12"/>
          <w:szCs w:val="12"/>
        </w:rPr>
      </w:pPr>
      <w:r w:rsidRPr="000E3F13">
        <w:rPr>
          <w:rFonts w:ascii="Times New Roman" w:eastAsia="Calibri" w:hAnsi="Times New Roman" w:cs="Times New Roman"/>
          <w:sz w:val="12"/>
          <w:szCs w:val="12"/>
        </w:rPr>
        <w:t>перечень прилагаемых к заявлению документов и сведений с указанием количества экземпляров и листов.</w:t>
      </w:r>
    </w:p>
    <w:p w:rsidR="000E3F13" w:rsidRPr="000E3F13" w:rsidRDefault="000E3F13" w:rsidP="000E3F13">
      <w:pPr>
        <w:tabs>
          <w:tab w:val="left" w:pos="284"/>
        </w:tabs>
        <w:spacing w:after="0" w:line="240" w:lineRule="auto"/>
        <w:ind w:firstLine="284"/>
        <w:jc w:val="both"/>
        <w:rPr>
          <w:rFonts w:ascii="Times New Roman" w:eastAsia="Calibri" w:hAnsi="Times New Roman" w:cs="Times New Roman"/>
          <w:sz w:val="12"/>
          <w:szCs w:val="12"/>
        </w:rPr>
      </w:pPr>
      <w:r w:rsidRPr="000E3F13">
        <w:rPr>
          <w:rFonts w:ascii="Times New Roman" w:eastAsia="Calibri" w:hAnsi="Times New Roman" w:cs="Times New Roman"/>
          <w:sz w:val="12"/>
          <w:szCs w:val="12"/>
        </w:rPr>
        <w:t>2.2.2.К заявлению прилагаются следующие документы:</w:t>
      </w:r>
    </w:p>
    <w:p w:rsidR="000E3F13" w:rsidRPr="000E3F13" w:rsidRDefault="000E3F13" w:rsidP="000E3F13">
      <w:pPr>
        <w:tabs>
          <w:tab w:val="left" w:pos="284"/>
        </w:tabs>
        <w:spacing w:after="0" w:line="240" w:lineRule="auto"/>
        <w:ind w:firstLine="284"/>
        <w:jc w:val="both"/>
        <w:rPr>
          <w:rFonts w:ascii="Times New Roman" w:eastAsia="Calibri" w:hAnsi="Times New Roman" w:cs="Times New Roman"/>
          <w:sz w:val="12"/>
          <w:szCs w:val="12"/>
        </w:rPr>
      </w:pPr>
      <w:r w:rsidRPr="000E3F13">
        <w:rPr>
          <w:rFonts w:ascii="Times New Roman" w:eastAsia="Calibri" w:hAnsi="Times New Roman" w:cs="Times New Roman"/>
          <w:sz w:val="12"/>
          <w:szCs w:val="12"/>
        </w:rPr>
        <w:t>копии учредительных документов Организации, заверенные подписью руководителя Общества или уполномоченным лицом и печатью организации (при наличии);</w:t>
      </w:r>
      <w:bookmarkStart w:id="1" w:name="Par11"/>
      <w:bookmarkEnd w:id="1"/>
    </w:p>
    <w:p w:rsidR="000E3F13" w:rsidRPr="000E3F13" w:rsidRDefault="000E3F13" w:rsidP="000E3F13">
      <w:pPr>
        <w:tabs>
          <w:tab w:val="left" w:pos="284"/>
        </w:tabs>
        <w:spacing w:after="0" w:line="240" w:lineRule="auto"/>
        <w:ind w:firstLine="284"/>
        <w:jc w:val="both"/>
        <w:rPr>
          <w:rFonts w:ascii="Times New Roman" w:eastAsia="Calibri" w:hAnsi="Times New Roman" w:cs="Times New Roman"/>
          <w:sz w:val="12"/>
          <w:szCs w:val="12"/>
        </w:rPr>
      </w:pPr>
      <w:r w:rsidRPr="000E3F13">
        <w:rPr>
          <w:rFonts w:ascii="Times New Roman" w:eastAsia="Calibri" w:hAnsi="Times New Roman" w:cs="Times New Roman"/>
          <w:sz w:val="12"/>
          <w:szCs w:val="12"/>
        </w:rPr>
        <w:t>справку об отсутствии у Организации на 1-е число месяца, предшествующего месяцу, в котором планируется заключение Соглашения,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E3F13" w:rsidRPr="000E3F13" w:rsidRDefault="000E3F13" w:rsidP="000E3F13">
      <w:pPr>
        <w:tabs>
          <w:tab w:val="left" w:pos="284"/>
        </w:tabs>
        <w:spacing w:after="0" w:line="240" w:lineRule="auto"/>
        <w:ind w:firstLine="284"/>
        <w:jc w:val="both"/>
        <w:rPr>
          <w:rFonts w:ascii="Times New Roman" w:eastAsia="Calibri" w:hAnsi="Times New Roman" w:cs="Times New Roman"/>
          <w:sz w:val="12"/>
          <w:szCs w:val="12"/>
        </w:rPr>
      </w:pPr>
      <w:r w:rsidRPr="000E3F13">
        <w:rPr>
          <w:rFonts w:ascii="Times New Roman" w:eastAsia="Calibri" w:hAnsi="Times New Roman" w:cs="Times New Roman"/>
          <w:sz w:val="12"/>
          <w:szCs w:val="12"/>
        </w:rPr>
        <w:t>копию муниципального контракта на выполнение работ, связанных с осуществлением регулярных перевозок пассажиров по муниципальным маршрутам регулярных перевозок в муниципальном районе по регулируемым тарифам, заключенного по результатам открытого конкурса;</w:t>
      </w:r>
    </w:p>
    <w:p w:rsidR="000E3F13" w:rsidRPr="000E3F13" w:rsidRDefault="000E3F13" w:rsidP="000E3F13">
      <w:pPr>
        <w:tabs>
          <w:tab w:val="left" w:pos="284"/>
        </w:tabs>
        <w:spacing w:after="0" w:line="240" w:lineRule="auto"/>
        <w:ind w:firstLine="284"/>
        <w:jc w:val="both"/>
        <w:rPr>
          <w:rFonts w:ascii="Times New Roman" w:eastAsia="Calibri" w:hAnsi="Times New Roman" w:cs="Times New Roman"/>
          <w:sz w:val="12"/>
          <w:szCs w:val="12"/>
        </w:rPr>
      </w:pPr>
      <w:r w:rsidRPr="000E3F13">
        <w:rPr>
          <w:rFonts w:ascii="Times New Roman" w:eastAsia="Calibri" w:hAnsi="Times New Roman" w:cs="Times New Roman"/>
          <w:sz w:val="12"/>
          <w:szCs w:val="12"/>
        </w:rPr>
        <w:t xml:space="preserve"> согласие Организации на осуществление в отношении нее проверки главным распорядителем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w:t>
      </w:r>
      <w:hyperlink r:id="rId33" w:history="1">
        <w:r w:rsidRPr="000E3F13">
          <w:rPr>
            <w:rStyle w:val="af"/>
            <w:rFonts w:ascii="Times New Roman" w:eastAsia="Calibri" w:hAnsi="Times New Roman" w:cs="Times New Roman"/>
            <w:sz w:val="12"/>
            <w:szCs w:val="12"/>
          </w:rPr>
          <w:t>статьями 268.1</w:t>
        </w:r>
      </w:hyperlink>
      <w:r w:rsidRPr="000E3F13">
        <w:rPr>
          <w:rFonts w:ascii="Times New Roman" w:eastAsia="Calibri" w:hAnsi="Times New Roman" w:cs="Times New Roman"/>
          <w:sz w:val="12"/>
          <w:szCs w:val="12"/>
        </w:rPr>
        <w:t xml:space="preserve"> и </w:t>
      </w:r>
      <w:hyperlink r:id="rId34" w:history="1">
        <w:r w:rsidRPr="000E3F13">
          <w:rPr>
            <w:rStyle w:val="af"/>
            <w:rFonts w:ascii="Times New Roman" w:eastAsia="Calibri" w:hAnsi="Times New Roman" w:cs="Times New Roman"/>
            <w:sz w:val="12"/>
            <w:szCs w:val="12"/>
          </w:rPr>
          <w:t>269.2</w:t>
        </w:r>
      </w:hyperlink>
      <w:r w:rsidRPr="000E3F13">
        <w:rPr>
          <w:rFonts w:ascii="Times New Roman" w:eastAsia="Calibri" w:hAnsi="Times New Roman" w:cs="Times New Roman"/>
          <w:sz w:val="12"/>
          <w:szCs w:val="12"/>
        </w:rPr>
        <w:t xml:space="preserve"> Бюджетного кодекса Российской Федерации;</w:t>
      </w:r>
    </w:p>
    <w:p w:rsidR="000E3F13" w:rsidRPr="000E3F13" w:rsidRDefault="000E3F13" w:rsidP="000E3F13">
      <w:pPr>
        <w:tabs>
          <w:tab w:val="left" w:pos="284"/>
        </w:tabs>
        <w:spacing w:after="0" w:line="240" w:lineRule="auto"/>
        <w:ind w:firstLine="284"/>
        <w:jc w:val="both"/>
        <w:rPr>
          <w:rFonts w:ascii="Times New Roman" w:eastAsia="Calibri" w:hAnsi="Times New Roman" w:cs="Times New Roman"/>
          <w:sz w:val="12"/>
          <w:szCs w:val="12"/>
        </w:rPr>
      </w:pPr>
      <w:r w:rsidRPr="000E3F13">
        <w:rPr>
          <w:rFonts w:ascii="Times New Roman" w:eastAsia="Calibri" w:hAnsi="Times New Roman" w:cs="Times New Roman"/>
          <w:sz w:val="12"/>
          <w:szCs w:val="12"/>
        </w:rPr>
        <w:t>документы, подтверждающие полномочия лица на подписание Соглашения;</w:t>
      </w:r>
    </w:p>
    <w:p w:rsidR="000E3F13" w:rsidRPr="000E3F13" w:rsidRDefault="00CB7E9A" w:rsidP="000E3F13">
      <w:pPr>
        <w:tabs>
          <w:tab w:val="left" w:pos="284"/>
        </w:tabs>
        <w:spacing w:after="0" w:line="240" w:lineRule="auto"/>
        <w:ind w:firstLine="284"/>
        <w:jc w:val="both"/>
        <w:rPr>
          <w:rFonts w:ascii="Times New Roman" w:eastAsia="Calibri" w:hAnsi="Times New Roman" w:cs="Times New Roman"/>
          <w:sz w:val="12"/>
          <w:szCs w:val="12"/>
        </w:rPr>
      </w:pPr>
      <w:hyperlink r:id="rId35" w:history="1">
        <w:r w:rsidR="000E3F13" w:rsidRPr="000E3F13">
          <w:rPr>
            <w:rStyle w:val="af"/>
            <w:rFonts w:ascii="Times New Roman" w:eastAsia="Calibri" w:hAnsi="Times New Roman" w:cs="Times New Roman"/>
            <w:sz w:val="12"/>
            <w:szCs w:val="12"/>
          </w:rPr>
          <w:t>расчет</w:t>
        </w:r>
      </w:hyperlink>
      <w:r w:rsidR="000E3F13" w:rsidRPr="000E3F13">
        <w:rPr>
          <w:rFonts w:ascii="Times New Roman" w:eastAsia="Calibri" w:hAnsi="Times New Roman" w:cs="Times New Roman"/>
          <w:sz w:val="12"/>
          <w:szCs w:val="12"/>
        </w:rPr>
        <w:t xml:space="preserve"> размера субсидии на возмещение недополученных доходов по перевозкам детей военнослужащих на 2023 год;</w:t>
      </w:r>
    </w:p>
    <w:p w:rsidR="000E3F13" w:rsidRPr="000E3F13" w:rsidRDefault="000E3F13" w:rsidP="000E3F13">
      <w:pPr>
        <w:tabs>
          <w:tab w:val="left" w:pos="284"/>
        </w:tabs>
        <w:spacing w:after="0" w:line="240" w:lineRule="auto"/>
        <w:ind w:firstLine="284"/>
        <w:jc w:val="both"/>
        <w:rPr>
          <w:rFonts w:ascii="Times New Roman" w:eastAsia="Calibri" w:hAnsi="Times New Roman" w:cs="Times New Roman"/>
          <w:sz w:val="12"/>
          <w:szCs w:val="12"/>
        </w:rPr>
      </w:pPr>
      <w:r w:rsidRPr="000E3F13">
        <w:rPr>
          <w:rFonts w:ascii="Times New Roman" w:eastAsia="Calibri" w:hAnsi="Times New Roman" w:cs="Times New Roman"/>
          <w:sz w:val="12"/>
          <w:szCs w:val="12"/>
        </w:rPr>
        <w:t>документы, подтверждающие наличие у Организации на праве собственности или ином вещном праве транспортных средств, предназначенных для перевозки пассажиров;</w:t>
      </w:r>
    </w:p>
    <w:p w:rsidR="000E3F13" w:rsidRPr="000E3F13" w:rsidRDefault="000E3F13" w:rsidP="000E3F13">
      <w:pPr>
        <w:tabs>
          <w:tab w:val="left" w:pos="284"/>
        </w:tabs>
        <w:spacing w:after="0" w:line="240" w:lineRule="auto"/>
        <w:ind w:firstLine="284"/>
        <w:jc w:val="both"/>
        <w:rPr>
          <w:rFonts w:ascii="Times New Roman" w:eastAsia="Calibri" w:hAnsi="Times New Roman" w:cs="Times New Roman"/>
          <w:sz w:val="12"/>
          <w:szCs w:val="12"/>
        </w:rPr>
      </w:pPr>
      <w:r w:rsidRPr="000E3F13">
        <w:rPr>
          <w:rFonts w:ascii="Times New Roman" w:eastAsia="Calibri" w:hAnsi="Times New Roman" w:cs="Times New Roman"/>
          <w:sz w:val="12"/>
          <w:szCs w:val="12"/>
        </w:rPr>
        <w:t xml:space="preserve"> документы, подтверждающие перевозку Организацией детей военнослужащих, в связи с бесплатным их проездом по муниципальным маршрутам регулярных перевозок по регулируемым тарифам;</w:t>
      </w:r>
    </w:p>
    <w:p w:rsidR="000E3F13" w:rsidRPr="000E3F13" w:rsidRDefault="000E3F13" w:rsidP="000E3F13">
      <w:pPr>
        <w:tabs>
          <w:tab w:val="left" w:pos="284"/>
        </w:tabs>
        <w:spacing w:after="0" w:line="240" w:lineRule="auto"/>
        <w:ind w:firstLine="284"/>
        <w:jc w:val="both"/>
        <w:rPr>
          <w:rFonts w:ascii="Times New Roman" w:eastAsia="Calibri" w:hAnsi="Times New Roman" w:cs="Times New Roman"/>
          <w:sz w:val="12"/>
          <w:szCs w:val="12"/>
        </w:rPr>
      </w:pPr>
      <w:r w:rsidRPr="000E3F13">
        <w:rPr>
          <w:rFonts w:ascii="Times New Roman" w:eastAsia="Calibri" w:hAnsi="Times New Roman" w:cs="Times New Roman"/>
          <w:sz w:val="12"/>
          <w:szCs w:val="12"/>
        </w:rPr>
        <w:t xml:space="preserve">Соответствие Организации требованию, указанному в </w:t>
      </w:r>
      <w:hyperlink r:id="rId36" w:history="1">
        <w:r w:rsidRPr="000E3F13">
          <w:rPr>
            <w:rStyle w:val="af"/>
            <w:rFonts w:ascii="Times New Roman" w:eastAsia="Calibri" w:hAnsi="Times New Roman" w:cs="Times New Roman"/>
            <w:sz w:val="12"/>
            <w:szCs w:val="12"/>
          </w:rPr>
          <w:t>абзаце втором пункта 1.9</w:t>
        </w:r>
      </w:hyperlink>
      <w:r w:rsidRPr="000E3F13">
        <w:rPr>
          <w:rFonts w:ascii="Times New Roman" w:eastAsia="Calibri" w:hAnsi="Times New Roman" w:cs="Times New Roman"/>
          <w:sz w:val="12"/>
          <w:szCs w:val="12"/>
        </w:rPr>
        <w:t xml:space="preserve"> настоящего Порядка, подтверждается документом, представленным Организацией в соответствии с </w:t>
      </w:r>
      <w:hyperlink w:anchor="Par11" w:history="1">
        <w:r w:rsidRPr="000E3F13">
          <w:rPr>
            <w:rStyle w:val="af"/>
            <w:rFonts w:ascii="Times New Roman" w:eastAsia="Calibri" w:hAnsi="Times New Roman" w:cs="Times New Roman"/>
            <w:sz w:val="12"/>
            <w:szCs w:val="12"/>
          </w:rPr>
          <w:t>абзацем третьим</w:t>
        </w:r>
      </w:hyperlink>
      <w:r w:rsidRPr="000E3F13">
        <w:rPr>
          <w:rFonts w:ascii="Times New Roman" w:eastAsia="Calibri" w:hAnsi="Times New Roman" w:cs="Times New Roman"/>
          <w:sz w:val="12"/>
          <w:szCs w:val="12"/>
        </w:rPr>
        <w:t xml:space="preserve"> настоящего пункта.</w:t>
      </w:r>
    </w:p>
    <w:p w:rsidR="000E3F13" w:rsidRPr="000E3F13" w:rsidRDefault="000E3F13" w:rsidP="000E3F13">
      <w:pPr>
        <w:tabs>
          <w:tab w:val="left" w:pos="284"/>
        </w:tabs>
        <w:spacing w:after="0" w:line="240" w:lineRule="auto"/>
        <w:ind w:firstLine="284"/>
        <w:jc w:val="both"/>
        <w:rPr>
          <w:rFonts w:ascii="Times New Roman" w:eastAsia="Calibri" w:hAnsi="Times New Roman" w:cs="Times New Roman"/>
          <w:sz w:val="12"/>
          <w:szCs w:val="12"/>
        </w:rPr>
      </w:pPr>
      <w:r w:rsidRPr="000E3F13">
        <w:rPr>
          <w:rFonts w:ascii="Times New Roman" w:eastAsia="Calibri" w:hAnsi="Times New Roman" w:cs="Times New Roman"/>
          <w:sz w:val="12"/>
          <w:szCs w:val="12"/>
        </w:rPr>
        <w:t xml:space="preserve">Соответствие Общества требованию, указанному в </w:t>
      </w:r>
      <w:hyperlink r:id="rId37" w:history="1">
        <w:r w:rsidRPr="000E3F13">
          <w:rPr>
            <w:rStyle w:val="af"/>
            <w:rFonts w:ascii="Times New Roman" w:eastAsia="Calibri" w:hAnsi="Times New Roman" w:cs="Times New Roman"/>
            <w:sz w:val="12"/>
            <w:szCs w:val="12"/>
          </w:rPr>
          <w:t>абзаце третьем пункта 1.9</w:t>
        </w:r>
      </w:hyperlink>
      <w:r w:rsidRPr="000E3F13">
        <w:rPr>
          <w:rFonts w:ascii="Times New Roman" w:eastAsia="Calibri" w:hAnsi="Times New Roman" w:cs="Times New Roman"/>
          <w:sz w:val="12"/>
          <w:szCs w:val="12"/>
        </w:rPr>
        <w:t xml:space="preserve"> настоящего Порядка, подтверждается на основании информации, полученной министерством из Единого федерального реестра юридически значимых сведений о фактах деятельности юридических лиц, индивидуальных предпринимателей и иных субъектов экономической деятельности с помощью сервиса Федеральной налоговой службы в информационно-телекоммуникационной сети Интернет.</w:t>
      </w:r>
    </w:p>
    <w:p w:rsidR="000E3F13" w:rsidRPr="000E3F13" w:rsidRDefault="000E3F13" w:rsidP="000E3F13">
      <w:pPr>
        <w:tabs>
          <w:tab w:val="left" w:pos="284"/>
        </w:tabs>
        <w:spacing w:after="0" w:line="240" w:lineRule="auto"/>
        <w:ind w:firstLine="284"/>
        <w:jc w:val="both"/>
        <w:rPr>
          <w:rFonts w:ascii="Times New Roman" w:eastAsia="Calibri" w:hAnsi="Times New Roman" w:cs="Times New Roman"/>
          <w:sz w:val="12"/>
          <w:szCs w:val="12"/>
        </w:rPr>
      </w:pPr>
      <w:r w:rsidRPr="000E3F13">
        <w:rPr>
          <w:rFonts w:ascii="Times New Roman" w:eastAsia="Calibri" w:hAnsi="Times New Roman" w:cs="Times New Roman"/>
          <w:sz w:val="12"/>
          <w:szCs w:val="12"/>
        </w:rPr>
        <w:t xml:space="preserve">Соответствие Организации требованию, указанному в </w:t>
      </w:r>
      <w:hyperlink r:id="rId38" w:history="1">
        <w:r w:rsidRPr="000E3F13">
          <w:rPr>
            <w:rStyle w:val="af"/>
            <w:rFonts w:ascii="Times New Roman" w:eastAsia="Calibri" w:hAnsi="Times New Roman" w:cs="Times New Roman"/>
            <w:sz w:val="12"/>
            <w:szCs w:val="12"/>
          </w:rPr>
          <w:t>абзаце четвертом пункта 1.9</w:t>
        </w:r>
      </w:hyperlink>
      <w:r w:rsidRPr="000E3F13">
        <w:rPr>
          <w:rFonts w:ascii="Times New Roman" w:eastAsia="Calibri" w:hAnsi="Times New Roman" w:cs="Times New Roman"/>
          <w:sz w:val="12"/>
          <w:szCs w:val="12"/>
        </w:rPr>
        <w:t xml:space="preserve"> настоящего Порядка, подтверждается на основании информации, полученной администрацией района из реестра дисквалифицированных лиц с помощью сервиса Федеральной налоговой службы в информационно-телекоммуникационной сети Интернет.</w:t>
      </w:r>
    </w:p>
    <w:p w:rsidR="000E3F13" w:rsidRPr="000E3F13" w:rsidRDefault="000E3F13" w:rsidP="000E3F13">
      <w:pPr>
        <w:tabs>
          <w:tab w:val="left" w:pos="284"/>
        </w:tabs>
        <w:spacing w:after="0" w:line="240" w:lineRule="auto"/>
        <w:ind w:firstLine="284"/>
        <w:jc w:val="both"/>
        <w:rPr>
          <w:rFonts w:ascii="Times New Roman" w:eastAsia="Calibri" w:hAnsi="Times New Roman" w:cs="Times New Roman"/>
          <w:sz w:val="12"/>
          <w:szCs w:val="12"/>
        </w:rPr>
      </w:pPr>
      <w:r w:rsidRPr="000E3F13">
        <w:rPr>
          <w:rFonts w:ascii="Times New Roman" w:eastAsia="Calibri" w:hAnsi="Times New Roman" w:cs="Times New Roman"/>
          <w:sz w:val="12"/>
          <w:szCs w:val="12"/>
        </w:rPr>
        <w:lastRenderedPageBreak/>
        <w:t xml:space="preserve">Соответствие Общества требованию, указанному в </w:t>
      </w:r>
      <w:hyperlink r:id="rId39" w:history="1">
        <w:r w:rsidRPr="000E3F13">
          <w:rPr>
            <w:rStyle w:val="af"/>
            <w:rFonts w:ascii="Times New Roman" w:eastAsia="Calibri" w:hAnsi="Times New Roman" w:cs="Times New Roman"/>
            <w:sz w:val="12"/>
            <w:szCs w:val="12"/>
          </w:rPr>
          <w:t>абзаце пятом пункта 1.9</w:t>
        </w:r>
      </w:hyperlink>
      <w:r w:rsidRPr="000E3F13">
        <w:rPr>
          <w:rFonts w:ascii="Times New Roman" w:eastAsia="Calibri" w:hAnsi="Times New Roman" w:cs="Times New Roman"/>
          <w:sz w:val="12"/>
          <w:szCs w:val="12"/>
        </w:rPr>
        <w:t xml:space="preserve"> настоящего Порядка, подтверждается сведениями, содержащимися в выписке из Единого государственного реестра юридических лиц, сформированной министерством с использованием сервиса "Предоставление сведений из ЕГРЮЛ/ЕГРИП" официального сайта Федеральной налоговой службы в информационно-телекоммуникационной сети Интернет по адресу: </w:t>
      </w:r>
      <w:hyperlink r:id="rId40" w:history="1">
        <w:r w:rsidRPr="000E3F13">
          <w:rPr>
            <w:rStyle w:val="af"/>
            <w:rFonts w:ascii="Times New Roman" w:eastAsia="Calibri" w:hAnsi="Times New Roman" w:cs="Times New Roman"/>
            <w:sz w:val="12"/>
            <w:szCs w:val="12"/>
          </w:rPr>
          <w:t>https://egrul.nalog.ru</w:t>
        </w:r>
      </w:hyperlink>
      <w:r w:rsidRPr="000E3F13">
        <w:rPr>
          <w:rFonts w:ascii="Times New Roman" w:eastAsia="Calibri" w:hAnsi="Times New Roman" w:cs="Times New Roman"/>
          <w:sz w:val="12"/>
          <w:szCs w:val="12"/>
        </w:rPr>
        <w:t>.</w:t>
      </w:r>
    </w:p>
    <w:p w:rsidR="000E3F13" w:rsidRPr="000E3F13" w:rsidRDefault="000E3F13" w:rsidP="000E3F13">
      <w:pPr>
        <w:tabs>
          <w:tab w:val="left" w:pos="284"/>
        </w:tabs>
        <w:spacing w:after="0" w:line="240" w:lineRule="auto"/>
        <w:ind w:firstLine="284"/>
        <w:jc w:val="both"/>
        <w:rPr>
          <w:rFonts w:ascii="Times New Roman" w:eastAsia="Calibri" w:hAnsi="Times New Roman" w:cs="Times New Roman"/>
          <w:sz w:val="12"/>
          <w:szCs w:val="12"/>
        </w:rPr>
      </w:pPr>
      <w:r w:rsidRPr="000E3F13">
        <w:rPr>
          <w:rFonts w:ascii="Times New Roman" w:eastAsia="Calibri" w:hAnsi="Times New Roman" w:cs="Times New Roman"/>
          <w:sz w:val="12"/>
          <w:szCs w:val="12"/>
        </w:rPr>
        <w:t xml:space="preserve">Соответствие Общества требованию, указанному в </w:t>
      </w:r>
      <w:hyperlink r:id="rId41" w:history="1">
        <w:r w:rsidRPr="000E3F13">
          <w:rPr>
            <w:rStyle w:val="af"/>
            <w:rFonts w:ascii="Times New Roman" w:eastAsia="Calibri" w:hAnsi="Times New Roman" w:cs="Times New Roman"/>
            <w:sz w:val="12"/>
            <w:szCs w:val="12"/>
          </w:rPr>
          <w:t>абзаце седьмом пункта 1.9</w:t>
        </w:r>
      </w:hyperlink>
      <w:r w:rsidRPr="000E3F13">
        <w:rPr>
          <w:rFonts w:ascii="Times New Roman" w:eastAsia="Calibri" w:hAnsi="Times New Roman" w:cs="Times New Roman"/>
          <w:sz w:val="12"/>
          <w:szCs w:val="12"/>
        </w:rPr>
        <w:t xml:space="preserve"> настоящего Порядка, подтверждается на основании информации, полученной министерством из перечня организаций и физических лиц, в отношении которых имеются сведения об их причастности к экстремистской деятельности или терроризму, и перечня организаций и физических лиц, в отношении которых имеются сведения об их причастности к распространению оружия массового уничтожения, с помощью сервисов Федеральной службы по финансовому мониторингу в информационно-телекоммуникационной сети Интернет.</w:t>
      </w:r>
    </w:p>
    <w:p w:rsidR="000E3F13" w:rsidRPr="000E3F13" w:rsidRDefault="000E3F13" w:rsidP="000E3F13">
      <w:pPr>
        <w:tabs>
          <w:tab w:val="left" w:pos="284"/>
        </w:tabs>
        <w:spacing w:after="0" w:line="240" w:lineRule="auto"/>
        <w:ind w:firstLine="284"/>
        <w:jc w:val="both"/>
        <w:rPr>
          <w:rFonts w:ascii="Times New Roman" w:eastAsia="Calibri" w:hAnsi="Times New Roman" w:cs="Times New Roman"/>
          <w:sz w:val="12"/>
          <w:szCs w:val="12"/>
        </w:rPr>
      </w:pPr>
      <w:r w:rsidRPr="000E3F13">
        <w:rPr>
          <w:rFonts w:ascii="Times New Roman" w:eastAsia="Calibri" w:hAnsi="Times New Roman" w:cs="Times New Roman"/>
          <w:sz w:val="12"/>
          <w:szCs w:val="12"/>
        </w:rPr>
        <w:t>2.3. Заявление на получение субсидии и прилагаемые к нему документы представляются на бумажном носителе в одном экземпляре и возврату не подлежат. Представленное Организацией заявление регистрируется в автоматизированной информационной системе документооборота и делопроизводства администрации района с присвоением входящего регистрационного номера.</w:t>
      </w:r>
    </w:p>
    <w:p w:rsidR="000E3F13" w:rsidRPr="000E3F13" w:rsidRDefault="000E3F13" w:rsidP="000E3F13">
      <w:pPr>
        <w:tabs>
          <w:tab w:val="left" w:pos="284"/>
        </w:tabs>
        <w:spacing w:after="0" w:line="240" w:lineRule="auto"/>
        <w:ind w:firstLine="284"/>
        <w:jc w:val="both"/>
        <w:rPr>
          <w:rFonts w:ascii="Times New Roman" w:eastAsia="Calibri" w:hAnsi="Times New Roman" w:cs="Times New Roman"/>
          <w:sz w:val="12"/>
          <w:szCs w:val="12"/>
        </w:rPr>
      </w:pPr>
      <w:r w:rsidRPr="000E3F13">
        <w:rPr>
          <w:rFonts w:ascii="Times New Roman" w:eastAsia="Calibri" w:hAnsi="Times New Roman" w:cs="Times New Roman"/>
          <w:sz w:val="12"/>
          <w:szCs w:val="12"/>
        </w:rPr>
        <w:t>2.4. Организация несет ответственность в соответствии с действующим законодательством за достоверность сведений, содержащихся в представляемых в соответствии с настоящим Порядком документах.</w:t>
      </w:r>
      <w:bookmarkStart w:id="2" w:name="Par21"/>
      <w:bookmarkEnd w:id="2"/>
    </w:p>
    <w:p w:rsidR="000E3F13" w:rsidRPr="000E3F13" w:rsidRDefault="000E3F13" w:rsidP="000E3F13">
      <w:pPr>
        <w:tabs>
          <w:tab w:val="left" w:pos="284"/>
        </w:tabs>
        <w:spacing w:after="0" w:line="240" w:lineRule="auto"/>
        <w:ind w:firstLine="284"/>
        <w:jc w:val="both"/>
        <w:rPr>
          <w:rFonts w:ascii="Times New Roman" w:eastAsia="Calibri" w:hAnsi="Times New Roman" w:cs="Times New Roman"/>
          <w:sz w:val="12"/>
          <w:szCs w:val="12"/>
        </w:rPr>
      </w:pPr>
      <w:r w:rsidRPr="000E3F13">
        <w:rPr>
          <w:rFonts w:ascii="Times New Roman" w:eastAsia="Calibri" w:hAnsi="Times New Roman" w:cs="Times New Roman"/>
          <w:sz w:val="12"/>
          <w:szCs w:val="12"/>
        </w:rPr>
        <w:t xml:space="preserve">2.5. Администрация района в течение 5 рабочих дней с даты регистрации заявления на получение субсидии рассматривает указанное заявление и прилагаемые к нему документы, указанные в </w:t>
      </w:r>
      <w:hyperlink w:anchor="Par8" w:history="1">
        <w:r w:rsidRPr="000E3F13">
          <w:rPr>
            <w:rStyle w:val="af"/>
            <w:rFonts w:ascii="Times New Roman" w:eastAsia="Calibri" w:hAnsi="Times New Roman" w:cs="Times New Roman"/>
            <w:sz w:val="12"/>
            <w:szCs w:val="12"/>
          </w:rPr>
          <w:t>пункте 2.2</w:t>
        </w:r>
      </w:hyperlink>
      <w:r w:rsidRPr="000E3F13">
        <w:rPr>
          <w:rFonts w:ascii="Times New Roman" w:eastAsia="Calibri" w:hAnsi="Times New Roman" w:cs="Times New Roman"/>
          <w:sz w:val="12"/>
          <w:szCs w:val="12"/>
        </w:rPr>
        <w:t xml:space="preserve"> настоящего Порядка, принимает решение о предоставлении субсидии и заключении Соглашения или об отказе в предоставлении субсидии и заключении Соглашения.</w:t>
      </w:r>
    </w:p>
    <w:p w:rsidR="000E3F13" w:rsidRPr="000E3F13" w:rsidRDefault="000E3F13" w:rsidP="000E3F13">
      <w:pPr>
        <w:tabs>
          <w:tab w:val="left" w:pos="284"/>
        </w:tabs>
        <w:spacing w:after="0" w:line="240" w:lineRule="auto"/>
        <w:ind w:firstLine="284"/>
        <w:jc w:val="both"/>
        <w:rPr>
          <w:rFonts w:ascii="Times New Roman" w:eastAsia="Calibri" w:hAnsi="Times New Roman" w:cs="Times New Roman"/>
          <w:sz w:val="12"/>
          <w:szCs w:val="12"/>
        </w:rPr>
      </w:pPr>
      <w:bookmarkStart w:id="3" w:name="Par22"/>
      <w:bookmarkEnd w:id="3"/>
      <w:r w:rsidRPr="000E3F13">
        <w:rPr>
          <w:rFonts w:ascii="Times New Roman" w:eastAsia="Calibri" w:hAnsi="Times New Roman" w:cs="Times New Roman"/>
          <w:sz w:val="12"/>
          <w:szCs w:val="12"/>
        </w:rPr>
        <w:t>2.5. Основаниями для отказа в предоставлении субсидии и заключении Соглашения являются:</w:t>
      </w:r>
    </w:p>
    <w:p w:rsidR="000E3F13" w:rsidRPr="000E3F13" w:rsidRDefault="000E3F13" w:rsidP="000E3F13">
      <w:pPr>
        <w:tabs>
          <w:tab w:val="left" w:pos="284"/>
        </w:tabs>
        <w:spacing w:after="0" w:line="240" w:lineRule="auto"/>
        <w:ind w:firstLine="284"/>
        <w:jc w:val="both"/>
        <w:rPr>
          <w:rFonts w:ascii="Times New Roman" w:eastAsia="Calibri" w:hAnsi="Times New Roman" w:cs="Times New Roman"/>
          <w:sz w:val="12"/>
          <w:szCs w:val="12"/>
        </w:rPr>
      </w:pPr>
      <w:r w:rsidRPr="000E3F13">
        <w:rPr>
          <w:rFonts w:ascii="Times New Roman" w:eastAsia="Calibri" w:hAnsi="Times New Roman" w:cs="Times New Roman"/>
          <w:sz w:val="12"/>
          <w:szCs w:val="12"/>
        </w:rPr>
        <w:t>непредставление или представление не в полном объеме Организацией документов, указанных в пункте 2.2 настоящего Порядка;</w:t>
      </w:r>
    </w:p>
    <w:p w:rsidR="000E3F13" w:rsidRPr="000E3F13" w:rsidRDefault="000E3F13" w:rsidP="000E3F13">
      <w:pPr>
        <w:tabs>
          <w:tab w:val="left" w:pos="284"/>
        </w:tabs>
        <w:spacing w:after="0" w:line="240" w:lineRule="auto"/>
        <w:ind w:firstLine="284"/>
        <w:jc w:val="both"/>
        <w:rPr>
          <w:rFonts w:ascii="Times New Roman" w:eastAsia="Calibri" w:hAnsi="Times New Roman" w:cs="Times New Roman"/>
          <w:sz w:val="12"/>
          <w:szCs w:val="12"/>
        </w:rPr>
      </w:pPr>
      <w:r w:rsidRPr="000E3F13">
        <w:rPr>
          <w:rFonts w:ascii="Times New Roman" w:eastAsia="Calibri" w:hAnsi="Times New Roman" w:cs="Times New Roman"/>
          <w:sz w:val="12"/>
          <w:szCs w:val="12"/>
        </w:rPr>
        <w:t xml:space="preserve">несоответствие представленных Организацией документов требованиям, установленным в </w:t>
      </w:r>
      <w:hyperlink w:anchor="Par8" w:history="1">
        <w:r w:rsidRPr="000E3F13">
          <w:rPr>
            <w:rStyle w:val="af"/>
            <w:rFonts w:ascii="Times New Roman" w:eastAsia="Calibri" w:hAnsi="Times New Roman" w:cs="Times New Roman"/>
            <w:sz w:val="12"/>
            <w:szCs w:val="12"/>
          </w:rPr>
          <w:t>пункте 2.2</w:t>
        </w:r>
      </w:hyperlink>
      <w:r w:rsidRPr="000E3F13">
        <w:rPr>
          <w:rFonts w:ascii="Times New Roman" w:eastAsia="Calibri" w:hAnsi="Times New Roman" w:cs="Times New Roman"/>
          <w:sz w:val="12"/>
          <w:szCs w:val="12"/>
        </w:rPr>
        <w:t xml:space="preserve"> настоящего Порядка;</w:t>
      </w:r>
    </w:p>
    <w:p w:rsidR="000E3F13" w:rsidRPr="000E3F13" w:rsidRDefault="000E3F13" w:rsidP="000E3F13">
      <w:pPr>
        <w:tabs>
          <w:tab w:val="left" w:pos="284"/>
        </w:tabs>
        <w:spacing w:after="0" w:line="240" w:lineRule="auto"/>
        <w:ind w:firstLine="284"/>
        <w:jc w:val="both"/>
        <w:rPr>
          <w:rFonts w:ascii="Times New Roman" w:eastAsia="Calibri" w:hAnsi="Times New Roman" w:cs="Times New Roman"/>
          <w:sz w:val="12"/>
          <w:szCs w:val="12"/>
        </w:rPr>
      </w:pPr>
      <w:r w:rsidRPr="000E3F13">
        <w:rPr>
          <w:rFonts w:ascii="Times New Roman" w:eastAsia="Calibri" w:hAnsi="Times New Roman" w:cs="Times New Roman"/>
          <w:sz w:val="12"/>
          <w:szCs w:val="12"/>
        </w:rPr>
        <w:t>установление факта недостоверности представленной Организацией информации;</w:t>
      </w:r>
    </w:p>
    <w:p w:rsidR="000E3F13" w:rsidRPr="000E3F13" w:rsidRDefault="000E3F13" w:rsidP="000E3F13">
      <w:pPr>
        <w:tabs>
          <w:tab w:val="left" w:pos="284"/>
        </w:tabs>
        <w:spacing w:after="0" w:line="240" w:lineRule="auto"/>
        <w:ind w:firstLine="284"/>
        <w:jc w:val="both"/>
        <w:rPr>
          <w:rFonts w:ascii="Times New Roman" w:eastAsia="Calibri" w:hAnsi="Times New Roman" w:cs="Times New Roman"/>
          <w:sz w:val="12"/>
          <w:szCs w:val="12"/>
        </w:rPr>
      </w:pPr>
      <w:r w:rsidRPr="000E3F13">
        <w:rPr>
          <w:rFonts w:ascii="Times New Roman" w:eastAsia="Calibri" w:hAnsi="Times New Roman" w:cs="Times New Roman"/>
          <w:sz w:val="12"/>
          <w:szCs w:val="12"/>
        </w:rPr>
        <w:t xml:space="preserve">несоответствие Организации требованиям, установленным в </w:t>
      </w:r>
      <w:hyperlink r:id="rId42" w:history="1">
        <w:r w:rsidRPr="000E3F13">
          <w:rPr>
            <w:rStyle w:val="af"/>
            <w:rFonts w:ascii="Times New Roman" w:eastAsia="Calibri" w:hAnsi="Times New Roman" w:cs="Times New Roman"/>
            <w:sz w:val="12"/>
            <w:szCs w:val="12"/>
          </w:rPr>
          <w:t>пунктах 1,8 и 1.9</w:t>
        </w:r>
      </w:hyperlink>
      <w:r w:rsidRPr="000E3F13">
        <w:rPr>
          <w:rFonts w:ascii="Times New Roman" w:eastAsia="Calibri" w:hAnsi="Times New Roman" w:cs="Times New Roman"/>
          <w:sz w:val="12"/>
          <w:szCs w:val="12"/>
        </w:rPr>
        <w:t xml:space="preserve"> настоящего Порядка;</w:t>
      </w:r>
    </w:p>
    <w:p w:rsidR="000E3F13" w:rsidRPr="000E3F13" w:rsidRDefault="000E3F13" w:rsidP="000E3F13">
      <w:pPr>
        <w:tabs>
          <w:tab w:val="left" w:pos="284"/>
        </w:tabs>
        <w:spacing w:after="0" w:line="240" w:lineRule="auto"/>
        <w:ind w:firstLine="284"/>
        <w:jc w:val="both"/>
        <w:rPr>
          <w:rFonts w:ascii="Times New Roman" w:eastAsia="Calibri" w:hAnsi="Times New Roman" w:cs="Times New Roman"/>
          <w:sz w:val="12"/>
          <w:szCs w:val="12"/>
        </w:rPr>
      </w:pPr>
      <w:r w:rsidRPr="000E3F13">
        <w:rPr>
          <w:rFonts w:ascii="Times New Roman" w:eastAsia="Calibri" w:hAnsi="Times New Roman" w:cs="Times New Roman"/>
          <w:sz w:val="12"/>
          <w:szCs w:val="12"/>
        </w:rPr>
        <w:t>наличие в заявлении и прилагаемых к нему документах подчисток, приписок, зачеркнутых слов и иных исправлений, а также невозможность прочтения прилагаемых к заявлению документов.</w:t>
      </w:r>
    </w:p>
    <w:p w:rsidR="000E3F13" w:rsidRPr="000E3F13" w:rsidRDefault="000E3F13" w:rsidP="000E3F13">
      <w:pPr>
        <w:tabs>
          <w:tab w:val="left" w:pos="284"/>
        </w:tabs>
        <w:spacing w:after="0" w:line="240" w:lineRule="auto"/>
        <w:ind w:firstLine="284"/>
        <w:jc w:val="both"/>
        <w:rPr>
          <w:rFonts w:ascii="Times New Roman" w:eastAsia="Calibri" w:hAnsi="Times New Roman" w:cs="Times New Roman"/>
          <w:sz w:val="12"/>
          <w:szCs w:val="12"/>
        </w:rPr>
      </w:pPr>
      <w:r w:rsidRPr="000E3F13">
        <w:rPr>
          <w:rFonts w:ascii="Times New Roman" w:eastAsia="Calibri" w:hAnsi="Times New Roman" w:cs="Times New Roman"/>
          <w:sz w:val="12"/>
          <w:szCs w:val="12"/>
        </w:rPr>
        <w:t xml:space="preserve">2.6. При наличии оснований для отказа в предоставлении субсидии и заключении Соглашения, предусмотренных </w:t>
      </w:r>
      <w:hyperlink w:anchor="Par22" w:history="1">
        <w:r w:rsidRPr="000E3F13">
          <w:rPr>
            <w:rStyle w:val="af"/>
            <w:rFonts w:ascii="Times New Roman" w:eastAsia="Calibri" w:hAnsi="Times New Roman" w:cs="Times New Roman"/>
            <w:sz w:val="12"/>
            <w:szCs w:val="12"/>
          </w:rPr>
          <w:t>пунктом 2.5</w:t>
        </w:r>
      </w:hyperlink>
      <w:r w:rsidRPr="000E3F13">
        <w:rPr>
          <w:rFonts w:ascii="Times New Roman" w:eastAsia="Calibri" w:hAnsi="Times New Roman" w:cs="Times New Roman"/>
          <w:sz w:val="12"/>
          <w:szCs w:val="12"/>
        </w:rPr>
        <w:t xml:space="preserve"> настоящего Порядка, администрация района в срок, установленный </w:t>
      </w:r>
      <w:hyperlink w:anchor="Par21" w:history="1">
        <w:r w:rsidRPr="000E3F13">
          <w:rPr>
            <w:rStyle w:val="af"/>
            <w:rFonts w:ascii="Times New Roman" w:eastAsia="Calibri" w:hAnsi="Times New Roman" w:cs="Times New Roman"/>
            <w:sz w:val="12"/>
            <w:szCs w:val="12"/>
          </w:rPr>
          <w:t>пунктом 2.4</w:t>
        </w:r>
      </w:hyperlink>
      <w:r w:rsidRPr="000E3F13">
        <w:rPr>
          <w:rFonts w:ascii="Times New Roman" w:eastAsia="Calibri" w:hAnsi="Times New Roman" w:cs="Times New Roman"/>
          <w:sz w:val="12"/>
          <w:szCs w:val="12"/>
        </w:rPr>
        <w:t xml:space="preserve"> настоящего Порядка, направляет в письменной форме соответствующее уведомление в адрес Организации с указанием причин отказа. Организация вправе повторно обратиться в администрацию района с заявлением на получение субсидии в порядке, установленном настоящим Порядком, после устранения причин, послуживших основанием для отказа в предоставлении субсидии и заключении Соглашения.</w:t>
      </w:r>
    </w:p>
    <w:p w:rsidR="000E3F13" w:rsidRPr="000E3F13" w:rsidRDefault="000E3F13" w:rsidP="000E3F13">
      <w:pPr>
        <w:tabs>
          <w:tab w:val="left" w:pos="284"/>
        </w:tabs>
        <w:spacing w:after="0" w:line="240" w:lineRule="auto"/>
        <w:ind w:firstLine="284"/>
        <w:jc w:val="both"/>
        <w:rPr>
          <w:rFonts w:ascii="Times New Roman" w:eastAsia="Calibri" w:hAnsi="Times New Roman" w:cs="Times New Roman"/>
          <w:sz w:val="12"/>
          <w:szCs w:val="12"/>
        </w:rPr>
      </w:pPr>
      <w:r w:rsidRPr="000E3F13">
        <w:rPr>
          <w:rFonts w:ascii="Times New Roman" w:eastAsia="Calibri" w:hAnsi="Times New Roman" w:cs="Times New Roman"/>
          <w:sz w:val="12"/>
          <w:szCs w:val="12"/>
        </w:rPr>
        <w:t xml:space="preserve">2.7. В случае принятия решения о предоставлении субсидии и заключении Соглашения администрация района в срок, указанный в </w:t>
      </w:r>
      <w:hyperlink w:anchor="Par21" w:history="1">
        <w:r w:rsidRPr="000E3F13">
          <w:rPr>
            <w:rStyle w:val="af"/>
            <w:rFonts w:ascii="Times New Roman" w:eastAsia="Calibri" w:hAnsi="Times New Roman" w:cs="Times New Roman"/>
            <w:sz w:val="12"/>
            <w:szCs w:val="12"/>
          </w:rPr>
          <w:t>пункте 2.4</w:t>
        </w:r>
      </w:hyperlink>
      <w:r w:rsidRPr="000E3F13">
        <w:rPr>
          <w:rFonts w:ascii="Times New Roman" w:eastAsia="Calibri" w:hAnsi="Times New Roman" w:cs="Times New Roman"/>
          <w:sz w:val="12"/>
          <w:szCs w:val="12"/>
        </w:rPr>
        <w:t xml:space="preserve"> настоящего Порядка, обеспечивает подписание  Соглашения в двух экземплярах и направляет письменное уведомление в адрес Организации о предоставлении субсидии с приложением двух экземпляров Соглашения для подписания. В течение десяти рабочих дней со дня получения Соглашения Организация обеспечивает подписание двух экземпляров Соглашения и возвращает в администрацию района один экземпляр.</w:t>
      </w:r>
    </w:p>
    <w:p w:rsidR="000E3F13" w:rsidRPr="000E3F13" w:rsidRDefault="000E3F13" w:rsidP="000E3F13">
      <w:pPr>
        <w:tabs>
          <w:tab w:val="left" w:pos="284"/>
        </w:tabs>
        <w:spacing w:after="0" w:line="240" w:lineRule="auto"/>
        <w:ind w:firstLine="284"/>
        <w:jc w:val="both"/>
        <w:rPr>
          <w:rFonts w:ascii="Times New Roman" w:eastAsia="Calibri" w:hAnsi="Times New Roman" w:cs="Times New Roman"/>
          <w:sz w:val="12"/>
          <w:szCs w:val="12"/>
        </w:rPr>
      </w:pPr>
      <w:r w:rsidRPr="000E3F13">
        <w:rPr>
          <w:rFonts w:ascii="Times New Roman" w:eastAsia="Calibri" w:hAnsi="Times New Roman" w:cs="Times New Roman"/>
          <w:sz w:val="12"/>
          <w:szCs w:val="12"/>
        </w:rPr>
        <w:t>2.8. Перечисление субсидии осуществляется администрацией района на счет, открытый Организации в учреждении Центрального банка Российской Федерации или кредитной организации.</w:t>
      </w:r>
    </w:p>
    <w:p w:rsidR="000E3F13" w:rsidRPr="000E3F13" w:rsidRDefault="000E3F13" w:rsidP="000E3F13">
      <w:pPr>
        <w:tabs>
          <w:tab w:val="left" w:pos="284"/>
        </w:tabs>
        <w:spacing w:after="0" w:line="240" w:lineRule="auto"/>
        <w:ind w:firstLine="284"/>
        <w:jc w:val="both"/>
        <w:rPr>
          <w:rFonts w:ascii="Times New Roman" w:eastAsia="Calibri" w:hAnsi="Times New Roman" w:cs="Times New Roman"/>
          <w:sz w:val="12"/>
          <w:szCs w:val="12"/>
        </w:rPr>
      </w:pPr>
      <w:r w:rsidRPr="000E3F13">
        <w:rPr>
          <w:rFonts w:ascii="Times New Roman" w:eastAsia="Calibri" w:hAnsi="Times New Roman" w:cs="Times New Roman"/>
          <w:sz w:val="12"/>
          <w:szCs w:val="12"/>
        </w:rPr>
        <w:t xml:space="preserve">2.9. В случае уменьшения администрации района лимитов бюджетных ассигнований, указанных в </w:t>
      </w:r>
      <w:hyperlink r:id="rId43" w:history="1">
        <w:r w:rsidRPr="000E3F13">
          <w:rPr>
            <w:rStyle w:val="af"/>
            <w:rFonts w:ascii="Times New Roman" w:eastAsia="Calibri" w:hAnsi="Times New Roman" w:cs="Times New Roman"/>
            <w:sz w:val="12"/>
            <w:szCs w:val="12"/>
          </w:rPr>
          <w:t>пункте 1.3</w:t>
        </w:r>
      </w:hyperlink>
      <w:r w:rsidRPr="000E3F13">
        <w:rPr>
          <w:rFonts w:ascii="Times New Roman" w:eastAsia="Calibri" w:hAnsi="Times New Roman" w:cs="Times New Roman"/>
          <w:sz w:val="12"/>
          <w:szCs w:val="12"/>
        </w:rPr>
        <w:t xml:space="preserve"> настоящего Порядка, в целях согласования нового условия о размере субсидии администрация района в срок, не превышающий десяти рабочих дней со дня наступления обстоятельства, указанного в настоящем абзаце, Организации направляется проект дополнительного соглашения к Соглашению в двух экземплярах (далее - проект дополнительного соглашения).</w:t>
      </w:r>
    </w:p>
    <w:p w:rsidR="000E3F13" w:rsidRPr="000E3F13" w:rsidRDefault="000E3F13" w:rsidP="000E3F13">
      <w:pPr>
        <w:tabs>
          <w:tab w:val="left" w:pos="284"/>
        </w:tabs>
        <w:spacing w:after="0" w:line="240" w:lineRule="auto"/>
        <w:ind w:firstLine="284"/>
        <w:jc w:val="both"/>
        <w:rPr>
          <w:rFonts w:ascii="Times New Roman" w:eastAsia="Calibri" w:hAnsi="Times New Roman" w:cs="Times New Roman"/>
          <w:sz w:val="12"/>
          <w:szCs w:val="12"/>
        </w:rPr>
      </w:pPr>
      <w:r w:rsidRPr="000E3F13">
        <w:rPr>
          <w:rFonts w:ascii="Times New Roman" w:eastAsia="Calibri" w:hAnsi="Times New Roman" w:cs="Times New Roman"/>
          <w:sz w:val="12"/>
          <w:szCs w:val="12"/>
        </w:rPr>
        <w:t>Организация в течение трех рабочих дней, следующих за днем получения проекта дополнительного соглашения, подписывает его и направляет в администрацию района два экземпляра проекта дополнительного соглашения для подписания со стороны администрации района или мотивированный отказ в подписании проекта дополнительного соглашения.</w:t>
      </w:r>
    </w:p>
    <w:p w:rsidR="000E3F13" w:rsidRPr="000E3F13" w:rsidRDefault="000E3F13" w:rsidP="000E3F13">
      <w:pPr>
        <w:tabs>
          <w:tab w:val="left" w:pos="284"/>
        </w:tabs>
        <w:spacing w:after="0" w:line="240" w:lineRule="auto"/>
        <w:ind w:firstLine="284"/>
        <w:jc w:val="both"/>
        <w:rPr>
          <w:rFonts w:ascii="Times New Roman" w:eastAsia="Calibri" w:hAnsi="Times New Roman" w:cs="Times New Roman"/>
          <w:sz w:val="12"/>
          <w:szCs w:val="12"/>
        </w:rPr>
      </w:pPr>
      <w:r w:rsidRPr="000E3F13">
        <w:rPr>
          <w:rFonts w:ascii="Times New Roman" w:eastAsia="Calibri" w:hAnsi="Times New Roman" w:cs="Times New Roman"/>
          <w:sz w:val="12"/>
          <w:szCs w:val="12"/>
        </w:rPr>
        <w:t>В случае отказа Организации от подписания проекта дополнительного соглашения или в случае нарушения срока для его подписания администрацией района в срок не позднее пяти рабочих дней со дня поступления такого отказа или со дня окончания срока, установленного для подписания проекта дополнительного соглашения, Организации направляется проект дополнительного соглашения о расторжении соглашения в двух экземплярах, подписанный со стороны администрации района. Организация в течение пяти рабочих дней, следующих за днем получения проекта дополнительного соглашения о расторжении соглашения, подписывает его и направляет один экземпляр в администрацию района.</w:t>
      </w:r>
    </w:p>
    <w:p w:rsidR="000E3F13" w:rsidRPr="000E3F13" w:rsidRDefault="000E3F13" w:rsidP="000E3F13">
      <w:pPr>
        <w:tabs>
          <w:tab w:val="left" w:pos="284"/>
        </w:tabs>
        <w:spacing w:after="0" w:line="240" w:lineRule="auto"/>
        <w:ind w:firstLine="284"/>
        <w:jc w:val="both"/>
        <w:rPr>
          <w:rFonts w:ascii="Times New Roman" w:eastAsia="Calibri" w:hAnsi="Times New Roman" w:cs="Times New Roman"/>
          <w:b/>
          <w:bCs/>
          <w:sz w:val="12"/>
          <w:szCs w:val="12"/>
        </w:rPr>
      </w:pPr>
      <w:r w:rsidRPr="000E3F13">
        <w:rPr>
          <w:rFonts w:ascii="Times New Roman" w:eastAsia="Calibri" w:hAnsi="Times New Roman" w:cs="Times New Roman"/>
          <w:b/>
          <w:bCs/>
          <w:sz w:val="12"/>
          <w:szCs w:val="12"/>
        </w:rPr>
        <w:t>3. Требования к отчетности</w:t>
      </w:r>
    </w:p>
    <w:p w:rsidR="000E3F13" w:rsidRPr="000E3F13" w:rsidRDefault="000E3F13" w:rsidP="000E3F13">
      <w:pPr>
        <w:tabs>
          <w:tab w:val="left" w:pos="284"/>
        </w:tabs>
        <w:spacing w:after="0" w:line="240" w:lineRule="auto"/>
        <w:ind w:firstLine="284"/>
        <w:jc w:val="both"/>
        <w:rPr>
          <w:rFonts w:ascii="Times New Roman" w:eastAsia="Calibri" w:hAnsi="Times New Roman" w:cs="Times New Roman"/>
          <w:sz w:val="12"/>
          <w:szCs w:val="12"/>
        </w:rPr>
      </w:pPr>
      <w:bookmarkStart w:id="4" w:name="Par39"/>
      <w:bookmarkEnd w:id="4"/>
      <w:r w:rsidRPr="000E3F13">
        <w:rPr>
          <w:rFonts w:ascii="Times New Roman" w:eastAsia="Calibri" w:hAnsi="Times New Roman" w:cs="Times New Roman"/>
          <w:sz w:val="12"/>
          <w:szCs w:val="12"/>
        </w:rPr>
        <w:t>3.1. Организация ежеквартально в срок до 5-го числа месяца, следующего за отчетным кварталом, представляет в администрацию района нарастающим итогом отчет об осуществлении расходов, источником финансового обеспечения которых является субсидия, за I - III кварталы текущего года. Отчет о достижении значений результата предоставления субсидии, а также отчет об осуществлении расходов, источником финансового обеспечения которых является субсидия, за IV квартал текущего финансового года являются годовыми и представляются в администрацию района до 20 января года 2024 года.</w:t>
      </w:r>
    </w:p>
    <w:p w:rsidR="000E3F13" w:rsidRPr="000E3F13" w:rsidRDefault="000E3F13" w:rsidP="000E3F13">
      <w:pPr>
        <w:tabs>
          <w:tab w:val="left" w:pos="284"/>
        </w:tabs>
        <w:spacing w:after="0" w:line="240" w:lineRule="auto"/>
        <w:ind w:firstLine="284"/>
        <w:jc w:val="both"/>
        <w:rPr>
          <w:rFonts w:ascii="Times New Roman" w:eastAsia="Calibri" w:hAnsi="Times New Roman" w:cs="Times New Roman"/>
          <w:sz w:val="12"/>
          <w:szCs w:val="12"/>
        </w:rPr>
      </w:pPr>
      <w:r w:rsidRPr="000E3F13">
        <w:rPr>
          <w:rFonts w:ascii="Times New Roman" w:eastAsia="Calibri" w:hAnsi="Times New Roman" w:cs="Times New Roman"/>
          <w:sz w:val="12"/>
          <w:szCs w:val="12"/>
        </w:rPr>
        <w:t>Отчет об осуществлении расходов, источником финансового обеспечения которых является субсидия, отчет о достижении значений результата предоставления субсидии (далее - отчеты) представляются по формам, определенным типовой формой соглашения, утвержденной Управлением финансами администрации муниципального района Сергиевский Самарской области.</w:t>
      </w:r>
    </w:p>
    <w:p w:rsidR="000E3F13" w:rsidRPr="000E3F13" w:rsidRDefault="000E3F13" w:rsidP="000E3F13">
      <w:pPr>
        <w:tabs>
          <w:tab w:val="left" w:pos="284"/>
        </w:tabs>
        <w:spacing w:after="0" w:line="240" w:lineRule="auto"/>
        <w:ind w:firstLine="284"/>
        <w:jc w:val="both"/>
        <w:rPr>
          <w:rFonts w:ascii="Times New Roman" w:eastAsia="Calibri" w:hAnsi="Times New Roman" w:cs="Times New Roman"/>
          <w:sz w:val="12"/>
          <w:szCs w:val="12"/>
        </w:rPr>
      </w:pPr>
      <w:r w:rsidRPr="000E3F13">
        <w:rPr>
          <w:rFonts w:ascii="Times New Roman" w:eastAsia="Calibri" w:hAnsi="Times New Roman" w:cs="Times New Roman"/>
          <w:sz w:val="12"/>
          <w:szCs w:val="12"/>
        </w:rPr>
        <w:t>Отчеты, подписанные руководителем Организации или уполномоченным лицом и заверенные печатью Организации (при наличии), представляются Организацией на бумажном носителе.</w:t>
      </w:r>
      <w:bookmarkStart w:id="5" w:name="Par42"/>
      <w:bookmarkEnd w:id="5"/>
    </w:p>
    <w:p w:rsidR="000E3F13" w:rsidRPr="000E3F13" w:rsidRDefault="000E3F13" w:rsidP="000E3F13">
      <w:pPr>
        <w:tabs>
          <w:tab w:val="left" w:pos="284"/>
        </w:tabs>
        <w:spacing w:after="0" w:line="240" w:lineRule="auto"/>
        <w:ind w:firstLine="284"/>
        <w:jc w:val="both"/>
        <w:rPr>
          <w:rFonts w:ascii="Times New Roman" w:eastAsia="Calibri" w:hAnsi="Times New Roman" w:cs="Times New Roman"/>
          <w:sz w:val="12"/>
          <w:szCs w:val="12"/>
        </w:rPr>
      </w:pPr>
      <w:r w:rsidRPr="000E3F13">
        <w:rPr>
          <w:rFonts w:ascii="Times New Roman" w:eastAsia="Calibri" w:hAnsi="Times New Roman" w:cs="Times New Roman"/>
          <w:sz w:val="12"/>
          <w:szCs w:val="12"/>
        </w:rPr>
        <w:t>3.2. Администрация района вправе устанавливать в Соглашении сроки и формы представления Обществом дополнительной отчетности.</w:t>
      </w:r>
    </w:p>
    <w:p w:rsidR="000E3F13" w:rsidRPr="000E3F13" w:rsidRDefault="000E3F13" w:rsidP="000E3F13">
      <w:pPr>
        <w:tabs>
          <w:tab w:val="left" w:pos="284"/>
        </w:tabs>
        <w:spacing w:after="0" w:line="240" w:lineRule="auto"/>
        <w:ind w:firstLine="284"/>
        <w:jc w:val="both"/>
        <w:rPr>
          <w:rFonts w:ascii="Times New Roman" w:eastAsia="Calibri" w:hAnsi="Times New Roman" w:cs="Times New Roman"/>
          <w:b/>
          <w:bCs/>
          <w:sz w:val="12"/>
          <w:szCs w:val="12"/>
        </w:rPr>
      </w:pPr>
      <w:r w:rsidRPr="000E3F13">
        <w:rPr>
          <w:rFonts w:ascii="Times New Roman" w:eastAsia="Calibri" w:hAnsi="Times New Roman" w:cs="Times New Roman"/>
          <w:b/>
          <w:bCs/>
          <w:sz w:val="12"/>
          <w:szCs w:val="12"/>
        </w:rPr>
        <w:t>4. Требования об осуществлении контроля (мониторинга)</w:t>
      </w:r>
      <w:r w:rsidR="00B32CEE">
        <w:rPr>
          <w:rFonts w:ascii="Times New Roman" w:eastAsia="Calibri" w:hAnsi="Times New Roman" w:cs="Times New Roman"/>
          <w:b/>
          <w:bCs/>
          <w:sz w:val="12"/>
          <w:szCs w:val="12"/>
        </w:rPr>
        <w:t xml:space="preserve"> </w:t>
      </w:r>
      <w:r w:rsidRPr="000E3F13">
        <w:rPr>
          <w:rFonts w:ascii="Times New Roman" w:eastAsia="Calibri" w:hAnsi="Times New Roman" w:cs="Times New Roman"/>
          <w:b/>
          <w:bCs/>
          <w:sz w:val="12"/>
          <w:szCs w:val="12"/>
        </w:rPr>
        <w:t>за соблюдением условий и порядка предоставления субсидии</w:t>
      </w:r>
      <w:r w:rsidR="00B32CEE">
        <w:rPr>
          <w:rFonts w:ascii="Times New Roman" w:eastAsia="Calibri" w:hAnsi="Times New Roman" w:cs="Times New Roman"/>
          <w:b/>
          <w:bCs/>
          <w:sz w:val="12"/>
          <w:szCs w:val="12"/>
        </w:rPr>
        <w:t xml:space="preserve"> </w:t>
      </w:r>
      <w:r w:rsidRPr="000E3F13">
        <w:rPr>
          <w:rFonts w:ascii="Times New Roman" w:eastAsia="Calibri" w:hAnsi="Times New Roman" w:cs="Times New Roman"/>
          <w:b/>
          <w:bCs/>
          <w:sz w:val="12"/>
          <w:szCs w:val="12"/>
        </w:rPr>
        <w:t>и ответственности за их нарушение</w:t>
      </w:r>
    </w:p>
    <w:p w:rsidR="000E3F13" w:rsidRPr="000E3F13" w:rsidRDefault="000E3F13" w:rsidP="000E3F13">
      <w:pPr>
        <w:tabs>
          <w:tab w:val="left" w:pos="284"/>
        </w:tabs>
        <w:spacing w:after="0" w:line="240" w:lineRule="auto"/>
        <w:ind w:firstLine="284"/>
        <w:jc w:val="both"/>
        <w:rPr>
          <w:rFonts w:ascii="Times New Roman" w:eastAsia="Calibri" w:hAnsi="Times New Roman" w:cs="Times New Roman"/>
          <w:sz w:val="12"/>
          <w:szCs w:val="12"/>
        </w:rPr>
      </w:pPr>
      <w:r w:rsidRPr="000E3F13">
        <w:rPr>
          <w:rFonts w:ascii="Times New Roman" w:eastAsia="Calibri" w:hAnsi="Times New Roman" w:cs="Times New Roman"/>
          <w:sz w:val="12"/>
          <w:szCs w:val="12"/>
        </w:rPr>
        <w:t>4.1. Средства субсидии носят целевой характер и не могут быть использованы на другие цели.</w:t>
      </w:r>
    </w:p>
    <w:p w:rsidR="000E3F13" w:rsidRPr="000E3F13" w:rsidRDefault="000E3F13" w:rsidP="000E3F13">
      <w:pPr>
        <w:tabs>
          <w:tab w:val="left" w:pos="284"/>
        </w:tabs>
        <w:spacing w:after="0" w:line="240" w:lineRule="auto"/>
        <w:ind w:firstLine="284"/>
        <w:jc w:val="both"/>
        <w:rPr>
          <w:rFonts w:ascii="Times New Roman" w:eastAsia="Calibri" w:hAnsi="Times New Roman" w:cs="Times New Roman"/>
          <w:sz w:val="12"/>
          <w:szCs w:val="12"/>
        </w:rPr>
      </w:pPr>
      <w:r w:rsidRPr="000E3F13">
        <w:rPr>
          <w:rFonts w:ascii="Times New Roman" w:eastAsia="Calibri" w:hAnsi="Times New Roman" w:cs="Times New Roman"/>
          <w:sz w:val="12"/>
          <w:szCs w:val="12"/>
        </w:rPr>
        <w:t xml:space="preserve">Ответственность за целевое использование средств субсидий, полноту и достоверность сведений, содержащихся в представляемой отчетности в соответствии с </w:t>
      </w:r>
      <w:hyperlink w:anchor="Par39" w:history="1">
        <w:r w:rsidRPr="000E3F13">
          <w:rPr>
            <w:rStyle w:val="af"/>
            <w:rFonts w:ascii="Times New Roman" w:eastAsia="Calibri" w:hAnsi="Times New Roman" w:cs="Times New Roman"/>
            <w:sz w:val="12"/>
            <w:szCs w:val="12"/>
          </w:rPr>
          <w:t>пунктами 3.1</w:t>
        </w:r>
      </w:hyperlink>
      <w:r w:rsidRPr="000E3F13">
        <w:rPr>
          <w:rFonts w:ascii="Times New Roman" w:eastAsia="Calibri" w:hAnsi="Times New Roman" w:cs="Times New Roman"/>
          <w:sz w:val="12"/>
          <w:szCs w:val="12"/>
        </w:rPr>
        <w:t xml:space="preserve">, </w:t>
      </w:r>
      <w:hyperlink w:anchor="Par42" w:history="1">
        <w:r w:rsidRPr="000E3F13">
          <w:rPr>
            <w:rStyle w:val="af"/>
            <w:rFonts w:ascii="Times New Roman" w:eastAsia="Calibri" w:hAnsi="Times New Roman" w:cs="Times New Roman"/>
            <w:sz w:val="12"/>
            <w:szCs w:val="12"/>
          </w:rPr>
          <w:t>3.2</w:t>
        </w:r>
      </w:hyperlink>
      <w:r w:rsidRPr="000E3F13">
        <w:rPr>
          <w:rFonts w:ascii="Times New Roman" w:eastAsia="Calibri" w:hAnsi="Times New Roman" w:cs="Times New Roman"/>
          <w:sz w:val="12"/>
          <w:szCs w:val="12"/>
        </w:rPr>
        <w:t xml:space="preserve"> настоящего Порядка, несет Организация в соответствии с действующим законодательством Российской Федерации.</w:t>
      </w:r>
    </w:p>
    <w:p w:rsidR="000E3F13" w:rsidRPr="000E3F13" w:rsidRDefault="000E3F13" w:rsidP="000E3F13">
      <w:pPr>
        <w:tabs>
          <w:tab w:val="left" w:pos="284"/>
        </w:tabs>
        <w:spacing w:after="0" w:line="240" w:lineRule="auto"/>
        <w:ind w:firstLine="284"/>
        <w:jc w:val="both"/>
        <w:rPr>
          <w:rFonts w:ascii="Times New Roman" w:eastAsia="Calibri" w:hAnsi="Times New Roman" w:cs="Times New Roman"/>
          <w:sz w:val="12"/>
          <w:szCs w:val="12"/>
        </w:rPr>
      </w:pPr>
      <w:r w:rsidRPr="000E3F13">
        <w:rPr>
          <w:rFonts w:ascii="Times New Roman" w:eastAsia="Calibri" w:hAnsi="Times New Roman" w:cs="Times New Roman"/>
          <w:sz w:val="12"/>
          <w:szCs w:val="12"/>
        </w:rPr>
        <w:t xml:space="preserve">4.2. В отношении Организации администрацией района осуществляется проверка соблюдения порядка и условий предоставления субсидии, в том числе в части достижения результата ее предоставления, а также проверка органами муниципального финансового контроля муниципального района Сергиевский Самарской области в соответствии со </w:t>
      </w:r>
      <w:hyperlink r:id="rId44" w:history="1">
        <w:r w:rsidRPr="000E3F13">
          <w:rPr>
            <w:rStyle w:val="af"/>
            <w:rFonts w:ascii="Times New Roman" w:eastAsia="Calibri" w:hAnsi="Times New Roman" w:cs="Times New Roman"/>
            <w:sz w:val="12"/>
            <w:szCs w:val="12"/>
          </w:rPr>
          <w:t>статьями 268.1</w:t>
        </w:r>
      </w:hyperlink>
      <w:r w:rsidRPr="000E3F13">
        <w:rPr>
          <w:rFonts w:ascii="Times New Roman" w:eastAsia="Calibri" w:hAnsi="Times New Roman" w:cs="Times New Roman"/>
          <w:sz w:val="12"/>
          <w:szCs w:val="12"/>
        </w:rPr>
        <w:t xml:space="preserve"> и </w:t>
      </w:r>
      <w:hyperlink r:id="rId45" w:history="1">
        <w:r w:rsidRPr="000E3F13">
          <w:rPr>
            <w:rStyle w:val="af"/>
            <w:rFonts w:ascii="Times New Roman" w:eastAsia="Calibri" w:hAnsi="Times New Roman" w:cs="Times New Roman"/>
            <w:sz w:val="12"/>
            <w:szCs w:val="12"/>
          </w:rPr>
          <w:t>269.2</w:t>
        </w:r>
      </w:hyperlink>
      <w:r w:rsidRPr="000E3F13">
        <w:rPr>
          <w:rFonts w:ascii="Times New Roman" w:eastAsia="Calibri" w:hAnsi="Times New Roman" w:cs="Times New Roman"/>
          <w:sz w:val="12"/>
          <w:szCs w:val="12"/>
        </w:rPr>
        <w:t xml:space="preserve"> Бюджетного кодекса Российской Федерации.</w:t>
      </w:r>
    </w:p>
    <w:p w:rsidR="000E3F13" w:rsidRPr="000E3F13" w:rsidRDefault="000E3F13" w:rsidP="000E3F13">
      <w:pPr>
        <w:tabs>
          <w:tab w:val="left" w:pos="284"/>
        </w:tabs>
        <w:spacing w:after="0" w:line="240" w:lineRule="auto"/>
        <w:ind w:firstLine="284"/>
        <w:jc w:val="both"/>
        <w:rPr>
          <w:rFonts w:ascii="Times New Roman" w:eastAsia="Calibri" w:hAnsi="Times New Roman" w:cs="Times New Roman"/>
          <w:sz w:val="12"/>
          <w:szCs w:val="12"/>
        </w:rPr>
      </w:pPr>
      <w:r w:rsidRPr="000E3F13">
        <w:rPr>
          <w:rFonts w:ascii="Times New Roman" w:eastAsia="Calibri" w:hAnsi="Times New Roman" w:cs="Times New Roman"/>
          <w:sz w:val="12"/>
          <w:szCs w:val="12"/>
        </w:rPr>
        <w:t xml:space="preserve">4.3. В отношении Организации проводится мониторинг достижения результата предоставления субсидии исходя из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w:t>
      </w:r>
      <w:r w:rsidRPr="000E3F13">
        <w:rPr>
          <w:rFonts w:ascii="Times New Roman" w:eastAsia="Calibri" w:hAnsi="Times New Roman" w:cs="Times New Roman"/>
          <w:sz w:val="12"/>
          <w:szCs w:val="12"/>
        </w:rPr>
        <w:lastRenderedPageBreak/>
        <w:t>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0E3F13" w:rsidRPr="000E3F13" w:rsidRDefault="000E3F13" w:rsidP="000E3F13">
      <w:pPr>
        <w:tabs>
          <w:tab w:val="left" w:pos="284"/>
        </w:tabs>
        <w:spacing w:after="0" w:line="240" w:lineRule="auto"/>
        <w:ind w:firstLine="284"/>
        <w:jc w:val="both"/>
        <w:rPr>
          <w:rFonts w:ascii="Times New Roman" w:eastAsia="Calibri" w:hAnsi="Times New Roman" w:cs="Times New Roman"/>
          <w:sz w:val="12"/>
          <w:szCs w:val="12"/>
        </w:rPr>
      </w:pPr>
      <w:bookmarkStart w:id="6" w:name="Par54"/>
      <w:bookmarkEnd w:id="6"/>
      <w:r w:rsidRPr="000E3F13">
        <w:rPr>
          <w:rFonts w:ascii="Times New Roman" w:eastAsia="Calibri" w:hAnsi="Times New Roman" w:cs="Times New Roman"/>
          <w:sz w:val="12"/>
          <w:szCs w:val="12"/>
        </w:rPr>
        <w:t xml:space="preserve">4.4. В случае нарушения Организацией условий, установленных при предоставлении субсидии, выявленного в том числе по фактам проверок, проведенных администрацией района и (или) органом муниципального финансового контроля муниципального района Сергиевский Самарской области, а также в случае </w:t>
      </w:r>
      <w:r w:rsidR="00B32CEE" w:rsidRPr="000E3F13">
        <w:rPr>
          <w:rFonts w:ascii="Times New Roman" w:eastAsia="Calibri" w:hAnsi="Times New Roman" w:cs="Times New Roman"/>
          <w:sz w:val="12"/>
          <w:szCs w:val="12"/>
        </w:rPr>
        <w:t>не достижения</w:t>
      </w:r>
      <w:r w:rsidRPr="000E3F13">
        <w:rPr>
          <w:rFonts w:ascii="Times New Roman" w:eastAsia="Calibri" w:hAnsi="Times New Roman" w:cs="Times New Roman"/>
          <w:sz w:val="12"/>
          <w:szCs w:val="12"/>
        </w:rPr>
        <w:t xml:space="preserve"> значения результата предоставления субсидии администрация района в течение десяти рабочих дней со дня выявления соответствующих фактов в письменной форме уведомляет Организацию о необходимости возврата полученной субсидии в бюджет муниципального района в объеме средств, использованных с нарушениями.</w:t>
      </w:r>
    </w:p>
    <w:p w:rsidR="000E3F13" w:rsidRPr="000E3F13" w:rsidRDefault="000E3F13" w:rsidP="000E3F13">
      <w:pPr>
        <w:tabs>
          <w:tab w:val="left" w:pos="284"/>
        </w:tabs>
        <w:spacing w:after="0" w:line="240" w:lineRule="auto"/>
        <w:ind w:firstLine="284"/>
        <w:jc w:val="both"/>
        <w:rPr>
          <w:rFonts w:ascii="Times New Roman" w:eastAsia="Calibri" w:hAnsi="Times New Roman" w:cs="Times New Roman"/>
          <w:sz w:val="12"/>
          <w:szCs w:val="12"/>
        </w:rPr>
      </w:pPr>
      <w:r w:rsidRPr="000E3F13">
        <w:rPr>
          <w:rFonts w:ascii="Times New Roman" w:eastAsia="Calibri" w:hAnsi="Times New Roman" w:cs="Times New Roman"/>
          <w:sz w:val="12"/>
          <w:szCs w:val="12"/>
        </w:rPr>
        <w:t>4.5. Организация осуществляет перечисление полученной субсидии в бюджет муниципального района в объеме средств, использованных с нарушениями:</w:t>
      </w:r>
    </w:p>
    <w:p w:rsidR="000E3F13" w:rsidRPr="000E3F13" w:rsidRDefault="000E3F13" w:rsidP="000E3F13">
      <w:pPr>
        <w:tabs>
          <w:tab w:val="left" w:pos="284"/>
        </w:tabs>
        <w:spacing w:after="0" w:line="240" w:lineRule="auto"/>
        <w:ind w:firstLine="284"/>
        <w:jc w:val="both"/>
        <w:rPr>
          <w:rFonts w:ascii="Times New Roman" w:eastAsia="Calibri" w:hAnsi="Times New Roman" w:cs="Times New Roman"/>
          <w:sz w:val="12"/>
          <w:szCs w:val="12"/>
        </w:rPr>
      </w:pPr>
      <w:r w:rsidRPr="000E3F13">
        <w:rPr>
          <w:rFonts w:ascii="Times New Roman" w:eastAsia="Calibri" w:hAnsi="Times New Roman" w:cs="Times New Roman"/>
          <w:sz w:val="12"/>
          <w:szCs w:val="12"/>
        </w:rPr>
        <w:t>в случае выявления уполномоченным органом муниципального финансового контроля муниципального района факта нарушения условий, установленных при предоставлении субсидии, - в сроки, предусмотренные бюджетным законодательством Российской Федерации;</w:t>
      </w:r>
    </w:p>
    <w:p w:rsidR="000E3F13" w:rsidRPr="000E3F13" w:rsidRDefault="000E3F13" w:rsidP="000E3F13">
      <w:pPr>
        <w:tabs>
          <w:tab w:val="left" w:pos="284"/>
        </w:tabs>
        <w:spacing w:after="0" w:line="240" w:lineRule="auto"/>
        <w:ind w:firstLine="284"/>
        <w:jc w:val="both"/>
        <w:rPr>
          <w:rFonts w:ascii="Times New Roman" w:eastAsia="Calibri" w:hAnsi="Times New Roman" w:cs="Times New Roman"/>
          <w:sz w:val="12"/>
          <w:szCs w:val="12"/>
        </w:rPr>
      </w:pPr>
      <w:r w:rsidRPr="000E3F13">
        <w:rPr>
          <w:rFonts w:ascii="Times New Roman" w:eastAsia="Calibri" w:hAnsi="Times New Roman" w:cs="Times New Roman"/>
          <w:sz w:val="12"/>
          <w:szCs w:val="12"/>
        </w:rPr>
        <w:t xml:space="preserve">в иных случаях - в течение 20 рабочих дней со дня получения письменного уведомления, указанного в </w:t>
      </w:r>
      <w:hyperlink w:anchor="Par54" w:history="1">
        <w:r w:rsidRPr="000E3F13">
          <w:rPr>
            <w:rStyle w:val="af"/>
            <w:rFonts w:ascii="Times New Roman" w:eastAsia="Calibri" w:hAnsi="Times New Roman" w:cs="Times New Roman"/>
            <w:sz w:val="12"/>
            <w:szCs w:val="12"/>
          </w:rPr>
          <w:t>пункте 4.4</w:t>
        </w:r>
      </w:hyperlink>
      <w:r w:rsidRPr="000E3F13">
        <w:rPr>
          <w:rFonts w:ascii="Times New Roman" w:eastAsia="Calibri" w:hAnsi="Times New Roman" w:cs="Times New Roman"/>
          <w:sz w:val="12"/>
          <w:szCs w:val="12"/>
        </w:rPr>
        <w:t xml:space="preserve"> настоящего Порядка.</w:t>
      </w:r>
    </w:p>
    <w:p w:rsidR="000E3F13" w:rsidRPr="000E3F13" w:rsidRDefault="000E3F13" w:rsidP="000E3F13">
      <w:pPr>
        <w:tabs>
          <w:tab w:val="left" w:pos="284"/>
        </w:tabs>
        <w:spacing w:after="0" w:line="240" w:lineRule="auto"/>
        <w:ind w:firstLine="284"/>
        <w:jc w:val="both"/>
        <w:rPr>
          <w:rFonts w:ascii="Times New Roman" w:eastAsia="Calibri" w:hAnsi="Times New Roman" w:cs="Times New Roman"/>
          <w:sz w:val="12"/>
          <w:szCs w:val="12"/>
        </w:rPr>
      </w:pPr>
      <w:r w:rsidRPr="000E3F13">
        <w:rPr>
          <w:rFonts w:ascii="Times New Roman" w:eastAsia="Calibri" w:hAnsi="Times New Roman" w:cs="Times New Roman"/>
          <w:sz w:val="12"/>
          <w:szCs w:val="12"/>
        </w:rPr>
        <w:t>4.6. В случае невозврата Организацией субсидии в установленный срок субсидия подлежит взысканию в доход бюджета муниципального района в порядке, определенном действующим законодательством.</w:t>
      </w:r>
    </w:p>
    <w:p w:rsidR="00B32CEE" w:rsidRDefault="00B32CEE" w:rsidP="00B32CEE">
      <w:pPr>
        <w:tabs>
          <w:tab w:val="left" w:pos="284"/>
          <w:tab w:val="left" w:pos="3828"/>
        </w:tabs>
        <w:spacing w:after="0" w:line="240" w:lineRule="auto"/>
        <w:jc w:val="center"/>
        <w:rPr>
          <w:rFonts w:ascii="Times New Roman" w:eastAsia="Calibri" w:hAnsi="Times New Roman" w:cs="Times New Roman"/>
          <w:b/>
          <w:sz w:val="12"/>
          <w:szCs w:val="12"/>
        </w:rPr>
      </w:pPr>
    </w:p>
    <w:p w:rsidR="00B32CEE" w:rsidRPr="00F10300" w:rsidRDefault="00B32CEE" w:rsidP="00B32CEE">
      <w:pPr>
        <w:tabs>
          <w:tab w:val="left" w:pos="284"/>
          <w:tab w:val="left" w:pos="3828"/>
        </w:tabs>
        <w:spacing w:after="0" w:line="240" w:lineRule="auto"/>
        <w:jc w:val="center"/>
        <w:rPr>
          <w:rFonts w:ascii="Times New Roman" w:eastAsia="Calibri" w:hAnsi="Times New Roman" w:cs="Times New Roman"/>
          <w:b/>
          <w:sz w:val="12"/>
          <w:szCs w:val="12"/>
        </w:rPr>
      </w:pPr>
      <w:r w:rsidRPr="00F10300">
        <w:rPr>
          <w:rFonts w:ascii="Times New Roman" w:eastAsia="Calibri" w:hAnsi="Times New Roman" w:cs="Times New Roman"/>
          <w:b/>
          <w:sz w:val="12"/>
          <w:szCs w:val="12"/>
        </w:rPr>
        <w:t>АДМИНИСТРАЦИЯ</w:t>
      </w:r>
    </w:p>
    <w:p w:rsidR="00B32CEE" w:rsidRPr="00F10300" w:rsidRDefault="00B32CEE" w:rsidP="00B32CEE">
      <w:pPr>
        <w:tabs>
          <w:tab w:val="left" w:pos="284"/>
          <w:tab w:val="left" w:pos="3828"/>
        </w:tabs>
        <w:spacing w:after="0" w:line="240" w:lineRule="auto"/>
        <w:jc w:val="center"/>
        <w:rPr>
          <w:rFonts w:ascii="Times New Roman" w:eastAsia="Calibri" w:hAnsi="Times New Roman" w:cs="Times New Roman"/>
          <w:b/>
          <w:sz w:val="12"/>
          <w:szCs w:val="12"/>
        </w:rPr>
      </w:pPr>
      <w:r w:rsidRPr="00F10300">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ВОРОТНЕЕ</w:t>
      </w:r>
    </w:p>
    <w:p w:rsidR="00B32CEE" w:rsidRPr="00F10300" w:rsidRDefault="00B32CEE" w:rsidP="00B32CEE">
      <w:pPr>
        <w:tabs>
          <w:tab w:val="left" w:pos="284"/>
        </w:tabs>
        <w:spacing w:after="0" w:line="240" w:lineRule="auto"/>
        <w:jc w:val="center"/>
        <w:rPr>
          <w:rFonts w:ascii="Times New Roman" w:eastAsia="Calibri" w:hAnsi="Times New Roman" w:cs="Times New Roman"/>
          <w:b/>
          <w:sz w:val="12"/>
          <w:szCs w:val="12"/>
        </w:rPr>
      </w:pPr>
      <w:r w:rsidRPr="00F10300">
        <w:rPr>
          <w:rFonts w:ascii="Times New Roman" w:eastAsia="Calibri" w:hAnsi="Times New Roman" w:cs="Times New Roman"/>
          <w:b/>
          <w:sz w:val="12"/>
          <w:szCs w:val="12"/>
        </w:rPr>
        <w:t>МУНИЦИПАЛЬНОГО РАЙОНА СЕРГИЕВСКИЙ</w:t>
      </w:r>
    </w:p>
    <w:p w:rsidR="00B32CEE" w:rsidRPr="00F10300" w:rsidRDefault="00B32CEE" w:rsidP="00B32CEE">
      <w:pPr>
        <w:tabs>
          <w:tab w:val="left" w:pos="284"/>
        </w:tabs>
        <w:spacing w:after="0" w:line="240" w:lineRule="auto"/>
        <w:jc w:val="center"/>
        <w:rPr>
          <w:rFonts w:ascii="Times New Roman" w:eastAsia="Calibri" w:hAnsi="Times New Roman" w:cs="Times New Roman"/>
          <w:b/>
          <w:sz w:val="12"/>
          <w:szCs w:val="12"/>
        </w:rPr>
      </w:pPr>
      <w:r w:rsidRPr="00F10300">
        <w:rPr>
          <w:rFonts w:ascii="Times New Roman" w:eastAsia="Calibri" w:hAnsi="Times New Roman" w:cs="Times New Roman"/>
          <w:b/>
          <w:sz w:val="12"/>
          <w:szCs w:val="12"/>
        </w:rPr>
        <w:t>САМАРСКОЙ ОБЛАСТИ</w:t>
      </w:r>
    </w:p>
    <w:p w:rsidR="00B32CEE" w:rsidRPr="00F10300" w:rsidRDefault="00B32CEE" w:rsidP="00B32CEE">
      <w:pPr>
        <w:tabs>
          <w:tab w:val="left" w:pos="284"/>
        </w:tabs>
        <w:spacing w:after="0" w:line="240" w:lineRule="auto"/>
        <w:jc w:val="center"/>
        <w:rPr>
          <w:rFonts w:ascii="Times New Roman" w:eastAsia="Calibri" w:hAnsi="Times New Roman" w:cs="Times New Roman"/>
          <w:sz w:val="12"/>
          <w:szCs w:val="12"/>
        </w:rPr>
      </w:pPr>
    </w:p>
    <w:p w:rsidR="00B32CEE" w:rsidRPr="00F10300" w:rsidRDefault="00B32CEE" w:rsidP="00B32CEE">
      <w:pPr>
        <w:tabs>
          <w:tab w:val="left" w:pos="284"/>
        </w:tabs>
        <w:spacing w:after="0" w:line="240" w:lineRule="auto"/>
        <w:jc w:val="center"/>
        <w:rPr>
          <w:rFonts w:ascii="Times New Roman" w:eastAsia="Calibri" w:hAnsi="Times New Roman" w:cs="Times New Roman"/>
          <w:sz w:val="12"/>
          <w:szCs w:val="12"/>
        </w:rPr>
      </w:pPr>
      <w:r w:rsidRPr="00F10300">
        <w:rPr>
          <w:rFonts w:ascii="Times New Roman" w:eastAsia="Calibri" w:hAnsi="Times New Roman" w:cs="Times New Roman"/>
          <w:sz w:val="12"/>
          <w:szCs w:val="12"/>
        </w:rPr>
        <w:t>ПОСТАНОВЛЕНИЕ</w:t>
      </w:r>
    </w:p>
    <w:p w:rsidR="00B32CEE" w:rsidRPr="00F10300" w:rsidRDefault="00B32CEE" w:rsidP="00B32CE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F10300">
        <w:rPr>
          <w:rFonts w:ascii="Times New Roman" w:eastAsia="Calibri" w:hAnsi="Times New Roman" w:cs="Times New Roman"/>
          <w:sz w:val="12"/>
          <w:szCs w:val="12"/>
        </w:rPr>
        <w:t xml:space="preserve"> </w:t>
      </w:r>
      <w:r>
        <w:rPr>
          <w:rFonts w:ascii="Times New Roman" w:eastAsia="Calibri" w:hAnsi="Times New Roman" w:cs="Times New Roman"/>
          <w:sz w:val="12"/>
          <w:szCs w:val="12"/>
        </w:rPr>
        <w:t>августа</w:t>
      </w:r>
      <w:r w:rsidRPr="00F10300">
        <w:rPr>
          <w:rFonts w:ascii="Times New Roman" w:eastAsia="Calibri" w:hAnsi="Times New Roman" w:cs="Times New Roman"/>
          <w:sz w:val="12"/>
          <w:szCs w:val="12"/>
        </w:rPr>
        <w:t xml:space="preserve"> 20</w:t>
      </w:r>
      <w:r>
        <w:rPr>
          <w:rFonts w:ascii="Times New Roman" w:eastAsia="Calibri" w:hAnsi="Times New Roman" w:cs="Times New Roman"/>
          <w:sz w:val="12"/>
          <w:szCs w:val="12"/>
        </w:rPr>
        <w:t>23</w:t>
      </w:r>
      <w:r w:rsidRPr="00F10300">
        <w:rPr>
          <w:rFonts w:ascii="Times New Roman" w:eastAsia="Calibri" w:hAnsi="Times New Roman" w:cs="Times New Roman"/>
          <w:sz w:val="12"/>
          <w:szCs w:val="12"/>
        </w:rPr>
        <w:t>г.                                                                                                                                                                                                                     №</w:t>
      </w:r>
      <w:r>
        <w:rPr>
          <w:rFonts w:ascii="Times New Roman" w:eastAsia="Calibri" w:hAnsi="Times New Roman" w:cs="Times New Roman"/>
          <w:sz w:val="12"/>
          <w:szCs w:val="12"/>
        </w:rPr>
        <w:t>31</w:t>
      </w:r>
    </w:p>
    <w:p w:rsidR="00B32CEE" w:rsidRDefault="00B32CEE" w:rsidP="00B32CEE">
      <w:pPr>
        <w:tabs>
          <w:tab w:val="left" w:pos="284"/>
        </w:tabs>
        <w:spacing w:after="0" w:line="240" w:lineRule="auto"/>
        <w:jc w:val="center"/>
        <w:rPr>
          <w:rFonts w:ascii="Times New Roman" w:eastAsia="Calibri" w:hAnsi="Times New Roman" w:cs="Times New Roman"/>
          <w:b/>
          <w:sz w:val="12"/>
          <w:szCs w:val="12"/>
        </w:rPr>
      </w:pPr>
      <w:r w:rsidRPr="00B32CEE">
        <w:rPr>
          <w:rFonts w:ascii="Times New Roman" w:eastAsia="Calibri" w:hAnsi="Times New Roman" w:cs="Times New Roman"/>
          <w:b/>
          <w:sz w:val="12"/>
          <w:szCs w:val="12"/>
        </w:rPr>
        <w:t xml:space="preserve">О внесении изменений в постановление администрации сельского поселения Воротнее муниципального района Сергиевский </w:t>
      </w:r>
    </w:p>
    <w:p w:rsidR="00B32CEE" w:rsidRDefault="00B32CEE" w:rsidP="00B32CEE">
      <w:pPr>
        <w:tabs>
          <w:tab w:val="left" w:pos="284"/>
        </w:tabs>
        <w:spacing w:after="0" w:line="240" w:lineRule="auto"/>
        <w:jc w:val="center"/>
        <w:rPr>
          <w:rFonts w:ascii="Times New Roman" w:eastAsia="Calibri" w:hAnsi="Times New Roman" w:cs="Times New Roman"/>
          <w:b/>
          <w:sz w:val="12"/>
          <w:szCs w:val="12"/>
        </w:rPr>
      </w:pPr>
      <w:r w:rsidRPr="00B32CEE">
        <w:rPr>
          <w:rFonts w:ascii="Times New Roman" w:eastAsia="Calibri" w:hAnsi="Times New Roman" w:cs="Times New Roman"/>
          <w:b/>
          <w:sz w:val="12"/>
          <w:szCs w:val="12"/>
        </w:rPr>
        <w:t xml:space="preserve">Самарской области №21 от 30.06.201г «Об утверждении муниципальной программы «Профилактика терроризма и экстремизма </w:t>
      </w:r>
    </w:p>
    <w:p w:rsidR="00B32CEE" w:rsidRPr="00B32CEE" w:rsidRDefault="00B32CEE" w:rsidP="00B32CEE">
      <w:pPr>
        <w:tabs>
          <w:tab w:val="left" w:pos="284"/>
        </w:tabs>
        <w:spacing w:after="0" w:line="240" w:lineRule="auto"/>
        <w:jc w:val="center"/>
        <w:rPr>
          <w:rFonts w:ascii="Times New Roman" w:eastAsia="Calibri" w:hAnsi="Times New Roman" w:cs="Times New Roman"/>
          <w:b/>
          <w:sz w:val="12"/>
          <w:szCs w:val="12"/>
        </w:rPr>
      </w:pPr>
      <w:r w:rsidRPr="00B32CEE">
        <w:rPr>
          <w:rFonts w:ascii="Times New Roman" w:eastAsia="Calibri" w:hAnsi="Times New Roman" w:cs="Times New Roman"/>
          <w:b/>
          <w:sz w:val="12"/>
          <w:szCs w:val="12"/>
        </w:rPr>
        <w:t>в сельском поселении Воротнее муниципального района Сергиевский Самарской области на 2021 – 2025 годы»</w:t>
      </w:r>
    </w:p>
    <w:p w:rsidR="00B32CEE" w:rsidRPr="00B32CEE" w:rsidRDefault="00B32CEE" w:rsidP="00B32CEE">
      <w:pPr>
        <w:tabs>
          <w:tab w:val="left" w:pos="284"/>
        </w:tabs>
        <w:spacing w:after="0" w:line="240" w:lineRule="auto"/>
        <w:jc w:val="both"/>
        <w:rPr>
          <w:rFonts w:ascii="Times New Roman" w:eastAsia="Calibri" w:hAnsi="Times New Roman" w:cs="Times New Roman"/>
          <w:sz w:val="12"/>
          <w:szCs w:val="12"/>
        </w:rPr>
      </w:pPr>
    </w:p>
    <w:p w:rsidR="00B32CEE" w:rsidRPr="00B32CEE" w:rsidRDefault="00B32CEE" w:rsidP="00B32CEE">
      <w:pPr>
        <w:tabs>
          <w:tab w:val="left" w:pos="284"/>
        </w:tabs>
        <w:spacing w:after="0" w:line="240" w:lineRule="auto"/>
        <w:ind w:firstLine="284"/>
        <w:jc w:val="both"/>
        <w:rPr>
          <w:rFonts w:ascii="Times New Roman" w:eastAsia="Calibri" w:hAnsi="Times New Roman" w:cs="Times New Roman"/>
          <w:sz w:val="12"/>
          <w:szCs w:val="12"/>
        </w:rPr>
      </w:pPr>
      <w:r w:rsidRPr="00B32CEE">
        <w:rPr>
          <w:rFonts w:ascii="Times New Roman" w:eastAsia="Calibri" w:hAnsi="Times New Roman" w:cs="Times New Roman"/>
          <w:sz w:val="12"/>
          <w:szCs w:val="12"/>
        </w:rPr>
        <w:t xml:space="preserve">В соответствии с Федеральными Законами от 06.03.2006. № 35-ФЗ «О противодействии терроризму», от 06.10.2003. № 131-ФЗ «Об общих принципах организации местного самоуправления в Российской Федерации», от 25.07.2002. № 114-ФЗ «О противодействии экстремистской деятельности», Указом Президента Российской Федерации от 15.06. 2006. № 116 «О мерах по противодействию терроризму», Уставом сельского поселения Воротнее муниципального района Сергиевский Самарской области, Администрация   сельского поселения Воротнее муниципального района Сергиевский Самарской области, </w:t>
      </w:r>
    </w:p>
    <w:p w:rsidR="00B32CEE" w:rsidRPr="00B32CEE" w:rsidRDefault="00B32CEE" w:rsidP="00B32CEE">
      <w:pPr>
        <w:tabs>
          <w:tab w:val="left" w:pos="284"/>
        </w:tabs>
        <w:spacing w:after="0" w:line="240" w:lineRule="auto"/>
        <w:ind w:firstLine="284"/>
        <w:jc w:val="both"/>
        <w:rPr>
          <w:rFonts w:ascii="Times New Roman" w:eastAsia="Calibri" w:hAnsi="Times New Roman" w:cs="Times New Roman"/>
          <w:sz w:val="12"/>
          <w:szCs w:val="12"/>
        </w:rPr>
      </w:pPr>
      <w:r w:rsidRPr="00B32CEE">
        <w:rPr>
          <w:rFonts w:ascii="Times New Roman" w:eastAsia="Calibri" w:hAnsi="Times New Roman" w:cs="Times New Roman"/>
          <w:b/>
          <w:sz w:val="12"/>
          <w:szCs w:val="12"/>
        </w:rPr>
        <w:t>ПОСТАНОВЛЯЕТ</w:t>
      </w:r>
      <w:r w:rsidRPr="00B32CEE">
        <w:rPr>
          <w:rFonts w:ascii="Times New Roman" w:eastAsia="Calibri" w:hAnsi="Times New Roman" w:cs="Times New Roman"/>
          <w:sz w:val="12"/>
          <w:szCs w:val="12"/>
        </w:rPr>
        <w:t>:</w:t>
      </w:r>
    </w:p>
    <w:p w:rsidR="00B32CEE" w:rsidRPr="00B32CEE" w:rsidRDefault="00B32CEE" w:rsidP="00B32CE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1.</w:t>
      </w:r>
      <w:r w:rsidRPr="00B32CEE">
        <w:rPr>
          <w:rFonts w:ascii="Times New Roman" w:eastAsia="Calibri" w:hAnsi="Times New Roman" w:cs="Times New Roman"/>
          <w:bCs/>
          <w:sz w:val="12"/>
          <w:szCs w:val="12"/>
        </w:rPr>
        <w:t xml:space="preserve">Внести изменения в постановление администрации сельского поселения Воротнее муниципального района Сергиевский Самарской области №21 от 30.06.2021г «Об утверждении муниципальной программы </w:t>
      </w:r>
      <w:r w:rsidRPr="00B32CEE">
        <w:rPr>
          <w:rFonts w:ascii="Times New Roman" w:eastAsia="Calibri" w:hAnsi="Times New Roman" w:cs="Times New Roman"/>
          <w:sz w:val="12"/>
          <w:szCs w:val="12"/>
        </w:rPr>
        <w:t>«Профилактика терроризма и экстремизма в сельском поселении Воротнее муниципального района Сергиевский Самарской области на 2021 – 2025 годы» (далее - Программа) следующего содержания:</w:t>
      </w:r>
    </w:p>
    <w:p w:rsidR="00B32CEE" w:rsidRPr="00B32CEE" w:rsidRDefault="00B32CEE" w:rsidP="00B32CE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B32CEE">
        <w:rPr>
          <w:rFonts w:ascii="Times New Roman" w:eastAsia="Calibri" w:hAnsi="Times New Roman" w:cs="Times New Roman"/>
          <w:sz w:val="12"/>
          <w:szCs w:val="12"/>
        </w:rPr>
        <w:t>Приложение № 1 к Программе изложить в редакции согласно приложению № 1 к настоящему постановлению.</w:t>
      </w:r>
    </w:p>
    <w:p w:rsidR="00B32CEE" w:rsidRPr="00B32CEE" w:rsidRDefault="00B32CEE" w:rsidP="00B32CE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B32CEE">
        <w:rPr>
          <w:rFonts w:ascii="Times New Roman" w:eastAsia="Calibri" w:hAnsi="Times New Roman" w:cs="Times New Roman"/>
          <w:sz w:val="12"/>
          <w:szCs w:val="12"/>
        </w:rPr>
        <w:t>Опубликовать настоящее постановление в газете «Сергиевский вестник».</w:t>
      </w:r>
    </w:p>
    <w:p w:rsidR="00B32CEE" w:rsidRPr="00B32CEE" w:rsidRDefault="00B32CEE" w:rsidP="00B32CEE">
      <w:pPr>
        <w:pStyle w:val="ac"/>
        <w:tabs>
          <w:tab w:val="left" w:pos="284"/>
        </w:tabs>
        <w:spacing w:after="0" w:line="240" w:lineRule="auto"/>
        <w:ind w:left="0"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B32CEE">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B32CEE" w:rsidRPr="00B32CEE" w:rsidRDefault="00B32CEE" w:rsidP="00B32CE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B32CEE">
        <w:rPr>
          <w:rFonts w:ascii="Times New Roman" w:eastAsia="Calibri" w:hAnsi="Times New Roman" w:cs="Times New Roman"/>
          <w:sz w:val="12"/>
          <w:szCs w:val="12"/>
        </w:rPr>
        <w:t>Контроль за выполнением данного постановления оставляю за собой.</w:t>
      </w:r>
    </w:p>
    <w:p w:rsidR="00B32CEE" w:rsidRPr="00B32CEE" w:rsidRDefault="00B32CEE" w:rsidP="00B32CEE">
      <w:pPr>
        <w:tabs>
          <w:tab w:val="left" w:pos="284"/>
        </w:tabs>
        <w:spacing w:after="0" w:line="240" w:lineRule="auto"/>
        <w:jc w:val="right"/>
        <w:rPr>
          <w:rFonts w:ascii="Times New Roman" w:eastAsia="Calibri" w:hAnsi="Times New Roman" w:cs="Times New Roman"/>
          <w:bCs/>
          <w:sz w:val="12"/>
          <w:szCs w:val="12"/>
        </w:rPr>
      </w:pPr>
      <w:r w:rsidRPr="00B32CEE">
        <w:rPr>
          <w:rFonts w:ascii="Times New Roman" w:eastAsia="Calibri" w:hAnsi="Times New Roman" w:cs="Times New Roman"/>
          <w:bCs/>
          <w:sz w:val="12"/>
          <w:szCs w:val="12"/>
        </w:rPr>
        <w:t xml:space="preserve">Глава сельского поселения </w:t>
      </w:r>
      <w:r w:rsidRPr="00B32CEE">
        <w:rPr>
          <w:rFonts w:ascii="Times New Roman" w:eastAsia="Calibri" w:hAnsi="Times New Roman" w:cs="Times New Roman"/>
          <w:sz w:val="12"/>
          <w:szCs w:val="12"/>
        </w:rPr>
        <w:t>Воротнее</w:t>
      </w:r>
    </w:p>
    <w:p w:rsidR="00B32CEE" w:rsidRPr="00B32CEE" w:rsidRDefault="00B32CEE" w:rsidP="00B32CEE">
      <w:pPr>
        <w:tabs>
          <w:tab w:val="left" w:pos="284"/>
        </w:tabs>
        <w:spacing w:after="0" w:line="240" w:lineRule="auto"/>
        <w:jc w:val="right"/>
        <w:rPr>
          <w:rFonts w:ascii="Times New Roman" w:eastAsia="Calibri" w:hAnsi="Times New Roman" w:cs="Times New Roman"/>
          <w:bCs/>
          <w:sz w:val="12"/>
          <w:szCs w:val="12"/>
        </w:rPr>
      </w:pPr>
      <w:r w:rsidRPr="00B32CEE">
        <w:rPr>
          <w:rFonts w:ascii="Times New Roman" w:eastAsia="Calibri" w:hAnsi="Times New Roman" w:cs="Times New Roman"/>
          <w:bCs/>
          <w:sz w:val="12"/>
          <w:szCs w:val="12"/>
        </w:rPr>
        <w:t>муниципального района Сергиевский</w:t>
      </w:r>
    </w:p>
    <w:p w:rsidR="00B32CEE" w:rsidRPr="00B32CEE" w:rsidRDefault="00B32CEE" w:rsidP="00B32CEE">
      <w:pPr>
        <w:tabs>
          <w:tab w:val="left" w:pos="284"/>
        </w:tabs>
        <w:spacing w:after="0" w:line="240" w:lineRule="auto"/>
        <w:jc w:val="right"/>
        <w:rPr>
          <w:rFonts w:ascii="Times New Roman" w:eastAsia="Calibri" w:hAnsi="Times New Roman" w:cs="Times New Roman"/>
          <w:bCs/>
          <w:sz w:val="12"/>
          <w:szCs w:val="12"/>
        </w:rPr>
      </w:pPr>
      <w:r w:rsidRPr="00B32CEE">
        <w:rPr>
          <w:rFonts w:ascii="Times New Roman" w:eastAsia="Calibri" w:hAnsi="Times New Roman" w:cs="Times New Roman"/>
          <w:bCs/>
          <w:sz w:val="12"/>
          <w:szCs w:val="12"/>
        </w:rPr>
        <w:t>С.А.Никитин</w:t>
      </w:r>
    </w:p>
    <w:p w:rsidR="00B32CEE" w:rsidRPr="00B32CEE" w:rsidRDefault="00B32CEE" w:rsidP="00B32CEE">
      <w:pPr>
        <w:tabs>
          <w:tab w:val="left" w:pos="284"/>
        </w:tabs>
        <w:spacing w:after="0" w:line="240" w:lineRule="auto"/>
        <w:jc w:val="both"/>
        <w:rPr>
          <w:rFonts w:ascii="Times New Roman" w:eastAsia="Calibri" w:hAnsi="Times New Roman" w:cs="Times New Roman"/>
          <w:bCs/>
          <w:sz w:val="12"/>
          <w:szCs w:val="12"/>
        </w:rPr>
      </w:pPr>
    </w:p>
    <w:p w:rsidR="00B32CEE" w:rsidRPr="000E7989" w:rsidRDefault="00B32CEE" w:rsidP="00B32CEE">
      <w:pPr>
        <w:spacing w:after="0" w:line="240" w:lineRule="auto"/>
        <w:jc w:val="right"/>
        <w:rPr>
          <w:rFonts w:ascii="Times New Roman" w:eastAsia="Calibri" w:hAnsi="Times New Roman" w:cs="Times New Roman"/>
          <w:i/>
          <w:sz w:val="12"/>
          <w:szCs w:val="12"/>
        </w:rPr>
      </w:pPr>
      <w:r w:rsidRPr="000E7989">
        <w:rPr>
          <w:rFonts w:ascii="Times New Roman" w:eastAsia="Calibri" w:hAnsi="Times New Roman" w:cs="Times New Roman"/>
          <w:i/>
          <w:sz w:val="12"/>
          <w:szCs w:val="12"/>
        </w:rPr>
        <w:t>Приложение№1</w:t>
      </w:r>
    </w:p>
    <w:p w:rsidR="00B32CEE" w:rsidRPr="000E7989" w:rsidRDefault="00B32CEE" w:rsidP="00B32CEE">
      <w:pPr>
        <w:spacing w:after="0" w:line="240" w:lineRule="auto"/>
        <w:jc w:val="right"/>
        <w:rPr>
          <w:rFonts w:ascii="Times New Roman" w:eastAsia="Calibri" w:hAnsi="Times New Roman" w:cs="Times New Roman"/>
          <w:i/>
          <w:sz w:val="12"/>
          <w:szCs w:val="12"/>
        </w:rPr>
      </w:pPr>
      <w:r w:rsidRPr="000E7989">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Воротнее</w:t>
      </w:r>
    </w:p>
    <w:p w:rsidR="00B32CEE" w:rsidRPr="000E7989" w:rsidRDefault="00B32CEE" w:rsidP="00B32CEE">
      <w:pPr>
        <w:spacing w:after="0" w:line="240" w:lineRule="auto"/>
        <w:jc w:val="right"/>
        <w:rPr>
          <w:rFonts w:ascii="Times New Roman" w:eastAsia="Calibri" w:hAnsi="Times New Roman" w:cs="Times New Roman"/>
          <w:i/>
          <w:sz w:val="12"/>
          <w:szCs w:val="12"/>
        </w:rPr>
      </w:pPr>
      <w:r w:rsidRPr="000E7989">
        <w:rPr>
          <w:rFonts w:ascii="Times New Roman" w:eastAsia="Calibri" w:hAnsi="Times New Roman" w:cs="Times New Roman"/>
          <w:i/>
          <w:sz w:val="12"/>
          <w:szCs w:val="12"/>
        </w:rPr>
        <w:t>муниципального района Сергиевский</w:t>
      </w:r>
    </w:p>
    <w:p w:rsidR="00B32CEE" w:rsidRPr="000E7989" w:rsidRDefault="00B32CEE" w:rsidP="00B32CEE">
      <w:pPr>
        <w:tabs>
          <w:tab w:val="left" w:pos="284"/>
        </w:tabs>
        <w:spacing w:after="0" w:line="240" w:lineRule="auto"/>
        <w:jc w:val="right"/>
        <w:rPr>
          <w:rFonts w:ascii="Times New Roman" w:eastAsia="Calibri" w:hAnsi="Times New Roman" w:cs="Times New Roman"/>
          <w:sz w:val="12"/>
          <w:szCs w:val="12"/>
        </w:rPr>
      </w:pPr>
      <w:r w:rsidRPr="000E7989">
        <w:rPr>
          <w:rFonts w:ascii="Times New Roman" w:eastAsia="Calibri" w:hAnsi="Times New Roman" w:cs="Times New Roman"/>
          <w:i/>
          <w:sz w:val="12"/>
          <w:szCs w:val="12"/>
        </w:rPr>
        <w:t>№</w:t>
      </w:r>
      <w:r>
        <w:rPr>
          <w:rFonts w:ascii="Times New Roman" w:eastAsia="Calibri" w:hAnsi="Times New Roman" w:cs="Times New Roman"/>
          <w:i/>
          <w:sz w:val="12"/>
          <w:szCs w:val="12"/>
        </w:rPr>
        <w:t>31</w:t>
      </w:r>
      <w:r w:rsidRPr="000E798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24</w:t>
      </w:r>
      <w:r w:rsidRPr="000E7989">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августа</w:t>
      </w:r>
      <w:r w:rsidRPr="000E7989">
        <w:rPr>
          <w:rFonts w:ascii="Times New Roman" w:eastAsia="Calibri" w:hAnsi="Times New Roman" w:cs="Times New Roman"/>
          <w:i/>
          <w:sz w:val="12"/>
          <w:szCs w:val="12"/>
        </w:rPr>
        <w:t xml:space="preserve"> 2023 г.</w:t>
      </w:r>
    </w:p>
    <w:p w:rsidR="00B32CEE" w:rsidRDefault="00B32CEE" w:rsidP="00B32CEE">
      <w:pPr>
        <w:tabs>
          <w:tab w:val="left" w:pos="284"/>
        </w:tabs>
        <w:spacing w:after="0" w:line="240" w:lineRule="auto"/>
        <w:jc w:val="center"/>
        <w:rPr>
          <w:rFonts w:ascii="Times New Roman" w:eastAsia="Calibri" w:hAnsi="Times New Roman" w:cs="Times New Roman"/>
          <w:b/>
          <w:sz w:val="12"/>
          <w:szCs w:val="12"/>
        </w:rPr>
      </w:pPr>
      <w:r w:rsidRPr="00B32CEE">
        <w:rPr>
          <w:rFonts w:ascii="Times New Roman" w:eastAsia="Calibri" w:hAnsi="Times New Roman" w:cs="Times New Roman"/>
          <w:b/>
          <w:sz w:val="12"/>
          <w:szCs w:val="12"/>
        </w:rPr>
        <w:t>Муниципальная программа</w:t>
      </w:r>
      <w:r>
        <w:rPr>
          <w:rFonts w:ascii="Times New Roman" w:eastAsia="Calibri" w:hAnsi="Times New Roman" w:cs="Times New Roman"/>
          <w:b/>
          <w:sz w:val="12"/>
          <w:szCs w:val="12"/>
        </w:rPr>
        <w:t xml:space="preserve">  </w:t>
      </w:r>
      <w:r w:rsidRPr="00B32CEE">
        <w:rPr>
          <w:rFonts w:ascii="Times New Roman" w:eastAsia="Calibri" w:hAnsi="Times New Roman" w:cs="Times New Roman"/>
          <w:b/>
          <w:sz w:val="12"/>
          <w:szCs w:val="12"/>
        </w:rPr>
        <w:t>«Профилактика терроризма и экстремизма</w:t>
      </w:r>
    </w:p>
    <w:p w:rsidR="00B32CEE" w:rsidRPr="00B32CEE" w:rsidRDefault="00B32CEE" w:rsidP="00B32CEE">
      <w:pPr>
        <w:tabs>
          <w:tab w:val="left" w:pos="284"/>
        </w:tabs>
        <w:spacing w:after="0" w:line="240" w:lineRule="auto"/>
        <w:jc w:val="center"/>
        <w:rPr>
          <w:rFonts w:ascii="Times New Roman" w:eastAsia="Calibri" w:hAnsi="Times New Roman" w:cs="Times New Roman"/>
          <w:b/>
          <w:sz w:val="12"/>
          <w:szCs w:val="12"/>
        </w:rPr>
      </w:pPr>
      <w:r w:rsidRPr="00B32CEE">
        <w:rPr>
          <w:rFonts w:ascii="Times New Roman" w:eastAsia="Calibri" w:hAnsi="Times New Roman" w:cs="Times New Roman"/>
          <w:b/>
          <w:sz w:val="12"/>
          <w:szCs w:val="12"/>
        </w:rPr>
        <w:t xml:space="preserve"> в сельском поселении Воротнее муниципального района Сергиевский Самарской области</w:t>
      </w:r>
      <w:r>
        <w:rPr>
          <w:rFonts w:ascii="Times New Roman" w:eastAsia="Calibri" w:hAnsi="Times New Roman" w:cs="Times New Roman"/>
          <w:b/>
          <w:sz w:val="12"/>
          <w:szCs w:val="12"/>
        </w:rPr>
        <w:t xml:space="preserve"> </w:t>
      </w:r>
      <w:r w:rsidRPr="00B32CEE">
        <w:rPr>
          <w:rFonts w:ascii="Times New Roman" w:eastAsia="Calibri" w:hAnsi="Times New Roman" w:cs="Times New Roman"/>
          <w:b/>
          <w:sz w:val="12"/>
          <w:szCs w:val="12"/>
        </w:rPr>
        <w:t>на 2021 – 2025 годы»</w:t>
      </w:r>
    </w:p>
    <w:p w:rsidR="00B32CEE" w:rsidRPr="00B32CEE" w:rsidRDefault="00B32CEE" w:rsidP="00B32CEE">
      <w:pPr>
        <w:tabs>
          <w:tab w:val="left" w:pos="284"/>
        </w:tabs>
        <w:spacing w:after="0" w:line="240" w:lineRule="auto"/>
        <w:jc w:val="center"/>
        <w:rPr>
          <w:rFonts w:ascii="Times New Roman" w:eastAsia="Calibri" w:hAnsi="Times New Roman" w:cs="Times New Roman"/>
          <w:b/>
          <w:sz w:val="12"/>
          <w:szCs w:val="12"/>
        </w:rPr>
      </w:pPr>
      <w:r w:rsidRPr="00B32CEE">
        <w:rPr>
          <w:rFonts w:ascii="Times New Roman" w:eastAsia="Calibri" w:hAnsi="Times New Roman" w:cs="Times New Roman"/>
          <w:sz w:val="12"/>
          <w:szCs w:val="12"/>
        </w:rPr>
        <w:t>2023 г.</w:t>
      </w:r>
    </w:p>
    <w:p w:rsidR="00B32CEE" w:rsidRPr="002E612F" w:rsidRDefault="00B32CEE" w:rsidP="00B32CEE">
      <w:pPr>
        <w:tabs>
          <w:tab w:val="left" w:pos="284"/>
        </w:tabs>
        <w:spacing w:after="0" w:line="240" w:lineRule="auto"/>
        <w:jc w:val="center"/>
        <w:rPr>
          <w:rFonts w:ascii="Times New Roman" w:eastAsia="Calibri" w:hAnsi="Times New Roman" w:cs="Times New Roman"/>
          <w:sz w:val="12"/>
          <w:szCs w:val="12"/>
        </w:rPr>
      </w:pPr>
      <w:r w:rsidRPr="002E612F">
        <w:rPr>
          <w:rFonts w:ascii="Times New Roman" w:eastAsia="Calibri" w:hAnsi="Times New Roman" w:cs="Times New Roman"/>
          <w:sz w:val="12"/>
          <w:szCs w:val="12"/>
        </w:rPr>
        <w:t>ПАСПОРТ</w:t>
      </w:r>
    </w:p>
    <w:p w:rsidR="00B32CEE" w:rsidRPr="002E612F" w:rsidRDefault="00B32CEE" w:rsidP="00B32CEE">
      <w:pPr>
        <w:tabs>
          <w:tab w:val="left" w:pos="284"/>
        </w:tabs>
        <w:spacing w:after="0" w:line="240" w:lineRule="auto"/>
        <w:jc w:val="center"/>
        <w:rPr>
          <w:rFonts w:ascii="Times New Roman" w:eastAsia="Calibri" w:hAnsi="Times New Roman" w:cs="Times New Roman"/>
          <w:sz w:val="12"/>
          <w:szCs w:val="12"/>
        </w:rPr>
      </w:pPr>
      <w:r w:rsidRPr="002E612F">
        <w:rPr>
          <w:rFonts w:ascii="Times New Roman" w:eastAsia="Calibri" w:hAnsi="Times New Roman" w:cs="Times New Roman"/>
          <w:sz w:val="12"/>
          <w:szCs w:val="12"/>
        </w:rPr>
        <w:t>муниципальной программы «Профилактика терроризма и экстремизма</w:t>
      </w:r>
    </w:p>
    <w:p w:rsidR="00B32CEE" w:rsidRPr="002E612F" w:rsidRDefault="00B32CEE" w:rsidP="00B32CEE">
      <w:pPr>
        <w:tabs>
          <w:tab w:val="left" w:pos="284"/>
        </w:tabs>
        <w:spacing w:after="0" w:line="240" w:lineRule="auto"/>
        <w:jc w:val="center"/>
        <w:rPr>
          <w:rFonts w:ascii="Times New Roman" w:eastAsia="Calibri" w:hAnsi="Times New Roman" w:cs="Times New Roman"/>
          <w:sz w:val="12"/>
          <w:szCs w:val="12"/>
        </w:rPr>
      </w:pPr>
      <w:r w:rsidRPr="002E612F">
        <w:rPr>
          <w:rFonts w:ascii="Times New Roman" w:eastAsia="Calibri" w:hAnsi="Times New Roman" w:cs="Times New Roman"/>
          <w:sz w:val="12"/>
          <w:szCs w:val="12"/>
        </w:rPr>
        <w:t xml:space="preserve"> в сельском поселении Воротнее муниципального района Сергиевский Самарской области на 2021 – 2025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588"/>
        <w:gridCol w:w="5981"/>
      </w:tblGrid>
      <w:tr w:rsidR="00B32CEE" w:rsidRPr="00B32CEE" w:rsidTr="00B32CEE">
        <w:trPr>
          <w:trHeight w:val="20"/>
        </w:trPr>
        <w:tc>
          <w:tcPr>
            <w:tcW w:w="1049" w:type="pct"/>
            <w:shd w:val="clear" w:color="auto" w:fill="auto"/>
            <w:tcMar>
              <w:top w:w="28" w:type="dxa"/>
              <w:left w:w="28" w:type="dxa"/>
              <w:bottom w:w="28" w:type="dxa"/>
              <w:right w:w="28" w:type="dxa"/>
            </w:tcMar>
          </w:tcPr>
          <w:p w:rsidR="00B32CEE" w:rsidRPr="00B32CEE" w:rsidRDefault="00B32CEE" w:rsidP="00B32CEE">
            <w:pPr>
              <w:tabs>
                <w:tab w:val="left" w:pos="284"/>
              </w:tabs>
              <w:spacing w:after="0" w:line="240" w:lineRule="auto"/>
              <w:rPr>
                <w:rFonts w:ascii="Times New Roman" w:eastAsia="Calibri" w:hAnsi="Times New Roman" w:cs="Times New Roman"/>
                <w:sz w:val="12"/>
                <w:szCs w:val="12"/>
              </w:rPr>
            </w:pPr>
            <w:r w:rsidRPr="00B32CEE">
              <w:rPr>
                <w:rFonts w:ascii="Times New Roman" w:eastAsia="Calibri" w:hAnsi="Times New Roman" w:cs="Times New Roman"/>
                <w:sz w:val="12"/>
                <w:szCs w:val="12"/>
              </w:rPr>
              <w:t>Наименование  программы</w:t>
            </w:r>
          </w:p>
          <w:p w:rsidR="00B32CEE" w:rsidRPr="00B32CEE" w:rsidRDefault="00B32CEE" w:rsidP="00B32CEE">
            <w:pPr>
              <w:tabs>
                <w:tab w:val="left" w:pos="284"/>
              </w:tabs>
              <w:spacing w:after="0" w:line="240" w:lineRule="auto"/>
              <w:rPr>
                <w:rFonts w:ascii="Times New Roman" w:eastAsia="Calibri" w:hAnsi="Times New Roman" w:cs="Times New Roman"/>
                <w:sz w:val="12"/>
                <w:szCs w:val="12"/>
              </w:rPr>
            </w:pPr>
            <w:r w:rsidRPr="00B32CEE">
              <w:rPr>
                <w:rFonts w:ascii="Times New Roman" w:eastAsia="Calibri" w:hAnsi="Times New Roman" w:cs="Times New Roman"/>
                <w:sz w:val="12"/>
                <w:szCs w:val="12"/>
              </w:rPr>
              <w:t> </w:t>
            </w:r>
          </w:p>
        </w:tc>
        <w:tc>
          <w:tcPr>
            <w:tcW w:w="3951" w:type="pct"/>
            <w:shd w:val="clear" w:color="auto" w:fill="auto"/>
            <w:tcMar>
              <w:top w:w="28" w:type="dxa"/>
              <w:left w:w="28" w:type="dxa"/>
              <w:bottom w:w="28" w:type="dxa"/>
              <w:right w:w="28" w:type="dxa"/>
            </w:tcMar>
          </w:tcPr>
          <w:p w:rsidR="00B32CEE" w:rsidRPr="00B32CEE" w:rsidRDefault="00B32CEE" w:rsidP="00B32CEE">
            <w:pPr>
              <w:tabs>
                <w:tab w:val="left" w:pos="284"/>
              </w:tabs>
              <w:spacing w:after="0" w:line="240" w:lineRule="auto"/>
              <w:rPr>
                <w:rFonts w:ascii="Times New Roman" w:eastAsia="Calibri" w:hAnsi="Times New Roman" w:cs="Times New Roman"/>
                <w:sz w:val="12"/>
                <w:szCs w:val="12"/>
              </w:rPr>
            </w:pPr>
            <w:r w:rsidRPr="00B32CEE">
              <w:rPr>
                <w:rFonts w:ascii="Times New Roman" w:eastAsia="Calibri" w:hAnsi="Times New Roman" w:cs="Times New Roman"/>
                <w:sz w:val="12"/>
                <w:szCs w:val="12"/>
              </w:rPr>
              <w:t>Муниципальная программа:</w:t>
            </w:r>
          </w:p>
          <w:p w:rsidR="00B32CEE" w:rsidRPr="00B32CEE" w:rsidRDefault="00B32CEE" w:rsidP="00B32CEE">
            <w:pPr>
              <w:tabs>
                <w:tab w:val="left" w:pos="284"/>
              </w:tabs>
              <w:spacing w:after="0" w:line="240" w:lineRule="auto"/>
              <w:rPr>
                <w:rFonts w:ascii="Times New Roman" w:eastAsia="Calibri" w:hAnsi="Times New Roman" w:cs="Times New Roman"/>
                <w:sz w:val="12"/>
                <w:szCs w:val="12"/>
              </w:rPr>
            </w:pPr>
            <w:r w:rsidRPr="00B32CEE">
              <w:rPr>
                <w:rFonts w:ascii="Times New Roman" w:eastAsia="Calibri" w:hAnsi="Times New Roman" w:cs="Times New Roman"/>
                <w:sz w:val="12"/>
                <w:szCs w:val="12"/>
              </w:rPr>
              <w:t>«Профилактика терроризма и экстремизма в сельском поселении  Воротнее муниципального района Сергиевский Самарской области  на 2021 – 2025 годы»</w:t>
            </w:r>
          </w:p>
        </w:tc>
      </w:tr>
      <w:tr w:rsidR="00B32CEE" w:rsidRPr="00B32CEE" w:rsidTr="00B32CEE">
        <w:trPr>
          <w:trHeight w:val="20"/>
        </w:trPr>
        <w:tc>
          <w:tcPr>
            <w:tcW w:w="1049" w:type="pct"/>
            <w:shd w:val="clear" w:color="auto" w:fill="auto"/>
            <w:tcMar>
              <w:top w:w="28" w:type="dxa"/>
              <w:left w:w="28" w:type="dxa"/>
              <w:bottom w:w="28" w:type="dxa"/>
              <w:right w:w="28" w:type="dxa"/>
            </w:tcMar>
          </w:tcPr>
          <w:p w:rsidR="00B32CEE" w:rsidRPr="00B32CEE" w:rsidRDefault="00B32CEE" w:rsidP="00B32CEE">
            <w:pPr>
              <w:tabs>
                <w:tab w:val="left" w:pos="284"/>
              </w:tabs>
              <w:spacing w:after="0" w:line="240" w:lineRule="auto"/>
              <w:rPr>
                <w:rFonts w:ascii="Times New Roman" w:eastAsia="Calibri" w:hAnsi="Times New Roman" w:cs="Times New Roman"/>
                <w:sz w:val="12"/>
                <w:szCs w:val="12"/>
              </w:rPr>
            </w:pPr>
            <w:r w:rsidRPr="00B32CEE">
              <w:rPr>
                <w:rFonts w:ascii="Times New Roman" w:eastAsia="Calibri" w:hAnsi="Times New Roman" w:cs="Times New Roman"/>
                <w:sz w:val="12"/>
                <w:szCs w:val="12"/>
              </w:rPr>
              <w:t>Основание разработки программы</w:t>
            </w:r>
          </w:p>
          <w:p w:rsidR="00B32CEE" w:rsidRPr="00B32CEE" w:rsidRDefault="00B32CEE" w:rsidP="00B32CEE">
            <w:pPr>
              <w:tabs>
                <w:tab w:val="left" w:pos="284"/>
              </w:tabs>
              <w:spacing w:after="0" w:line="240" w:lineRule="auto"/>
              <w:rPr>
                <w:rFonts w:ascii="Times New Roman" w:eastAsia="Calibri" w:hAnsi="Times New Roman" w:cs="Times New Roman"/>
                <w:sz w:val="12"/>
                <w:szCs w:val="12"/>
              </w:rPr>
            </w:pPr>
            <w:r w:rsidRPr="00B32CEE">
              <w:rPr>
                <w:rFonts w:ascii="Times New Roman" w:eastAsia="Calibri" w:hAnsi="Times New Roman" w:cs="Times New Roman"/>
                <w:sz w:val="12"/>
                <w:szCs w:val="12"/>
              </w:rPr>
              <w:t> </w:t>
            </w:r>
          </w:p>
        </w:tc>
        <w:tc>
          <w:tcPr>
            <w:tcW w:w="3951" w:type="pct"/>
            <w:shd w:val="clear" w:color="auto" w:fill="auto"/>
            <w:tcMar>
              <w:top w:w="28" w:type="dxa"/>
              <w:left w:w="28" w:type="dxa"/>
              <w:bottom w:w="28" w:type="dxa"/>
              <w:right w:w="28" w:type="dxa"/>
            </w:tcMar>
          </w:tcPr>
          <w:p w:rsidR="00B32CEE" w:rsidRPr="00B32CEE" w:rsidRDefault="00B32CEE" w:rsidP="00B32CEE">
            <w:pPr>
              <w:tabs>
                <w:tab w:val="left" w:pos="284"/>
              </w:tabs>
              <w:spacing w:after="0" w:line="240" w:lineRule="auto"/>
              <w:rPr>
                <w:rFonts w:ascii="Times New Roman" w:eastAsia="Calibri" w:hAnsi="Times New Roman" w:cs="Times New Roman"/>
                <w:sz w:val="12"/>
                <w:szCs w:val="12"/>
              </w:rPr>
            </w:pPr>
            <w:r w:rsidRPr="00B32CEE">
              <w:rPr>
                <w:rFonts w:ascii="Times New Roman" w:eastAsia="Calibri" w:hAnsi="Times New Roman" w:cs="Times New Roman"/>
                <w:sz w:val="12"/>
                <w:szCs w:val="12"/>
              </w:rPr>
              <w:t>Федеральные Законы от 06.03.2006. № 35-ФЗ «О противодействии терроризму», от 06.10.2003. № 131-ФЗ «Об общих принципах организации местного самоуправления в Российской Федерации», от 25.07.2002. № 114-ФЗ «О противодействии экстремистской деятельности», Указ Президента Российской Федерации от 15.06. 2006. № 116 «О мерах по противодействию терроризму».</w:t>
            </w:r>
          </w:p>
        </w:tc>
      </w:tr>
      <w:tr w:rsidR="00B32CEE" w:rsidRPr="00B32CEE" w:rsidTr="00B32CEE">
        <w:trPr>
          <w:trHeight w:val="20"/>
        </w:trPr>
        <w:tc>
          <w:tcPr>
            <w:tcW w:w="1049" w:type="pct"/>
            <w:shd w:val="clear" w:color="auto" w:fill="auto"/>
            <w:tcMar>
              <w:top w:w="28" w:type="dxa"/>
              <w:left w:w="28" w:type="dxa"/>
              <w:bottom w:w="28" w:type="dxa"/>
              <w:right w:w="28" w:type="dxa"/>
            </w:tcMar>
          </w:tcPr>
          <w:p w:rsidR="00B32CEE" w:rsidRPr="00B32CEE" w:rsidRDefault="00B32CEE" w:rsidP="00B32CEE">
            <w:pPr>
              <w:tabs>
                <w:tab w:val="left" w:pos="284"/>
              </w:tabs>
              <w:spacing w:after="0" w:line="240" w:lineRule="auto"/>
              <w:rPr>
                <w:rFonts w:ascii="Times New Roman" w:eastAsia="Calibri" w:hAnsi="Times New Roman" w:cs="Times New Roman"/>
                <w:sz w:val="12"/>
                <w:szCs w:val="12"/>
              </w:rPr>
            </w:pPr>
            <w:r w:rsidRPr="00B32CEE">
              <w:rPr>
                <w:rFonts w:ascii="Times New Roman" w:eastAsia="Calibri" w:hAnsi="Times New Roman" w:cs="Times New Roman"/>
                <w:sz w:val="12"/>
                <w:szCs w:val="12"/>
              </w:rPr>
              <w:t>Заказчик программы</w:t>
            </w:r>
          </w:p>
        </w:tc>
        <w:tc>
          <w:tcPr>
            <w:tcW w:w="3951" w:type="pct"/>
            <w:shd w:val="clear" w:color="auto" w:fill="auto"/>
            <w:tcMar>
              <w:top w:w="28" w:type="dxa"/>
              <w:left w:w="28" w:type="dxa"/>
              <w:bottom w:w="28" w:type="dxa"/>
              <w:right w:w="28" w:type="dxa"/>
            </w:tcMar>
          </w:tcPr>
          <w:p w:rsidR="00B32CEE" w:rsidRPr="00B32CEE" w:rsidRDefault="00B32CEE" w:rsidP="00B32CEE">
            <w:pPr>
              <w:tabs>
                <w:tab w:val="left" w:pos="284"/>
              </w:tabs>
              <w:spacing w:after="0" w:line="240" w:lineRule="auto"/>
              <w:rPr>
                <w:rFonts w:ascii="Times New Roman" w:eastAsia="Calibri" w:hAnsi="Times New Roman" w:cs="Times New Roman"/>
                <w:sz w:val="12"/>
                <w:szCs w:val="12"/>
              </w:rPr>
            </w:pPr>
            <w:r w:rsidRPr="00B32CEE">
              <w:rPr>
                <w:rFonts w:ascii="Times New Roman" w:eastAsia="Calibri" w:hAnsi="Times New Roman" w:cs="Times New Roman"/>
                <w:sz w:val="12"/>
                <w:szCs w:val="12"/>
              </w:rPr>
              <w:t>Администрация сельского поселения Воротнее муниципального района Сергиевский Самарской области</w:t>
            </w:r>
          </w:p>
        </w:tc>
      </w:tr>
      <w:tr w:rsidR="00B32CEE" w:rsidRPr="00B32CEE" w:rsidTr="00B32CEE">
        <w:trPr>
          <w:trHeight w:val="20"/>
        </w:trPr>
        <w:tc>
          <w:tcPr>
            <w:tcW w:w="1049" w:type="pct"/>
            <w:shd w:val="clear" w:color="auto" w:fill="auto"/>
            <w:tcMar>
              <w:top w:w="28" w:type="dxa"/>
              <w:left w:w="28" w:type="dxa"/>
              <w:bottom w:w="28" w:type="dxa"/>
              <w:right w:w="28" w:type="dxa"/>
            </w:tcMar>
          </w:tcPr>
          <w:p w:rsidR="00B32CEE" w:rsidRPr="00B32CEE" w:rsidRDefault="00B32CEE" w:rsidP="00B32CEE">
            <w:pPr>
              <w:tabs>
                <w:tab w:val="left" w:pos="284"/>
              </w:tabs>
              <w:spacing w:after="0" w:line="240" w:lineRule="auto"/>
              <w:rPr>
                <w:rFonts w:ascii="Times New Roman" w:eastAsia="Calibri" w:hAnsi="Times New Roman" w:cs="Times New Roman"/>
                <w:sz w:val="12"/>
                <w:szCs w:val="12"/>
              </w:rPr>
            </w:pPr>
            <w:r w:rsidRPr="00B32CEE">
              <w:rPr>
                <w:rFonts w:ascii="Times New Roman" w:eastAsia="Calibri" w:hAnsi="Times New Roman" w:cs="Times New Roman"/>
                <w:sz w:val="12"/>
                <w:szCs w:val="12"/>
              </w:rPr>
              <w:t>Исполнители программы</w:t>
            </w:r>
          </w:p>
        </w:tc>
        <w:tc>
          <w:tcPr>
            <w:tcW w:w="3951" w:type="pct"/>
            <w:shd w:val="clear" w:color="auto" w:fill="auto"/>
            <w:tcMar>
              <w:top w:w="28" w:type="dxa"/>
              <w:left w:w="28" w:type="dxa"/>
              <w:bottom w:w="28" w:type="dxa"/>
              <w:right w:w="28" w:type="dxa"/>
            </w:tcMar>
          </w:tcPr>
          <w:p w:rsidR="00B32CEE" w:rsidRPr="00B32CEE" w:rsidRDefault="00B32CEE" w:rsidP="00B32CEE">
            <w:pPr>
              <w:tabs>
                <w:tab w:val="left" w:pos="284"/>
              </w:tabs>
              <w:spacing w:after="0" w:line="240" w:lineRule="auto"/>
              <w:rPr>
                <w:rFonts w:ascii="Times New Roman" w:eastAsia="Calibri" w:hAnsi="Times New Roman" w:cs="Times New Roman"/>
                <w:sz w:val="12"/>
                <w:szCs w:val="12"/>
              </w:rPr>
            </w:pPr>
            <w:r w:rsidRPr="00B32CEE">
              <w:rPr>
                <w:rFonts w:ascii="Times New Roman" w:eastAsia="Calibri" w:hAnsi="Times New Roman" w:cs="Times New Roman"/>
                <w:sz w:val="12"/>
                <w:szCs w:val="12"/>
              </w:rPr>
              <w:t>Администрация сельского поселения Воротнее муниципального района Сергиевский Самарской области</w:t>
            </w:r>
          </w:p>
        </w:tc>
      </w:tr>
      <w:tr w:rsidR="00B32CEE" w:rsidRPr="00B32CEE" w:rsidTr="00B32CEE">
        <w:trPr>
          <w:trHeight w:val="20"/>
        </w:trPr>
        <w:tc>
          <w:tcPr>
            <w:tcW w:w="1049" w:type="pct"/>
            <w:shd w:val="clear" w:color="auto" w:fill="auto"/>
            <w:tcMar>
              <w:top w:w="28" w:type="dxa"/>
              <w:left w:w="28" w:type="dxa"/>
              <w:bottom w:w="28" w:type="dxa"/>
              <w:right w:w="28" w:type="dxa"/>
            </w:tcMar>
          </w:tcPr>
          <w:p w:rsidR="00B32CEE" w:rsidRPr="00B32CEE" w:rsidRDefault="00B32CEE" w:rsidP="00B32CEE">
            <w:pPr>
              <w:tabs>
                <w:tab w:val="left" w:pos="284"/>
              </w:tabs>
              <w:spacing w:after="0" w:line="240" w:lineRule="auto"/>
              <w:rPr>
                <w:rFonts w:ascii="Times New Roman" w:eastAsia="Calibri" w:hAnsi="Times New Roman" w:cs="Times New Roman"/>
                <w:sz w:val="12"/>
                <w:szCs w:val="12"/>
              </w:rPr>
            </w:pPr>
            <w:r w:rsidRPr="00B32CEE">
              <w:rPr>
                <w:rFonts w:ascii="Times New Roman" w:eastAsia="Calibri" w:hAnsi="Times New Roman" w:cs="Times New Roman"/>
                <w:sz w:val="12"/>
                <w:szCs w:val="12"/>
              </w:rPr>
              <w:t>Цели программы</w:t>
            </w:r>
          </w:p>
          <w:p w:rsidR="00B32CEE" w:rsidRPr="00B32CEE" w:rsidRDefault="00B32CEE" w:rsidP="00B32CEE">
            <w:pPr>
              <w:tabs>
                <w:tab w:val="left" w:pos="284"/>
              </w:tabs>
              <w:spacing w:after="0" w:line="240" w:lineRule="auto"/>
              <w:rPr>
                <w:rFonts w:ascii="Times New Roman" w:eastAsia="Calibri" w:hAnsi="Times New Roman" w:cs="Times New Roman"/>
                <w:sz w:val="12"/>
                <w:szCs w:val="12"/>
              </w:rPr>
            </w:pPr>
            <w:r w:rsidRPr="00B32CEE">
              <w:rPr>
                <w:rFonts w:ascii="Times New Roman" w:eastAsia="Calibri" w:hAnsi="Times New Roman" w:cs="Times New Roman"/>
                <w:sz w:val="12"/>
                <w:szCs w:val="12"/>
              </w:rPr>
              <w:t> </w:t>
            </w:r>
          </w:p>
        </w:tc>
        <w:tc>
          <w:tcPr>
            <w:tcW w:w="3951" w:type="pct"/>
            <w:shd w:val="clear" w:color="auto" w:fill="auto"/>
            <w:tcMar>
              <w:top w:w="28" w:type="dxa"/>
              <w:left w:w="28" w:type="dxa"/>
              <w:bottom w:w="28" w:type="dxa"/>
              <w:right w:w="28" w:type="dxa"/>
            </w:tcMar>
          </w:tcPr>
          <w:p w:rsidR="00B32CEE" w:rsidRPr="00B32CEE" w:rsidRDefault="00B32CEE" w:rsidP="00B32CEE">
            <w:pPr>
              <w:tabs>
                <w:tab w:val="left" w:pos="284"/>
              </w:tabs>
              <w:spacing w:after="0" w:line="240" w:lineRule="auto"/>
              <w:rPr>
                <w:rFonts w:ascii="Times New Roman" w:eastAsia="Calibri" w:hAnsi="Times New Roman" w:cs="Times New Roman"/>
                <w:sz w:val="12"/>
                <w:szCs w:val="12"/>
              </w:rPr>
            </w:pPr>
            <w:r w:rsidRPr="00B32CEE">
              <w:rPr>
                <w:rFonts w:ascii="Times New Roman" w:eastAsia="Calibri" w:hAnsi="Times New Roman" w:cs="Times New Roman"/>
                <w:sz w:val="12"/>
                <w:szCs w:val="12"/>
              </w:rPr>
              <w:t>Противодействие терроризму и экстремизму и защита жизни граждан, проживающих на территории сельского поселения Воротнее муниципального района Сергиевский Самарской области от террористических и экстремистских актов</w:t>
            </w:r>
          </w:p>
        </w:tc>
      </w:tr>
      <w:tr w:rsidR="00B32CEE" w:rsidRPr="00B32CEE" w:rsidTr="00B32CEE">
        <w:trPr>
          <w:trHeight w:val="20"/>
        </w:trPr>
        <w:tc>
          <w:tcPr>
            <w:tcW w:w="1049" w:type="pct"/>
            <w:shd w:val="clear" w:color="auto" w:fill="auto"/>
            <w:tcMar>
              <w:top w:w="28" w:type="dxa"/>
              <w:left w:w="28" w:type="dxa"/>
              <w:bottom w:w="28" w:type="dxa"/>
              <w:right w:w="28" w:type="dxa"/>
            </w:tcMar>
          </w:tcPr>
          <w:p w:rsidR="00B32CEE" w:rsidRPr="00B32CEE" w:rsidRDefault="00B32CEE" w:rsidP="00B32CEE">
            <w:pPr>
              <w:tabs>
                <w:tab w:val="left" w:pos="284"/>
              </w:tabs>
              <w:spacing w:after="0" w:line="240" w:lineRule="auto"/>
              <w:rPr>
                <w:rFonts w:ascii="Times New Roman" w:eastAsia="Calibri" w:hAnsi="Times New Roman" w:cs="Times New Roman"/>
                <w:sz w:val="12"/>
                <w:szCs w:val="12"/>
              </w:rPr>
            </w:pPr>
            <w:r w:rsidRPr="00B32CEE">
              <w:rPr>
                <w:rFonts w:ascii="Times New Roman" w:eastAsia="Calibri" w:hAnsi="Times New Roman" w:cs="Times New Roman"/>
                <w:sz w:val="12"/>
                <w:szCs w:val="12"/>
              </w:rPr>
              <w:t>Задачи программы</w:t>
            </w:r>
          </w:p>
          <w:p w:rsidR="00B32CEE" w:rsidRPr="00B32CEE" w:rsidRDefault="00B32CEE" w:rsidP="00B32CEE">
            <w:pPr>
              <w:tabs>
                <w:tab w:val="left" w:pos="284"/>
              </w:tabs>
              <w:spacing w:after="0" w:line="240" w:lineRule="auto"/>
              <w:rPr>
                <w:rFonts w:ascii="Times New Roman" w:eastAsia="Calibri" w:hAnsi="Times New Roman" w:cs="Times New Roman"/>
                <w:sz w:val="12"/>
                <w:szCs w:val="12"/>
              </w:rPr>
            </w:pPr>
            <w:r w:rsidRPr="00B32CEE">
              <w:rPr>
                <w:rFonts w:ascii="Times New Roman" w:eastAsia="Calibri" w:hAnsi="Times New Roman" w:cs="Times New Roman"/>
                <w:sz w:val="12"/>
                <w:szCs w:val="12"/>
              </w:rPr>
              <w:t> </w:t>
            </w:r>
          </w:p>
        </w:tc>
        <w:tc>
          <w:tcPr>
            <w:tcW w:w="3951" w:type="pct"/>
            <w:shd w:val="clear" w:color="auto" w:fill="auto"/>
            <w:tcMar>
              <w:top w:w="28" w:type="dxa"/>
              <w:left w:w="28" w:type="dxa"/>
              <w:bottom w:w="28" w:type="dxa"/>
              <w:right w:w="28" w:type="dxa"/>
            </w:tcMar>
          </w:tcPr>
          <w:p w:rsidR="00B32CEE" w:rsidRPr="00B32CEE" w:rsidRDefault="00B32CEE" w:rsidP="00B32CEE">
            <w:pPr>
              <w:tabs>
                <w:tab w:val="left" w:pos="284"/>
              </w:tabs>
              <w:spacing w:after="0" w:line="240" w:lineRule="auto"/>
              <w:rPr>
                <w:rFonts w:ascii="Times New Roman" w:eastAsia="Calibri" w:hAnsi="Times New Roman" w:cs="Times New Roman"/>
                <w:sz w:val="12"/>
                <w:szCs w:val="12"/>
              </w:rPr>
            </w:pPr>
            <w:r w:rsidRPr="00B32CEE">
              <w:rPr>
                <w:rFonts w:ascii="Times New Roman" w:eastAsia="Calibri" w:hAnsi="Times New Roman" w:cs="Times New Roman"/>
                <w:sz w:val="12"/>
                <w:szCs w:val="12"/>
              </w:rPr>
              <w:t>1.Уменьшение проявлений экстремизма и негативного отношения к лицам других национальностей и религиозных конфессий.</w:t>
            </w:r>
          </w:p>
          <w:p w:rsidR="00B32CEE" w:rsidRPr="00B32CEE" w:rsidRDefault="00B32CEE" w:rsidP="00B32CEE">
            <w:pPr>
              <w:tabs>
                <w:tab w:val="left" w:pos="284"/>
              </w:tabs>
              <w:spacing w:after="0" w:line="240" w:lineRule="auto"/>
              <w:rPr>
                <w:rFonts w:ascii="Times New Roman" w:eastAsia="Calibri" w:hAnsi="Times New Roman" w:cs="Times New Roman"/>
                <w:sz w:val="12"/>
                <w:szCs w:val="12"/>
              </w:rPr>
            </w:pPr>
            <w:r w:rsidRPr="00B32CEE">
              <w:rPr>
                <w:rFonts w:ascii="Times New Roman" w:eastAsia="Calibri" w:hAnsi="Times New Roman" w:cs="Times New Roman"/>
                <w:sz w:val="12"/>
                <w:szCs w:val="12"/>
              </w:rPr>
              <w:t xml:space="preserve">2.Формирование у населения внутренней потребности в уважительном и добрососедском поведении к людям </w:t>
            </w:r>
            <w:r w:rsidRPr="00B32CEE">
              <w:rPr>
                <w:rFonts w:ascii="Times New Roman" w:eastAsia="Calibri" w:hAnsi="Times New Roman" w:cs="Times New Roman"/>
                <w:sz w:val="12"/>
                <w:szCs w:val="12"/>
              </w:rPr>
              <w:lastRenderedPageBreak/>
              <w:t>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w:t>
            </w:r>
          </w:p>
          <w:p w:rsidR="00B32CEE" w:rsidRPr="00B32CEE" w:rsidRDefault="00B32CEE" w:rsidP="00B32CEE">
            <w:pPr>
              <w:tabs>
                <w:tab w:val="left" w:pos="284"/>
              </w:tabs>
              <w:spacing w:after="0" w:line="240" w:lineRule="auto"/>
              <w:rPr>
                <w:rFonts w:ascii="Times New Roman" w:eastAsia="Calibri" w:hAnsi="Times New Roman" w:cs="Times New Roman"/>
                <w:sz w:val="12"/>
                <w:szCs w:val="12"/>
              </w:rPr>
            </w:pPr>
            <w:r w:rsidRPr="00B32CEE">
              <w:rPr>
                <w:rFonts w:ascii="Times New Roman" w:eastAsia="Calibri" w:hAnsi="Times New Roman" w:cs="Times New Roman"/>
                <w:sz w:val="12"/>
                <w:szCs w:val="12"/>
              </w:rPr>
              <w:t>3.Формирование взаимоуважения и межэтнической культуры в молодежной среде, профилактика агрессивного поведения.</w:t>
            </w:r>
          </w:p>
          <w:p w:rsidR="00B32CEE" w:rsidRPr="00B32CEE" w:rsidRDefault="00B32CEE" w:rsidP="00B32CEE">
            <w:pPr>
              <w:tabs>
                <w:tab w:val="left" w:pos="284"/>
              </w:tabs>
              <w:spacing w:after="0" w:line="240" w:lineRule="auto"/>
              <w:rPr>
                <w:rFonts w:ascii="Times New Roman" w:eastAsia="Calibri" w:hAnsi="Times New Roman" w:cs="Times New Roman"/>
                <w:sz w:val="12"/>
                <w:szCs w:val="12"/>
              </w:rPr>
            </w:pPr>
            <w:r w:rsidRPr="00B32CEE">
              <w:rPr>
                <w:rFonts w:ascii="Times New Roman" w:eastAsia="Calibri" w:hAnsi="Times New Roman" w:cs="Times New Roman"/>
                <w:sz w:val="12"/>
                <w:szCs w:val="12"/>
              </w:rPr>
              <w:t xml:space="preserve">4.Информирование населения  сельского поселения </w:t>
            </w:r>
            <w:r w:rsidR="00A1792D">
              <w:rPr>
                <w:rFonts w:ascii="Times New Roman" w:eastAsia="Calibri" w:hAnsi="Times New Roman" w:cs="Times New Roman"/>
                <w:sz w:val="12"/>
                <w:szCs w:val="12"/>
              </w:rPr>
              <w:t>Воротнее</w:t>
            </w:r>
            <w:r w:rsidRPr="00B32CEE">
              <w:rPr>
                <w:rFonts w:ascii="Times New Roman" w:eastAsia="Calibri" w:hAnsi="Times New Roman" w:cs="Times New Roman"/>
                <w:sz w:val="12"/>
                <w:szCs w:val="12"/>
              </w:rPr>
              <w:t xml:space="preserve"> по вопросам противодействия терроризму и экстремизму.</w:t>
            </w:r>
          </w:p>
          <w:p w:rsidR="00B32CEE" w:rsidRPr="00B32CEE" w:rsidRDefault="00B32CEE" w:rsidP="00B32CEE">
            <w:pPr>
              <w:tabs>
                <w:tab w:val="left" w:pos="284"/>
              </w:tabs>
              <w:spacing w:after="0" w:line="240" w:lineRule="auto"/>
              <w:rPr>
                <w:rFonts w:ascii="Times New Roman" w:eastAsia="Calibri" w:hAnsi="Times New Roman" w:cs="Times New Roman"/>
                <w:sz w:val="12"/>
                <w:szCs w:val="12"/>
              </w:rPr>
            </w:pPr>
            <w:r w:rsidRPr="00B32CEE">
              <w:rPr>
                <w:rFonts w:ascii="Times New Roman" w:eastAsia="Calibri" w:hAnsi="Times New Roman" w:cs="Times New Roman"/>
                <w:sz w:val="12"/>
                <w:szCs w:val="12"/>
              </w:rPr>
              <w:t>5.Содействие правоохранительным органам в выявлении правонарушений и преступлений данной категории, а также ликвидации их последствий.</w:t>
            </w:r>
          </w:p>
          <w:p w:rsidR="00B32CEE" w:rsidRPr="00B32CEE" w:rsidRDefault="00B32CEE" w:rsidP="00B32CEE">
            <w:pPr>
              <w:tabs>
                <w:tab w:val="left" w:pos="284"/>
              </w:tabs>
              <w:spacing w:after="0" w:line="240" w:lineRule="auto"/>
              <w:rPr>
                <w:rFonts w:ascii="Times New Roman" w:eastAsia="Calibri" w:hAnsi="Times New Roman" w:cs="Times New Roman"/>
                <w:sz w:val="12"/>
                <w:szCs w:val="12"/>
              </w:rPr>
            </w:pPr>
            <w:r w:rsidRPr="00B32CEE">
              <w:rPr>
                <w:rFonts w:ascii="Times New Roman" w:eastAsia="Calibri" w:hAnsi="Times New Roman" w:cs="Times New Roman"/>
                <w:sz w:val="12"/>
                <w:szCs w:val="12"/>
              </w:rPr>
              <w:t>6.Организация воспитательной работы среди детей и молодежи, направленная на устранение причин и условий, способствующих совершению действий экстремистского характера.</w:t>
            </w:r>
          </w:p>
        </w:tc>
      </w:tr>
      <w:tr w:rsidR="00B32CEE" w:rsidRPr="00B32CEE" w:rsidTr="00B32CEE">
        <w:trPr>
          <w:trHeight w:val="20"/>
        </w:trPr>
        <w:tc>
          <w:tcPr>
            <w:tcW w:w="1049" w:type="pct"/>
            <w:shd w:val="clear" w:color="auto" w:fill="auto"/>
            <w:tcMar>
              <w:top w:w="28" w:type="dxa"/>
              <w:left w:w="28" w:type="dxa"/>
              <w:bottom w:w="28" w:type="dxa"/>
              <w:right w:w="28" w:type="dxa"/>
            </w:tcMar>
          </w:tcPr>
          <w:p w:rsidR="00B32CEE" w:rsidRPr="00B32CEE" w:rsidRDefault="00B32CEE" w:rsidP="00B32CEE">
            <w:pPr>
              <w:tabs>
                <w:tab w:val="left" w:pos="284"/>
              </w:tabs>
              <w:spacing w:after="0" w:line="240" w:lineRule="auto"/>
              <w:rPr>
                <w:rFonts w:ascii="Times New Roman" w:eastAsia="Calibri" w:hAnsi="Times New Roman" w:cs="Times New Roman"/>
                <w:sz w:val="12"/>
                <w:szCs w:val="12"/>
              </w:rPr>
            </w:pPr>
            <w:r w:rsidRPr="00B32CEE">
              <w:rPr>
                <w:rFonts w:ascii="Times New Roman" w:eastAsia="Calibri" w:hAnsi="Times New Roman" w:cs="Times New Roman"/>
                <w:sz w:val="12"/>
                <w:szCs w:val="12"/>
              </w:rPr>
              <w:t>Сроки реализации программы</w:t>
            </w:r>
          </w:p>
        </w:tc>
        <w:tc>
          <w:tcPr>
            <w:tcW w:w="3951" w:type="pct"/>
            <w:shd w:val="clear" w:color="auto" w:fill="auto"/>
            <w:tcMar>
              <w:top w:w="28" w:type="dxa"/>
              <w:left w:w="28" w:type="dxa"/>
              <w:bottom w:w="28" w:type="dxa"/>
              <w:right w:w="28" w:type="dxa"/>
            </w:tcMar>
          </w:tcPr>
          <w:p w:rsidR="00B32CEE" w:rsidRPr="00B32CEE" w:rsidRDefault="00B32CEE" w:rsidP="00B32CEE">
            <w:pPr>
              <w:tabs>
                <w:tab w:val="left" w:pos="284"/>
              </w:tabs>
              <w:spacing w:after="0" w:line="240" w:lineRule="auto"/>
              <w:rPr>
                <w:rFonts w:ascii="Times New Roman" w:eastAsia="Calibri" w:hAnsi="Times New Roman" w:cs="Times New Roman"/>
                <w:sz w:val="12"/>
                <w:szCs w:val="12"/>
              </w:rPr>
            </w:pPr>
            <w:r w:rsidRPr="00B32CEE">
              <w:rPr>
                <w:rFonts w:ascii="Times New Roman" w:eastAsia="Calibri" w:hAnsi="Times New Roman" w:cs="Times New Roman"/>
                <w:sz w:val="12"/>
                <w:szCs w:val="12"/>
              </w:rPr>
              <w:t>2021-2025 годы.</w:t>
            </w:r>
          </w:p>
          <w:p w:rsidR="00B32CEE" w:rsidRPr="00B32CEE" w:rsidRDefault="00B32CEE" w:rsidP="00B32CEE">
            <w:pPr>
              <w:tabs>
                <w:tab w:val="left" w:pos="284"/>
              </w:tabs>
              <w:spacing w:after="0" w:line="240" w:lineRule="auto"/>
              <w:rPr>
                <w:rFonts w:ascii="Times New Roman" w:eastAsia="Calibri" w:hAnsi="Times New Roman" w:cs="Times New Roman"/>
                <w:sz w:val="12"/>
                <w:szCs w:val="12"/>
              </w:rPr>
            </w:pPr>
            <w:r w:rsidRPr="00B32CEE">
              <w:rPr>
                <w:rFonts w:ascii="Times New Roman" w:eastAsia="Calibri" w:hAnsi="Times New Roman" w:cs="Times New Roman"/>
                <w:sz w:val="12"/>
                <w:szCs w:val="12"/>
              </w:rPr>
              <w:t>Объем средств выделяемых  на реализацию мероприятий  настоящей Программы ежегодно уточняется при формировании проекта бюджета на соответствующий финансовый год и других поступлений.</w:t>
            </w:r>
          </w:p>
        </w:tc>
      </w:tr>
      <w:tr w:rsidR="00B32CEE" w:rsidRPr="00B32CEE" w:rsidTr="00B32CEE">
        <w:trPr>
          <w:trHeight w:val="20"/>
        </w:trPr>
        <w:tc>
          <w:tcPr>
            <w:tcW w:w="1049" w:type="pct"/>
            <w:shd w:val="clear" w:color="auto" w:fill="auto"/>
            <w:tcMar>
              <w:top w:w="28" w:type="dxa"/>
              <w:left w:w="28" w:type="dxa"/>
              <w:bottom w:w="28" w:type="dxa"/>
              <w:right w:w="28" w:type="dxa"/>
            </w:tcMar>
          </w:tcPr>
          <w:p w:rsidR="00B32CEE" w:rsidRPr="00B32CEE" w:rsidRDefault="00B32CEE" w:rsidP="00B32CEE">
            <w:pPr>
              <w:tabs>
                <w:tab w:val="left" w:pos="284"/>
              </w:tabs>
              <w:spacing w:after="0" w:line="240" w:lineRule="auto"/>
              <w:rPr>
                <w:rFonts w:ascii="Times New Roman" w:eastAsia="Calibri" w:hAnsi="Times New Roman" w:cs="Times New Roman"/>
                <w:sz w:val="12"/>
                <w:szCs w:val="12"/>
              </w:rPr>
            </w:pPr>
            <w:r w:rsidRPr="00B32CEE">
              <w:rPr>
                <w:rFonts w:ascii="Times New Roman" w:eastAsia="Calibri" w:hAnsi="Times New Roman" w:cs="Times New Roman"/>
                <w:sz w:val="12"/>
                <w:szCs w:val="12"/>
              </w:rPr>
              <w:t>Структура программы</w:t>
            </w:r>
          </w:p>
          <w:p w:rsidR="00B32CEE" w:rsidRPr="00B32CEE" w:rsidRDefault="00B32CEE" w:rsidP="00B32CEE">
            <w:pPr>
              <w:tabs>
                <w:tab w:val="left" w:pos="284"/>
              </w:tabs>
              <w:spacing w:after="0" w:line="240" w:lineRule="auto"/>
              <w:rPr>
                <w:rFonts w:ascii="Times New Roman" w:eastAsia="Calibri" w:hAnsi="Times New Roman" w:cs="Times New Roman"/>
                <w:sz w:val="12"/>
                <w:szCs w:val="12"/>
              </w:rPr>
            </w:pPr>
            <w:r w:rsidRPr="00B32CEE">
              <w:rPr>
                <w:rFonts w:ascii="Times New Roman" w:eastAsia="Calibri" w:hAnsi="Times New Roman" w:cs="Times New Roman"/>
                <w:sz w:val="12"/>
                <w:szCs w:val="12"/>
              </w:rPr>
              <w:t> </w:t>
            </w:r>
          </w:p>
        </w:tc>
        <w:tc>
          <w:tcPr>
            <w:tcW w:w="3951" w:type="pct"/>
            <w:shd w:val="clear" w:color="auto" w:fill="auto"/>
            <w:tcMar>
              <w:top w:w="28" w:type="dxa"/>
              <w:left w:w="28" w:type="dxa"/>
              <w:bottom w:w="28" w:type="dxa"/>
              <w:right w:w="28" w:type="dxa"/>
            </w:tcMar>
          </w:tcPr>
          <w:p w:rsidR="00B32CEE" w:rsidRPr="00B32CEE" w:rsidRDefault="00B32CEE" w:rsidP="00B32CEE">
            <w:pPr>
              <w:tabs>
                <w:tab w:val="left" w:pos="284"/>
              </w:tabs>
              <w:spacing w:after="0" w:line="240" w:lineRule="auto"/>
              <w:rPr>
                <w:rFonts w:ascii="Times New Roman" w:eastAsia="Calibri" w:hAnsi="Times New Roman" w:cs="Times New Roman"/>
                <w:sz w:val="12"/>
                <w:szCs w:val="12"/>
              </w:rPr>
            </w:pPr>
            <w:r w:rsidRPr="00B32CEE">
              <w:rPr>
                <w:rFonts w:ascii="Times New Roman" w:eastAsia="Calibri" w:hAnsi="Times New Roman" w:cs="Times New Roman"/>
                <w:sz w:val="12"/>
                <w:szCs w:val="12"/>
              </w:rPr>
              <w:t>1) Паспорт программы.</w:t>
            </w:r>
          </w:p>
          <w:p w:rsidR="00B32CEE" w:rsidRPr="00B32CEE" w:rsidRDefault="00B32CEE" w:rsidP="00B32CEE">
            <w:pPr>
              <w:tabs>
                <w:tab w:val="left" w:pos="284"/>
              </w:tabs>
              <w:spacing w:after="0" w:line="240" w:lineRule="auto"/>
              <w:rPr>
                <w:rFonts w:ascii="Times New Roman" w:eastAsia="Calibri" w:hAnsi="Times New Roman" w:cs="Times New Roman"/>
                <w:sz w:val="12"/>
                <w:szCs w:val="12"/>
              </w:rPr>
            </w:pPr>
            <w:r w:rsidRPr="00B32CEE">
              <w:rPr>
                <w:rFonts w:ascii="Times New Roman" w:eastAsia="Calibri" w:hAnsi="Times New Roman" w:cs="Times New Roman"/>
                <w:sz w:val="12"/>
                <w:szCs w:val="12"/>
              </w:rPr>
              <w:t>2) Раздел 1. Содержание проблемы и обоснование необходимости ее решения программными методами.</w:t>
            </w:r>
          </w:p>
          <w:p w:rsidR="00B32CEE" w:rsidRPr="00B32CEE" w:rsidRDefault="00B32CEE" w:rsidP="00B32CEE">
            <w:pPr>
              <w:tabs>
                <w:tab w:val="left" w:pos="284"/>
              </w:tabs>
              <w:spacing w:after="0" w:line="240" w:lineRule="auto"/>
              <w:rPr>
                <w:rFonts w:ascii="Times New Roman" w:eastAsia="Calibri" w:hAnsi="Times New Roman" w:cs="Times New Roman"/>
                <w:sz w:val="12"/>
                <w:szCs w:val="12"/>
              </w:rPr>
            </w:pPr>
            <w:r w:rsidRPr="00B32CEE">
              <w:rPr>
                <w:rFonts w:ascii="Times New Roman" w:eastAsia="Calibri" w:hAnsi="Times New Roman" w:cs="Times New Roman"/>
                <w:sz w:val="12"/>
                <w:szCs w:val="12"/>
              </w:rPr>
              <w:t>3) Раздел 2. Основные цели и задачи программы.</w:t>
            </w:r>
          </w:p>
          <w:p w:rsidR="00B32CEE" w:rsidRPr="00B32CEE" w:rsidRDefault="00B32CEE" w:rsidP="00B32CEE">
            <w:pPr>
              <w:tabs>
                <w:tab w:val="left" w:pos="284"/>
              </w:tabs>
              <w:spacing w:after="0" w:line="240" w:lineRule="auto"/>
              <w:rPr>
                <w:rFonts w:ascii="Times New Roman" w:eastAsia="Calibri" w:hAnsi="Times New Roman" w:cs="Times New Roman"/>
                <w:sz w:val="12"/>
                <w:szCs w:val="12"/>
              </w:rPr>
            </w:pPr>
            <w:r w:rsidRPr="00B32CEE">
              <w:rPr>
                <w:rFonts w:ascii="Times New Roman" w:eastAsia="Calibri" w:hAnsi="Times New Roman" w:cs="Times New Roman"/>
                <w:sz w:val="12"/>
                <w:szCs w:val="12"/>
              </w:rPr>
              <w:t>4) Раздел 3. Нормативное обеспечение программы.</w:t>
            </w:r>
          </w:p>
          <w:p w:rsidR="00B32CEE" w:rsidRPr="00B32CEE" w:rsidRDefault="00B32CEE" w:rsidP="00B32CEE">
            <w:pPr>
              <w:tabs>
                <w:tab w:val="left" w:pos="284"/>
              </w:tabs>
              <w:spacing w:after="0" w:line="240" w:lineRule="auto"/>
              <w:rPr>
                <w:rFonts w:ascii="Times New Roman" w:eastAsia="Calibri" w:hAnsi="Times New Roman" w:cs="Times New Roman"/>
                <w:sz w:val="12"/>
                <w:szCs w:val="12"/>
              </w:rPr>
            </w:pPr>
            <w:r w:rsidRPr="00B32CEE">
              <w:rPr>
                <w:rFonts w:ascii="Times New Roman" w:eastAsia="Calibri" w:hAnsi="Times New Roman" w:cs="Times New Roman"/>
                <w:sz w:val="12"/>
                <w:szCs w:val="12"/>
              </w:rPr>
              <w:t>5) Раздел 4. Основные мероприятия программы.</w:t>
            </w:r>
          </w:p>
          <w:p w:rsidR="00B32CEE" w:rsidRPr="00B32CEE" w:rsidRDefault="00B32CEE" w:rsidP="00B32CEE">
            <w:pPr>
              <w:tabs>
                <w:tab w:val="left" w:pos="284"/>
              </w:tabs>
              <w:spacing w:after="0" w:line="240" w:lineRule="auto"/>
              <w:rPr>
                <w:rFonts w:ascii="Times New Roman" w:eastAsia="Calibri" w:hAnsi="Times New Roman" w:cs="Times New Roman"/>
                <w:sz w:val="12"/>
                <w:szCs w:val="12"/>
              </w:rPr>
            </w:pPr>
            <w:r w:rsidRPr="00B32CEE">
              <w:rPr>
                <w:rFonts w:ascii="Times New Roman" w:eastAsia="Calibri" w:hAnsi="Times New Roman" w:cs="Times New Roman"/>
                <w:sz w:val="12"/>
                <w:szCs w:val="12"/>
              </w:rPr>
              <w:t>6) Раздел 5. Механизм реализации программы, включая организацию управления программой и контроль за ходом ее реализации.</w:t>
            </w:r>
          </w:p>
        </w:tc>
      </w:tr>
      <w:tr w:rsidR="00B32CEE" w:rsidRPr="00B32CEE" w:rsidTr="00B32CEE">
        <w:trPr>
          <w:trHeight w:val="20"/>
        </w:trPr>
        <w:tc>
          <w:tcPr>
            <w:tcW w:w="1049" w:type="pct"/>
            <w:shd w:val="clear" w:color="auto" w:fill="auto"/>
            <w:tcMar>
              <w:top w:w="28" w:type="dxa"/>
              <w:left w:w="28" w:type="dxa"/>
              <w:bottom w:w="28" w:type="dxa"/>
              <w:right w:w="28" w:type="dxa"/>
            </w:tcMar>
          </w:tcPr>
          <w:p w:rsidR="00B32CEE" w:rsidRPr="00B32CEE" w:rsidRDefault="00B32CEE" w:rsidP="00B32CEE">
            <w:pPr>
              <w:tabs>
                <w:tab w:val="left" w:pos="284"/>
              </w:tabs>
              <w:spacing w:after="0" w:line="240" w:lineRule="auto"/>
              <w:rPr>
                <w:rFonts w:ascii="Times New Roman" w:eastAsia="Calibri" w:hAnsi="Times New Roman" w:cs="Times New Roman"/>
                <w:sz w:val="12"/>
                <w:szCs w:val="12"/>
              </w:rPr>
            </w:pPr>
            <w:r w:rsidRPr="00B32CEE">
              <w:rPr>
                <w:rFonts w:ascii="Times New Roman" w:eastAsia="Calibri" w:hAnsi="Times New Roman" w:cs="Times New Roman"/>
                <w:sz w:val="12"/>
                <w:szCs w:val="12"/>
              </w:rPr>
              <w:t>Ожидаемые результаты от реализации программы</w:t>
            </w:r>
          </w:p>
          <w:p w:rsidR="00B32CEE" w:rsidRPr="00B32CEE" w:rsidRDefault="00B32CEE" w:rsidP="00B32CEE">
            <w:pPr>
              <w:tabs>
                <w:tab w:val="left" w:pos="284"/>
              </w:tabs>
              <w:spacing w:after="0" w:line="240" w:lineRule="auto"/>
              <w:rPr>
                <w:rFonts w:ascii="Times New Roman" w:eastAsia="Calibri" w:hAnsi="Times New Roman" w:cs="Times New Roman"/>
                <w:sz w:val="12"/>
                <w:szCs w:val="12"/>
              </w:rPr>
            </w:pPr>
            <w:r w:rsidRPr="00B32CEE">
              <w:rPr>
                <w:rFonts w:ascii="Times New Roman" w:eastAsia="Calibri" w:hAnsi="Times New Roman" w:cs="Times New Roman"/>
                <w:sz w:val="12"/>
                <w:szCs w:val="12"/>
              </w:rPr>
              <w:t> </w:t>
            </w:r>
          </w:p>
          <w:p w:rsidR="00B32CEE" w:rsidRPr="00B32CEE" w:rsidRDefault="00B32CEE" w:rsidP="00B32CEE">
            <w:pPr>
              <w:tabs>
                <w:tab w:val="left" w:pos="284"/>
              </w:tabs>
              <w:spacing w:after="0" w:line="240" w:lineRule="auto"/>
              <w:rPr>
                <w:rFonts w:ascii="Times New Roman" w:eastAsia="Calibri" w:hAnsi="Times New Roman" w:cs="Times New Roman"/>
                <w:sz w:val="12"/>
                <w:szCs w:val="12"/>
              </w:rPr>
            </w:pPr>
            <w:r w:rsidRPr="00B32CEE">
              <w:rPr>
                <w:rFonts w:ascii="Times New Roman" w:eastAsia="Calibri" w:hAnsi="Times New Roman" w:cs="Times New Roman"/>
                <w:sz w:val="12"/>
                <w:szCs w:val="12"/>
              </w:rPr>
              <w:t> </w:t>
            </w:r>
          </w:p>
        </w:tc>
        <w:tc>
          <w:tcPr>
            <w:tcW w:w="3951" w:type="pct"/>
            <w:shd w:val="clear" w:color="auto" w:fill="auto"/>
            <w:tcMar>
              <w:top w:w="28" w:type="dxa"/>
              <w:left w:w="28" w:type="dxa"/>
              <w:bottom w:w="28" w:type="dxa"/>
              <w:right w:w="28" w:type="dxa"/>
            </w:tcMar>
          </w:tcPr>
          <w:p w:rsidR="00B32CEE" w:rsidRPr="00B32CEE" w:rsidRDefault="00B32CEE" w:rsidP="00B32CEE">
            <w:pPr>
              <w:tabs>
                <w:tab w:val="left" w:pos="284"/>
              </w:tabs>
              <w:spacing w:after="0" w:line="240" w:lineRule="auto"/>
              <w:rPr>
                <w:rFonts w:ascii="Times New Roman" w:eastAsia="Calibri" w:hAnsi="Times New Roman" w:cs="Times New Roman"/>
                <w:sz w:val="12"/>
                <w:szCs w:val="12"/>
              </w:rPr>
            </w:pPr>
            <w:r w:rsidRPr="00B32CEE">
              <w:rPr>
                <w:rFonts w:ascii="Times New Roman" w:eastAsia="Calibri" w:hAnsi="Times New Roman" w:cs="Times New Roman"/>
                <w:sz w:val="12"/>
                <w:szCs w:val="12"/>
              </w:rPr>
              <w:t>1.Обеспечение условий для успешной социокультурной адаптации молодежи.</w:t>
            </w:r>
          </w:p>
          <w:p w:rsidR="00B32CEE" w:rsidRPr="00B32CEE" w:rsidRDefault="00B32CEE" w:rsidP="00B32CEE">
            <w:pPr>
              <w:tabs>
                <w:tab w:val="left" w:pos="284"/>
              </w:tabs>
              <w:spacing w:after="0" w:line="240" w:lineRule="auto"/>
              <w:rPr>
                <w:rFonts w:ascii="Times New Roman" w:eastAsia="Calibri" w:hAnsi="Times New Roman" w:cs="Times New Roman"/>
                <w:sz w:val="12"/>
                <w:szCs w:val="12"/>
              </w:rPr>
            </w:pPr>
            <w:r w:rsidRPr="00B32CEE">
              <w:rPr>
                <w:rFonts w:ascii="Times New Roman" w:eastAsia="Calibri" w:hAnsi="Times New Roman" w:cs="Times New Roman"/>
                <w:sz w:val="12"/>
                <w:szCs w:val="12"/>
              </w:rPr>
              <w:t>2.Противодействия проникновению в общественное сознание идей религиозного фундаментализма, экстремизма и нетерпимости.</w:t>
            </w:r>
          </w:p>
          <w:p w:rsidR="00B32CEE" w:rsidRPr="00B32CEE" w:rsidRDefault="00B32CEE" w:rsidP="00B32CEE">
            <w:pPr>
              <w:tabs>
                <w:tab w:val="left" w:pos="284"/>
              </w:tabs>
              <w:spacing w:after="0" w:line="240" w:lineRule="auto"/>
              <w:rPr>
                <w:rFonts w:ascii="Times New Roman" w:eastAsia="Calibri" w:hAnsi="Times New Roman" w:cs="Times New Roman"/>
                <w:sz w:val="12"/>
                <w:szCs w:val="12"/>
              </w:rPr>
            </w:pPr>
            <w:r w:rsidRPr="00B32CEE">
              <w:rPr>
                <w:rFonts w:ascii="Times New Roman" w:eastAsia="Calibri" w:hAnsi="Times New Roman" w:cs="Times New Roman"/>
                <w:sz w:val="12"/>
                <w:szCs w:val="12"/>
              </w:rPr>
              <w:t>3.Совершенствование форм и методов работы органа местного самоуправления по профилактике проявлений ксенофобии, национальной и расовой  нетерпимости, противодействию этнической  дискриминации.</w:t>
            </w:r>
          </w:p>
          <w:p w:rsidR="00B32CEE" w:rsidRPr="00B32CEE" w:rsidRDefault="00B32CEE" w:rsidP="00B32CEE">
            <w:pPr>
              <w:tabs>
                <w:tab w:val="left" w:pos="284"/>
              </w:tabs>
              <w:spacing w:after="0" w:line="240" w:lineRule="auto"/>
              <w:rPr>
                <w:rFonts w:ascii="Times New Roman" w:eastAsia="Calibri" w:hAnsi="Times New Roman" w:cs="Times New Roman"/>
                <w:sz w:val="12"/>
                <w:szCs w:val="12"/>
              </w:rPr>
            </w:pPr>
            <w:r w:rsidRPr="00B32CEE">
              <w:rPr>
                <w:rFonts w:ascii="Times New Roman" w:eastAsia="Calibri" w:hAnsi="Times New Roman" w:cs="Times New Roman"/>
                <w:sz w:val="12"/>
                <w:szCs w:val="12"/>
              </w:rPr>
              <w:t>4.Создание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w:t>
            </w:r>
          </w:p>
        </w:tc>
      </w:tr>
      <w:tr w:rsidR="00B32CEE" w:rsidRPr="00B32CEE" w:rsidTr="00B32CEE">
        <w:trPr>
          <w:trHeight w:val="20"/>
        </w:trPr>
        <w:tc>
          <w:tcPr>
            <w:tcW w:w="1049" w:type="pct"/>
            <w:shd w:val="clear" w:color="auto" w:fill="auto"/>
            <w:tcMar>
              <w:top w:w="28" w:type="dxa"/>
              <w:left w:w="28" w:type="dxa"/>
              <w:bottom w:w="28" w:type="dxa"/>
              <w:right w:w="28" w:type="dxa"/>
            </w:tcMar>
          </w:tcPr>
          <w:p w:rsidR="00B32CEE" w:rsidRPr="00B32CEE" w:rsidRDefault="00B32CEE" w:rsidP="00B32CEE">
            <w:pPr>
              <w:tabs>
                <w:tab w:val="left" w:pos="284"/>
              </w:tabs>
              <w:spacing w:after="0" w:line="240" w:lineRule="auto"/>
              <w:rPr>
                <w:rFonts w:ascii="Times New Roman" w:eastAsia="Calibri" w:hAnsi="Times New Roman" w:cs="Times New Roman"/>
                <w:sz w:val="12"/>
                <w:szCs w:val="12"/>
              </w:rPr>
            </w:pPr>
            <w:r w:rsidRPr="00B32CEE">
              <w:rPr>
                <w:rFonts w:ascii="Times New Roman" w:eastAsia="Calibri" w:hAnsi="Times New Roman" w:cs="Times New Roman"/>
                <w:sz w:val="12"/>
                <w:szCs w:val="12"/>
              </w:rPr>
              <w:t>Источники финансирования</w:t>
            </w:r>
          </w:p>
          <w:p w:rsidR="00B32CEE" w:rsidRPr="00B32CEE" w:rsidRDefault="00B32CEE" w:rsidP="00B32CEE">
            <w:pPr>
              <w:tabs>
                <w:tab w:val="left" w:pos="284"/>
              </w:tabs>
              <w:spacing w:after="0" w:line="240" w:lineRule="auto"/>
              <w:rPr>
                <w:rFonts w:ascii="Times New Roman" w:eastAsia="Calibri" w:hAnsi="Times New Roman" w:cs="Times New Roman"/>
                <w:sz w:val="12"/>
                <w:szCs w:val="12"/>
              </w:rPr>
            </w:pPr>
          </w:p>
        </w:tc>
        <w:tc>
          <w:tcPr>
            <w:tcW w:w="3951" w:type="pct"/>
            <w:shd w:val="clear" w:color="auto" w:fill="auto"/>
            <w:tcMar>
              <w:top w:w="28" w:type="dxa"/>
              <w:left w:w="28" w:type="dxa"/>
              <w:bottom w:w="28" w:type="dxa"/>
              <w:right w:w="28" w:type="dxa"/>
            </w:tcMar>
          </w:tcPr>
          <w:p w:rsidR="00B32CEE" w:rsidRPr="00B32CEE" w:rsidRDefault="00B32CEE" w:rsidP="00B32CEE">
            <w:pPr>
              <w:tabs>
                <w:tab w:val="left" w:pos="284"/>
              </w:tabs>
              <w:spacing w:after="0" w:line="240" w:lineRule="auto"/>
              <w:rPr>
                <w:rFonts w:ascii="Times New Roman" w:eastAsia="Calibri" w:hAnsi="Times New Roman" w:cs="Times New Roman"/>
                <w:sz w:val="12"/>
                <w:szCs w:val="12"/>
              </w:rPr>
            </w:pPr>
            <w:r w:rsidRPr="00B32CEE">
              <w:rPr>
                <w:rFonts w:ascii="Times New Roman" w:eastAsia="Calibri" w:hAnsi="Times New Roman" w:cs="Times New Roman"/>
                <w:sz w:val="12"/>
                <w:szCs w:val="12"/>
              </w:rPr>
              <w:t>Финансирование Программы осуществляется из бюджета сельского поселения Воротнее муниципального района Сергиевский Самарской области.</w:t>
            </w:r>
          </w:p>
          <w:p w:rsidR="00B32CEE" w:rsidRPr="00B32CEE" w:rsidRDefault="00B32CEE" w:rsidP="00B32CEE">
            <w:pPr>
              <w:tabs>
                <w:tab w:val="left" w:pos="284"/>
              </w:tabs>
              <w:spacing w:after="0" w:line="240" w:lineRule="auto"/>
              <w:rPr>
                <w:rFonts w:ascii="Times New Roman" w:eastAsia="Calibri" w:hAnsi="Times New Roman" w:cs="Times New Roman"/>
                <w:sz w:val="12"/>
                <w:szCs w:val="12"/>
              </w:rPr>
            </w:pPr>
            <w:r w:rsidRPr="00B32CEE">
              <w:rPr>
                <w:rFonts w:ascii="Times New Roman" w:eastAsia="Calibri" w:hAnsi="Times New Roman" w:cs="Times New Roman"/>
                <w:sz w:val="12"/>
                <w:szCs w:val="12"/>
              </w:rPr>
              <w:t>Всего по Программе 0,0 тыс. руб.</w:t>
            </w:r>
          </w:p>
          <w:p w:rsidR="00B32CEE" w:rsidRPr="00B32CEE" w:rsidRDefault="00B32CEE" w:rsidP="00B32CEE">
            <w:pPr>
              <w:tabs>
                <w:tab w:val="left" w:pos="284"/>
              </w:tabs>
              <w:spacing w:after="0" w:line="240" w:lineRule="auto"/>
              <w:rPr>
                <w:rFonts w:ascii="Times New Roman" w:eastAsia="Calibri" w:hAnsi="Times New Roman" w:cs="Times New Roman"/>
                <w:sz w:val="12"/>
                <w:szCs w:val="12"/>
              </w:rPr>
            </w:pPr>
            <w:r w:rsidRPr="00B32CEE">
              <w:rPr>
                <w:rFonts w:ascii="Times New Roman" w:eastAsia="Calibri" w:hAnsi="Times New Roman" w:cs="Times New Roman"/>
                <w:sz w:val="12"/>
                <w:szCs w:val="12"/>
              </w:rPr>
              <w:t>По источникам финансирования:</w:t>
            </w:r>
          </w:p>
          <w:p w:rsidR="00B32CEE" w:rsidRPr="00B32CEE" w:rsidRDefault="00B32CEE" w:rsidP="00B32CEE">
            <w:pPr>
              <w:tabs>
                <w:tab w:val="left" w:pos="284"/>
              </w:tabs>
              <w:spacing w:after="0" w:line="240" w:lineRule="auto"/>
              <w:rPr>
                <w:rFonts w:ascii="Times New Roman" w:eastAsia="Calibri" w:hAnsi="Times New Roman" w:cs="Times New Roman"/>
                <w:sz w:val="12"/>
                <w:szCs w:val="12"/>
              </w:rPr>
            </w:pPr>
            <w:r w:rsidRPr="00B32CEE">
              <w:rPr>
                <w:rFonts w:ascii="Times New Roman" w:eastAsia="Calibri" w:hAnsi="Times New Roman" w:cs="Times New Roman"/>
                <w:sz w:val="12"/>
                <w:szCs w:val="12"/>
              </w:rPr>
              <w:t>2021 - 0,0 тыс. руб. из местного бюджета;</w:t>
            </w:r>
          </w:p>
          <w:p w:rsidR="00B32CEE" w:rsidRPr="00B32CEE" w:rsidRDefault="00B32CEE" w:rsidP="00B32CEE">
            <w:pPr>
              <w:tabs>
                <w:tab w:val="left" w:pos="284"/>
              </w:tabs>
              <w:spacing w:after="0" w:line="240" w:lineRule="auto"/>
              <w:rPr>
                <w:rFonts w:ascii="Times New Roman" w:eastAsia="Calibri" w:hAnsi="Times New Roman" w:cs="Times New Roman"/>
                <w:sz w:val="12"/>
                <w:szCs w:val="12"/>
              </w:rPr>
            </w:pPr>
            <w:r w:rsidRPr="00B32CEE">
              <w:rPr>
                <w:rFonts w:ascii="Times New Roman" w:eastAsia="Calibri" w:hAnsi="Times New Roman" w:cs="Times New Roman"/>
                <w:sz w:val="12"/>
                <w:szCs w:val="12"/>
              </w:rPr>
              <w:t>2022 - 0,0 тыс. руб. из местного бюджета;</w:t>
            </w:r>
          </w:p>
          <w:p w:rsidR="00B32CEE" w:rsidRPr="00B32CEE" w:rsidRDefault="00B32CEE" w:rsidP="00B32CEE">
            <w:pPr>
              <w:tabs>
                <w:tab w:val="left" w:pos="284"/>
              </w:tabs>
              <w:spacing w:after="0" w:line="240" w:lineRule="auto"/>
              <w:rPr>
                <w:rFonts w:ascii="Times New Roman" w:eastAsia="Calibri" w:hAnsi="Times New Roman" w:cs="Times New Roman"/>
                <w:sz w:val="12"/>
                <w:szCs w:val="12"/>
              </w:rPr>
            </w:pPr>
            <w:r w:rsidRPr="00B32CEE">
              <w:rPr>
                <w:rFonts w:ascii="Times New Roman" w:eastAsia="Calibri" w:hAnsi="Times New Roman" w:cs="Times New Roman"/>
                <w:sz w:val="12"/>
                <w:szCs w:val="12"/>
              </w:rPr>
              <w:t>2023 - 0,0 тыс. руб. из местного бюджета;</w:t>
            </w:r>
          </w:p>
          <w:p w:rsidR="00B32CEE" w:rsidRPr="00B32CEE" w:rsidRDefault="00B32CEE" w:rsidP="00B32CEE">
            <w:pPr>
              <w:tabs>
                <w:tab w:val="left" w:pos="284"/>
              </w:tabs>
              <w:spacing w:after="0" w:line="240" w:lineRule="auto"/>
              <w:rPr>
                <w:rFonts w:ascii="Times New Roman" w:eastAsia="Calibri" w:hAnsi="Times New Roman" w:cs="Times New Roman"/>
                <w:sz w:val="12"/>
                <w:szCs w:val="12"/>
              </w:rPr>
            </w:pPr>
            <w:r w:rsidRPr="00B32CEE">
              <w:rPr>
                <w:rFonts w:ascii="Times New Roman" w:eastAsia="Calibri" w:hAnsi="Times New Roman" w:cs="Times New Roman"/>
                <w:sz w:val="12"/>
                <w:szCs w:val="12"/>
              </w:rPr>
              <w:t>2024 - 0,0 тыс. руб. из местного бюджета;</w:t>
            </w:r>
          </w:p>
          <w:p w:rsidR="00B32CEE" w:rsidRPr="00B32CEE" w:rsidRDefault="00B32CEE" w:rsidP="00B32CEE">
            <w:pPr>
              <w:tabs>
                <w:tab w:val="left" w:pos="284"/>
              </w:tabs>
              <w:spacing w:after="0" w:line="240" w:lineRule="auto"/>
              <w:rPr>
                <w:rFonts w:ascii="Times New Roman" w:eastAsia="Calibri" w:hAnsi="Times New Roman" w:cs="Times New Roman"/>
                <w:sz w:val="12"/>
                <w:szCs w:val="12"/>
              </w:rPr>
            </w:pPr>
            <w:r w:rsidRPr="00B32CEE">
              <w:rPr>
                <w:rFonts w:ascii="Times New Roman" w:eastAsia="Calibri" w:hAnsi="Times New Roman" w:cs="Times New Roman"/>
                <w:sz w:val="12"/>
                <w:szCs w:val="12"/>
              </w:rPr>
              <w:t>2025 - 0,0 тыс. руб. из местного бюджета.</w:t>
            </w:r>
          </w:p>
          <w:p w:rsidR="00B32CEE" w:rsidRPr="00B32CEE" w:rsidRDefault="00B32CEE" w:rsidP="00B32CEE">
            <w:pPr>
              <w:tabs>
                <w:tab w:val="left" w:pos="284"/>
              </w:tabs>
              <w:spacing w:after="0" w:line="240" w:lineRule="auto"/>
              <w:rPr>
                <w:rFonts w:ascii="Times New Roman" w:eastAsia="Calibri" w:hAnsi="Times New Roman" w:cs="Times New Roman"/>
                <w:sz w:val="12"/>
                <w:szCs w:val="12"/>
              </w:rPr>
            </w:pPr>
            <w:r w:rsidRPr="00B32CEE">
              <w:rPr>
                <w:rFonts w:ascii="Times New Roman" w:eastAsia="Calibri" w:hAnsi="Times New Roman" w:cs="Times New Roman"/>
                <w:sz w:val="12"/>
                <w:szCs w:val="12"/>
              </w:rPr>
              <w:t>В ходе реализации Программы перечень программных мероприятий может корректироваться, изменяться и дополняться по решению заказчика Программы. Размещение заказов, связанных с исполнением Программы,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r>
      <w:tr w:rsidR="00B32CEE" w:rsidRPr="00B32CEE" w:rsidTr="00B32CEE">
        <w:trPr>
          <w:trHeight w:val="20"/>
        </w:trPr>
        <w:tc>
          <w:tcPr>
            <w:tcW w:w="1049" w:type="pct"/>
            <w:shd w:val="clear" w:color="auto" w:fill="auto"/>
            <w:tcMar>
              <w:top w:w="28" w:type="dxa"/>
              <w:left w:w="28" w:type="dxa"/>
              <w:bottom w:w="28" w:type="dxa"/>
              <w:right w:w="28" w:type="dxa"/>
            </w:tcMar>
          </w:tcPr>
          <w:p w:rsidR="00B32CEE" w:rsidRPr="00B32CEE" w:rsidRDefault="00B32CEE" w:rsidP="00B32CEE">
            <w:pPr>
              <w:tabs>
                <w:tab w:val="left" w:pos="284"/>
              </w:tabs>
              <w:spacing w:after="0" w:line="240" w:lineRule="auto"/>
              <w:rPr>
                <w:rFonts w:ascii="Times New Roman" w:eastAsia="Calibri" w:hAnsi="Times New Roman" w:cs="Times New Roman"/>
                <w:sz w:val="12"/>
                <w:szCs w:val="12"/>
              </w:rPr>
            </w:pPr>
            <w:r w:rsidRPr="00B32CEE">
              <w:rPr>
                <w:rFonts w:ascii="Times New Roman" w:eastAsia="Calibri" w:hAnsi="Times New Roman" w:cs="Times New Roman"/>
                <w:sz w:val="12"/>
                <w:szCs w:val="12"/>
              </w:rPr>
              <w:t>Целевые показатели  (индикаторы) реализации муниципальной программы</w:t>
            </w:r>
          </w:p>
        </w:tc>
        <w:tc>
          <w:tcPr>
            <w:tcW w:w="3951" w:type="pct"/>
            <w:shd w:val="clear" w:color="auto" w:fill="auto"/>
            <w:tcMar>
              <w:top w:w="28" w:type="dxa"/>
              <w:left w:w="28" w:type="dxa"/>
              <w:bottom w:w="28" w:type="dxa"/>
              <w:right w:w="28" w:type="dxa"/>
            </w:tcMar>
          </w:tcPr>
          <w:p w:rsidR="00B32CEE" w:rsidRPr="00B32CEE" w:rsidRDefault="00B32CEE" w:rsidP="00B32CEE">
            <w:pPr>
              <w:tabs>
                <w:tab w:val="left" w:pos="284"/>
              </w:tabs>
              <w:spacing w:after="0" w:line="240" w:lineRule="auto"/>
              <w:rPr>
                <w:rFonts w:ascii="Times New Roman" w:eastAsia="Calibri" w:hAnsi="Times New Roman" w:cs="Times New Roman"/>
                <w:sz w:val="12"/>
                <w:szCs w:val="12"/>
              </w:rPr>
            </w:pPr>
            <w:r w:rsidRPr="00B32CEE">
              <w:rPr>
                <w:rFonts w:ascii="Times New Roman" w:eastAsia="Calibri" w:hAnsi="Times New Roman" w:cs="Times New Roman"/>
                <w:sz w:val="12"/>
                <w:szCs w:val="12"/>
              </w:rPr>
              <w:t>Отсутствие совершения (попыток совершения) террористических актов на территории сельского поселения Воротнее муниципального района Сергиевский  Самарской области</w:t>
            </w:r>
          </w:p>
          <w:p w:rsidR="00B32CEE" w:rsidRPr="00B32CEE" w:rsidRDefault="00B32CEE" w:rsidP="00B32CEE">
            <w:pPr>
              <w:tabs>
                <w:tab w:val="left" w:pos="284"/>
              </w:tabs>
              <w:spacing w:after="0" w:line="240" w:lineRule="auto"/>
              <w:rPr>
                <w:rFonts w:ascii="Times New Roman" w:eastAsia="Calibri" w:hAnsi="Times New Roman" w:cs="Times New Roman"/>
                <w:sz w:val="12"/>
                <w:szCs w:val="12"/>
              </w:rPr>
            </w:pPr>
            <w:r w:rsidRPr="00B32CEE">
              <w:rPr>
                <w:rFonts w:ascii="Times New Roman" w:eastAsia="Calibri" w:hAnsi="Times New Roman" w:cs="Times New Roman"/>
                <w:sz w:val="12"/>
                <w:szCs w:val="12"/>
              </w:rPr>
              <w:t>Отсутствие актов экстремистской направленности против соблюдения прав и свобод человека на территории сельского поселения Воротнее муниципального района Сергиевский  Самарской области</w:t>
            </w:r>
          </w:p>
        </w:tc>
      </w:tr>
      <w:tr w:rsidR="00B32CEE" w:rsidRPr="00B32CEE" w:rsidTr="00B32CEE">
        <w:trPr>
          <w:trHeight w:val="20"/>
        </w:trPr>
        <w:tc>
          <w:tcPr>
            <w:tcW w:w="1049" w:type="pct"/>
            <w:shd w:val="clear" w:color="auto" w:fill="auto"/>
            <w:tcMar>
              <w:top w:w="28" w:type="dxa"/>
              <w:left w:w="28" w:type="dxa"/>
              <w:bottom w:w="28" w:type="dxa"/>
              <w:right w:w="28" w:type="dxa"/>
            </w:tcMar>
          </w:tcPr>
          <w:p w:rsidR="00B32CEE" w:rsidRPr="00B32CEE" w:rsidRDefault="00B32CEE" w:rsidP="00B32CEE">
            <w:pPr>
              <w:tabs>
                <w:tab w:val="left" w:pos="284"/>
              </w:tabs>
              <w:spacing w:after="0" w:line="240" w:lineRule="auto"/>
              <w:rPr>
                <w:rFonts w:ascii="Times New Roman" w:eastAsia="Calibri" w:hAnsi="Times New Roman" w:cs="Times New Roman"/>
                <w:sz w:val="12"/>
                <w:szCs w:val="12"/>
              </w:rPr>
            </w:pPr>
            <w:r w:rsidRPr="00B32CEE">
              <w:rPr>
                <w:rFonts w:ascii="Times New Roman" w:eastAsia="Calibri" w:hAnsi="Times New Roman" w:cs="Times New Roman"/>
                <w:sz w:val="12"/>
                <w:szCs w:val="12"/>
              </w:rPr>
              <w:t>Управление программой и контроль за её реализацией</w:t>
            </w:r>
          </w:p>
          <w:p w:rsidR="00B32CEE" w:rsidRPr="00B32CEE" w:rsidRDefault="00B32CEE" w:rsidP="00B32CEE">
            <w:pPr>
              <w:tabs>
                <w:tab w:val="left" w:pos="284"/>
              </w:tabs>
              <w:spacing w:after="0" w:line="240" w:lineRule="auto"/>
              <w:rPr>
                <w:rFonts w:ascii="Times New Roman" w:eastAsia="Calibri" w:hAnsi="Times New Roman" w:cs="Times New Roman"/>
                <w:sz w:val="12"/>
                <w:szCs w:val="12"/>
              </w:rPr>
            </w:pPr>
            <w:r w:rsidRPr="00B32CEE">
              <w:rPr>
                <w:rFonts w:ascii="Times New Roman" w:eastAsia="Calibri" w:hAnsi="Times New Roman" w:cs="Times New Roman"/>
                <w:sz w:val="12"/>
                <w:szCs w:val="12"/>
              </w:rPr>
              <w:t> </w:t>
            </w:r>
          </w:p>
        </w:tc>
        <w:tc>
          <w:tcPr>
            <w:tcW w:w="3951" w:type="pct"/>
            <w:shd w:val="clear" w:color="auto" w:fill="auto"/>
            <w:tcMar>
              <w:top w:w="28" w:type="dxa"/>
              <w:left w:w="28" w:type="dxa"/>
              <w:bottom w:w="28" w:type="dxa"/>
              <w:right w:w="28" w:type="dxa"/>
            </w:tcMar>
          </w:tcPr>
          <w:p w:rsidR="00B32CEE" w:rsidRPr="00B32CEE" w:rsidRDefault="00B32CEE" w:rsidP="00B32CEE">
            <w:pPr>
              <w:tabs>
                <w:tab w:val="left" w:pos="284"/>
              </w:tabs>
              <w:spacing w:after="0" w:line="240" w:lineRule="auto"/>
              <w:rPr>
                <w:rFonts w:ascii="Times New Roman" w:eastAsia="Calibri" w:hAnsi="Times New Roman" w:cs="Times New Roman"/>
                <w:sz w:val="12"/>
                <w:szCs w:val="12"/>
              </w:rPr>
            </w:pPr>
            <w:r w:rsidRPr="00B32CEE">
              <w:rPr>
                <w:rFonts w:ascii="Times New Roman" w:eastAsia="Calibri" w:hAnsi="Times New Roman" w:cs="Times New Roman"/>
                <w:sz w:val="12"/>
                <w:szCs w:val="12"/>
              </w:rPr>
              <w:t>Контроль за выполнением настоящей Программы осуществляет администрация сельского поселения Воротнее муниципального района Сергиевский Самарской области.</w:t>
            </w:r>
          </w:p>
        </w:tc>
      </w:tr>
      <w:tr w:rsidR="00B32CEE" w:rsidRPr="00B32CEE" w:rsidTr="00B32CEE">
        <w:trPr>
          <w:trHeight w:val="20"/>
        </w:trPr>
        <w:tc>
          <w:tcPr>
            <w:tcW w:w="1049" w:type="pct"/>
            <w:shd w:val="clear" w:color="auto" w:fill="auto"/>
            <w:tcMar>
              <w:top w:w="28" w:type="dxa"/>
              <w:left w:w="28" w:type="dxa"/>
              <w:bottom w:w="28" w:type="dxa"/>
              <w:right w:w="28" w:type="dxa"/>
            </w:tcMar>
          </w:tcPr>
          <w:p w:rsidR="00B32CEE" w:rsidRPr="00B32CEE" w:rsidRDefault="00B32CEE" w:rsidP="00B32CEE">
            <w:pPr>
              <w:tabs>
                <w:tab w:val="left" w:pos="284"/>
              </w:tabs>
              <w:spacing w:after="0" w:line="240" w:lineRule="auto"/>
              <w:rPr>
                <w:rFonts w:ascii="Times New Roman" w:eastAsia="Calibri" w:hAnsi="Times New Roman" w:cs="Times New Roman"/>
                <w:sz w:val="12"/>
                <w:szCs w:val="12"/>
              </w:rPr>
            </w:pPr>
            <w:r w:rsidRPr="00B32CEE">
              <w:rPr>
                <w:rFonts w:ascii="Times New Roman" w:eastAsia="Calibri" w:hAnsi="Times New Roman" w:cs="Times New Roman"/>
                <w:sz w:val="12"/>
                <w:szCs w:val="12"/>
              </w:rPr>
              <w:t>Разработчик</w:t>
            </w:r>
          </w:p>
          <w:p w:rsidR="00B32CEE" w:rsidRPr="00B32CEE" w:rsidRDefault="00B32CEE" w:rsidP="00B32CEE">
            <w:pPr>
              <w:tabs>
                <w:tab w:val="left" w:pos="284"/>
              </w:tabs>
              <w:spacing w:after="0" w:line="240" w:lineRule="auto"/>
              <w:rPr>
                <w:rFonts w:ascii="Times New Roman" w:eastAsia="Calibri" w:hAnsi="Times New Roman" w:cs="Times New Roman"/>
                <w:sz w:val="12"/>
                <w:szCs w:val="12"/>
              </w:rPr>
            </w:pPr>
          </w:p>
        </w:tc>
        <w:tc>
          <w:tcPr>
            <w:tcW w:w="3951" w:type="pct"/>
            <w:shd w:val="clear" w:color="auto" w:fill="auto"/>
            <w:tcMar>
              <w:top w:w="28" w:type="dxa"/>
              <w:left w:w="28" w:type="dxa"/>
              <w:bottom w:w="28" w:type="dxa"/>
              <w:right w:w="28" w:type="dxa"/>
            </w:tcMar>
          </w:tcPr>
          <w:p w:rsidR="00B32CEE" w:rsidRPr="00B32CEE" w:rsidRDefault="00B32CEE" w:rsidP="00B32CEE">
            <w:pPr>
              <w:tabs>
                <w:tab w:val="left" w:pos="284"/>
              </w:tabs>
              <w:spacing w:after="0" w:line="240" w:lineRule="auto"/>
              <w:rPr>
                <w:rFonts w:ascii="Times New Roman" w:eastAsia="Calibri" w:hAnsi="Times New Roman" w:cs="Times New Roman"/>
                <w:sz w:val="12"/>
                <w:szCs w:val="12"/>
              </w:rPr>
            </w:pPr>
            <w:r w:rsidRPr="00B32CEE">
              <w:rPr>
                <w:rFonts w:ascii="Times New Roman" w:eastAsia="Calibri" w:hAnsi="Times New Roman" w:cs="Times New Roman"/>
                <w:sz w:val="12"/>
                <w:szCs w:val="12"/>
              </w:rPr>
              <w:t>Администрация сельского поселения Воротнее муниципального района Сергиевский Самарской области</w:t>
            </w:r>
          </w:p>
        </w:tc>
      </w:tr>
    </w:tbl>
    <w:p w:rsidR="00B32CEE" w:rsidRPr="00B32CEE" w:rsidRDefault="00B32CEE" w:rsidP="00B32CEE">
      <w:pPr>
        <w:tabs>
          <w:tab w:val="left" w:pos="284"/>
        </w:tabs>
        <w:spacing w:after="0" w:line="240" w:lineRule="auto"/>
        <w:jc w:val="both"/>
        <w:rPr>
          <w:rFonts w:ascii="Times New Roman" w:eastAsia="Calibri" w:hAnsi="Times New Roman" w:cs="Times New Roman"/>
          <w:sz w:val="12"/>
          <w:szCs w:val="12"/>
        </w:rPr>
      </w:pPr>
      <w:r w:rsidRPr="00B32CEE">
        <w:rPr>
          <w:rFonts w:ascii="Times New Roman" w:eastAsia="Calibri" w:hAnsi="Times New Roman" w:cs="Times New Roman"/>
          <w:sz w:val="12"/>
          <w:szCs w:val="12"/>
        </w:rPr>
        <w:t> </w:t>
      </w:r>
    </w:p>
    <w:p w:rsidR="00B32CEE" w:rsidRPr="00B32CEE" w:rsidRDefault="00B32CEE" w:rsidP="00B32CEE">
      <w:pPr>
        <w:tabs>
          <w:tab w:val="left" w:pos="284"/>
        </w:tabs>
        <w:spacing w:after="0" w:line="240" w:lineRule="auto"/>
        <w:ind w:firstLine="284"/>
        <w:jc w:val="both"/>
        <w:rPr>
          <w:rFonts w:ascii="Times New Roman" w:eastAsia="Calibri" w:hAnsi="Times New Roman" w:cs="Times New Roman"/>
          <w:b/>
          <w:sz w:val="12"/>
          <w:szCs w:val="12"/>
        </w:rPr>
      </w:pPr>
      <w:r w:rsidRPr="00B32CEE">
        <w:rPr>
          <w:rFonts w:ascii="Times New Roman" w:eastAsia="Calibri" w:hAnsi="Times New Roman" w:cs="Times New Roman"/>
          <w:b/>
          <w:sz w:val="12"/>
          <w:szCs w:val="12"/>
        </w:rPr>
        <w:t>Раздел 1. Содержание проблемы и обоснование необходимости её решения программными методами</w:t>
      </w:r>
    </w:p>
    <w:p w:rsidR="00B32CEE" w:rsidRPr="00B32CEE" w:rsidRDefault="00B32CEE" w:rsidP="00B32CEE">
      <w:pPr>
        <w:tabs>
          <w:tab w:val="left" w:pos="284"/>
        </w:tabs>
        <w:spacing w:after="0" w:line="240" w:lineRule="auto"/>
        <w:ind w:firstLine="284"/>
        <w:jc w:val="both"/>
        <w:rPr>
          <w:rFonts w:ascii="Times New Roman" w:eastAsia="Calibri" w:hAnsi="Times New Roman" w:cs="Times New Roman"/>
          <w:sz w:val="12"/>
          <w:szCs w:val="12"/>
        </w:rPr>
      </w:pPr>
      <w:r w:rsidRPr="00B32CEE">
        <w:rPr>
          <w:rFonts w:ascii="Times New Roman" w:eastAsia="Calibri" w:hAnsi="Times New Roman" w:cs="Times New Roman"/>
          <w:sz w:val="12"/>
          <w:szCs w:val="12"/>
        </w:rPr>
        <w:t>Программа мероприятий по профилактике терроризма и экстремизма, а также минимизации и (или) ликвидации последствий проявлений терроризма и экстремизма на территории сельского поселения Воротнее муниципального района Сергиевский Самарской области является важнейшим направлением реализации принципов целенаправленной, последовательной работы по объединению общественно-политических сил, национально-культурных, культурных и религиозных организаций и безопасности граждан.</w:t>
      </w:r>
    </w:p>
    <w:p w:rsidR="00B32CEE" w:rsidRPr="00B32CEE" w:rsidRDefault="00B32CEE" w:rsidP="00B32CEE">
      <w:pPr>
        <w:tabs>
          <w:tab w:val="left" w:pos="284"/>
        </w:tabs>
        <w:spacing w:after="0" w:line="240" w:lineRule="auto"/>
        <w:ind w:firstLine="284"/>
        <w:jc w:val="both"/>
        <w:rPr>
          <w:rFonts w:ascii="Times New Roman" w:eastAsia="Calibri" w:hAnsi="Times New Roman" w:cs="Times New Roman"/>
          <w:sz w:val="12"/>
          <w:szCs w:val="12"/>
        </w:rPr>
      </w:pPr>
      <w:r w:rsidRPr="00B32CEE">
        <w:rPr>
          <w:rFonts w:ascii="Times New Roman" w:eastAsia="Calibri" w:hAnsi="Times New Roman" w:cs="Times New Roman"/>
          <w:sz w:val="12"/>
          <w:szCs w:val="12"/>
        </w:rPr>
        <w:t>Формирование установок взаимомоуважительного сознания и поведения, веротерпимости и миролюбия, профилактика различных видов экстремизма имеет в настоящее время особую актуальность, обусловленную сохраняющейся социальной напряженностью в обществе, продолжающимися межэтническими и межконфессиональными конфликтами, ростом национального экстремизма, являющихся прямой угрозой безопасности не только региона, но и страны в целом. Наиболее все это проявилось на Северном Кавказе в виде вспышек ксенофобии, фашизма, фанатизма и фундаментализма. Эти явления в крайних формах своего проявления находят выражение в терроризме, который в свою очередь усиливает разрушительные процессы в обществе. Усиление миграционных потоков остро ставит проблему адаптации молодежи к новым для них социальным условиям.</w:t>
      </w:r>
    </w:p>
    <w:p w:rsidR="00B32CEE" w:rsidRPr="00B32CEE" w:rsidRDefault="00B32CEE" w:rsidP="00B32CEE">
      <w:pPr>
        <w:tabs>
          <w:tab w:val="left" w:pos="284"/>
        </w:tabs>
        <w:spacing w:after="0" w:line="240" w:lineRule="auto"/>
        <w:ind w:firstLine="284"/>
        <w:jc w:val="both"/>
        <w:rPr>
          <w:rFonts w:ascii="Times New Roman" w:eastAsia="Calibri" w:hAnsi="Times New Roman" w:cs="Times New Roman"/>
          <w:sz w:val="12"/>
          <w:szCs w:val="12"/>
        </w:rPr>
      </w:pPr>
      <w:r w:rsidRPr="00B32CEE">
        <w:rPr>
          <w:rFonts w:ascii="Times New Roman" w:eastAsia="Calibri" w:hAnsi="Times New Roman" w:cs="Times New Roman"/>
          <w:sz w:val="12"/>
          <w:szCs w:val="12"/>
        </w:rPr>
        <w:t>Наиболее экстремистки рискогенной группой выступает молодежь, это вызвано как социально-экономическими факторами. Особую настороженность вызывает снижение общеобразовательного и общекультурного уровня молодых людей, чем пользуются экстремистки настроенные радикальные политические и религиозные силы.</w:t>
      </w:r>
    </w:p>
    <w:p w:rsidR="00B32CEE" w:rsidRPr="00B32CEE" w:rsidRDefault="00B32CEE" w:rsidP="00B32CEE">
      <w:pPr>
        <w:tabs>
          <w:tab w:val="left" w:pos="284"/>
        </w:tabs>
        <w:spacing w:after="0" w:line="240" w:lineRule="auto"/>
        <w:ind w:firstLine="284"/>
        <w:jc w:val="both"/>
        <w:rPr>
          <w:rFonts w:ascii="Times New Roman" w:eastAsia="Calibri" w:hAnsi="Times New Roman" w:cs="Times New Roman"/>
          <w:sz w:val="12"/>
          <w:szCs w:val="12"/>
        </w:rPr>
      </w:pPr>
      <w:r w:rsidRPr="00B32CEE">
        <w:rPr>
          <w:rFonts w:ascii="Times New Roman" w:eastAsia="Calibri" w:hAnsi="Times New Roman" w:cs="Times New Roman"/>
          <w:sz w:val="12"/>
          <w:szCs w:val="12"/>
        </w:rPr>
        <w:lastRenderedPageBreak/>
        <w:t>Таким образом, экстремизм, терроризм и преступность представляют реальную угрозу общественной безопасности, подрывают авторитет органов местного самоуправления и оказывают негативное влияние на все сферы общественной жизни. Их проявления вызывают социальную напряженность, влекут затраты населения, организаций и предприятий на ликвидацию прямого и косвенного ущерба от преступных деяний.</w:t>
      </w:r>
    </w:p>
    <w:p w:rsidR="00B32CEE" w:rsidRPr="00B32CEE" w:rsidRDefault="00B32CEE" w:rsidP="00B32CEE">
      <w:pPr>
        <w:tabs>
          <w:tab w:val="left" w:pos="284"/>
        </w:tabs>
        <w:spacing w:after="0" w:line="240" w:lineRule="auto"/>
        <w:ind w:firstLine="284"/>
        <w:jc w:val="both"/>
        <w:rPr>
          <w:rFonts w:ascii="Times New Roman" w:eastAsia="Calibri" w:hAnsi="Times New Roman" w:cs="Times New Roman"/>
          <w:sz w:val="12"/>
          <w:szCs w:val="12"/>
        </w:rPr>
      </w:pPr>
      <w:r w:rsidRPr="00B32CEE">
        <w:rPr>
          <w:rFonts w:ascii="Times New Roman" w:eastAsia="Calibri" w:hAnsi="Times New Roman" w:cs="Times New Roman"/>
          <w:sz w:val="12"/>
          <w:szCs w:val="12"/>
        </w:rPr>
        <w:t>Системный подход к мерам, направленным на предупреждение, выявление, устранение причин и условий, способствующих экстремизму, терроризму, совершению правонарушений, является одним из важнейших условий.</w:t>
      </w:r>
    </w:p>
    <w:p w:rsidR="00B32CEE" w:rsidRPr="00B32CEE" w:rsidRDefault="00B32CEE" w:rsidP="00B32CEE">
      <w:pPr>
        <w:tabs>
          <w:tab w:val="left" w:pos="284"/>
        </w:tabs>
        <w:spacing w:after="0" w:line="240" w:lineRule="auto"/>
        <w:ind w:firstLine="284"/>
        <w:jc w:val="both"/>
        <w:rPr>
          <w:rFonts w:ascii="Times New Roman" w:eastAsia="Calibri" w:hAnsi="Times New Roman" w:cs="Times New Roman"/>
          <w:sz w:val="12"/>
          <w:szCs w:val="12"/>
        </w:rPr>
      </w:pPr>
      <w:r w:rsidRPr="00B32CEE">
        <w:rPr>
          <w:rFonts w:ascii="Times New Roman" w:eastAsia="Calibri" w:hAnsi="Times New Roman" w:cs="Times New Roman"/>
          <w:sz w:val="12"/>
          <w:szCs w:val="12"/>
        </w:rPr>
        <w:t>Для реализации такого подхода необходима муниципальная программа по профилактике терроризма, экстремизма и созданию условий для деятельности добровольных формирований населения по охране общественного порядка, предусматривающая максимальное использование потенциала местного самоуправления и других субъектов в сфере профилактики правонарушений.</w:t>
      </w:r>
    </w:p>
    <w:p w:rsidR="00B32CEE" w:rsidRPr="00B32CEE" w:rsidRDefault="00B32CEE" w:rsidP="00B32CEE">
      <w:pPr>
        <w:tabs>
          <w:tab w:val="left" w:pos="284"/>
        </w:tabs>
        <w:spacing w:after="0" w:line="240" w:lineRule="auto"/>
        <w:ind w:firstLine="284"/>
        <w:jc w:val="both"/>
        <w:rPr>
          <w:rFonts w:ascii="Times New Roman" w:eastAsia="Calibri" w:hAnsi="Times New Roman" w:cs="Times New Roman"/>
          <w:sz w:val="12"/>
          <w:szCs w:val="12"/>
        </w:rPr>
      </w:pPr>
      <w:r w:rsidRPr="00B32CEE">
        <w:rPr>
          <w:rFonts w:ascii="Times New Roman" w:eastAsia="Calibri" w:hAnsi="Times New Roman" w:cs="Times New Roman"/>
          <w:sz w:val="12"/>
          <w:szCs w:val="12"/>
        </w:rPr>
        <w:t>Программа является документом, открытым для внесения изменений и дополнений.</w:t>
      </w:r>
    </w:p>
    <w:p w:rsidR="00B32CEE" w:rsidRPr="00B32CEE" w:rsidRDefault="00B32CEE" w:rsidP="00B32CEE">
      <w:pPr>
        <w:tabs>
          <w:tab w:val="left" w:pos="284"/>
        </w:tabs>
        <w:spacing w:after="0" w:line="240" w:lineRule="auto"/>
        <w:ind w:firstLine="284"/>
        <w:jc w:val="both"/>
        <w:rPr>
          <w:rFonts w:ascii="Times New Roman" w:eastAsia="Calibri" w:hAnsi="Times New Roman" w:cs="Times New Roman"/>
          <w:b/>
          <w:sz w:val="12"/>
          <w:szCs w:val="12"/>
        </w:rPr>
      </w:pPr>
      <w:r w:rsidRPr="00B32CEE">
        <w:rPr>
          <w:rFonts w:ascii="Times New Roman" w:eastAsia="Calibri" w:hAnsi="Times New Roman" w:cs="Times New Roman"/>
          <w:b/>
          <w:sz w:val="12"/>
          <w:szCs w:val="12"/>
        </w:rPr>
        <w:t>Раздел 2. Цели и задачи Программы</w:t>
      </w:r>
    </w:p>
    <w:p w:rsidR="00B32CEE" w:rsidRPr="00B32CEE" w:rsidRDefault="00B32CEE" w:rsidP="00B32CEE">
      <w:pPr>
        <w:tabs>
          <w:tab w:val="left" w:pos="284"/>
        </w:tabs>
        <w:spacing w:after="0" w:line="240" w:lineRule="auto"/>
        <w:ind w:firstLine="284"/>
        <w:jc w:val="both"/>
        <w:rPr>
          <w:rFonts w:ascii="Times New Roman" w:eastAsia="Calibri" w:hAnsi="Times New Roman" w:cs="Times New Roman"/>
          <w:sz w:val="12"/>
          <w:szCs w:val="12"/>
        </w:rPr>
      </w:pPr>
      <w:r w:rsidRPr="00B32CEE">
        <w:rPr>
          <w:rFonts w:ascii="Times New Roman" w:eastAsia="Calibri" w:hAnsi="Times New Roman" w:cs="Times New Roman"/>
          <w:sz w:val="12"/>
          <w:szCs w:val="12"/>
        </w:rPr>
        <w:t>Главная цель Программы — организация антитеррористической деятельности, противодействие возможным фактам проявления терроризма и экстремизма, укрепление доверия населения к работе органов государственной власти и органов местного самоуправления, правоохранительным органам, формирование взаимоуважительной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p w:rsidR="00B32CEE" w:rsidRPr="00B32CEE" w:rsidRDefault="00B32CEE" w:rsidP="00B32CEE">
      <w:pPr>
        <w:tabs>
          <w:tab w:val="left" w:pos="284"/>
        </w:tabs>
        <w:spacing w:after="0" w:line="240" w:lineRule="auto"/>
        <w:ind w:firstLine="284"/>
        <w:jc w:val="both"/>
        <w:rPr>
          <w:rFonts w:ascii="Times New Roman" w:eastAsia="Calibri" w:hAnsi="Times New Roman" w:cs="Times New Roman"/>
          <w:sz w:val="12"/>
          <w:szCs w:val="12"/>
        </w:rPr>
      </w:pPr>
      <w:r w:rsidRPr="00B32CEE">
        <w:rPr>
          <w:rFonts w:ascii="Times New Roman" w:eastAsia="Calibri" w:hAnsi="Times New Roman" w:cs="Times New Roman"/>
          <w:sz w:val="12"/>
          <w:szCs w:val="12"/>
        </w:rPr>
        <w:t>Основными задачами реализации Программы являются:</w:t>
      </w:r>
    </w:p>
    <w:p w:rsidR="00B32CEE" w:rsidRPr="00B32CEE" w:rsidRDefault="00B32CEE" w:rsidP="00B32CEE">
      <w:pPr>
        <w:tabs>
          <w:tab w:val="left" w:pos="284"/>
        </w:tabs>
        <w:spacing w:after="0" w:line="240" w:lineRule="auto"/>
        <w:ind w:firstLine="284"/>
        <w:jc w:val="both"/>
        <w:rPr>
          <w:rFonts w:ascii="Times New Roman" w:eastAsia="Calibri" w:hAnsi="Times New Roman" w:cs="Times New Roman"/>
          <w:sz w:val="12"/>
          <w:szCs w:val="12"/>
        </w:rPr>
      </w:pPr>
      <w:r w:rsidRPr="00B32CEE">
        <w:rPr>
          <w:rFonts w:ascii="Times New Roman" w:eastAsia="Calibri" w:hAnsi="Times New Roman" w:cs="Times New Roman"/>
          <w:sz w:val="12"/>
          <w:szCs w:val="12"/>
        </w:rPr>
        <w:t>• уяснение содержания террористической деятельности, а также причин и условий, способствующих возникновению и распространению терроризма (ее субъектов, целей, задач, средств, типологии современного терроризма, его причин, социальной базы, специфики и форм подготовки и проведения террористических актов);</w:t>
      </w:r>
    </w:p>
    <w:p w:rsidR="00B32CEE" w:rsidRPr="00B32CEE" w:rsidRDefault="00B32CEE" w:rsidP="00B32CEE">
      <w:pPr>
        <w:tabs>
          <w:tab w:val="left" w:pos="284"/>
        </w:tabs>
        <w:spacing w:after="0" w:line="240" w:lineRule="auto"/>
        <w:ind w:firstLine="284"/>
        <w:jc w:val="both"/>
        <w:rPr>
          <w:rFonts w:ascii="Times New Roman" w:eastAsia="Calibri" w:hAnsi="Times New Roman" w:cs="Times New Roman"/>
          <w:sz w:val="12"/>
          <w:szCs w:val="12"/>
        </w:rPr>
      </w:pPr>
      <w:r w:rsidRPr="00B32CEE">
        <w:rPr>
          <w:rFonts w:ascii="Times New Roman" w:eastAsia="Calibri" w:hAnsi="Times New Roman" w:cs="Times New Roman"/>
          <w:sz w:val="12"/>
          <w:szCs w:val="12"/>
        </w:rPr>
        <w:t>• нормативно-правовое обеспечение антитеррористических действий;</w:t>
      </w:r>
    </w:p>
    <w:p w:rsidR="00B32CEE" w:rsidRPr="00B32CEE" w:rsidRDefault="00B32CEE" w:rsidP="00B32CEE">
      <w:pPr>
        <w:tabs>
          <w:tab w:val="left" w:pos="284"/>
        </w:tabs>
        <w:spacing w:after="0" w:line="240" w:lineRule="auto"/>
        <w:ind w:firstLine="284"/>
        <w:jc w:val="both"/>
        <w:rPr>
          <w:rFonts w:ascii="Times New Roman" w:eastAsia="Calibri" w:hAnsi="Times New Roman" w:cs="Times New Roman"/>
          <w:sz w:val="12"/>
          <w:szCs w:val="12"/>
        </w:rPr>
      </w:pPr>
      <w:r w:rsidRPr="00B32CEE">
        <w:rPr>
          <w:rFonts w:ascii="Times New Roman" w:eastAsia="Calibri" w:hAnsi="Times New Roman" w:cs="Times New Roman"/>
          <w:sz w:val="12"/>
          <w:szCs w:val="12"/>
        </w:rPr>
        <w:t>• анализ и учет опыта борьбы с терроризмом;</w:t>
      </w:r>
    </w:p>
    <w:p w:rsidR="00B32CEE" w:rsidRPr="00B32CEE" w:rsidRDefault="00B32CEE" w:rsidP="00B32CEE">
      <w:pPr>
        <w:tabs>
          <w:tab w:val="left" w:pos="284"/>
        </w:tabs>
        <w:spacing w:after="0" w:line="240" w:lineRule="auto"/>
        <w:ind w:firstLine="284"/>
        <w:jc w:val="both"/>
        <w:rPr>
          <w:rFonts w:ascii="Times New Roman" w:eastAsia="Calibri" w:hAnsi="Times New Roman" w:cs="Times New Roman"/>
          <w:sz w:val="12"/>
          <w:szCs w:val="12"/>
        </w:rPr>
      </w:pPr>
      <w:r w:rsidRPr="00B32CEE">
        <w:rPr>
          <w:rFonts w:ascii="Times New Roman" w:eastAsia="Calibri" w:hAnsi="Times New Roman" w:cs="Times New Roman"/>
          <w:sz w:val="12"/>
          <w:szCs w:val="12"/>
        </w:rPr>
        <w:t>• преимущество превентивных мероприятий, позволяющих осуществлять выявление намерений проведения террористических действий на стадии их реализации, обеспечение правомочий и ресурсов;</w:t>
      </w:r>
    </w:p>
    <w:p w:rsidR="00B32CEE" w:rsidRPr="00B32CEE" w:rsidRDefault="00B32CEE" w:rsidP="00B32CEE">
      <w:pPr>
        <w:tabs>
          <w:tab w:val="left" w:pos="284"/>
        </w:tabs>
        <w:spacing w:after="0" w:line="240" w:lineRule="auto"/>
        <w:ind w:firstLine="284"/>
        <w:jc w:val="both"/>
        <w:rPr>
          <w:rFonts w:ascii="Times New Roman" w:eastAsia="Calibri" w:hAnsi="Times New Roman" w:cs="Times New Roman"/>
          <w:sz w:val="12"/>
          <w:szCs w:val="12"/>
        </w:rPr>
      </w:pPr>
      <w:r w:rsidRPr="00B32CEE">
        <w:rPr>
          <w:rFonts w:ascii="Times New Roman" w:eastAsia="Calibri" w:hAnsi="Times New Roman" w:cs="Times New Roman"/>
          <w:sz w:val="12"/>
          <w:szCs w:val="12"/>
        </w:rPr>
        <w:t>• централизация руководства всеми антитеррористическими действиями,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 регионального и местного уровней;</w:t>
      </w:r>
    </w:p>
    <w:p w:rsidR="00B32CEE" w:rsidRPr="00B32CEE" w:rsidRDefault="00B32CEE" w:rsidP="00B32CEE">
      <w:pPr>
        <w:tabs>
          <w:tab w:val="left" w:pos="284"/>
        </w:tabs>
        <w:spacing w:after="0" w:line="240" w:lineRule="auto"/>
        <w:ind w:firstLine="284"/>
        <w:jc w:val="both"/>
        <w:rPr>
          <w:rFonts w:ascii="Times New Roman" w:eastAsia="Calibri" w:hAnsi="Times New Roman" w:cs="Times New Roman"/>
          <w:sz w:val="12"/>
          <w:szCs w:val="12"/>
        </w:rPr>
      </w:pPr>
      <w:r w:rsidRPr="00B32CEE">
        <w:rPr>
          <w:rFonts w:ascii="Times New Roman" w:eastAsia="Calibri" w:hAnsi="Times New Roman" w:cs="Times New Roman"/>
          <w:sz w:val="12"/>
          <w:szCs w:val="12"/>
        </w:rPr>
        <w:t>• всестороннее обеспечение осуществляемых специальных и идеологических мероприятий;</w:t>
      </w:r>
    </w:p>
    <w:p w:rsidR="00B32CEE" w:rsidRPr="00B32CEE" w:rsidRDefault="00B32CEE" w:rsidP="00B32CEE">
      <w:pPr>
        <w:tabs>
          <w:tab w:val="left" w:pos="284"/>
        </w:tabs>
        <w:spacing w:after="0" w:line="240" w:lineRule="auto"/>
        <w:ind w:firstLine="284"/>
        <w:jc w:val="both"/>
        <w:rPr>
          <w:rFonts w:ascii="Times New Roman" w:eastAsia="Calibri" w:hAnsi="Times New Roman" w:cs="Times New Roman"/>
          <w:sz w:val="12"/>
          <w:szCs w:val="12"/>
        </w:rPr>
      </w:pPr>
      <w:r w:rsidRPr="00B32CEE">
        <w:rPr>
          <w:rFonts w:ascii="Times New Roman" w:eastAsia="Calibri" w:hAnsi="Times New Roman" w:cs="Times New Roman"/>
          <w:sz w:val="12"/>
          <w:szCs w:val="12"/>
        </w:rPr>
        <w:t>• воспитательно-идеологическое дифференцированное воздействие на население, террористов, субъектов их поддержки и противников, всестороннее информационно-психологическое обеспечение антитеррористической деятельности;</w:t>
      </w:r>
    </w:p>
    <w:p w:rsidR="00B32CEE" w:rsidRPr="00B32CEE" w:rsidRDefault="00B32CEE" w:rsidP="00B32CEE">
      <w:pPr>
        <w:tabs>
          <w:tab w:val="left" w:pos="284"/>
        </w:tabs>
        <w:spacing w:after="0" w:line="240" w:lineRule="auto"/>
        <w:ind w:firstLine="284"/>
        <w:jc w:val="both"/>
        <w:rPr>
          <w:rFonts w:ascii="Times New Roman" w:eastAsia="Calibri" w:hAnsi="Times New Roman" w:cs="Times New Roman"/>
          <w:sz w:val="12"/>
          <w:szCs w:val="12"/>
        </w:rPr>
      </w:pPr>
      <w:r w:rsidRPr="00B32CEE">
        <w:rPr>
          <w:rFonts w:ascii="Times New Roman" w:eastAsia="Calibri" w:hAnsi="Times New Roman" w:cs="Times New Roman"/>
          <w:sz w:val="12"/>
          <w:szCs w:val="12"/>
        </w:rPr>
        <w:t>• неуклонное обеспечение неотвратимости наказания за террористические преступления в соответствии с законом.</w:t>
      </w:r>
    </w:p>
    <w:p w:rsidR="00B32CEE" w:rsidRPr="00B32CEE" w:rsidRDefault="00B32CEE" w:rsidP="00B32CEE">
      <w:pPr>
        <w:tabs>
          <w:tab w:val="left" w:pos="284"/>
        </w:tabs>
        <w:spacing w:after="0" w:line="240" w:lineRule="auto"/>
        <w:ind w:firstLine="284"/>
        <w:jc w:val="both"/>
        <w:rPr>
          <w:rFonts w:ascii="Times New Roman" w:eastAsia="Calibri" w:hAnsi="Times New Roman" w:cs="Times New Roman"/>
          <w:sz w:val="12"/>
          <w:szCs w:val="12"/>
        </w:rPr>
      </w:pPr>
      <w:r w:rsidRPr="00B32CEE">
        <w:rPr>
          <w:rFonts w:ascii="Times New Roman" w:eastAsia="Calibri" w:hAnsi="Times New Roman" w:cs="Times New Roman"/>
          <w:sz w:val="12"/>
          <w:szCs w:val="12"/>
        </w:rPr>
        <w:t>• утверждение основ гражданской идентичности, как начала, объединяющего всех жителей сельского поселения Воротнее муниципального района Сергиевский Самарской области;</w:t>
      </w:r>
    </w:p>
    <w:p w:rsidR="00B32CEE" w:rsidRPr="00B32CEE" w:rsidRDefault="00B32CEE" w:rsidP="00B32CEE">
      <w:pPr>
        <w:tabs>
          <w:tab w:val="left" w:pos="284"/>
        </w:tabs>
        <w:spacing w:after="0" w:line="240" w:lineRule="auto"/>
        <w:ind w:firstLine="284"/>
        <w:jc w:val="both"/>
        <w:rPr>
          <w:rFonts w:ascii="Times New Roman" w:eastAsia="Calibri" w:hAnsi="Times New Roman" w:cs="Times New Roman"/>
          <w:sz w:val="12"/>
          <w:szCs w:val="12"/>
        </w:rPr>
      </w:pPr>
      <w:r w:rsidRPr="00B32CEE">
        <w:rPr>
          <w:rFonts w:ascii="Times New Roman" w:eastAsia="Calibri" w:hAnsi="Times New Roman" w:cs="Times New Roman"/>
          <w:sz w:val="12"/>
          <w:szCs w:val="12"/>
        </w:rPr>
        <w:t>• воспитание культуры межнационального согласия;</w:t>
      </w:r>
    </w:p>
    <w:p w:rsidR="00B32CEE" w:rsidRPr="00B32CEE" w:rsidRDefault="00B32CEE" w:rsidP="00B32CEE">
      <w:pPr>
        <w:tabs>
          <w:tab w:val="left" w:pos="284"/>
        </w:tabs>
        <w:spacing w:after="0" w:line="240" w:lineRule="auto"/>
        <w:ind w:firstLine="284"/>
        <w:jc w:val="both"/>
        <w:rPr>
          <w:rFonts w:ascii="Times New Roman" w:eastAsia="Calibri" w:hAnsi="Times New Roman" w:cs="Times New Roman"/>
          <w:sz w:val="12"/>
          <w:szCs w:val="12"/>
        </w:rPr>
      </w:pPr>
      <w:r w:rsidRPr="00B32CEE">
        <w:rPr>
          <w:rFonts w:ascii="Times New Roman" w:eastAsia="Calibri" w:hAnsi="Times New Roman" w:cs="Times New Roman"/>
          <w:sz w:val="12"/>
          <w:szCs w:val="12"/>
        </w:rPr>
        <w:t>• достижение необходимого уровня правовой культуры граждан;</w:t>
      </w:r>
    </w:p>
    <w:p w:rsidR="00B32CEE" w:rsidRPr="00B32CEE" w:rsidRDefault="00B32CEE" w:rsidP="00B32CEE">
      <w:pPr>
        <w:tabs>
          <w:tab w:val="left" w:pos="284"/>
        </w:tabs>
        <w:spacing w:after="0" w:line="240" w:lineRule="auto"/>
        <w:ind w:firstLine="284"/>
        <w:jc w:val="both"/>
        <w:rPr>
          <w:rFonts w:ascii="Times New Roman" w:eastAsia="Calibri" w:hAnsi="Times New Roman" w:cs="Times New Roman"/>
          <w:sz w:val="12"/>
          <w:szCs w:val="12"/>
        </w:rPr>
      </w:pPr>
      <w:r w:rsidRPr="00B32CEE">
        <w:rPr>
          <w:rFonts w:ascii="Times New Roman" w:eastAsia="Calibri" w:hAnsi="Times New Roman" w:cs="Times New Roman"/>
          <w:sz w:val="12"/>
          <w:szCs w:val="12"/>
        </w:rPr>
        <w:t>• формирование в молодежной среде мировоззрения и духовно-нравственной атмосферы культурного взаимоуважения, основанных на принципах уважения прав и свобод человека, стремления к межнациональному миру и согласию, готовности к диалогу;</w:t>
      </w:r>
    </w:p>
    <w:p w:rsidR="00B32CEE" w:rsidRPr="00B32CEE" w:rsidRDefault="00B32CEE" w:rsidP="00B32CEE">
      <w:pPr>
        <w:tabs>
          <w:tab w:val="left" w:pos="284"/>
        </w:tabs>
        <w:spacing w:after="0" w:line="240" w:lineRule="auto"/>
        <w:ind w:firstLine="284"/>
        <w:jc w:val="both"/>
        <w:rPr>
          <w:rFonts w:ascii="Times New Roman" w:eastAsia="Calibri" w:hAnsi="Times New Roman" w:cs="Times New Roman"/>
          <w:sz w:val="12"/>
          <w:szCs w:val="12"/>
        </w:rPr>
      </w:pPr>
      <w:r w:rsidRPr="00B32CEE">
        <w:rPr>
          <w:rFonts w:ascii="Times New Roman" w:eastAsia="Calibri" w:hAnsi="Times New Roman" w:cs="Times New Roman"/>
          <w:sz w:val="12"/>
          <w:szCs w:val="12"/>
        </w:rPr>
        <w:t>• 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B32CEE" w:rsidRPr="00B32CEE" w:rsidRDefault="00B32CEE" w:rsidP="00B32CEE">
      <w:pPr>
        <w:tabs>
          <w:tab w:val="left" w:pos="284"/>
        </w:tabs>
        <w:spacing w:after="0" w:line="240" w:lineRule="auto"/>
        <w:ind w:firstLine="284"/>
        <w:jc w:val="both"/>
        <w:rPr>
          <w:rFonts w:ascii="Times New Roman" w:eastAsia="Calibri" w:hAnsi="Times New Roman" w:cs="Times New Roman"/>
          <w:sz w:val="12"/>
          <w:szCs w:val="12"/>
        </w:rPr>
      </w:pPr>
      <w:r w:rsidRPr="00B32CEE">
        <w:rPr>
          <w:rFonts w:ascii="Times New Roman" w:eastAsia="Calibri" w:hAnsi="Times New Roman" w:cs="Times New Roman"/>
          <w:sz w:val="12"/>
          <w:szCs w:val="12"/>
        </w:rPr>
        <w:t>• разработка и реализация в муниципальных учреждениях культуры и по работе с молодежью образовательных программ, направленных на формирование у подрастающего поколения позитивных установок на этническое многообразие;</w:t>
      </w:r>
    </w:p>
    <w:p w:rsidR="00B32CEE" w:rsidRPr="00B32CEE" w:rsidRDefault="00B32CEE" w:rsidP="00B32CEE">
      <w:pPr>
        <w:tabs>
          <w:tab w:val="left" w:pos="284"/>
        </w:tabs>
        <w:spacing w:after="0" w:line="240" w:lineRule="auto"/>
        <w:ind w:firstLine="284"/>
        <w:jc w:val="both"/>
        <w:rPr>
          <w:rFonts w:ascii="Times New Roman" w:eastAsia="Calibri" w:hAnsi="Times New Roman" w:cs="Times New Roman"/>
          <w:sz w:val="12"/>
          <w:szCs w:val="12"/>
        </w:rPr>
      </w:pPr>
      <w:r w:rsidRPr="00B32CEE">
        <w:rPr>
          <w:rFonts w:ascii="Times New Roman" w:eastAsia="Calibri" w:hAnsi="Times New Roman" w:cs="Times New Roman"/>
          <w:sz w:val="12"/>
          <w:szCs w:val="12"/>
        </w:rPr>
        <w:t>• разработка и реализация в учреждениях дошкольного, начального, среднего образования сельского поселения Воротнее муниципального района Сергиевский Самарской области образовательных программ, направленных на формирование у подрастающего поколения позитивных установок на этническое многообразие.</w:t>
      </w:r>
    </w:p>
    <w:p w:rsidR="00B32CEE" w:rsidRPr="00B32CEE" w:rsidRDefault="00B32CEE" w:rsidP="00B32CEE">
      <w:pPr>
        <w:tabs>
          <w:tab w:val="left" w:pos="284"/>
        </w:tabs>
        <w:spacing w:after="0" w:line="240" w:lineRule="auto"/>
        <w:ind w:firstLine="284"/>
        <w:jc w:val="both"/>
        <w:rPr>
          <w:rFonts w:ascii="Times New Roman" w:eastAsia="Calibri" w:hAnsi="Times New Roman" w:cs="Times New Roman"/>
          <w:sz w:val="12"/>
          <w:szCs w:val="12"/>
        </w:rPr>
      </w:pPr>
      <w:r w:rsidRPr="00B32CEE">
        <w:rPr>
          <w:rFonts w:ascii="Times New Roman" w:eastAsia="Calibri" w:hAnsi="Times New Roman" w:cs="Times New Roman"/>
          <w:sz w:val="12"/>
          <w:szCs w:val="12"/>
        </w:rPr>
        <w:t>Противодействие терроризму на территории сельского поселения Воротнее муниципального района Сергиевский Самарской области осуществляется по следующим направлениям:</w:t>
      </w:r>
    </w:p>
    <w:p w:rsidR="00B32CEE" w:rsidRPr="00B32CEE" w:rsidRDefault="00B32CEE" w:rsidP="00B32CEE">
      <w:pPr>
        <w:tabs>
          <w:tab w:val="left" w:pos="284"/>
        </w:tabs>
        <w:spacing w:after="0" w:line="240" w:lineRule="auto"/>
        <w:ind w:firstLine="284"/>
        <w:jc w:val="both"/>
        <w:rPr>
          <w:rFonts w:ascii="Times New Roman" w:eastAsia="Calibri" w:hAnsi="Times New Roman" w:cs="Times New Roman"/>
          <w:sz w:val="12"/>
          <w:szCs w:val="12"/>
        </w:rPr>
      </w:pPr>
      <w:r w:rsidRPr="00B32CEE">
        <w:rPr>
          <w:rFonts w:ascii="Times New Roman" w:eastAsia="Calibri" w:hAnsi="Times New Roman" w:cs="Times New Roman"/>
          <w:sz w:val="12"/>
          <w:szCs w:val="12"/>
        </w:rPr>
        <w:t>• предупреждение (профилактика) терроризма;</w:t>
      </w:r>
    </w:p>
    <w:p w:rsidR="00B32CEE" w:rsidRPr="00B32CEE" w:rsidRDefault="00B32CEE" w:rsidP="00B32CEE">
      <w:pPr>
        <w:tabs>
          <w:tab w:val="left" w:pos="284"/>
        </w:tabs>
        <w:spacing w:after="0" w:line="240" w:lineRule="auto"/>
        <w:ind w:firstLine="284"/>
        <w:jc w:val="both"/>
        <w:rPr>
          <w:rFonts w:ascii="Times New Roman" w:eastAsia="Calibri" w:hAnsi="Times New Roman" w:cs="Times New Roman"/>
          <w:sz w:val="12"/>
          <w:szCs w:val="12"/>
        </w:rPr>
      </w:pPr>
      <w:r w:rsidRPr="00B32CEE">
        <w:rPr>
          <w:rFonts w:ascii="Times New Roman" w:eastAsia="Calibri" w:hAnsi="Times New Roman" w:cs="Times New Roman"/>
          <w:sz w:val="12"/>
          <w:szCs w:val="12"/>
        </w:rPr>
        <w:t>• минимизация и (или) ликвидация последствий проявлений терроризма.</w:t>
      </w:r>
    </w:p>
    <w:p w:rsidR="00B32CEE" w:rsidRPr="00B32CEE" w:rsidRDefault="00B32CEE" w:rsidP="00B32CEE">
      <w:pPr>
        <w:tabs>
          <w:tab w:val="left" w:pos="284"/>
        </w:tabs>
        <w:spacing w:after="0" w:line="240" w:lineRule="auto"/>
        <w:ind w:firstLine="284"/>
        <w:jc w:val="both"/>
        <w:rPr>
          <w:rFonts w:ascii="Times New Roman" w:eastAsia="Calibri" w:hAnsi="Times New Roman" w:cs="Times New Roman"/>
          <w:sz w:val="12"/>
          <w:szCs w:val="12"/>
        </w:rPr>
      </w:pPr>
      <w:r w:rsidRPr="00B32CEE">
        <w:rPr>
          <w:rFonts w:ascii="Times New Roman" w:eastAsia="Calibri" w:hAnsi="Times New Roman" w:cs="Times New Roman"/>
          <w:sz w:val="12"/>
          <w:szCs w:val="12"/>
        </w:rPr>
        <w:t>Предупреждение (профилактика) терроризма осуществляется по трем основным направлениям:</w:t>
      </w:r>
    </w:p>
    <w:p w:rsidR="00B32CEE" w:rsidRPr="00B32CEE" w:rsidRDefault="00B32CEE" w:rsidP="00B32CEE">
      <w:pPr>
        <w:tabs>
          <w:tab w:val="left" w:pos="284"/>
        </w:tabs>
        <w:spacing w:after="0" w:line="240" w:lineRule="auto"/>
        <w:ind w:firstLine="284"/>
        <w:jc w:val="both"/>
        <w:rPr>
          <w:rFonts w:ascii="Times New Roman" w:eastAsia="Calibri" w:hAnsi="Times New Roman" w:cs="Times New Roman"/>
          <w:sz w:val="12"/>
          <w:szCs w:val="12"/>
        </w:rPr>
      </w:pPr>
      <w:r w:rsidRPr="00B32CEE">
        <w:rPr>
          <w:rFonts w:ascii="Times New Roman" w:eastAsia="Calibri" w:hAnsi="Times New Roman" w:cs="Times New Roman"/>
          <w:sz w:val="12"/>
          <w:szCs w:val="12"/>
        </w:rPr>
        <w:t>• создание системы противодействия идеологии терроризма;</w:t>
      </w:r>
    </w:p>
    <w:p w:rsidR="00B32CEE" w:rsidRPr="00B32CEE" w:rsidRDefault="00B32CEE" w:rsidP="00B32CEE">
      <w:pPr>
        <w:tabs>
          <w:tab w:val="left" w:pos="284"/>
        </w:tabs>
        <w:spacing w:after="0" w:line="240" w:lineRule="auto"/>
        <w:ind w:firstLine="284"/>
        <w:jc w:val="both"/>
        <w:rPr>
          <w:rFonts w:ascii="Times New Roman" w:eastAsia="Calibri" w:hAnsi="Times New Roman" w:cs="Times New Roman"/>
          <w:sz w:val="12"/>
          <w:szCs w:val="12"/>
        </w:rPr>
      </w:pPr>
      <w:r w:rsidRPr="00B32CEE">
        <w:rPr>
          <w:rFonts w:ascii="Times New Roman" w:eastAsia="Calibri" w:hAnsi="Times New Roman" w:cs="Times New Roman"/>
          <w:sz w:val="12"/>
          <w:szCs w:val="12"/>
        </w:rPr>
        <w:t>• осуществление мер правового, организационного, оперативного, административного, режимного, военного и технического характера, направленных на обеспечение антитеррористической защищенности потенциальных объектов террористических посягательств;</w:t>
      </w:r>
    </w:p>
    <w:p w:rsidR="00B32CEE" w:rsidRPr="00B32CEE" w:rsidRDefault="00B32CEE" w:rsidP="00B32CEE">
      <w:pPr>
        <w:tabs>
          <w:tab w:val="left" w:pos="284"/>
        </w:tabs>
        <w:spacing w:after="0" w:line="240" w:lineRule="auto"/>
        <w:ind w:firstLine="284"/>
        <w:jc w:val="both"/>
        <w:rPr>
          <w:rFonts w:ascii="Times New Roman" w:eastAsia="Calibri" w:hAnsi="Times New Roman" w:cs="Times New Roman"/>
          <w:sz w:val="12"/>
          <w:szCs w:val="12"/>
        </w:rPr>
      </w:pPr>
      <w:r w:rsidRPr="00B32CEE">
        <w:rPr>
          <w:rFonts w:ascii="Times New Roman" w:eastAsia="Calibri" w:hAnsi="Times New Roman" w:cs="Times New Roman"/>
          <w:sz w:val="12"/>
          <w:szCs w:val="12"/>
        </w:rPr>
        <w:t>• усиление контроля за соблюдением административно-правовых режимов.</w:t>
      </w:r>
    </w:p>
    <w:p w:rsidR="00B32CEE" w:rsidRPr="00B32CEE" w:rsidRDefault="00B32CEE" w:rsidP="00B32CEE">
      <w:pPr>
        <w:tabs>
          <w:tab w:val="left" w:pos="284"/>
        </w:tabs>
        <w:spacing w:after="0" w:line="240" w:lineRule="auto"/>
        <w:ind w:firstLine="284"/>
        <w:jc w:val="both"/>
        <w:rPr>
          <w:rFonts w:ascii="Times New Roman" w:eastAsia="Calibri" w:hAnsi="Times New Roman" w:cs="Times New Roman"/>
          <w:sz w:val="12"/>
          <w:szCs w:val="12"/>
        </w:rPr>
      </w:pPr>
      <w:r w:rsidRPr="00B32CEE">
        <w:rPr>
          <w:rFonts w:ascii="Times New Roman" w:eastAsia="Calibri" w:hAnsi="Times New Roman" w:cs="Times New Roman"/>
          <w:sz w:val="12"/>
          <w:szCs w:val="12"/>
        </w:rPr>
        <w:t>Особая роль в предупреждении (профилактике) терроризма принадлежит эффективной реализации административно-правовых мер, предусмотренных законодательством Российской Федерации.</w:t>
      </w:r>
    </w:p>
    <w:p w:rsidR="00B32CEE" w:rsidRPr="00B32CEE" w:rsidRDefault="00B32CEE" w:rsidP="00B32CEE">
      <w:pPr>
        <w:tabs>
          <w:tab w:val="left" w:pos="284"/>
        </w:tabs>
        <w:spacing w:after="0" w:line="240" w:lineRule="auto"/>
        <w:ind w:firstLine="284"/>
        <w:jc w:val="both"/>
        <w:rPr>
          <w:rFonts w:ascii="Times New Roman" w:eastAsia="Calibri" w:hAnsi="Times New Roman" w:cs="Times New Roman"/>
          <w:sz w:val="12"/>
          <w:szCs w:val="12"/>
        </w:rPr>
      </w:pPr>
      <w:r w:rsidRPr="00B32CEE">
        <w:rPr>
          <w:rFonts w:ascii="Times New Roman" w:eastAsia="Calibri" w:hAnsi="Times New Roman" w:cs="Times New Roman"/>
          <w:sz w:val="12"/>
          <w:szCs w:val="12"/>
        </w:rPr>
        <w:t>Предупреждение (профилактика) терроризма предполагает решение следующих задач:</w:t>
      </w:r>
    </w:p>
    <w:p w:rsidR="00B32CEE" w:rsidRPr="00B32CEE" w:rsidRDefault="00B32CEE" w:rsidP="00B32CEE">
      <w:pPr>
        <w:tabs>
          <w:tab w:val="left" w:pos="284"/>
        </w:tabs>
        <w:spacing w:after="0" w:line="240" w:lineRule="auto"/>
        <w:ind w:firstLine="284"/>
        <w:jc w:val="both"/>
        <w:rPr>
          <w:rFonts w:ascii="Times New Roman" w:eastAsia="Calibri" w:hAnsi="Times New Roman" w:cs="Times New Roman"/>
          <w:sz w:val="12"/>
          <w:szCs w:val="12"/>
        </w:rPr>
      </w:pPr>
      <w:r w:rsidRPr="00B32CEE">
        <w:rPr>
          <w:rFonts w:ascii="Times New Roman" w:eastAsia="Calibri" w:hAnsi="Times New Roman" w:cs="Times New Roman"/>
          <w:sz w:val="12"/>
          <w:szCs w:val="12"/>
        </w:rPr>
        <w:t>а) разработка мер и осуществление мероприятий по устранению причин и условий, способствующих возникновению и распространению терроризма;</w:t>
      </w:r>
    </w:p>
    <w:p w:rsidR="00B32CEE" w:rsidRPr="00B32CEE" w:rsidRDefault="00B32CEE" w:rsidP="00B32CEE">
      <w:pPr>
        <w:tabs>
          <w:tab w:val="left" w:pos="284"/>
        </w:tabs>
        <w:spacing w:after="0" w:line="240" w:lineRule="auto"/>
        <w:ind w:firstLine="284"/>
        <w:jc w:val="both"/>
        <w:rPr>
          <w:rFonts w:ascii="Times New Roman" w:eastAsia="Calibri" w:hAnsi="Times New Roman" w:cs="Times New Roman"/>
          <w:sz w:val="12"/>
          <w:szCs w:val="12"/>
        </w:rPr>
      </w:pPr>
      <w:r w:rsidRPr="00B32CEE">
        <w:rPr>
          <w:rFonts w:ascii="Times New Roman" w:eastAsia="Calibri" w:hAnsi="Times New Roman" w:cs="Times New Roman"/>
          <w:sz w:val="12"/>
          <w:szCs w:val="12"/>
        </w:rPr>
        <w:t>б) противодействие распространению идеологии терроризма путем обеспечения защиты единого информационного пространства Российской Федерации; совершенствование системы информационного противодействия терроризму;</w:t>
      </w:r>
    </w:p>
    <w:p w:rsidR="00B32CEE" w:rsidRPr="00B32CEE" w:rsidRDefault="00B32CEE" w:rsidP="00B32CEE">
      <w:pPr>
        <w:tabs>
          <w:tab w:val="left" w:pos="284"/>
        </w:tabs>
        <w:spacing w:after="0" w:line="240" w:lineRule="auto"/>
        <w:ind w:firstLine="284"/>
        <w:jc w:val="both"/>
        <w:rPr>
          <w:rFonts w:ascii="Times New Roman" w:eastAsia="Calibri" w:hAnsi="Times New Roman" w:cs="Times New Roman"/>
          <w:sz w:val="12"/>
          <w:szCs w:val="12"/>
        </w:rPr>
      </w:pPr>
      <w:r w:rsidRPr="00B32CEE">
        <w:rPr>
          <w:rFonts w:ascii="Times New Roman" w:eastAsia="Calibri" w:hAnsi="Times New Roman" w:cs="Times New Roman"/>
          <w:sz w:val="12"/>
          <w:szCs w:val="12"/>
        </w:rPr>
        <w:t>в) улучшение социально-экономической, общественно-политической и правовой ситуации на территории;</w:t>
      </w:r>
    </w:p>
    <w:p w:rsidR="00B32CEE" w:rsidRPr="00B32CEE" w:rsidRDefault="00B32CEE" w:rsidP="00B32CEE">
      <w:pPr>
        <w:tabs>
          <w:tab w:val="left" w:pos="284"/>
        </w:tabs>
        <w:spacing w:after="0" w:line="240" w:lineRule="auto"/>
        <w:ind w:firstLine="284"/>
        <w:jc w:val="both"/>
        <w:rPr>
          <w:rFonts w:ascii="Times New Roman" w:eastAsia="Calibri" w:hAnsi="Times New Roman" w:cs="Times New Roman"/>
          <w:sz w:val="12"/>
          <w:szCs w:val="12"/>
        </w:rPr>
      </w:pPr>
      <w:r w:rsidRPr="00B32CEE">
        <w:rPr>
          <w:rFonts w:ascii="Times New Roman" w:eastAsia="Calibri" w:hAnsi="Times New Roman" w:cs="Times New Roman"/>
          <w:sz w:val="12"/>
          <w:szCs w:val="12"/>
        </w:rPr>
        <w:t>г) прогнозирование, выявление и устранение террористических угроз, информирование о них органов государственной власти, органов местного самоуправления и общественности;</w:t>
      </w:r>
    </w:p>
    <w:p w:rsidR="00B32CEE" w:rsidRPr="00B32CEE" w:rsidRDefault="00B32CEE" w:rsidP="00B32CEE">
      <w:pPr>
        <w:tabs>
          <w:tab w:val="left" w:pos="284"/>
        </w:tabs>
        <w:spacing w:after="0" w:line="240" w:lineRule="auto"/>
        <w:ind w:firstLine="284"/>
        <w:jc w:val="both"/>
        <w:rPr>
          <w:rFonts w:ascii="Times New Roman" w:eastAsia="Calibri" w:hAnsi="Times New Roman" w:cs="Times New Roman"/>
          <w:sz w:val="12"/>
          <w:szCs w:val="12"/>
        </w:rPr>
      </w:pPr>
      <w:r w:rsidRPr="00B32CEE">
        <w:rPr>
          <w:rFonts w:ascii="Times New Roman" w:eastAsia="Calibri" w:hAnsi="Times New Roman" w:cs="Times New Roman"/>
          <w:sz w:val="12"/>
          <w:szCs w:val="12"/>
        </w:rPr>
        <w:t>д) использование законодательно разрешенных методов воздействия на поведение отдельных лиц (групп лиц), склонных к действиям террористического характера;</w:t>
      </w:r>
    </w:p>
    <w:p w:rsidR="00B32CEE" w:rsidRPr="00B32CEE" w:rsidRDefault="00B32CEE" w:rsidP="00B32CEE">
      <w:pPr>
        <w:tabs>
          <w:tab w:val="left" w:pos="284"/>
        </w:tabs>
        <w:spacing w:after="0" w:line="240" w:lineRule="auto"/>
        <w:ind w:firstLine="284"/>
        <w:jc w:val="both"/>
        <w:rPr>
          <w:rFonts w:ascii="Times New Roman" w:eastAsia="Calibri" w:hAnsi="Times New Roman" w:cs="Times New Roman"/>
          <w:sz w:val="12"/>
          <w:szCs w:val="12"/>
        </w:rPr>
      </w:pPr>
      <w:r w:rsidRPr="00B32CEE">
        <w:rPr>
          <w:rFonts w:ascii="Times New Roman" w:eastAsia="Calibri" w:hAnsi="Times New Roman" w:cs="Times New Roman"/>
          <w:sz w:val="12"/>
          <w:szCs w:val="12"/>
        </w:rPr>
        <w:t>е) разработка мер и осуществление профилактических мероприятий по противодействию терроризму на территории сельского поселения Воротнее муниципального района Сергиевский Самарской области;</w:t>
      </w:r>
    </w:p>
    <w:p w:rsidR="00B32CEE" w:rsidRPr="00B32CEE" w:rsidRDefault="00B32CEE" w:rsidP="00B32CEE">
      <w:pPr>
        <w:tabs>
          <w:tab w:val="left" w:pos="284"/>
        </w:tabs>
        <w:spacing w:after="0" w:line="240" w:lineRule="auto"/>
        <w:ind w:firstLine="284"/>
        <w:jc w:val="both"/>
        <w:rPr>
          <w:rFonts w:ascii="Times New Roman" w:eastAsia="Calibri" w:hAnsi="Times New Roman" w:cs="Times New Roman"/>
          <w:sz w:val="12"/>
          <w:szCs w:val="12"/>
        </w:rPr>
      </w:pPr>
      <w:r w:rsidRPr="00B32CEE">
        <w:rPr>
          <w:rFonts w:ascii="Times New Roman" w:eastAsia="Calibri" w:hAnsi="Times New Roman" w:cs="Times New Roman"/>
          <w:sz w:val="12"/>
          <w:szCs w:val="12"/>
        </w:rPr>
        <w:t>ж) определение прав, обязанностей и ответственности руководителей органов местного самоуправления, а также хозяйствующих субъектов при организации мероприятий по антитеррористической защищенности подведомственных им объектов;</w:t>
      </w:r>
    </w:p>
    <w:p w:rsidR="00B32CEE" w:rsidRPr="00B32CEE" w:rsidRDefault="00B32CEE" w:rsidP="00B32CEE">
      <w:pPr>
        <w:tabs>
          <w:tab w:val="left" w:pos="284"/>
        </w:tabs>
        <w:spacing w:after="0" w:line="240" w:lineRule="auto"/>
        <w:ind w:firstLine="284"/>
        <w:jc w:val="both"/>
        <w:rPr>
          <w:rFonts w:ascii="Times New Roman" w:eastAsia="Calibri" w:hAnsi="Times New Roman" w:cs="Times New Roman"/>
          <w:sz w:val="12"/>
          <w:szCs w:val="12"/>
        </w:rPr>
      </w:pPr>
      <w:r w:rsidRPr="00B32CEE">
        <w:rPr>
          <w:rFonts w:ascii="Times New Roman" w:eastAsia="Calibri" w:hAnsi="Times New Roman" w:cs="Times New Roman"/>
          <w:sz w:val="12"/>
          <w:szCs w:val="12"/>
        </w:rPr>
        <w:t>з)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 а также мест массового пребывания людей;</w:t>
      </w:r>
    </w:p>
    <w:p w:rsidR="00B32CEE" w:rsidRPr="00B32CEE" w:rsidRDefault="00B32CEE" w:rsidP="00B32CEE">
      <w:pPr>
        <w:tabs>
          <w:tab w:val="left" w:pos="284"/>
        </w:tabs>
        <w:spacing w:after="0" w:line="240" w:lineRule="auto"/>
        <w:ind w:firstLine="284"/>
        <w:jc w:val="both"/>
        <w:rPr>
          <w:rFonts w:ascii="Times New Roman" w:eastAsia="Calibri" w:hAnsi="Times New Roman" w:cs="Times New Roman"/>
          <w:sz w:val="12"/>
          <w:szCs w:val="12"/>
        </w:rPr>
      </w:pPr>
      <w:r w:rsidRPr="00B32CEE">
        <w:rPr>
          <w:rFonts w:ascii="Times New Roman" w:eastAsia="Calibri" w:hAnsi="Times New Roman" w:cs="Times New Roman"/>
          <w:sz w:val="12"/>
          <w:szCs w:val="12"/>
        </w:rPr>
        <w:t>и) совершенствование нормативно-правовой базы, регулирующей вопросы возмещения вреда, причиненного жизни, здоровью и имуществу лиц, участвующих в борьбе с терроризмом, а также лиц, пострадавших в результате террористического акта.</w:t>
      </w:r>
    </w:p>
    <w:p w:rsidR="00B32CEE" w:rsidRPr="00B32CEE" w:rsidRDefault="00B32CEE" w:rsidP="00B32CEE">
      <w:pPr>
        <w:tabs>
          <w:tab w:val="left" w:pos="284"/>
        </w:tabs>
        <w:spacing w:after="0" w:line="240" w:lineRule="auto"/>
        <w:ind w:firstLine="284"/>
        <w:jc w:val="both"/>
        <w:rPr>
          <w:rFonts w:ascii="Times New Roman" w:eastAsia="Calibri" w:hAnsi="Times New Roman" w:cs="Times New Roman"/>
          <w:b/>
          <w:sz w:val="12"/>
          <w:szCs w:val="12"/>
        </w:rPr>
      </w:pPr>
      <w:r w:rsidRPr="00B32CEE">
        <w:rPr>
          <w:rFonts w:ascii="Times New Roman" w:eastAsia="Calibri" w:hAnsi="Times New Roman" w:cs="Times New Roman"/>
          <w:b/>
          <w:sz w:val="12"/>
          <w:szCs w:val="12"/>
        </w:rPr>
        <w:t>Раздел 3. Нормативное обеспечение программы</w:t>
      </w:r>
    </w:p>
    <w:p w:rsidR="00B32CEE" w:rsidRPr="00B32CEE" w:rsidRDefault="00B32CEE" w:rsidP="00B32CEE">
      <w:pPr>
        <w:tabs>
          <w:tab w:val="left" w:pos="284"/>
        </w:tabs>
        <w:spacing w:after="0" w:line="240" w:lineRule="auto"/>
        <w:ind w:firstLine="284"/>
        <w:jc w:val="both"/>
        <w:rPr>
          <w:rFonts w:ascii="Times New Roman" w:eastAsia="Calibri" w:hAnsi="Times New Roman" w:cs="Times New Roman"/>
          <w:sz w:val="12"/>
          <w:szCs w:val="12"/>
        </w:rPr>
      </w:pPr>
      <w:r w:rsidRPr="00B32CEE">
        <w:rPr>
          <w:rFonts w:ascii="Times New Roman" w:eastAsia="Calibri" w:hAnsi="Times New Roman" w:cs="Times New Roman"/>
          <w:sz w:val="12"/>
          <w:szCs w:val="12"/>
        </w:rPr>
        <w:lastRenderedPageBreak/>
        <w:t>Правовую основу для реализации программы определили:</w:t>
      </w:r>
    </w:p>
    <w:p w:rsidR="00B32CEE" w:rsidRPr="00B32CEE" w:rsidRDefault="00B32CEE" w:rsidP="00B32CEE">
      <w:pPr>
        <w:tabs>
          <w:tab w:val="left" w:pos="284"/>
        </w:tabs>
        <w:spacing w:after="0" w:line="240" w:lineRule="auto"/>
        <w:ind w:firstLine="284"/>
        <w:jc w:val="both"/>
        <w:rPr>
          <w:rFonts w:ascii="Times New Roman" w:eastAsia="Calibri" w:hAnsi="Times New Roman" w:cs="Times New Roman"/>
          <w:sz w:val="12"/>
          <w:szCs w:val="12"/>
        </w:rPr>
      </w:pPr>
      <w:r w:rsidRPr="00B32CEE">
        <w:rPr>
          <w:rFonts w:ascii="Times New Roman" w:eastAsia="Calibri" w:hAnsi="Times New Roman" w:cs="Times New Roman"/>
          <w:sz w:val="12"/>
          <w:szCs w:val="12"/>
        </w:rPr>
        <w:t>а) Федеральные Законы от 06.03.2006. № 35-ФЗ «О противодействии терроризму», от 06.10.2003. № 131-ФЗ «Об общих принципах организации местного самоуправления в Российской Федерации», от 25.07.2002. № 114-ФЗ «О противодействии экстремистской деятельности»;</w:t>
      </w:r>
    </w:p>
    <w:p w:rsidR="00B32CEE" w:rsidRPr="00B32CEE" w:rsidRDefault="00B32CEE" w:rsidP="00B32CEE">
      <w:pPr>
        <w:tabs>
          <w:tab w:val="left" w:pos="284"/>
        </w:tabs>
        <w:spacing w:after="0" w:line="240" w:lineRule="auto"/>
        <w:ind w:firstLine="284"/>
        <w:jc w:val="both"/>
        <w:rPr>
          <w:rFonts w:ascii="Times New Roman" w:eastAsia="Calibri" w:hAnsi="Times New Roman" w:cs="Times New Roman"/>
          <w:sz w:val="12"/>
          <w:szCs w:val="12"/>
        </w:rPr>
      </w:pPr>
      <w:r w:rsidRPr="00B32CEE">
        <w:rPr>
          <w:rFonts w:ascii="Times New Roman" w:eastAsia="Calibri" w:hAnsi="Times New Roman" w:cs="Times New Roman"/>
          <w:sz w:val="12"/>
          <w:szCs w:val="12"/>
        </w:rPr>
        <w:t>б) Указ Президента Российской Федерации от 15.06. 2006. № 116 «О мерах по противодействию терроризму».</w:t>
      </w:r>
    </w:p>
    <w:p w:rsidR="00B32CEE" w:rsidRPr="00B32CEE" w:rsidRDefault="00B32CEE" w:rsidP="00B32CEE">
      <w:pPr>
        <w:tabs>
          <w:tab w:val="left" w:pos="284"/>
        </w:tabs>
        <w:spacing w:after="0" w:line="240" w:lineRule="auto"/>
        <w:ind w:firstLine="284"/>
        <w:jc w:val="both"/>
        <w:rPr>
          <w:rFonts w:ascii="Times New Roman" w:eastAsia="Calibri" w:hAnsi="Times New Roman" w:cs="Times New Roman"/>
          <w:sz w:val="12"/>
          <w:szCs w:val="12"/>
        </w:rPr>
      </w:pPr>
      <w:r w:rsidRPr="00B32CEE">
        <w:rPr>
          <w:rFonts w:ascii="Times New Roman" w:eastAsia="Calibri" w:hAnsi="Times New Roman" w:cs="Times New Roman"/>
          <w:sz w:val="12"/>
          <w:szCs w:val="12"/>
        </w:rPr>
        <w:t>в) Разработка и принятие дополнительных нормативных правовых актов для обеспечения достижения целей реализации программы.</w:t>
      </w:r>
    </w:p>
    <w:p w:rsidR="00B32CEE" w:rsidRPr="00B32CEE" w:rsidRDefault="00B32CEE" w:rsidP="00B32CEE">
      <w:pPr>
        <w:tabs>
          <w:tab w:val="left" w:pos="284"/>
        </w:tabs>
        <w:spacing w:after="0" w:line="240" w:lineRule="auto"/>
        <w:ind w:firstLine="284"/>
        <w:jc w:val="both"/>
        <w:rPr>
          <w:rFonts w:ascii="Times New Roman" w:eastAsia="Calibri" w:hAnsi="Times New Roman" w:cs="Times New Roman"/>
          <w:b/>
          <w:sz w:val="12"/>
          <w:szCs w:val="12"/>
        </w:rPr>
      </w:pPr>
      <w:r w:rsidRPr="00B32CEE">
        <w:rPr>
          <w:rFonts w:ascii="Times New Roman" w:eastAsia="Calibri" w:hAnsi="Times New Roman" w:cs="Times New Roman"/>
          <w:b/>
          <w:sz w:val="12"/>
          <w:szCs w:val="12"/>
        </w:rPr>
        <w:t>Раздел 4. Основные мероприятия Программы</w:t>
      </w:r>
    </w:p>
    <w:p w:rsidR="00B32CEE" w:rsidRPr="00B32CEE" w:rsidRDefault="00B32CEE" w:rsidP="00B32CEE">
      <w:pPr>
        <w:tabs>
          <w:tab w:val="left" w:pos="284"/>
        </w:tabs>
        <w:spacing w:after="0" w:line="240" w:lineRule="auto"/>
        <w:ind w:firstLine="284"/>
        <w:jc w:val="both"/>
        <w:rPr>
          <w:rFonts w:ascii="Times New Roman" w:eastAsia="Calibri" w:hAnsi="Times New Roman" w:cs="Times New Roman"/>
          <w:sz w:val="12"/>
          <w:szCs w:val="12"/>
        </w:rPr>
      </w:pPr>
      <w:r w:rsidRPr="00B32CEE">
        <w:rPr>
          <w:rFonts w:ascii="Times New Roman" w:eastAsia="Calibri" w:hAnsi="Times New Roman" w:cs="Times New Roman"/>
          <w:sz w:val="12"/>
          <w:szCs w:val="12"/>
        </w:rPr>
        <w:t>1. Создание системы заблаговременно подготовленных мер реагирования на потенциальные террористические угрозы, при которой каждый из привлеченных участников по вертикали и горизонтали «знает свой маневр» (выявление, устранение, нейтрализация, локализация и минимизация воздействия тех факторов, которые либо порождают терроризм, либо ему благоприятствуют).</w:t>
      </w:r>
    </w:p>
    <w:p w:rsidR="00B32CEE" w:rsidRPr="00B32CEE" w:rsidRDefault="00B32CEE" w:rsidP="00B32CEE">
      <w:pPr>
        <w:tabs>
          <w:tab w:val="left" w:pos="284"/>
        </w:tabs>
        <w:spacing w:after="0" w:line="240" w:lineRule="auto"/>
        <w:ind w:firstLine="284"/>
        <w:jc w:val="both"/>
        <w:rPr>
          <w:rFonts w:ascii="Times New Roman" w:eastAsia="Calibri" w:hAnsi="Times New Roman" w:cs="Times New Roman"/>
          <w:sz w:val="12"/>
          <w:szCs w:val="12"/>
        </w:rPr>
      </w:pPr>
      <w:r w:rsidRPr="00B32CEE">
        <w:rPr>
          <w:rFonts w:ascii="Times New Roman" w:eastAsia="Calibri" w:hAnsi="Times New Roman" w:cs="Times New Roman"/>
          <w:sz w:val="12"/>
          <w:szCs w:val="12"/>
        </w:rPr>
        <w:t>2. Последовательное обеспечение конституционных прав, гарантирующих равенство граждан любой расы и национальности, а также свободу вероисповедания; утверждение общероссийских гражданских и историко-культурных ценностей, поддержание российского патриотизма и многокультурной природы российского государства и российского народа как гражданской нации; последовательное и повсеместное пресечение проповеди нетерпимости и насилия.</w:t>
      </w:r>
    </w:p>
    <w:p w:rsidR="00B32CEE" w:rsidRPr="00B32CEE" w:rsidRDefault="00B32CEE" w:rsidP="00B32CEE">
      <w:pPr>
        <w:tabs>
          <w:tab w:val="left" w:pos="284"/>
        </w:tabs>
        <w:spacing w:after="0" w:line="240" w:lineRule="auto"/>
        <w:ind w:firstLine="284"/>
        <w:jc w:val="both"/>
        <w:rPr>
          <w:rFonts w:ascii="Times New Roman" w:eastAsia="Calibri" w:hAnsi="Times New Roman" w:cs="Times New Roman"/>
          <w:sz w:val="12"/>
          <w:szCs w:val="12"/>
        </w:rPr>
      </w:pPr>
      <w:r w:rsidRPr="00B32CEE">
        <w:rPr>
          <w:rFonts w:ascii="Times New Roman" w:eastAsia="Calibri" w:hAnsi="Times New Roman" w:cs="Times New Roman"/>
          <w:sz w:val="12"/>
          <w:szCs w:val="12"/>
        </w:rPr>
        <w:t>3. В сфере культуры и воспитании молодежи:</w:t>
      </w:r>
    </w:p>
    <w:p w:rsidR="00B32CEE" w:rsidRPr="00B32CEE" w:rsidRDefault="00B32CEE" w:rsidP="00B32CEE">
      <w:pPr>
        <w:tabs>
          <w:tab w:val="left" w:pos="284"/>
        </w:tabs>
        <w:spacing w:after="0" w:line="240" w:lineRule="auto"/>
        <w:ind w:firstLine="284"/>
        <w:jc w:val="both"/>
        <w:rPr>
          <w:rFonts w:ascii="Times New Roman" w:eastAsia="Calibri" w:hAnsi="Times New Roman" w:cs="Times New Roman"/>
          <w:sz w:val="12"/>
          <w:szCs w:val="12"/>
        </w:rPr>
      </w:pPr>
      <w:r w:rsidRPr="00B32CEE">
        <w:rPr>
          <w:rFonts w:ascii="Times New Roman" w:eastAsia="Calibri" w:hAnsi="Times New Roman" w:cs="Times New Roman"/>
          <w:sz w:val="12"/>
          <w:szCs w:val="12"/>
        </w:rPr>
        <w:t>— утверждение концепции многокультурности и многоукладности российской жизни;</w:t>
      </w:r>
    </w:p>
    <w:p w:rsidR="00B32CEE" w:rsidRPr="00B32CEE" w:rsidRDefault="00B32CEE" w:rsidP="00B32CEE">
      <w:pPr>
        <w:tabs>
          <w:tab w:val="left" w:pos="284"/>
        </w:tabs>
        <w:spacing w:after="0" w:line="240" w:lineRule="auto"/>
        <w:ind w:firstLine="284"/>
        <w:jc w:val="both"/>
        <w:rPr>
          <w:rFonts w:ascii="Times New Roman" w:eastAsia="Calibri" w:hAnsi="Times New Roman" w:cs="Times New Roman"/>
          <w:sz w:val="12"/>
          <w:szCs w:val="12"/>
        </w:rPr>
      </w:pPr>
      <w:r w:rsidRPr="00B32CEE">
        <w:rPr>
          <w:rFonts w:ascii="Times New Roman" w:eastAsia="Calibri" w:hAnsi="Times New Roman" w:cs="Times New Roman"/>
          <w:sz w:val="12"/>
          <w:szCs w:val="12"/>
        </w:rPr>
        <w:t>— развитие воспитательной и просветительской работы с детьми и молодежью о принципах поведения в вопросах веротерпимости и согласия, в том числе в отношениях с детьми и подростками;</w:t>
      </w:r>
    </w:p>
    <w:p w:rsidR="00B32CEE" w:rsidRPr="00B32CEE" w:rsidRDefault="00B32CEE" w:rsidP="00B32CEE">
      <w:pPr>
        <w:tabs>
          <w:tab w:val="left" w:pos="284"/>
        </w:tabs>
        <w:spacing w:after="0" w:line="240" w:lineRule="auto"/>
        <w:ind w:firstLine="284"/>
        <w:jc w:val="both"/>
        <w:rPr>
          <w:rFonts w:ascii="Times New Roman" w:eastAsia="Calibri" w:hAnsi="Times New Roman" w:cs="Times New Roman"/>
          <w:sz w:val="12"/>
          <w:szCs w:val="12"/>
        </w:rPr>
      </w:pPr>
      <w:r w:rsidRPr="00B32CEE">
        <w:rPr>
          <w:rFonts w:ascii="Times New Roman" w:eastAsia="Calibri" w:hAnsi="Times New Roman" w:cs="Times New Roman"/>
          <w:sz w:val="12"/>
          <w:szCs w:val="12"/>
        </w:rPr>
        <w:t>— реагирование на случаи проявления среди детей и молодежи негативных стереотипов, личностного унижения представителей других национальностей и расового облика;</w:t>
      </w:r>
    </w:p>
    <w:p w:rsidR="00B32CEE" w:rsidRPr="00B32CEE" w:rsidRDefault="00B32CEE" w:rsidP="00B32CEE">
      <w:pPr>
        <w:tabs>
          <w:tab w:val="left" w:pos="284"/>
        </w:tabs>
        <w:spacing w:after="0" w:line="240" w:lineRule="auto"/>
        <w:ind w:firstLine="284"/>
        <w:jc w:val="both"/>
        <w:rPr>
          <w:rFonts w:ascii="Times New Roman" w:eastAsia="Calibri" w:hAnsi="Times New Roman" w:cs="Times New Roman"/>
          <w:sz w:val="12"/>
          <w:szCs w:val="12"/>
        </w:rPr>
      </w:pPr>
      <w:r w:rsidRPr="00B32CEE">
        <w:rPr>
          <w:rFonts w:ascii="Times New Roman" w:eastAsia="Calibri" w:hAnsi="Times New Roman" w:cs="Times New Roman"/>
          <w:sz w:val="12"/>
          <w:szCs w:val="12"/>
        </w:rPr>
        <w:t>— пресечение деятельности и запрещение символики экстремистских групп и организаций на территории поселения;</w:t>
      </w:r>
    </w:p>
    <w:p w:rsidR="00B32CEE" w:rsidRPr="00B32CEE" w:rsidRDefault="00B32CEE" w:rsidP="00B32CEE">
      <w:pPr>
        <w:tabs>
          <w:tab w:val="left" w:pos="284"/>
        </w:tabs>
        <w:spacing w:after="0" w:line="240" w:lineRule="auto"/>
        <w:ind w:firstLine="284"/>
        <w:jc w:val="both"/>
        <w:rPr>
          <w:rFonts w:ascii="Times New Roman" w:eastAsia="Calibri" w:hAnsi="Times New Roman" w:cs="Times New Roman"/>
          <w:sz w:val="12"/>
          <w:szCs w:val="12"/>
        </w:rPr>
      </w:pPr>
      <w:r w:rsidRPr="00B32CEE">
        <w:rPr>
          <w:rFonts w:ascii="Times New Roman" w:eastAsia="Calibri" w:hAnsi="Times New Roman" w:cs="Times New Roman"/>
          <w:sz w:val="12"/>
          <w:szCs w:val="12"/>
        </w:rPr>
        <w:t>— развитие художественной самодеятельности на основе различных народных традиций и культурного наследия.</w:t>
      </w:r>
    </w:p>
    <w:p w:rsidR="00B32CEE" w:rsidRPr="00B32CEE" w:rsidRDefault="00B32CEE" w:rsidP="00B32CEE">
      <w:pPr>
        <w:tabs>
          <w:tab w:val="left" w:pos="284"/>
        </w:tabs>
        <w:spacing w:after="0" w:line="240" w:lineRule="auto"/>
        <w:ind w:firstLine="284"/>
        <w:jc w:val="both"/>
        <w:rPr>
          <w:rFonts w:ascii="Times New Roman" w:eastAsia="Calibri" w:hAnsi="Times New Roman" w:cs="Times New Roman"/>
          <w:sz w:val="12"/>
          <w:szCs w:val="12"/>
        </w:rPr>
      </w:pPr>
      <w:r w:rsidRPr="00B32CEE">
        <w:rPr>
          <w:rFonts w:ascii="Times New Roman" w:eastAsia="Calibri" w:hAnsi="Times New Roman" w:cs="Times New Roman"/>
          <w:sz w:val="12"/>
          <w:szCs w:val="12"/>
        </w:rPr>
        <w:t>4. В сфере организации работы библиотеки:</w:t>
      </w:r>
    </w:p>
    <w:p w:rsidR="00B32CEE" w:rsidRPr="00B32CEE" w:rsidRDefault="00B32CEE" w:rsidP="00B32CEE">
      <w:pPr>
        <w:tabs>
          <w:tab w:val="left" w:pos="284"/>
        </w:tabs>
        <w:spacing w:after="0" w:line="240" w:lineRule="auto"/>
        <w:ind w:firstLine="284"/>
        <w:jc w:val="both"/>
        <w:rPr>
          <w:rFonts w:ascii="Times New Roman" w:eastAsia="Calibri" w:hAnsi="Times New Roman" w:cs="Times New Roman"/>
          <w:sz w:val="12"/>
          <w:szCs w:val="12"/>
        </w:rPr>
      </w:pPr>
      <w:r w:rsidRPr="00B32CEE">
        <w:rPr>
          <w:rFonts w:ascii="Times New Roman" w:eastAsia="Calibri" w:hAnsi="Times New Roman" w:cs="Times New Roman"/>
          <w:sz w:val="12"/>
          <w:szCs w:val="12"/>
        </w:rPr>
        <w:t>— популяризация литературы и средств массовой информации, адресованных детям и молодежи и ставящих своей целью воспитание в духе патриотизма.</w:t>
      </w:r>
    </w:p>
    <w:p w:rsidR="00B32CEE" w:rsidRPr="00B32CEE" w:rsidRDefault="00B32CEE" w:rsidP="00B32CEE">
      <w:pPr>
        <w:tabs>
          <w:tab w:val="left" w:pos="284"/>
        </w:tabs>
        <w:spacing w:after="0" w:line="240" w:lineRule="auto"/>
        <w:ind w:firstLine="284"/>
        <w:jc w:val="both"/>
        <w:rPr>
          <w:rFonts w:ascii="Times New Roman" w:eastAsia="Calibri" w:hAnsi="Times New Roman" w:cs="Times New Roman"/>
          <w:b/>
          <w:sz w:val="12"/>
          <w:szCs w:val="12"/>
        </w:rPr>
      </w:pPr>
      <w:r w:rsidRPr="00B32CEE">
        <w:rPr>
          <w:rFonts w:ascii="Times New Roman" w:eastAsia="Calibri" w:hAnsi="Times New Roman" w:cs="Times New Roman"/>
          <w:b/>
          <w:sz w:val="12"/>
          <w:szCs w:val="12"/>
        </w:rPr>
        <w:t>Раздел 5. Механизм реализации программы,</w:t>
      </w:r>
      <w:r>
        <w:rPr>
          <w:rFonts w:ascii="Times New Roman" w:eastAsia="Calibri" w:hAnsi="Times New Roman" w:cs="Times New Roman"/>
          <w:b/>
          <w:sz w:val="12"/>
          <w:szCs w:val="12"/>
        </w:rPr>
        <w:t xml:space="preserve"> </w:t>
      </w:r>
      <w:r w:rsidRPr="00B32CEE">
        <w:rPr>
          <w:rFonts w:ascii="Times New Roman" w:eastAsia="Calibri" w:hAnsi="Times New Roman" w:cs="Times New Roman"/>
          <w:b/>
          <w:sz w:val="12"/>
          <w:szCs w:val="12"/>
        </w:rPr>
        <w:t>включая организацию управления программой и контроль</w:t>
      </w:r>
      <w:r>
        <w:rPr>
          <w:rFonts w:ascii="Times New Roman" w:eastAsia="Calibri" w:hAnsi="Times New Roman" w:cs="Times New Roman"/>
          <w:b/>
          <w:sz w:val="12"/>
          <w:szCs w:val="12"/>
        </w:rPr>
        <w:t xml:space="preserve"> </w:t>
      </w:r>
      <w:r w:rsidRPr="00B32CEE">
        <w:rPr>
          <w:rFonts w:ascii="Times New Roman" w:eastAsia="Calibri" w:hAnsi="Times New Roman" w:cs="Times New Roman"/>
          <w:b/>
          <w:sz w:val="12"/>
          <w:szCs w:val="12"/>
        </w:rPr>
        <w:t>за ходом её реализации.</w:t>
      </w:r>
    </w:p>
    <w:p w:rsidR="00B32CEE" w:rsidRPr="00B32CEE" w:rsidRDefault="00B32CEE" w:rsidP="00B32CEE">
      <w:pPr>
        <w:tabs>
          <w:tab w:val="left" w:pos="284"/>
        </w:tabs>
        <w:spacing w:after="0" w:line="240" w:lineRule="auto"/>
        <w:ind w:firstLine="284"/>
        <w:jc w:val="both"/>
        <w:rPr>
          <w:rFonts w:ascii="Times New Roman" w:eastAsia="Calibri" w:hAnsi="Times New Roman" w:cs="Times New Roman"/>
          <w:sz w:val="12"/>
          <w:szCs w:val="12"/>
        </w:rPr>
      </w:pPr>
      <w:r w:rsidRPr="00B32CEE">
        <w:rPr>
          <w:rFonts w:ascii="Times New Roman" w:eastAsia="Calibri" w:hAnsi="Times New Roman" w:cs="Times New Roman"/>
          <w:sz w:val="12"/>
          <w:szCs w:val="12"/>
        </w:rPr>
        <w:t>Общее управление реализацией программы и координацию деятельности исполнителей осуществляет администрация сельского поселения Воротнее муниципального района Сергиевский Самарской области. Администрация вносит в установленном порядке предложения по уточнению мероприятий программы с учетом складывающейся социально-экономической ситуации в соответствии с Порядком разработки, формирования и реализации долгосрочных муниципальных целевых программ.</w:t>
      </w:r>
    </w:p>
    <w:p w:rsidR="00B32CEE" w:rsidRPr="00B32CEE" w:rsidRDefault="00B32CEE" w:rsidP="00B32CEE">
      <w:pPr>
        <w:tabs>
          <w:tab w:val="left" w:pos="284"/>
        </w:tabs>
        <w:spacing w:after="0" w:line="240" w:lineRule="auto"/>
        <w:ind w:firstLine="284"/>
        <w:jc w:val="both"/>
        <w:rPr>
          <w:rFonts w:ascii="Times New Roman" w:eastAsia="Calibri" w:hAnsi="Times New Roman" w:cs="Times New Roman"/>
          <w:sz w:val="12"/>
          <w:szCs w:val="12"/>
        </w:rPr>
      </w:pPr>
      <w:r w:rsidRPr="00B32CEE">
        <w:rPr>
          <w:rFonts w:ascii="Times New Roman" w:eastAsia="Calibri" w:hAnsi="Times New Roman" w:cs="Times New Roman"/>
          <w:sz w:val="12"/>
          <w:szCs w:val="12"/>
        </w:rPr>
        <w:t>С учетом выделяемых на реализацию программы финансовых средств ежегодно уточняют целевые показатели и затраты по программным мероприятиям, механизм реализации программы, состав исполнителей в установленном порядке.</w:t>
      </w:r>
    </w:p>
    <w:p w:rsidR="00B32CEE" w:rsidRPr="00B32CEE" w:rsidRDefault="00B32CEE" w:rsidP="00B32CEE">
      <w:pPr>
        <w:tabs>
          <w:tab w:val="left" w:pos="284"/>
        </w:tabs>
        <w:spacing w:after="0" w:line="240" w:lineRule="auto"/>
        <w:ind w:firstLine="284"/>
        <w:jc w:val="both"/>
        <w:rPr>
          <w:rFonts w:ascii="Times New Roman" w:eastAsia="Calibri" w:hAnsi="Times New Roman" w:cs="Times New Roman"/>
          <w:sz w:val="12"/>
          <w:szCs w:val="12"/>
        </w:rPr>
      </w:pPr>
      <w:r w:rsidRPr="00B32CEE">
        <w:rPr>
          <w:rFonts w:ascii="Times New Roman" w:eastAsia="Calibri" w:hAnsi="Times New Roman" w:cs="Times New Roman"/>
          <w:sz w:val="12"/>
          <w:szCs w:val="12"/>
        </w:rPr>
        <w:t>Исполнители программных мероприятий осуществляют текущее управление реализацией программных мероприятий.</w:t>
      </w:r>
    </w:p>
    <w:p w:rsidR="00B32CEE" w:rsidRPr="00B32CEE" w:rsidRDefault="00B32CEE" w:rsidP="00B32CEE">
      <w:pPr>
        <w:tabs>
          <w:tab w:val="left" w:pos="284"/>
        </w:tabs>
        <w:spacing w:after="0" w:line="240" w:lineRule="auto"/>
        <w:ind w:firstLine="284"/>
        <w:jc w:val="both"/>
        <w:rPr>
          <w:rFonts w:ascii="Times New Roman" w:eastAsia="Calibri" w:hAnsi="Times New Roman" w:cs="Times New Roman"/>
          <w:sz w:val="12"/>
          <w:szCs w:val="12"/>
        </w:rPr>
      </w:pPr>
      <w:r w:rsidRPr="00B32CEE">
        <w:rPr>
          <w:rFonts w:ascii="Times New Roman" w:eastAsia="Calibri" w:hAnsi="Times New Roman" w:cs="Times New Roman"/>
          <w:sz w:val="12"/>
          <w:szCs w:val="12"/>
        </w:rPr>
        <w:t>Реализация программы осуществляется на основе условий, порядка и правил, утвержденных федеральными, областными и муниципальными нормативными правовыми актами.</w:t>
      </w:r>
    </w:p>
    <w:p w:rsidR="00B32CEE" w:rsidRPr="00B32CEE" w:rsidRDefault="00B32CEE" w:rsidP="00B32CEE">
      <w:pPr>
        <w:tabs>
          <w:tab w:val="left" w:pos="284"/>
        </w:tabs>
        <w:spacing w:after="0" w:line="240" w:lineRule="auto"/>
        <w:ind w:firstLine="284"/>
        <w:jc w:val="both"/>
        <w:rPr>
          <w:rFonts w:ascii="Times New Roman" w:eastAsia="Calibri" w:hAnsi="Times New Roman" w:cs="Times New Roman"/>
          <w:sz w:val="12"/>
          <w:szCs w:val="12"/>
        </w:rPr>
      </w:pPr>
      <w:r w:rsidRPr="00B32CEE">
        <w:rPr>
          <w:rFonts w:ascii="Times New Roman" w:eastAsia="Calibri" w:hAnsi="Times New Roman" w:cs="Times New Roman"/>
          <w:sz w:val="12"/>
          <w:szCs w:val="12"/>
        </w:rPr>
        <w:t>Муниципальный заказчик целевой программы с учетом выделяемых на реализацию программы финансовых средств ежегодно уточняет целевые показатели и затраты по программным мероприятиям, механизм реализации программы,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w:t>
      </w:r>
    </w:p>
    <w:p w:rsidR="00B32CEE" w:rsidRPr="00B32CEE" w:rsidRDefault="00B32CEE" w:rsidP="00B32CEE">
      <w:pPr>
        <w:tabs>
          <w:tab w:val="left" w:pos="284"/>
        </w:tabs>
        <w:spacing w:after="0" w:line="240" w:lineRule="auto"/>
        <w:ind w:firstLine="284"/>
        <w:jc w:val="both"/>
        <w:rPr>
          <w:rFonts w:ascii="Times New Roman" w:eastAsia="Calibri" w:hAnsi="Times New Roman" w:cs="Times New Roman"/>
          <w:sz w:val="12"/>
          <w:szCs w:val="12"/>
        </w:rPr>
      </w:pPr>
      <w:r w:rsidRPr="00B32CEE">
        <w:rPr>
          <w:rFonts w:ascii="Times New Roman" w:eastAsia="Calibri" w:hAnsi="Times New Roman" w:cs="Times New Roman"/>
          <w:sz w:val="12"/>
          <w:szCs w:val="12"/>
        </w:rPr>
        <w:t>Контроль за реализацией программы осуществляет администрация сельского поселения Воротнее муниципального района Сергиевский Самарской области.</w:t>
      </w:r>
    </w:p>
    <w:p w:rsidR="00B32CEE" w:rsidRPr="00B32CEE" w:rsidRDefault="00B32CEE" w:rsidP="00B32CEE">
      <w:pPr>
        <w:tabs>
          <w:tab w:val="left" w:pos="284"/>
        </w:tabs>
        <w:spacing w:after="0" w:line="240" w:lineRule="auto"/>
        <w:ind w:firstLine="284"/>
        <w:jc w:val="both"/>
        <w:rPr>
          <w:rFonts w:ascii="Times New Roman" w:eastAsia="Calibri" w:hAnsi="Times New Roman" w:cs="Times New Roman"/>
          <w:b/>
          <w:sz w:val="12"/>
          <w:szCs w:val="12"/>
        </w:rPr>
      </w:pPr>
      <w:r w:rsidRPr="00B32CEE">
        <w:rPr>
          <w:rFonts w:ascii="Times New Roman" w:eastAsia="Calibri" w:hAnsi="Times New Roman" w:cs="Times New Roman"/>
          <w:b/>
          <w:sz w:val="12"/>
          <w:szCs w:val="12"/>
        </w:rPr>
        <w:t>Раздел 6. Целевые показатели (индикаторы) Программы</w:t>
      </w:r>
    </w:p>
    <w:p w:rsidR="00B32CEE" w:rsidRPr="00B32CEE" w:rsidRDefault="00B32CEE" w:rsidP="00B32CEE">
      <w:pPr>
        <w:tabs>
          <w:tab w:val="left" w:pos="284"/>
        </w:tabs>
        <w:spacing w:after="0" w:line="240" w:lineRule="auto"/>
        <w:ind w:firstLine="284"/>
        <w:jc w:val="both"/>
        <w:rPr>
          <w:rFonts w:ascii="Times New Roman" w:eastAsia="Calibri" w:hAnsi="Times New Roman" w:cs="Times New Roman"/>
          <w:sz w:val="12"/>
          <w:szCs w:val="12"/>
        </w:rPr>
      </w:pPr>
      <w:r w:rsidRPr="00B32CEE">
        <w:rPr>
          <w:rFonts w:ascii="Times New Roman" w:eastAsia="Calibri" w:hAnsi="Times New Roman" w:cs="Times New Roman"/>
          <w:sz w:val="12"/>
          <w:szCs w:val="12"/>
        </w:rPr>
        <w:t>Перечень показателей (индикаторов) Программы с указанием плановых значений по годам ее реализации до 2025 года представлен в приложении № 1 к муниципальной программе.</w:t>
      </w:r>
    </w:p>
    <w:p w:rsidR="00B32CEE" w:rsidRPr="00B32CEE" w:rsidRDefault="00B32CEE" w:rsidP="00B32CEE">
      <w:pPr>
        <w:tabs>
          <w:tab w:val="left" w:pos="284"/>
        </w:tabs>
        <w:spacing w:after="0" w:line="240" w:lineRule="auto"/>
        <w:ind w:firstLine="284"/>
        <w:jc w:val="both"/>
        <w:rPr>
          <w:rFonts w:ascii="Times New Roman" w:eastAsia="Calibri" w:hAnsi="Times New Roman" w:cs="Times New Roman"/>
          <w:b/>
          <w:sz w:val="12"/>
          <w:szCs w:val="12"/>
        </w:rPr>
      </w:pPr>
      <w:r w:rsidRPr="00B32CEE">
        <w:rPr>
          <w:rFonts w:ascii="Times New Roman" w:eastAsia="Calibri" w:hAnsi="Times New Roman" w:cs="Times New Roman"/>
          <w:b/>
          <w:sz w:val="12"/>
          <w:szCs w:val="12"/>
        </w:rPr>
        <w:t>Раздел 7. Методика комплексной оценки эффективности</w:t>
      </w:r>
      <w:r>
        <w:rPr>
          <w:rFonts w:ascii="Times New Roman" w:eastAsia="Calibri" w:hAnsi="Times New Roman" w:cs="Times New Roman"/>
          <w:b/>
          <w:sz w:val="12"/>
          <w:szCs w:val="12"/>
        </w:rPr>
        <w:t xml:space="preserve"> </w:t>
      </w:r>
      <w:r w:rsidRPr="00B32CEE">
        <w:rPr>
          <w:rFonts w:ascii="Times New Roman" w:eastAsia="Calibri" w:hAnsi="Times New Roman" w:cs="Times New Roman"/>
          <w:b/>
          <w:sz w:val="12"/>
          <w:szCs w:val="12"/>
        </w:rPr>
        <w:t>реализации муниципальной программы</w:t>
      </w:r>
    </w:p>
    <w:p w:rsidR="00B32CEE" w:rsidRPr="00B32CEE" w:rsidRDefault="00B32CEE" w:rsidP="00B32CEE">
      <w:pPr>
        <w:tabs>
          <w:tab w:val="left" w:pos="284"/>
        </w:tabs>
        <w:spacing w:after="0" w:line="240" w:lineRule="auto"/>
        <w:ind w:firstLine="284"/>
        <w:jc w:val="both"/>
        <w:rPr>
          <w:rFonts w:ascii="Times New Roman" w:eastAsia="Calibri" w:hAnsi="Times New Roman" w:cs="Times New Roman"/>
          <w:sz w:val="12"/>
          <w:szCs w:val="12"/>
        </w:rPr>
      </w:pPr>
      <w:r w:rsidRPr="00B32CEE">
        <w:rPr>
          <w:rFonts w:ascii="Times New Roman" w:eastAsia="Calibri" w:hAnsi="Times New Roman" w:cs="Times New Roman"/>
          <w:sz w:val="12"/>
          <w:szCs w:val="12"/>
        </w:rPr>
        <w:t>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программы и оценку эффективности реализации муниципальной программы.</w:t>
      </w:r>
    </w:p>
    <w:p w:rsidR="00B32CEE" w:rsidRPr="00B32CEE" w:rsidRDefault="00B32CEE" w:rsidP="00B32CEE">
      <w:pPr>
        <w:tabs>
          <w:tab w:val="left" w:pos="284"/>
        </w:tabs>
        <w:spacing w:after="0" w:line="240" w:lineRule="auto"/>
        <w:ind w:firstLine="284"/>
        <w:jc w:val="both"/>
        <w:rPr>
          <w:rFonts w:ascii="Times New Roman" w:eastAsia="Calibri" w:hAnsi="Times New Roman" w:cs="Times New Roman"/>
          <w:sz w:val="12"/>
          <w:szCs w:val="12"/>
        </w:rPr>
      </w:pPr>
      <w:r w:rsidRPr="00B32CEE">
        <w:rPr>
          <w:rFonts w:ascii="Times New Roman" w:eastAsia="Calibri" w:hAnsi="Times New Roman" w:cs="Times New Roman"/>
          <w:sz w:val="12"/>
          <w:szCs w:val="12"/>
        </w:rPr>
        <w:t>Степень выполнения мероприятий муниципальной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rsidR="00B32CEE" w:rsidRPr="00B32CEE" w:rsidRDefault="00B32CEE" w:rsidP="00B32CEE">
      <w:pPr>
        <w:tabs>
          <w:tab w:val="left" w:pos="284"/>
        </w:tabs>
        <w:spacing w:after="0" w:line="240" w:lineRule="auto"/>
        <w:ind w:firstLine="284"/>
        <w:jc w:val="both"/>
        <w:rPr>
          <w:rFonts w:ascii="Times New Roman" w:eastAsia="Calibri" w:hAnsi="Times New Roman" w:cs="Times New Roman"/>
          <w:sz w:val="12"/>
          <w:szCs w:val="12"/>
        </w:rPr>
      </w:pPr>
      <w:r w:rsidRPr="00B32CEE">
        <w:rPr>
          <w:rFonts w:ascii="Times New Roman" w:eastAsia="Calibri" w:hAnsi="Times New Roman" w:cs="Times New Roman"/>
          <w:sz w:val="12"/>
          <w:szCs w:val="12"/>
        </w:rPr>
        <w:t>Показатель эффективности реализации Муниципальной программы (R) за отчетный год (период) рассчитывается по формуле</w:t>
      </w:r>
    </w:p>
    <w:p w:rsidR="00B32CEE" w:rsidRPr="00B32CEE" w:rsidRDefault="00B32CEE" w:rsidP="00B32CEE">
      <w:pPr>
        <w:tabs>
          <w:tab w:val="left" w:pos="284"/>
        </w:tabs>
        <w:spacing w:after="0" w:line="240" w:lineRule="auto"/>
        <w:jc w:val="center"/>
        <w:rPr>
          <w:rFonts w:ascii="Times New Roman" w:eastAsia="Calibri" w:hAnsi="Times New Roman" w:cs="Times New Roman"/>
          <w:sz w:val="12"/>
          <w:szCs w:val="12"/>
        </w:rPr>
      </w:pPr>
      <w:r w:rsidRPr="00B32CEE">
        <w:rPr>
          <w:rFonts w:ascii="Times New Roman" w:eastAsia="Calibri" w:hAnsi="Times New Roman" w:cs="Times New Roman"/>
          <w:noProof/>
          <w:sz w:val="12"/>
          <w:szCs w:val="12"/>
          <w:lang w:eastAsia="ru-RU"/>
        </w:rPr>
        <w:drawing>
          <wp:inline distT="0" distB="0" distL="0" distR="0" wp14:anchorId="6C5C3400" wp14:editId="2843E567">
            <wp:extent cx="621102" cy="287598"/>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0628" cy="292009"/>
                    </a:xfrm>
                    <a:prstGeom prst="rect">
                      <a:avLst/>
                    </a:prstGeom>
                    <a:noFill/>
                    <a:ln>
                      <a:noFill/>
                    </a:ln>
                  </pic:spPr>
                </pic:pic>
              </a:graphicData>
            </a:graphic>
          </wp:inline>
        </w:drawing>
      </w:r>
    </w:p>
    <w:p w:rsidR="00B32CEE" w:rsidRPr="00B32CEE" w:rsidRDefault="00B32CEE" w:rsidP="00B32CEE">
      <w:pPr>
        <w:tabs>
          <w:tab w:val="left" w:pos="284"/>
        </w:tabs>
        <w:spacing w:after="0" w:line="240" w:lineRule="auto"/>
        <w:ind w:firstLine="284"/>
        <w:jc w:val="both"/>
        <w:rPr>
          <w:rFonts w:ascii="Times New Roman" w:eastAsia="Calibri" w:hAnsi="Times New Roman" w:cs="Times New Roman"/>
          <w:sz w:val="12"/>
          <w:szCs w:val="12"/>
        </w:rPr>
      </w:pPr>
      <w:r w:rsidRPr="00B32CEE">
        <w:rPr>
          <w:rFonts w:ascii="Times New Roman" w:eastAsia="Calibri" w:hAnsi="Times New Roman" w:cs="Times New Roman"/>
          <w:sz w:val="12"/>
          <w:szCs w:val="12"/>
        </w:rPr>
        <w:t xml:space="preserve">где  - </w:t>
      </w:r>
      <w:r w:rsidRPr="00B32CEE">
        <w:rPr>
          <w:rFonts w:ascii="Times New Roman" w:eastAsia="Calibri" w:hAnsi="Times New Roman" w:cs="Times New Roman"/>
          <w:sz w:val="12"/>
          <w:szCs w:val="12"/>
          <w:lang w:val="en-US"/>
        </w:rPr>
        <w:t>Ri</w:t>
      </w:r>
      <w:r w:rsidRPr="00B32CEE">
        <w:rPr>
          <w:rFonts w:ascii="Times New Roman" w:eastAsia="Calibri" w:hAnsi="Times New Roman" w:cs="Times New Roman"/>
          <w:sz w:val="12"/>
          <w:szCs w:val="12"/>
        </w:rPr>
        <w:t xml:space="preserve"> - показатели эффективности реализации подпрограмм, входящих в состав Муниципальной  программы, за отчетный год (период);</w:t>
      </w:r>
    </w:p>
    <w:p w:rsidR="00B32CEE" w:rsidRPr="00B32CEE" w:rsidRDefault="00B32CEE" w:rsidP="00B32CEE">
      <w:pPr>
        <w:tabs>
          <w:tab w:val="left" w:pos="284"/>
        </w:tabs>
        <w:spacing w:after="0" w:line="240" w:lineRule="auto"/>
        <w:ind w:firstLine="284"/>
        <w:jc w:val="both"/>
        <w:rPr>
          <w:rFonts w:ascii="Times New Roman" w:eastAsia="Calibri" w:hAnsi="Times New Roman" w:cs="Times New Roman"/>
          <w:sz w:val="12"/>
          <w:szCs w:val="12"/>
        </w:rPr>
      </w:pPr>
      <w:r w:rsidRPr="00B32CEE">
        <w:rPr>
          <w:rFonts w:ascii="Times New Roman" w:eastAsia="Calibri" w:hAnsi="Times New Roman" w:cs="Times New Roman"/>
          <w:sz w:val="12"/>
          <w:szCs w:val="12"/>
        </w:rPr>
        <w:t xml:space="preserve"> - </w:t>
      </w:r>
      <w:r w:rsidRPr="00B32CEE">
        <w:rPr>
          <w:rFonts w:ascii="Times New Roman" w:eastAsia="Calibri" w:hAnsi="Times New Roman" w:cs="Times New Roman"/>
          <w:sz w:val="12"/>
          <w:szCs w:val="12"/>
          <w:lang w:val="en-US"/>
        </w:rPr>
        <w:t>Pi</w:t>
      </w:r>
      <w:r w:rsidRPr="00B32CEE">
        <w:rPr>
          <w:rFonts w:ascii="Times New Roman" w:eastAsia="Calibri" w:hAnsi="Times New Roman" w:cs="Times New Roman"/>
          <w:sz w:val="12"/>
          <w:szCs w:val="12"/>
        </w:rPr>
        <w:t xml:space="preserve"> - удельный вес фактически произведенных расходов на реализацию соответствующих подпрограмм в общем объеме фактически произведенных расходов на реализацию Муниципальной программы на конец отчетного года (периода) (приложение 2);</w:t>
      </w:r>
    </w:p>
    <w:p w:rsidR="00B32CEE" w:rsidRPr="00B32CEE" w:rsidRDefault="00B32CEE" w:rsidP="00B32CEE">
      <w:pPr>
        <w:tabs>
          <w:tab w:val="left" w:pos="284"/>
        </w:tabs>
        <w:spacing w:after="0" w:line="240" w:lineRule="auto"/>
        <w:ind w:firstLine="284"/>
        <w:jc w:val="both"/>
        <w:rPr>
          <w:rFonts w:ascii="Times New Roman" w:eastAsia="Calibri" w:hAnsi="Times New Roman" w:cs="Times New Roman"/>
          <w:sz w:val="12"/>
          <w:szCs w:val="12"/>
        </w:rPr>
      </w:pPr>
      <w:r w:rsidRPr="00B32CEE">
        <w:rPr>
          <w:rFonts w:ascii="Times New Roman" w:eastAsia="Calibri" w:hAnsi="Times New Roman" w:cs="Times New Roman"/>
          <w:sz w:val="12"/>
          <w:szCs w:val="12"/>
        </w:rPr>
        <w:t>N - количество подпрограмм, входящих в состав Муниципальной программы (приложение 2).</w:t>
      </w:r>
    </w:p>
    <w:p w:rsidR="00B32CEE" w:rsidRDefault="00B32CEE" w:rsidP="00B32CE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1</w:t>
      </w:r>
    </w:p>
    <w:p w:rsidR="00B32CEE" w:rsidRDefault="00B32CEE" w:rsidP="00B32CEE">
      <w:pPr>
        <w:tabs>
          <w:tab w:val="left" w:pos="284"/>
        </w:tabs>
        <w:spacing w:after="0" w:line="240" w:lineRule="auto"/>
        <w:jc w:val="right"/>
        <w:rPr>
          <w:rFonts w:ascii="Times New Roman" w:eastAsia="Calibri" w:hAnsi="Times New Roman" w:cs="Times New Roman"/>
          <w:i/>
          <w:sz w:val="12"/>
          <w:szCs w:val="12"/>
        </w:rPr>
      </w:pPr>
      <w:r w:rsidRPr="008D5422">
        <w:rPr>
          <w:rFonts w:ascii="Times New Roman" w:eastAsia="Calibri" w:hAnsi="Times New Roman" w:cs="Times New Roman"/>
          <w:i/>
          <w:sz w:val="12"/>
          <w:szCs w:val="12"/>
        </w:rPr>
        <w:t>к муниципальной программе</w:t>
      </w:r>
    </w:p>
    <w:p w:rsidR="006C240D" w:rsidRDefault="00B32CEE" w:rsidP="00B32CEE">
      <w:pPr>
        <w:tabs>
          <w:tab w:val="left" w:pos="284"/>
        </w:tabs>
        <w:spacing w:after="0" w:line="240" w:lineRule="auto"/>
        <w:jc w:val="right"/>
        <w:rPr>
          <w:rFonts w:ascii="Times New Roman" w:eastAsia="Calibri" w:hAnsi="Times New Roman" w:cs="Times New Roman"/>
          <w:i/>
          <w:sz w:val="12"/>
          <w:szCs w:val="12"/>
        </w:rPr>
      </w:pPr>
      <w:r w:rsidRPr="008D5422">
        <w:rPr>
          <w:rFonts w:ascii="Times New Roman" w:eastAsia="Calibri" w:hAnsi="Times New Roman" w:cs="Times New Roman"/>
          <w:i/>
          <w:sz w:val="12"/>
          <w:szCs w:val="12"/>
        </w:rPr>
        <w:t>«Профилактика терроризма и</w:t>
      </w:r>
      <w:r>
        <w:rPr>
          <w:rFonts w:ascii="Times New Roman" w:eastAsia="Calibri" w:hAnsi="Times New Roman" w:cs="Times New Roman"/>
          <w:i/>
          <w:sz w:val="12"/>
          <w:szCs w:val="12"/>
        </w:rPr>
        <w:t xml:space="preserve"> </w:t>
      </w:r>
      <w:r w:rsidRPr="008D5422">
        <w:rPr>
          <w:rFonts w:ascii="Times New Roman" w:eastAsia="Calibri" w:hAnsi="Times New Roman" w:cs="Times New Roman"/>
          <w:i/>
          <w:sz w:val="12"/>
          <w:szCs w:val="12"/>
        </w:rPr>
        <w:t xml:space="preserve">экстремизма </w:t>
      </w:r>
    </w:p>
    <w:p w:rsidR="00B32CEE" w:rsidRDefault="00B32CEE" w:rsidP="00B32CEE">
      <w:pPr>
        <w:tabs>
          <w:tab w:val="left" w:pos="284"/>
        </w:tabs>
        <w:spacing w:after="0" w:line="240" w:lineRule="auto"/>
        <w:jc w:val="right"/>
        <w:rPr>
          <w:rFonts w:ascii="Times New Roman" w:eastAsia="Calibri" w:hAnsi="Times New Roman" w:cs="Times New Roman"/>
          <w:i/>
          <w:sz w:val="12"/>
          <w:szCs w:val="12"/>
        </w:rPr>
      </w:pPr>
      <w:r w:rsidRPr="008D5422">
        <w:rPr>
          <w:rFonts w:ascii="Times New Roman" w:eastAsia="Calibri" w:hAnsi="Times New Roman" w:cs="Times New Roman"/>
          <w:i/>
          <w:sz w:val="12"/>
          <w:szCs w:val="12"/>
        </w:rPr>
        <w:t>в сельском поселении</w:t>
      </w:r>
      <w:r>
        <w:rPr>
          <w:rFonts w:ascii="Times New Roman" w:eastAsia="Calibri" w:hAnsi="Times New Roman" w:cs="Times New Roman"/>
          <w:i/>
          <w:sz w:val="12"/>
          <w:szCs w:val="12"/>
        </w:rPr>
        <w:t xml:space="preserve"> Воротнее</w:t>
      </w:r>
      <w:r w:rsidRPr="008D5422">
        <w:rPr>
          <w:rFonts w:ascii="Times New Roman" w:eastAsia="Calibri" w:hAnsi="Times New Roman" w:cs="Times New Roman"/>
          <w:i/>
          <w:sz w:val="12"/>
          <w:szCs w:val="12"/>
        </w:rPr>
        <w:t xml:space="preserve"> муниципального района</w:t>
      </w:r>
      <w:r>
        <w:rPr>
          <w:rFonts w:ascii="Times New Roman" w:eastAsia="Calibri" w:hAnsi="Times New Roman" w:cs="Times New Roman"/>
          <w:i/>
          <w:sz w:val="12"/>
          <w:szCs w:val="12"/>
        </w:rPr>
        <w:t xml:space="preserve"> Сергиевский</w:t>
      </w:r>
    </w:p>
    <w:p w:rsidR="00B32CEE" w:rsidRPr="00B86688" w:rsidRDefault="00B32CEE" w:rsidP="00B32CEE">
      <w:pPr>
        <w:tabs>
          <w:tab w:val="left" w:pos="284"/>
        </w:tabs>
        <w:spacing w:after="0" w:line="240" w:lineRule="auto"/>
        <w:jc w:val="right"/>
        <w:rPr>
          <w:rFonts w:ascii="Times New Roman" w:eastAsia="Calibri" w:hAnsi="Times New Roman" w:cs="Times New Roman"/>
          <w:sz w:val="12"/>
          <w:szCs w:val="12"/>
        </w:rPr>
      </w:pPr>
      <w:r w:rsidRPr="008D5422">
        <w:rPr>
          <w:rFonts w:ascii="Times New Roman" w:eastAsia="Calibri" w:hAnsi="Times New Roman" w:cs="Times New Roman"/>
          <w:i/>
          <w:sz w:val="12"/>
          <w:szCs w:val="12"/>
        </w:rPr>
        <w:t>Самарской области</w:t>
      </w:r>
      <w:r>
        <w:rPr>
          <w:rFonts w:ascii="Times New Roman" w:eastAsia="Calibri" w:hAnsi="Times New Roman" w:cs="Times New Roman"/>
          <w:i/>
          <w:sz w:val="12"/>
          <w:szCs w:val="12"/>
        </w:rPr>
        <w:t xml:space="preserve"> </w:t>
      </w:r>
      <w:r w:rsidRPr="008D5422">
        <w:rPr>
          <w:rFonts w:ascii="Times New Roman" w:eastAsia="Calibri" w:hAnsi="Times New Roman" w:cs="Times New Roman"/>
          <w:i/>
          <w:sz w:val="12"/>
          <w:szCs w:val="12"/>
        </w:rPr>
        <w:t>на 2021 – 2025 годы</w:t>
      </w:r>
    </w:p>
    <w:p w:rsidR="00B32CEE" w:rsidRDefault="00B32CEE" w:rsidP="00B32CEE">
      <w:pPr>
        <w:tabs>
          <w:tab w:val="left" w:pos="284"/>
        </w:tabs>
        <w:spacing w:after="0" w:line="240" w:lineRule="auto"/>
        <w:jc w:val="center"/>
        <w:rPr>
          <w:rFonts w:ascii="Times New Roman" w:eastAsia="Calibri" w:hAnsi="Times New Roman" w:cs="Times New Roman"/>
          <w:b/>
          <w:sz w:val="12"/>
          <w:szCs w:val="12"/>
        </w:rPr>
      </w:pPr>
      <w:r w:rsidRPr="00B32CEE">
        <w:rPr>
          <w:rFonts w:ascii="Times New Roman" w:eastAsia="Calibri" w:hAnsi="Times New Roman" w:cs="Times New Roman"/>
          <w:b/>
          <w:sz w:val="12"/>
          <w:szCs w:val="12"/>
        </w:rPr>
        <w:t>Целевые показатели (индикаторы) муниципальной программы «Профилактика терроризма и экстремизма</w:t>
      </w:r>
    </w:p>
    <w:p w:rsidR="00B32CEE" w:rsidRPr="00B32CEE" w:rsidRDefault="00B32CEE" w:rsidP="00B32CEE">
      <w:pPr>
        <w:tabs>
          <w:tab w:val="left" w:pos="284"/>
        </w:tabs>
        <w:spacing w:after="0" w:line="240" w:lineRule="auto"/>
        <w:jc w:val="center"/>
        <w:rPr>
          <w:rFonts w:ascii="Times New Roman" w:eastAsia="Calibri" w:hAnsi="Times New Roman" w:cs="Times New Roman"/>
          <w:b/>
          <w:sz w:val="12"/>
          <w:szCs w:val="12"/>
        </w:rPr>
      </w:pPr>
      <w:r w:rsidRPr="00B32CEE">
        <w:rPr>
          <w:rFonts w:ascii="Times New Roman" w:eastAsia="Calibri" w:hAnsi="Times New Roman" w:cs="Times New Roman"/>
          <w:b/>
          <w:sz w:val="12"/>
          <w:szCs w:val="12"/>
        </w:rPr>
        <w:t xml:space="preserve"> в сельском поселении Воротнее муниципального района Сергиевский Самарской области на 2021 – 2025 годы»</w:t>
      </w:r>
    </w:p>
    <w:tbl>
      <w:tblPr>
        <w:tblStyle w:val="af2"/>
        <w:tblW w:w="4860" w:type="pct"/>
        <w:tblInd w:w="108" w:type="dxa"/>
        <w:tblLayout w:type="fixed"/>
        <w:tblLook w:val="04A0" w:firstRow="1" w:lastRow="0" w:firstColumn="1" w:lastColumn="0" w:noHBand="0" w:noVBand="1"/>
      </w:tblPr>
      <w:tblGrid>
        <w:gridCol w:w="270"/>
        <w:gridCol w:w="2426"/>
        <w:gridCol w:w="567"/>
        <w:gridCol w:w="566"/>
        <w:gridCol w:w="566"/>
        <w:gridCol w:w="566"/>
        <w:gridCol w:w="566"/>
        <w:gridCol w:w="566"/>
        <w:gridCol w:w="565"/>
        <w:gridCol w:w="855"/>
      </w:tblGrid>
      <w:tr w:rsidR="00C639D0" w:rsidRPr="00B32CEE" w:rsidTr="00C639D0">
        <w:trPr>
          <w:trHeight w:val="20"/>
        </w:trPr>
        <w:tc>
          <w:tcPr>
            <w:tcW w:w="179" w:type="pct"/>
            <w:vMerge w:val="restart"/>
          </w:tcPr>
          <w:p w:rsidR="00B32CEE" w:rsidRPr="00B32CEE" w:rsidRDefault="00B32CEE" w:rsidP="00B32CEE">
            <w:pPr>
              <w:tabs>
                <w:tab w:val="left" w:pos="284"/>
              </w:tabs>
              <w:rPr>
                <w:rFonts w:ascii="Times New Roman" w:eastAsia="Calibri" w:hAnsi="Times New Roman" w:cs="Times New Roman"/>
                <w:sz w:val="12"/>
                <w:szCs w:val="12"/>
              </w:rPr>
            </w:pPr>
            <w:r w:rsidRPr="00B32CEE">
              <w:rPr>
                <w:rFonts w:ascii="Times New Roman" w:eastAsia="Calibri" w:hAnsi="Times New Roman" w:cs="Times New Roman"/>
                <w:sz w:val="12"/>
                <w:szCs w:val="12"/>
              </w:rPr>
              <w:t>№ п/п</w:t>
            </w:r>
          </w:p>
        </w:tc>
        <w:tc>
          <w:tcPr>
            <w:tcW w:w="1614" w:type="pct"/>
            <w:vMerge w:val="restart"/>
          </w:tcPr>
          <w:p w:rsidR="00B32CEE" w:rsidRPr="00B32CEE" w:rsidRDefault="00B32CEE" w:rsidP="00B32CEE">
            <w:pPr>
              <w:tabs>
                <w:tab w:val="left" w:pos="284"/>
              </w:tabs>
              <w:rPr>
                <w:rFonts w:ascii="Times New Roman" w:eastAsia="Calibri" w:hAnsi="Times New Roman" w:cs="Times New Roman"/>
                <w:sz w:val="12"/>
                <w:szCs w:val="12"/>
              </w:rPr>
            </w:pPr>
            <w:r w:rsidRPr="00B32CEE">
              <w:rPr>
                <w:rFonts w:ascii="Times New Roman" w:eastAsia="Calibri" w:hAnsi="Times New Roman" w:cs="Times New Roman"/>
                <w:sz w:val="12"/>
                <w:szCs w:val="12"/>
              </w:rPr>
              <w:t>Наименование цели, задачи показателя (индикатора)</w:t>
            </w:r>
          </w:p>
        </w:tc>
        <w:tc>
          <w:tcPr>
            <w:tcW w:w="377" w:type="pct"/>
            <w:vMerge w:val="restart"/>
          </w:tcPr>
          <w:p w:rsidR="00B32CEE" w:rsidRPr="00B32CEE" w:rsidRDefault="00B32CEE" w:rsidP="00B32CEE">
            <w:pPr>
              <w:tabs>
                <w:tab w:val="left" w:pos="284"/>
              </w:tabs>
              <w:rPr>
                <w:rFonts w:ascii="Times New Roman" w:eastAsia="Calibri" w:hAnsi="Times New Roman" w:cs="Times New Roman"/>
                <w:sz w:val="12"/>
                <w:szCs w:val="12"/>
              </w:rPr>
            </w:pPr>
            <w:r w:rsidRPr="00B32CEE">
              <w:rPr>
                <w:rFonts w:ascii="Times New Roman" w:eastAsia="Calibri" w:hAnsi="Times New Roman" w:cs="Times New Roman"/>
                <w:sz w:val="12"/>
                <w:szCs w:val="12"/>
              </w:rPr>
              <w:t>Единицы измерения</w:t>
            </w:r>
          </w:p>
        </w:tc>
        <w:tc>
          <w:tcPr>
            <w:tcW w:w="377" w:type="pct"/>
            <w:vMerge w:val="restart"/>
          </w:tcPr>
          <w:p w:rsidR="00B32CEE" w:rsidRPr="00B32CEE" w:rsidRDefault="00B32CEE" w:rsidP="00B32CEE">
            <w:pPr>
              <w:tabs>
                <w:tab w:val="left" w:pos="284"/>
              </w:tabs>
              <w:rPr>
                <w:rFonts w:ascii="Times New Roman" w:eastAsia="Calibri" w:hAnsi="Times New Roman" w:cs="Times New Roman"/>
                <w:sz w:val="12"/>
                <w:szCs w:val="12"/>
              </w:rPr>
            </w:pPr>
            <w:r w:rsidRPr="00B32CEE">
              <w:rPr>
                <w:rFonts w:ascii="Times New Roman" w:eastAsia="Calibri" w:hAnsi="Times New Roman" w:cs="Times New Roman"/>
                <w:sz w:val="12"/>
                <w:szCs w:val="12"/>
              </w:rPr>
              <w:t>Срок реализации</w:t>
            </w:r>
          </w:p>
        </w:tc>
        <w:tc>
          <w:tcPr>
            <w:tcW w:w="377" w:type="pct"/>
          </w:tcPr>
          <w:p w:rsidR="00B32CEE" w:rsidRPr="00B32CEE" w:rsidRDefault="00B32CEE" w:rsidP="00B32CEE">
            <w:pPr>
              <w:tabs>
                <w:tab w:val="left" w:pos="284"/>
              </w:tabs>
              <w:rPr>
                <w:rFonts w:ascii="Times New Roman" w:eastAsia="Calibri" w:hAnsi="Times New Roman" w:cs="Times New Roman"/>
                <w:sz w:val="12"/>
                <w:szCs w:val="12"/>
              </w:rPr>
            </w:pPr>
          </w:p>
        </w:tc>
        <w:tc>
          <w:tcPr>
            <w:tcW w:w="377" w:type="pct"/>
          </w:tcPr>
          <w:p w:rsidR="00B32CEE" w:rsidRPr="00B32CEE" w:rsidRDefault="00B32CEE" w:rsidP="00B32CEE">
            <w:pPr>
              <w:tabs>
                <w:tab w:val="left" w:pos="284"/>
              </w:tabs>
              <w:rPr>
                <w:rFonts w:ascii="Times New Roman" w:eastAsia="Calibri" w:hAnsi="Times New Roman" w:cs="Times New Roman"/>
                <w:sz w:val="12"/>
                <w:szCs w:val="12"/>
              </w:rPr>
            </w:pPr>
          </w:p>
        </w:tc>
        <w:tc>
          <w:tcPr>
            <w:tcW w:w="1698" w:type="pct"/>
            <w:gridSpan w:val="4"/>
            <w:tcBorders>
              <w:bottom w:val="single" w:sz="4" w:space="0" w:color="auto"/>
            </w:tcBorders>
          </w:tcPr>
          <w:p w:rsidR="00B32CEE" w:rsidRPr="00B32CEE" w:rsidRDefault="00B32CEE" w:rsidP="00B32CEE">
            <w:pPr>
              <w:tabs>
                <w:tab w:val="left" w:pos="284"/>
              </w:tabs>
              <w:rPr>
                <w:rFonts w:ascii="Times New Roman" w:eastAsia="Calibri" w:hAnsi="Times New Roman" w:cs="Times New Roman"/>
                <w:sz w:val="12"/>
                <w:szCs w:val="12"/>
              </w:rPr>
            </w:pPr>
            <w:r w:rsidRPr="00B32CEE">
              <w:rPr>
                <w:rFonts w:ascii="Times New Roman" w:eastAsia="Calibri" w:hAnsi="Times New Roman" w:cs="Times New Roman"/>
                <w:sz w:val="12"/>
                <w:szCs w:val="12"/>
              </w:rPr>
              <w:t>Прогнозируемые значения показателя (индикатора) по годам</w:t>
            </w:r>
          </w:p>
        </w:tc>
      </w:tr>
      <w:tr w:rsidR="00C639D0" w:rsidRPr="00B32CEE" w:rsidTr="00C639D0">
        <w:trPr>
          <w:trHeight w:val="20"/>
        </w:trPr>
        <w:tc>
          <w:tcPr>
            <w:tcW w:w="179" w:type="pct"/>
            <w:vMerge/>
          </w:tcPr>
          <w:p w:rsidR="00B32CEE" w:rsidRPr="00B32CEE" w:rsidRDefault="00B32CEE" w:rsidP="00B32CEE">
            <w:pPr>
              <w:tabs>
                <w:tab w:val="left" w:pos="284"/>
              </w:tabs>
              <w:rPr>
                <w:rFonts w:ascii="Times New Roman" w:eastAsia="Calibri" w:hAnsi="Times New Roman" w:cs="Times New Roman"/>
                <w:sz w:val="12"/>
                <w:szCs w:val="12"/>
              </w:rPr>
            </w:pPr>
          </w:p>
        </w:tc>
        <w:tc>
          <w:tcPr>
            <w:tcW w:w="1614" w:type="pct"/>
            <w:vMerge/>
          </w:tcPr>
          <w:p w:rsidR="00B32CEE" w:rsidRPr="00B32CEE" w:rsidRDefault="00B32CEE" w:rsidP="00B32CEE">
            <w:pPr>
              <w:tabs>
                <w:tab w:val="left" w:pos="284"/>
              </w:tabs>
              <w:rPr>
                <w:rFonts w:ascii="Times New Roman" w:eastAsia="Calibri" w:hAnsi="Times New Roman" w:cs="Times New Roman"/>
                <w:sz w:val="12"/>
                <w:szCs w:val="12"/>
              </w:rPr>
            </w:pPr>
          </w:p>
        </w:tc>
        <w:tc>
          <w:tcPr>
            <w:tcW w:w="377" w:type="pct"/>
            <w:vMerge/>
          </w:tcPr>
          <w:p w:rsidR="00B32CEE" w:rsidRPr="00B32CEE" w:rsidRDefault="00B32CEE" w:rsidP="00B32CEE">
            <w:pPr>
              <w:tabs>
                <w:tab w:val="left" w:pos="284"/>
              </w:tabs>
              <w:rPr>
                <w:rFonts w:ascii="Times New Roman" w:eastAsia="Calibri" w:hAnsi="Times New Roman" w:cs="Times New Roman"/>
                <w:sz w:val="12"/>
                <w:szCs w:val="12"/>
              </w:rPr>
            </w:pPr>
          </w:p>
        </w:tc>
        <w:tc>
          <w:tcPr>
            <w:tcW w:w="377" w:type="pct"/>
            <w:vMerge/>
          </w:tcPr>
          <w:p w:rsidR="00B32CEE" w:rsidRPr="00B32CEE" w:rsidRDefault="00B32CEE" w:rsidP="00B32CEE">
            <w:pPr>
              <w:tabs>
                <w:tab w:val="left" w:pos="284"/>
              </w:tabs>
              <w:rPr>
                <w:rFonts w:ascii="Times New Roman" w:eastAsia="Calibri" w:hAnsi="Times New Roman" w:cs="Times New Roman"/>
                <w:sz w:val="12"/>
                <w:szCs w:val="12"/>
              </w:rPr>
            </w:pPr>
          </w:p>
        </w:tc>
        <w:tc>
          <w:tcPr>
            <w:tcW w:w="377" w:type="pct"/>
            <w:tcBorders>
              <w:top w:val="single" w:sz="4" w:space="0" w:color="auto"/>
            </w:tcBorders>
          </w:tcPr>
          <w:p w:rsidR="00B32CEE" w:rsidRPr="00B32CEE" w:rsidRDefault="00B32CEE" w:rsidP="00B32CEE">
            <w:pPr>
              <w:tabs>
                <w:tab w:val="left" w:pos="284"/>
              </w:tabs>
              <w:rPr>
                <w:rFonts w:ascii="Times New Roman" w:eastAsia="Calibri" w:hAnsi="Times New Roman" w:cs="Times New Roman"/>
                <w:sz w:val="12"/>
                <w:szCs w:val="12"/>
              </w:rPr>
            </w:pPr>
            <w:r w:rsidRPr="00B32CEE">
              <w:rPr>
                <w:rFonts w:ascii="Times New Roman" w:eastAsia="Calibri" w:hAnsi="Times New Roman" w:cs="Times New Roman"/>
                <w:sz w:val="12"/>
                <w:szCs w:val="12"/>
              </w:rPr>
              <w:t xml:space="preserve">2021 </w:t>
            </w:r>
          </w:p>
        </w:tc>
        <w:tc>
          <w:tcPr>
            <w:tcW w:w="377" w:type="pct"/>
            <w:tcBorders>
              <w:top w:val="single" w:sz="4" w:space="0" w:color="auto"/>
            </w:tcBorders>
          </w:tcPr>
          <w:p w:rsidR="00B32CEE" w:rsidRPr="00B32CEE" w:rsidRDefault="00B32CEE" w:rsidP="00B32CEE">
            <w:pPr>
              <w:tabs>
                <w:tab w:val="left" w:pos="284"/>
              </w:tabs>
              <w:rPr>
                <w:rFonts w:ascii="Times New Roman" w:eastAsia="Calibri" w:hAnsi="Times New Roman" w:cs="Times New Roman"/>
                <w:sz w:val="12"/>
                <w:szCs w:val="12"/>
              </w:rPr>
            </w:pPr>
            <w:r w:rsidRPr="00B32CEE">
              <w:rPr>
                <w:rFonts w:ascii="Times New Roman" w:eastAsia="Calibri" w:hAnsi="Times New Roman" w:cs="Times New Roman"/>
                <w:sz w:val="12"/>
                <w:szCs w:val="12"/>
              </w:rPr>
              <w:t xml:space="preserve">2022 </w:t>
            </w:r>
          </w:p>
        </w:tc>
        <w:tc>
          <w:tcPr>
            <w:tcW w:w="377" w:type="pct"/>
            <w:tcBorders>
              <w:top w:val="single" w:sz="4" w:space="0" w:color="auto"/>
            </w:tcBorders>
          </w:tcPr>
          <w:p w:rsidR="00B32CEE" w:rsidRPr="00B32CEE" w:rsidRDefault="00B32CEE" w:rsidP="00B32CEE">
            <w:pPr>
              <w:tabs>
                <w:tab w:val="left" w:pos="284"/>
              </w:tabs>
              <w:rPr>
                <w:rFonts w:ascii="Times New Roman" w:eastAsia="Calibri" w:hAnsi="Times New Roman" w:cs="Times New Roman"/>
                <w:sz w:val="12"/>
                <w:szCs w:val="12"/>
              </w:rPr>
            </w:pPr>
            <w:r w:rsidRPr="00B32CEE">
              <w:rPr>
                <w:rFonts w:ascii="Times New Roman" w:eastAsia="Calibri" w:hAnsi="Times New Roman" w:cs="Times New Roman"/>
                <w:sz w:val="12"/>
                <w:szCs w:val="12"/>
              </w:rPr>
              <w:t>2023</w:t>
            </w:r>
          </w:p>
        </w:tc>
        <w:tc>
          <w:tcPr>
            <w:tcW w:w="377" w:type="pct"/>
            <w:tcBorders>
              <w:top w:val="single" w:sz="4" w:space="0" w:color="auto"/>
            </w:tcBorders>
          </w:tcPr>
          <w:p w:rsidR="00B32CEE" w:rsidRPr="00B32CEE" w:rsidRDefault="00B32CEE" w:rsidP="00B32CEE">
            <w:pPr>
              <w:tabs>
                <w:tab w:val="left" w:pos="284"/>
              </w:tabs>
              <w:rPr>
                <w:rFonts w:ascii="Times New Roman" w:eastAsia="Calibri" w:hAnsi="Times New Roman" w:cs="Times New Roman"/>
                <w:sz w:val="12"/>
                <w:szCs w:val="12"/>
              </w:rPr>
            </w:pPr>
            <w:r w:rsidRPr="00B32CEE">
              <w:rPr>
                <w:rFonts w:ascii="Times New Roman" w:eastAsia="Calibri" w:hAnsi="Times New Roman" w:cs="Times New Roman"/>
                <w:sz w:val="12"/>
                <w:szCs w:val="12"/>
              </w:rPr>
              <w:t>2024</w:t>
            </w:r>
          </w:p>
        </w:tc>
        <w:tc>
          <w:tcPr>
            <w:tcW w:w="376" w:type="pct"/>
            <w:tcBorders>
              <w:top w:val="single" w:sz="4" w:space="0" w:color="auto"/>
            </w:tcBorders>
          </w:tcPr>
          <w:p w:rsidR="00B32CEE" w:rsidRPr="00B32CEE" w:rsidRDefault="00B32CEE" w:rsidP="00B32CEE">
            <w:pPr>
              <w:tabs>
                <w:tab w:val="left" w:pos="284"/>
              </w:tabs>
              <w:rPr>
                <w:rFonts w:ascii="Times New Roman" w:eastAsia="Calibri" w:hAnsi="Times New Roman" w:cs="Times New Roman"/>
                <w:sz w:val="12"/>
                <w:szCs w:val="12"/>
              </w:rPr>
            </w:pPr>
            <w:r w:rsidRPr="00B32CEE">
              <w:rPr>
                <w:rFonts w:ascii="Times New Roman" w:eastAsia="Calibri" w:hAnsi="Times New Roman" w:cs="Times New Roman"/>
                <w:sz w:val="12"/>
                <w:szCs w:val="12"/>
              </w:rPr>
              <w:t xml:space="preserve">2025 </w:t>
            </w:r>
          </w:p>
        </w:tc>
        <w:tc>
          <w:tcPr>
            <w:tcW w:w="567" w:type="pct"/>
            <w:tcBorders>
              <w:top w:val="single" w:sz="4" w:space="0" w:color="auto"/>
            </w:tcBorders>
          </w:tcPr>
          <w:p w:rsidR="00B32CEE" w:rsidRPr="00B32CEE" w:rsidRDefault="00B32CEE" w:rsidP="00B32CEE">
            <w:pPr>
              <w:tabs>
                <w:tab w:val="left" w:pos="284"/>
              </w:tabs>
              <w:rPr>
                <w:rFonts w:ascii="Times New Roman" w:eastAsia="Calibri" w:hAnsi="Times New Roman" w:cs="Times New Roman"/>
                <w:sz w:val="12"/>
                <w:szCs w:val="12"/>
              </w:rPr>
            </w:pPr>
            <w:r w:rsidRPr="00B32CEE">
              <w:rPr>
                <w:rFonts w:ascii="Times New Roman" w:eastAsia="Calibri" w:hAnsi="Times New Roman" w:cs="Times New Roman"/>
                <w:sz w:val="12"/>
                <w:szCs w:val="12"/>
              </w:rPr>
              <w:t>Итого за период реализации</w:t>
            </w:r>
          </w:p>
        </w:tc>
      </w:tr>
      <w:tr w:rsidR="00C639D0" w:rsidRPr="00B32CEE" w:rsidTr="00C639D0">
        <w:trPr>
          <w:trHeight w:val="20"/>
        </w:trPr>
        <w:tc>
          <w:tcPr>
            <w:tcW w:w="179" w:type="pct"/>
          </w:tcPr>
          <w:p w:rsidR="00B32CEE" w:rsidRPr="00B32CEE" w:rsidRDefault="00B32CEE" w:rsidP="00B32CEE">
            <w:pPr>
              <w:tabs>
                <w:tab w:val="left" w:pos="284"/>
              </w:tabs>
              <w:rPr>
                <w:rFonts w:ascii="Times New Roman" w:eastAsia="Calibri" w:hAnsi="Times New Roman" w:cs="Times New Roman"/>
                <w:sz w:val="12"/>
                <w:szCs w:val="12"/>
              </w:rPr>
            </w:pPr>
            <w:r w:rsidRPr="00B32CEE">
              <w:rPr>
                <w:rFonts w:ascii="Times New Roman" w:eastAsia="Calibri" w:hAnsi="Times New Roman" w:cs="Times New Roman"/>
                <w:sz w:val="12"/>
                <w:szCs w:val="12"/>
              </w:rPr>
              <w:t>1</w:t>
            </w:r>
          </w:p>
        </w:tc>
        <w:tc>
          <w:tcPr>
            <w:tcW w:w="1614" w:type="pct"/>
          </w:tcPr>
          <w:p w:rsidR="00B32CEE" w:rsidRPr="00B32CEE" w:rsidRDefault="00B32CEE" w:rsidP="00B32CEE">
            <w:pPr>
              <w:tabs>
                <w:tab w:val="left" w:pos="284"/>
              </w:tabs>
              <w:rPr>
                <w:rFonts w:ascii="Times New Roman" w:eastAsia="Calibri" w:hAnsi="Times New Roman" w:cs="Times New Roman"/>
                <w:sz w:val="12"/>
                <w:szCs w:val="12"/>
              </w:rPr>
            </w:pPr>
            <w:r w:rsidRPr="00B32CEE">
              <w:rPr>
                <w:rFonts w:ascii="Times New Roman" w:eastAsia="Calibri" w:hAnsi="Times New Roman" w:cs="Times New Roman"/>
                <w:sz w:val="12"/>
                <w:szCs w:val="12"/>
              </w:rPr>
              <w:t>2</w:t>
            </w:r>
          </w:p>
        </w:tc>
        <w:tc>
          <w:tcPr>
            <w:tcW w:w="377" w:type="pct"/>
          </w:tcPr>
          <w:p w:rsidR="00B32CEE" w:rsidRPr="00B32CEE" w:rsidRDefault="00B32CEE" w:rsidP="00B32CEE">
            <w:pPr>
              <w:tabs>
                <w:tab w:val="left" w:pos="284"/>
              </w:tabs>
              <w:rPr>
                <w:rFonts w:ascii="Times New Roman" w:eastAsia="Calibri" w:hAnsi="Times New Roman" w:cs="Times New Roman"/>
                <w:sz w:val="12"/>
                <w:szCs w:val="12"/>
              </w:rPr>
            </w:pPr>
            <w:r w:rsidRPr="00B32CEE">
              <w:rPr>
                <w:rFonts w:ascii="Times New Roman" w:eastAsia="Calibri" w:hAnsi="Times New Roman" w:cs="Times New Roman"/>
                <w:sz w:val="12"/>
                <w:szCs w:val="12"/>
              </w:rPr>
              <w:t>3</w:t>
            </w:r>
          </w:p>
        </w:tc>
        <w:tc>
          <w:tcPr>
            <w:tcW w:w="377" w:type="pct"/>
          </w:tcPr>
          <w:p w:rsidR="00B32CEE" w:rsidRPr="00B32CEE" w:rsidRDefault="00B32CEE" w:rsidP="00B32CEE">
            <w:pPr>
              <w:tabs>
                <w:tab w:val="left" w:pos="284"/>
              </w:tabs>
              <w:rPr>
                <w:rFonts w:ascii="Times New Roman" w:eastAsia="Calibri" w:hAnsi="Times New Roman" w:cs="Times New Roman"/>
                <w:sz w:val="12"/>
                <w:szCs w:val="12"/>
              </w:rPr>
            </w:pPr>
            <w:r w:rsidRPr="00B32CEE">
              <w:rPr>
                <w:rFonts w:ascii="Times New Roman" w:eastAsia="Calibri" w:hAnsi="Times New Roman" w:cs="Times New Roman"/>
                <w:sz w:val="12"/>
                <w:szCs w:val="12"/>
              </w:rPr>
              <w:t>4</w:t>
            </w:r>
          </w:p>
        </w:tc>
        <w:tc>
          <w:tcPr>
            <w:tcW w:w="377" w:type="pct"/>
          </w:tcPr>
          <w:p w:rsidR="00B32CEE" w:rsidRPr="00B32CEE" w:rsidRDefault="00B32CEE" w:rsidP="00B32CEE">
            <w:pPr>
              <w:tabs>
                <w:tab w:val="left" w:pos="284"/>
              </w:tabs>
              <w:rPr>
                <w:rFonts w:ascii="Times New Roman" w:eastAsia="Calibri" w:hAnsi="Times New Roman" w:cs="Times New Roman"/>
                <w:sz w:val="12"/>
                <w:szCs w:val="12"/>
              </w:rPr>
            </w:pPr>
            <w:r w:rsidRPr="00B32CEE">
              <w:rPr>
                <w:rFonts w:ascii="Times New Roman" w:eastAsia="Calibri" w:hAnsi="Times New Roman" w:cs="Times New Roman"/>
                <w:sz w:val="12"/>
                <w:szCs w:val="12"/>
              </w:rPr>
              <w:t>5</w:t>
            </w:r>
          </w:p>
        </w:tc>
        <w:tc>
          <w:tcPr>
            <w:tcW w:w="377" w:type="pct"/>
          </w:tcPr>
          <w:p w:rsidR="00B32CEE" w:rsidRPr="00B32CEE" w:rsidRDefault="00B32CEE" w:rsidP="00B32CEE">
            <w:pPr>
              <w:tabs>
                <w:tab w:val="left" w:pos="284"/>
              </w:tabs>
              <w:rPr>
                <w:rFonts w:ascii="Times New Roman" w:eastAsia="Calibri" w:hAnsi="Times New Roman" w:cs="Times New Roman"/>
                <w:sz w:val="12"/>
                <w:szCs w:val="12"/>
              </w:rPr>
            </w:pPr>
            <w:r w:rsidRPr="00B32CEE">
              <w:rPr>
                <w:rFonts w:ascii="Times New Roman" w:eastAsia="Calibri" w:hAnsi="Times New Roman" w:cs="Times New Roman"/>
                <w:sz w:val="12"/>
                <w:szCs w:val="12"/>
              </w:rPr>
              <w:t>6</w:t>
            </w:r>
          </w:p>
        </w:tc>
        <w:tc>
          <w:tcPr>
            <w:tcW w:w="377" w:type="pct"/>
          </w:tcPr>
          <w:p w:rsidR="00B32CEE" w:rsidRPr="00B32CEE" w:rsidRDefault="00B32CEE" w:rsidP="00B32CEE">
            <w:pPr>
              <w:tabs>
                <w:tab w:val="left" w:pos="284"/>
              </w:tabs>
              <w:rPr>
                <w:rFonts w:ascii="Times New Roman" w:eastAsia="Calibri" w:hAnsi="Times New Roman" w:cs="Times New Roman"/>
                <w:sz w:val="12"/>
                <w:szCs w:val="12"/>
              </w:rPr>
            </w:pPr>
            <w:r w:rsidRPr="00B32CEE">
              <w:rPr>
                <w:rFonts w:ascii="Times New Roman" w:eastAsia="Calibri" w:hAnsi="Times New Roman" w:cs="Times New Roman"/>
                <w:sz w:val="12"/>
                <w:szCs w:val="12"/>
              </w:rPr>
              <w:t>7</w:t>
            </w:r>
          </w:p>
        </w:tc>
        <w:tc>
          <w:tcPr>
            <w:tcW w:w="377" w:type="pct"/>
          </w:tcPr>
          <w:p w:rsidR="00B32CEE" w:rsidRPr="00B32CEE" w:rsidRDefault="00B32CEE" w:rsidP="00B32CEE">
            <w:pPr>
              <w:tabs>
                <w:tab w:val="left" w:pos="284"/>
              </w:tabs>
              <w:rPr>
                <w:rFonts w:ascii="Times New Roman" w:eastAsia="Calibri" w:hAnsi="Times New Roman" w:cs="Times New Roman"/>
                <w:sz w:val="12"/>
                <w:szCs w:val="12"/>
              </w:rPr>
            </w:pPr>
            <w:r w:rsidRPr="00B32CEE">
              <w:rPr>
                <w:rFonts w:ascii="Times New Roman" w:eastAsia="Calibri" w:hAnsi="Times New Roman" w:cs="Times New Roman"/>
                <w:sz w:val="12"/>
                <w:szCs w:val="12"/>
              </w:rPr>
              <w:t>8</w:t>
            </w:r>
          </w:p>
        </w:tc>
        <w:tc>
          <w:tcPr>
            <w:tcW w:w="376" w:type="pct"/>
          </w:tcPr>
          <w:p w:rsidR="00B32CEE" w:rsidRPr="00B32CEE" w:rsidRDefault="00B32CEE" w:rsidP="00B32CEE">
            <w:pPr>
              <w:tabs>
                <w:tab w:val="left" w:pos="284"/>
              </w:tabs>
              <w:rPr>
                <w:rFonts w:ascii="Times New Roman" w:eastAsia="Calibri" w:hAnsi="Times New Roman" w:cs="Times New Roman"/>
                <w:sz w:val="12"/>
                <w:szCs w:val="12"/>
              </w:rPr>
            </w:pPr>
            <w:r w:rsidRPr="00B32CEE">
              <w:rPr>
                <w:rFonts w:ascii="Times New Roman" w:eastAsia="Calibri" w:hAnsi="Times New Roman" w:cs="Times New Roman"/>
                <w:sz w:val="12"/>
                <w:szCs w:val="12"/>
              </w:rPr>
              <w:t>9</w:t>
            </w:r>
          </w:p>
        </w:tc>
        <w:tc>
          <w:tcPr>
            <w:tcW w:w="567" w:type="pct"/>
          </w:tcPr>
          <w:p w:rsidR="00B32CEE" w:rsidRPr="00B32CEE" w:rsidRDefault="00B32CEE" w:rsidP="00B32CEE">
            <w:pPr>
              <w:tabs>
                <w:tab w:val="left" w:pos="284"/>
              </w:tabs>
              <w:rPr>
                <w:rFonts w:ascii="Times New Roman" w:eastAsia="Calibri" w:hAnsi="Times New Roman" w:cs="Times New Roman"/>
                <w:sz w:val="12"/>
                <w:szCs w:val="12"/>
              </w:rPr>
            </w:pPr>
            <w:r w:rsidRPr="00B32CEE">
              <w:rPr>
                <w:rFonts w:ascii="Times New Roman" w:eastAsia="Calibri" w:hAnsi="Times New Roman" w:cs="Times New Roman"/>
                <w:sz w:val="12"/>
                <w:szCs w:val="12"/>
              </w:rPr>
              <w:t>10</w:t>
            </w:r>
          </w:p>
        </w:tc>
      </w:tr>
      <w:tr w:rsidR="00B32CEE" w:rsidRPr="00B32CEE" w:rsidTr="00C639D0">
        <w:trPr>
          <w:trHeight w:val="20"/>
        </w:trPr>
        <w:tc>
          <w:tcPr>
            <w:tcW w:w="5000" w:type="pct"/>
            <w:gridSpan w:val="10"/>
          </w:tcPr>
          <w:p w:rsidR="00B32CEE" w:rsidRPr="00B32CEE" w:rsidRDefault="00B32CEE" w:rsidP="00B32CEE">
            <w:pPr>
              <w:tabs>
                <w:tab w:val="left" w:pos="284"/>
              </w:tabs>
              <w:rPr>
                <w:rFonts w:ascii="Times New Roman" w:eastAsia="Calibri" w:hAnsi="Times New Roman" w:cs="Times New Roman"/>
                <w:sz w:val="12"/>
                <w:szCs w:val="12"/>
              </w:rPr>
            </w:pPr>
            <w:r w:rsidRPr="00B32CEE">
              <w:rPr>
                <w:rFonts w:ascii="Times New Roman" w:eastAsia="Calibri" w:hAnsi="Times New Roman" w:cs="Times New Roman"/>
                <w:sz w:val="12"/>
                <w:szCs w:val="12"/>
              </w:rPr>
              <w:t xml:space="preserve">Цель: Создание и совершенствование системы по профилактике терроризма и экстремизма, а также минимизации и (или) ликвидации </w:t>
            </w:r>
            <w:r w:rsidRPr="00B32CEE">
              <w:rPr>
                <w:rFonts w:ascii="Times New Roman" w:eastAsia="Calibri" w:hAnsi="Times New Roman" w:cs="Times New Roman"/>
                <w:sz w:val="12"/>
                <w:szCs w:val="12"/>
              </w:rPr>
              <w:lastRenderedPageBreak/>
              <w:t>последствий проявления терроризма и экстремизма на территории сельского поселения Воротнее муниципального района Сергиевский Самарской области</w:t>
            </w:r>
          </w:p>
        </w:tc>
      </w:tr>
      <w:tr w:rsidR="00B32CEE" w:rsidRPr="00B32CEE" w:rsidTr="00C639D0">
        <w:trPr>
          <w:trHeight w:val="20"/>
        </w:trPr>
        <w:tc>
          <w:tcPr>
            <w:tcW w:w="5000" w:type="pct"/>
            <w:gridSpan w:val="10"/>
          </w:tcPr>
          <w:p w:rsidR="00B32CEE" w:rsidRPr="00B32CEE" w:rsidRDefault="00B32CEE" w:rsidP="00B32CEE">
            <w:pPr>
              <w:tabs>
                <w:tab w:val="left" w:pos="284"/>
              </w:tabs>
              <w:rPr>
                <w:rFonts w:ascii="Times New Roman" w:eastAsia="Calibri" w:hAnsi="Times New Roman" w:cs="Times New Roman"/>
                <w:sz w:val="12"/>
                <w:szCs w:val="12"/>
              </w:rPr>
            </w:pPr>
            <w:r w:rsidRPr="00B32CEE">
              <w:rPr>
                <w:rFonts w:ascii="Times New Roman" w:eastAsia="Calibri" w:hAnsi="Times New Roman" w:cs="Times New Roman"/>
                <w:sz w:val="12"/>
                <w:szCs w:val="12"/>
              </w:rPr>
              <w:lastRenderedPageBreak/>
              <w:t>Задача: Сведение к минимуму проявлений терроризма и экстремизма на территории сельского поселения Воротнее муниципального района Сергиевский Самарской области</w:t>
            </w:r>
          </w:p>
        </w:tc>
      </w:tr>
      <w:tr w:rsidR="00C639D0" w:rsidRPr="00B32CEE" w:rsidTr="00C639D0">
        <w:trPr>
          <w:trHeight w:val="20"/>
        </w:trPr>
        <w:tc>
          <w:tcPr>
            <w:tcW w:w="179" w:type="pct"/>
          </w:tcPr>
          <w:p w:rsidR="00B32CEE" w:rsidRPr="00B32CEE" w:rsidRDefault="00B32CEE" w:rsidP="00B32CEE">
            <w:pPr>
              <w:tabs>
                <w:tab w:val="left" w:pos="284"/>
              </w:tabs>
              <w:rPr>
                <w:rFonts w:ascii="Times New Roman" w:eastAsia="Calibri" w:hAnsi="Times New Roman" w:cs="Times New Roman"/>
                <w:sz w:val="12"/>
                <w:szCs w:val="12"/>
              </w:rPr>
            </w:pPr>
            <w:r w:rsidRPr="00B32CEE">
              <w:rPr>
                <w:rFonts w:ascii="Times New Roman" w:eastAsia="Calibri" w:hAnsi="Times New Roman" w:cs="Times New Roman"/>
                <w:sz w:val="12"/>
                <w:szCs w:val="12"/>
              </w:rPr>
              <w:t>1</w:t>
            </w:r>
          </w:p>
        </w:tc>
        <w:tc>
          <w:tcPr>
            <w:tcW w:w="1614" w:type="pct"/>
          </w:tcPr>
          <w:p w:rsidR="00B32CEE" w:rsidRPr="00B32CEE" w:rsidRDefault="00B32CEE" w:rsidP="00B32CEE">
            <w:pPr>
              <w:tabs>
                <w:tab w:val="left" w:pos="284"/>
              </w:tabs>
              <w:rPr>
                <w:rFonts w:ascii="Times New Roman" w:eastAsia="Calibri" w:hAnsi="Times New Roman" w:cs="Times New Roman"/>
                <w:sz w:val="12"/>
                <w:szCs w:val="12"/>
              </w:rPr>
            </w:pPr>
            <w:r w:rsidRPr="00B32CEE">
              <w:rPr>
                <w:rFonts w:ascii="Times New Roman" w:eastAsia="Calibri" w:hAnsi="Times New Roman" w:cs="Times New Roman"/>
                <w:sz w:val="12"/>
                <w:szCs w:val="12"/>
              </w:rPr>
              <w:t>Совершение (попытка совершения) террористических актов на территории сельского поселения Воротнее муниципального района Сергиевский Самарской области</w:t>
            </w:r>
          </w:p>
        </w:tc>
        <w:tc>
          <w:tcPr>
            <w:tcW w:w="377" w:type="pct"/>
          </w:tcPr>
          <w:p w:rsidR="00B32CEE" w:rsidRPr="00B32CEE" w:rsidRDefault="00B32CEE" w:rsidP="00B32CEE">
            <w:pPr>
              <w:tabs>
                <w:tab w:val="left" w:pos="284"/>
              </w:tabs>
              <w:rPr>
                <w:rFonts w:ascii="Times New Roman" w:eastAsia="Calibri" w:hAnsi="Times New Roman" w:cs="Times New Roman"/>
                <w:sz w:val="12"/>
                <w:szCs w:val="12"/>
              </w:rPr>
            </w:pPr>
            <w:r w:rsidRPr="00B32CEE">
              <w:rPr>
                <w:rFonts w:ascii="Times New Roman" w:eastAsia="Calibri" w:hAnsi="Times New Roman" w:cs="Times New Roman"/>
                <w:sz w:val="12"/>
                <w:szCs w:val="12"/>
              </w:rPr>
              <w:t>Ед.</w:t>
            </w:r>
          </w:p>
        </w:tc>
        <w:tc>
          <w:tcPr>
            <w:tcW w:w="377" w:type="pct"/>
          </w:tcPr>
          <w:p w:rsidR="00B32CEE" w:rsidRPr="00B32CEE" w:rsidRDefault="00B32CEE" w:rsidP="00B32CEE">
            <w:pPr>
              <w:tabs>
                <w:tab w:val="left" w:pos="284"/>
              </w:tabs>
              <w:rPr>
                <w:rFonts w:ascii="Times New Roman" w:eastAsia="Calibri" w:hAnsi="Times New Roman" w:cs="Times New Roman"/>
                <w:sz w:val="12"/>
                <w:szCs w:val="12"/>
              </w:rPr>
            </w:pPr>
            <w:r w:rsidRPr="00B32CEE">
              <w:rPr>
                <w:rFonts w:ascii="Times New Roman" w:eastAsia="Calibri" w:hAnsi="Times New Roman" w:cs="Times New Roman"/>
                <w:sz w:val="12"/>
                <w:szCs w:val="12"/>
              </w:rPr>
              <w:t>2021-2025 гг.</w:t>
            </w:r>
          </w:p>
        </w:tc>
        <w:tc>
          <w:tcPr>
            <w:tcW w:w="377" w:type="pct"/>
          </w:tcPr>
          <w:p w:rsidR="00B32CEE" w:rsidRPr="00B32CEE" w:rsidRDefault="00B32CEE" w:rsidP="00B32CEE">
            <w:pPr>
              <w:tabs>
                <w:tab w:val="left" w:pos="284"/>
              </w:tabs>
              <w:rPr>
                <w:rFonts w:ascii="Times New Roman" w:eastAsia="Calibri" w:hAnsi="Times New Roman" w:cs="Times New Roman"/>
                <w:sz w:val="12"/>
                <w:szCs w:val="12"/>
              </w:rPr>
            </w:pPr>
            <w:r w:rsidRPr="00B32CEE">
              <w:rPr>
                <w:rFonts w:ascii="Times New Roman" w:eastAsia="Calibri" w:hAnsi="Times New Roman" w:cs="Times New Roman"/>
                <w:sz w:val="12"/>
                <w:szCs w:val="12"/>
              </w:rPr>
              <w:t>0</w:t>
            </w:r>
          </w:p>
        </w:tc>
        <w:tc>
          <w:tcPr>
            <w:tcW w:w="377" w:type="pct"/>
          </w:tcPr>
          <w:p w:rsidR="00B32CEE" w:rsidRPr="00B32CEE" w:rsidRDefault="00B32CEE" w:rsidP="00B32CEE">
            <w:pPr>
              <w:tabs>
                <w:tab w:val="left" w:pos="284"/>
              </w:tabs>
              <w:rPr>
                <w:rFonts w:ascii="Times New Roman" w:eastAsia="Calibri" w:hAnsi="Times New Roman" w:cs="Times New Roman"/>
                <w:sz w:val="12"/>
                <w:szCs w:val="12"/>
              </w:rPr>
            </w:pPr>
            <w:r w:rsidRPr="00B32CEE">
              <w:rPr>
                <w:rFonts w:ascii="Times New Roman" w:eastAsia="Calibri" w:hAnsi="Times New Roman" w:cs="Times New Roman"/>
                <w:sz w:val="12"/>
                <w:szCs w:val="12"/>
              </w:rPr>
              <w:t>0</w:t>
            </w:r>
          </w:p>
        </w:tc>
        <w:tc>
          <w:tcPr>
            <w:tcW w:w="377" w:type="pct"/>
          </w:tcPr>
          <w:p w:rsidR="00B32CEE" w:rsidRPr="00B32CEE" w:rsidRDefault="00B32CEE" w:rsidP="00B32CEE">
            <w:pPr>
              <w:tabs>
                <w:tab w:val="left" w:pos="284"/>
              </w:tabs>
              <w:rPr>
                <w:rFonts w:ascii="Times New Roman" w:eastAsia="Calibri" w:hAnsi="Times New Roman" w:cs="Times New Roman"/>
                <w:sz w:val="12"/>
                <w:szCs w:val="12"/>
              </w:rPr>
            </w:pPr>
            <w:r w:rsidRPr="00B32CEE">
              <w:rPr>
                <w:rFonts w:ascii="Times New Roman" w:eastAsia="Calibri" w:hAnsi="Times New Roman" w:cs="Times New Roman"/>
                <w:sz w:val="12"/>
                <w:szCs w:val="12"/>
              </w:rPr>
              <w:t>0</w:t>
            </w:r>
          </w:p>
        </w:tc>
        <w:tc>
          <w:tcPr>
            <w:tcW w:w="377" w:type="pct"/>
          </w:tcPr>
          <w:p w:rsidR="00B32CEE" w:rsidRPr="00B32CEE" w:rsidRDefault="00B32CEE" w:rsidP="00B32CEE">
            <w:pPr>
              <w:tabs>
                <w:tab w:val="left" w:pos="284"/>
              </w:tabs>
              <w:rPr>
                <w:rFonts w:ascii="Times New Roman" w:eastAsia="Calibri" w:hAnsi="Times New Roman" w:cs="Times New Roman"/>
                <w:sz w:val="12"/>
                <w:szCs w:val="12"/>
              </w:rPr>
            </w:pPr>
            <w:r w:rsidRPr="00B32CEE">
              <w:rPr>
                <w:rFonts w:ascii="Times New Roman" w:eastAsia="Calibri" w:hAnsi="Times New Roman" w:cs="Times New Roman"/>
                <w:sz w:val="12"/>
                <w:szCs w:val="12"/>
              </w:rPr>
              <w:t>0</w:t>
            </w:r>
          </w:p>
        </w:tc>
        <w:tc>
          <w:tcPr>
            <w:tcW w:w="376" w:type="pct"/>
          </w:tcPr>
          <w:p w:rsidR="00B32CEE" w:rsidRPr="00B32CEE" w:rsidRDefault="00B32CEE" w:rsidP="00B32CEE">
            <w:pPr>
              <w:tabs>
                <w:tab w:val="left" w:pos="284"/>
              </w:tabs>
              <w:rPr>
                <w:rFonts w:ascii="Times New Roman" w:eastAsia="Calibri" w:hAnsi="Times New Roman" w:cs="Times New Roman"/>
                <w:sz w:val="12"/>
                <w:szCs w:val="12"/>
              </w:rPr>
            </w:pPr>
            <w:r w:rsidRPr="00B32CEE">
              <w:rPr>
                <w:rFonts w:ascii="Times New Roman" w:eastAsia="Calibri" w:hAnsi="Times New Roman" w:cs="Times New Roman"/>
                <w:sz w:val="12"/>
                <w:szCs w:val="12"/>
              </w:rPr>
              <w:t>0</w:t>
            </w:r>
          </w:p>
        </w:tc>
        <w:tc>
          <w:tcPr>
            <w:tcW w:w="567" w:type="pct"/>
          </w:tcPr>
          <w:p w:rsidR="00B32CEE" w:rsidRPr="00B32CEE" w:rsidRDefault="00B32CEE" w:rsidP="00B32CEE">
            <w:pPr>
              <w:tabs>
                <w:tab w:val="left" w:pos="284"/>
              </w:tabs>
              <w:rPr>
                <w:rFonts w:ascii="Times New Roman" w:eastAsia="Calibri" w:hAnsi="Times New Roman" w:cs="Times New Roman"/>
                <w:sz w:val="12"/>
                <w:szCs w:val="12"/>
              </w:rPr>
            </w:pPr>
            <w:r w:rsidRPr="00B32CEE">
              <w:rPr>
                <w:rFonts w:ascii="Times New Roman" w:eastAsia="Calibri" w:hAnsi="Times New Roman" w:cs="Times New Roman"/>
                <w:sz w:val="12"/>
                <w:szCs w:val="12"/>
              </w:rPr>
              <w:t>0</w:t>
            </w:r>
          </w:p>
        </w:tc>
      </w:tr>
      <w:tr w:rsidR="00C639D0" w:rsidRPr="00B32CEE" w:rsidTr="00C639D0">
        <w:trPr>
          <w:trHeight w:val="20"/>
        </w:trPr>
        <w:tc>
          <w:tcPr>
            <w:tcW w:w="179" w:type="pct"/>
          </w:tcPr>
          <w:p w:rsidR="00B32CEE" w:rsidRPr="00B32CEE" w:rsidRDefault="00B32CEE" w:rsidP="00B32CEE">
            <w:pPr>
              <w:tabs>
                <w:tab w:val="left" w:pos="284"/>
              </w:tabs>
              <w:rPr>
                <w:rFonts w:ascii="Times New Roman" w:eastAsia="Calibri" w:hAnsi="Times New Roman" w:cs="Times New Roman"/>
                <w:sz w:val="12"/>
                <w:szCs w:val="12"/>
              </w:rPr>
            </w:pPr>
            <w:r w:rsidRPr="00B32CEE">
              <w:rPr>
                <w:rFonts w:ascii="Times New Roman" w:eastAsia="Calibri" w:hAnsi="Times New Roman" w:cs="Times New Roman"/>
                <w:sz w:val="12"/>
                <w:szCs w:val="12"/>
              </w:rPr>
              <w:t>2</w:t>
            </w:r>
          </w:p>
        </w:tc>
        <w:tc>
          <w:tcPr>
            <w:tcW w:w="1614" w:type="pct"/>
          </w:tcPr>
          <w:p w:rsidR="00B32CEE" w:rsidRPr="00B32CEE" w:rsidRDefault="00B32CEE" w:rsidP="00B32CEE">
            <w:pPr>
              <w:tabs>
                <w:tab w:val="left" w:pos="284"/>
              </w:tabs>
              <w:rPr>
                <w:rFonts w:ascii="Times New Roman" w:eastAsia="Calibri" w:hAnsi="Times New Roman" w:cs="Times New Roman"/>
                <w:sz w:val="12"/>
                <w:szCs w:val="12"/>
              </w:rPr>
            </w:pPr>
            <w:r w:rsidRPr="00B32CEE">
              <w:rPr>
                <w:rFonts w:ascii="Times New Roman" w:eastAsia="Calibri" w:hAnsi="Times New Roman" w:cs="Times New Roman"/>
                <w:sz w:val="12"/>
                <w:szCs w:val="12"/>
              </w:rPr>
              <w:t>Совершение актов экстремистской направленности против соблюдения прав и свобод человека на территории сельского поселения Воротнее муниципального района Сергиевский Самарской области</w:t>
            </w:r>
          </w:p>
        </w:tc>
        <w:tc>
          <w:tcPr>
            <w:tcW w:w="377" w:type="pct"/>
          </w:tcPr>
          <w:p w:rsidR="00B32CEE" w:rsidRPr="00B32CEE" w:rsidRDefault="00B32CEE" w:rsidP="00B32CEE">
            <w:pPr>
              <w:tabs>
                <w:tab w:val="left" w:pos="284"/>
              </w:tabs>
              <w:rPr>
                <w:rFonts w:ascii="Times New Roman" w:eastAsia="Calibri" w:hAnsi="Times New Roman" w:cs="Times New Roman"/>
                <w:sz w:val="12"/>
                <w:szCs w:val="12"/>
              </w:rPr>
            </w:pPr>
            <w:r w:rsidRPr="00B32CEE">
              <w:rPr>
                <w:rFonts w:ascii="Times New Roman" w:eastAsia="Calibri" w:hAnsi="Times New Roman" w:cs="Times New Roman"/>
                <w:sz w:val="12"/>
                <w:szCs w:val="12"/>
              </w:rPr>
              <w:t>Ед.</w:t>
            </w:r>
          </w:p>
        </w:tc>
        <w:tc>
          <w:tcPr>
            <w:tcW w:w="377" w:type="pct"/>
          </w:tcPr>
          <w:p w:rsidR="00B32CEE" w:rsidRPr="00B32CEE" w:rsidRDefault="00B32CEE" w:rsidP="00B32CEE">
            <w:pPr>
              <w:tabs>
                <w:tab w:val="left" w:pos="284"/>
              </w:tabs>
              <w:rPr>
                <w:rFonts w:ascii="Times New Roman" w:eastAsia="Calibri" w:hAnsi="Times New Roman" w:cs="Times New Roman"/>
                <w:sz w:val="12"/>
                <w:szCs w:val="12"/>
              </w:rPr>
            </w:pPr>
            <w:r w:rsidRPr="00B32CEE">
              <w:rPr>
                <w:rFonts w:ascii="Times New Roman" w:eastAsia="Calibri" w:hAnsi="Times New Roman" w:cs="Times New Roman"/>
                <w:sz w:val="12"/>
                <w:szCs w:val="12"/>
              </w:rPr>
              <w:t>2021-2025 гг.</w:t>
            </w:r>
          </w:p>
        </w:tc>
        <w:tc>
          <w:tcPr>
            <w:tcW w:w="377" w:type="pct"/>
          </w:tcPr>
          <w:p w:rsidR="00B32CEE" w:rsidRPr="00B32CEE" w:rsidRDefault="00B32CEE" w:rsidP="00B32CEE">
            <w:pPr>
              <w:tabs>
                <w:tab w:val="left" w:pos="284"/>
              </w:tabs>
              <w:rPr>
                <w:rFonts w:ascii="Times New Roman" w:eastAsia="Calibri" w:hAnsi="Times New Roman" w:cs="Times New Roman"/>
                <w:sz w:val="12"/>
                <w:szCs w:val="12"/>
              </w:rPr>
            </w:pPr>
            <w:r w:rsidRPr="00B32CEE">
              <w:rPr>
                <w:rFonts w:ascii="Times New Roman" w:eastAsia="Calibri" w:hAnsi="Times New Roman" w:cs="Times New Roman"/>
                <w:sz w:val="12"/>
                <w:szCs w:val="12"/>
              </w:rPr>
              <w:t>0</w:t>
            </w:r>
          </w:p>
        </w:tc>
        <w:tc>
          <w:tcPr>
            <w:tcW w:w="377" w:type="pct"/>
          </w:tcPr>
          <w:p w:rsidR="00B32CEE" w:rsidRPr="00B32CEE" w:rsidRDefault="00B32CEE" w:rsidP="00B32CEE">
            <w:pPr>
              <w:tabs>
                <w:tab w:val="left" w:pos="284"/>
              </w:tabs>
              <w:rPr>
                <w:rFonts w:ascii="Times New Roman" w:eastAsia="Calibri" w:hAnsi="Times New Roman" w:cs="Times New Roman"/>
                <w:sz w:val="12"/>
                <w:szCs w:val="12"/>
              </w:rPr>
            </w:pPr>
            <w:r w:rsidRPr="00B32CEE">
              <w:rPr>
                <w:rFonts w:ascii="Times New Roman" w:eastAsia="Calibri" w:hAnsi="Times New Roman" w:cs="Times New Roman"/>
                <w:sz w:val="12"/>
                <w:szCs w:val="12"/>
              </w:rPr>
              <w:t>0</w:t>
            </w:r>
          </w:p>
        </w:tc>
        <w:tc>
          <w:tcPr>
            <w:tcW w:w="377" w:type="pct"/>
          </w:tcPr>
          <w:p w:rsidR="00B32CEE" w:rsidRPr="00B32CEE" w:rsidRDefault="00B32CEE" w:rsidP="00B32CEE">
            <w:pPr>
              <w:tabs>
                <w:tab w:val="left" w:pos="284"/>
              </w:tabs>
              <w:rPr>
                <w:rFonts w:ascii="Times New Roman" w:eastAsia="Calibri" w:hAnsi="Times New Roman" w:cs="Times New Roman"/>
                <w:sz w:val="12"/>
                <w:szCs w:val="12"/>
              </w:rPr>
            </w:pPr>
            <w:r w:rsidRPr="00B32CEE">
              <w:rPr>
                <w:rFonts w:ascii="Times New Roman" w:eastAsia="Calibri" w:hAnsi="Times New Roman" w:cs="Times New Roman"/>
                <w:sz w:val="12"/>
                <w:szCs w:val="12"/>
              </w:rPr>
              <w:t>0</w:t>
            </w:r>
          </w:p>
        </w:tc>
        <w:tc>
          <w:tcPr>
            <w:tcW w:w="377" w:type="pct"/>
          </w:tcPr>
          <w:p w:rsidR="00B32CEE" w:rsidRPr="00B32CEE" w:rsidRDefault="00B32CEE" w:rsidP="00B32CEE">
            <w:pPr>
              <w:tabs>
                <w:tab w:val="left" w:pos="284"/>
              </w:tabs>
              <w:rPr>
                <w:rFonts w:ascii="Times New Roman" w:eastAsia="Calibri" w:hAnsi="Times New Roman" w:cs="Times New Roman"/>
                <w:sz w:val="12"/>
                <w:szCs w:val="12"/>
              </w:rPr>
            </w:pPr>
            <w:r w:rsidRPr="00B32CEE">
              <w:rPr>
                <w:rFonts w:ascii="Times New Roman" w:eastAsia="Calibri" w:hAnsi="Times New Roman" w:cs="Times New Roman"/>
                <w:sz w:val="12"/>
                <w:szCs w:val="12"/>
              </w:rPr>
              <w:t>0</w:t>
            </w:r>
          </w:p>
        </w:tc>
        <w:tc>
          <w:tcPr>
            <w:tcW w:w="376" w:type="pct"/>
          </w:tcPr>
          <w:p w:rsidR="00B32CEE" w:rsidRPr="00B32CEE" w:rsidRDefault="00B32CEE" w:rsidP="00B32CEE">
            <w:pPr>
              <w:tabs>
                <w:tab w:val="left" w:pos="284"/>
              </w:tabs>
              <w:rPr>
                <w:rFonts w:ascii="Times New Roman" w:eastAsia="Calibri" w:hAnsi="Times New Roman" w:cs="Times New Roman"/>
                <w:sz w:val="12"/>
                <w:szCs w:val="12"/>
              </w:rPr>
            </w:pPr>
            <w:r w:rsidRPr="00B32CEE">
              <w:rPr>
                <w:rFonts w:ascii="Times New Roman" w:eastAsia="Calibri" w:hAnsi="Times New Roman" w:cs="Times New Roman"/>
                <w:sz w:val="12"/>
                <w:szCs w:val="12"/>
              </w:rPr>
              <w:t>0</w:t>
            </w:r>
          </w:p>
        </w:tc>
        <w:tc>
          <w:tcPr>
            <w:tcW w:w="567" w:type="pct"/>
          </w:tcPr>
          <w:p w:rsidR="00B32CEE" w:rsidRPr="00B32CEE" w:rsidRDefault="00B32CEE" w:rsidP="00B32CEE">
            <w:pPr>
              <w:tabs>
                <w:tab w:val="left" w:pos="284"/>
              </w:tabs>
              <w:rPr>
                <w:rFonts w:ascii="Times New Roman" w:eastAsia="Calibri" w:hAnsi="Times New Roman" w:cs="Times New Roman"/>
                <w:sz w:val="12"/>
                <w:szCs w:val="12"/>
              </w:rPr>
            </w:pPr>
            <w:r w:rsidRPr="00B32CEE">
              <w:rPr>
                <w:rFonts w:ascii="Times New Roman" w:eastAsia="Calibri" w:hAnsi="Times New Roman" w:cs="Times New Roman"/>
                <w:sz w:val="12"/>
                <w:szCs w:val="12"/>
              </w:rPr>
              <w:t>0</w:t>
            </w:r>
          </w:p>
        </w:tc>
      </w:tr>
    </w:tbl>
    <w:p w:rsidR="00B32CEE" w:rsidRPr="00B32CEE" w:rsidRDefault="00B32CEE" w:rsidP="00B32CEE">
      <w:pPr>
        <w:tabs>
          <w:tab w:val="left" w:pos="284"/>
        </w:tabs>
        <w:spacing w:after="0" w:line="240" w:lineRule="auto"/>
        <w:jc w:val="both"/>
        <w:rPr>
          <w:rFonts w:ascii="Times New Roman" w:eastAsia="Calibri" w:hAnsi="Times New Roman" w:cs="Times New Roman"/>
          <w:sz w:val="12"/>
          <w:szCs w:val="12"/>
        </w:rPr>
      </w:pPr>
    </w:p>
    <w:p w:rsidR="00C639D0" w:rsidRDefault="00C639D0" w:rsidP="00C639D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2</w:t>
      </w:r>
    </w:p>
    <w:p w:rsidR="00C639D0" w:rsidRDefault="00C639D0" w:rsidP="00C639D0">
      <w:pPr>
        <w:tabs>
          <w:tab w:val="left" w:pos="284"/>
        </w:tabs>
        <w:spacing w:after="0" w:line="240" w:lineRule="auto"/>
        <w:jc w:val="right"/>
        <w:rPr>
          <w:rFonts w:ascii="Times New Roman" w:eastAsia="Calibri" w:hAnsi="Times New Roman" w:cs="Times New Roman"/>
          <w:i/>
          <w:sz w:val="12"/>
          <w:szCs w:val="12"/>
        </w:rPr>
      </w:pPr>
      <w:r w:rsidRPr="008D5422">
        <w:rPr>
          <w:rFonts w:ascii="Times New Roman" w:eastAsia="Calibri" w:hAnsi="Times New Roman" w:cs="Times New Roman"/>
          <w:i/>
          <w:sz w:val="12"/>
          <w:szCs w:val="12"/>
        </w:rPr>
        <w:t>к муниципальной программе</w:t>
      </w:r>
    </w:p>
    <w:p w:rsidR="006C240D" w:rsidRDefault="00C639D0" w:rsidP="00C639D0">
      <w:pPr>
        <w:tabs>
          <w:tab w:val="left" w:pos="284"/>
        </w:tabs>
        <w:spacing w:after="0" w:line="240" w:lineRule="auto"/>
        <w:jc w:val="right"/>
        <w:rPr>
          <w:rFonts w:ascii="Times New Roman" w:eastAsia="Calibri" w:hAnsi="Times New Roman" w:cs="Times New Roman"/>
          <w:i/>
          <w:sz w:val="12"/>
          <w:szCs w:val="12"/>
        </w:rPr>
      </w:pPr>
      <w:r w:rsidRPr="008D5422">
        <w:rPr>
          <w:rFonts w:ascii="Times New Roman" w:eastAsia="Calibri" w:hAnsi="Times New Roman" w:cs="Times New Roman"/>
          <w:i/>
          <w:sz w:val="12"/>
          <w:szCs w:val="12"/>
        </w:rPr>
        <w:t>«Профилактика терроризма и</w:t>
      </w:r>
      <w:r>
        <w:rPr>
          <w:rFonts w:ascii="Times New Roman" w:eastAsia="Calibri" w:hAnsi="Times New Roman" w:cs="Times New Roman"/>
          <w:i/>
          <w:sz w:val="12"/>
          <w:szCs w:val="12"/>
        </w:rPr>
        <w:t xml:space="preserve"> </w:t>
      </w:r>
      <w:r w:rsidRPr="008D5422">
        <w:rPr>
          <w:rFonts w:ascii="Times New Roman" w:eastAsia="Calibri" w:hAnsi="Times New Roman" w:cs="Times New Roman"/>
          <w:i/>
          <w:sz w:val="12"/>
          <w:szCs w:val="12"/>
        </w:rPr>
        <w:t xml:space="preserve">экстремизма </w:t>
      </w:r>
    </w:p>
    <w:p w:rsidR="00C639D0" w:rsidRDefault="00C639D0" w:rsidP="00C639D0">
      <w:pPr>
        <w:tabs>
          <w:tab w:val="left" w:pos="284"/>
        </w:tabs>
        <w:spacing w:after="0" w:line="240" w:lineRule="auto"/>
        <w:jc w:val="right"/>
        <w:rPr>
          <w:rFonts w:ascii="Times New Roman" w:eastAsia="Calibri" w:hAnsi="Times New Roman" w:cs="Times New Roman"/>
          <w:i/>
          <w:sz w:val="12"/>
          <w:szCs w:val="12"/>
        </w:rPr>
      </w:pPr>
      <w:r w:rsidRPr="008D5422">
        <w:rPr>
          <w:rFonts w:ascii="Times New Roman" w:eastAsia="Calibri" w:hAnsi="Times New Roman" w:cs="Times New Roman"/>
          <w:i/>
          <w:sz w:val="12"/>
          <w:szCs w:val="12"/>
        </w:rPr>
        <w:t>в сельском поселении</w:t>
      </w:r>
      <w:r>
        <w:rPr>
          <w:rFonts w:ascii="Times New Roman" w:eastAsia="Calibri" w:hAnsi="Times New Roman" w:cs="Times New Roman"/>
          <w:i/>
          <w:sz w:val="12"/>
          <w:szCs w:val="12"/>
        </w:rPr>
        <w:t xml:space="preserve"> Воротнее</w:t>
      </w:r>
      <w:r w:rsidRPr="008D5422">
        <w:rPr>
          <w:rFonts w:ascii="Times New Roman" w:eastAsia="Calibri" w:hAnsi="Times New Roman" w:cs="Times New Roman"/>
          <w:i/>
          <w:sz w:val="12"/>
          <w:szCs w:val="12"/>
        </w:rPr>
        <w:t xml:space="preserve"> муниципального района</w:t>
      </w:r>
      <w:r>
        <w:rPr>
          <w:rFonts w:ascii="Times New Roman" w:eastAsia="Calibri" w:hAnsi="Times New Roman" w:cs="Times New Roman"/>
          <w:i/>
          <w:sz w:val="12"/>
          <w:szCs w:val="12"/>
        </w:rPr>
        <w:t xml:space="preserve"> Сергиевский</w:t>
      </w:r>
    </w:p>
    <w:p w:rsidR="00C639D0" w:rsidRPr="00B86688" w:rsidRDefault="00C639D0" w:rsidP="00C639D0">
      <w:pPr>
        <w:tabs>
          <w:tab w:val="left" w:pos="284"/>
        </w:tabs>
        <w:spacing w:after="0" w:line="240" w:lineRule="auto"/>
        <w:jc w:val="right"/>
        <w:rPr>
          <w:rFonts w:ascii="Times New Roman" w:eastAsia="Calibri" w:hAnsi="Times New Roman" w:cs="Times New Roman"/>
          <w:sz w:val="12"/>
          <w:szCs w:val="12"/>
        </w:rPr>
      </w:pPr>
      <w:r w:rsidRPr="008D5422">
        <w:rPr>
          <w:rFonts w:ascii="Times New Roman" w:eastAsia="Calibri" w:hAnsi="Times New Roman" w:cs="Times New Roman"/>
          <w:i/>
          <w:sz w:val="12"/>
          <w:szCs w:val="12"/>
        </w:rPr>
        <w:t>Самарской области</w:t>
      </w:r>
      <w:r>
        <w:rPr>
          <w:rFonts w:ascii="Times New Roman" w:eastAsia="Calibri" w:hAnsi="Times New Roman" w:cs="Times New Roman"/>
          <w:i/>
          <w:sz w:val="12"/>
          <w:szCs w:val="12"/>
        </w:rPr>
        <w:t xml:space="preserve"> </w:t>
      </w:r>
      <w:r w:rsidRPr="008D5422">
        <w:rPr>
          <w:rFonts w:ascii="Times New Roman" w:eastAsia="Calibri" w:hAnsi="Times New Roman" w:cs="Times New Roman"/>
          <w:i/>
          <w:sz w:val="12"/>
          <w:szCs w:val="12"/>
        </w:rPr>
        <w:t>на 2021 – 2025 годы</w:t>
      </w:r>
    </w:p>
    <w:p w:rsidR="00C639D0" w:rsidRDefault="00C639D0" w:rsidP="00C639D0">
      <w:pPr>
        <w:tabs>
          <w:tab w:val="left" w:pos="284"/>
        </w:tabs>
        <w:spacing w:after="0" w:line="240" w:lineRule="auto"/>
        <w:jc w:val="center"/>
        <w:rPr>
          <w:rFonts w:ascii="Times New Roman" w:eastAsia="Calibri" w:hAnsi="Times New Roman" w:cs="Times New Roman"/>
          <w:b/>
          <w:sz w:val="12"/>
          <w:szCs w:val="12"/>
        </w:rPr>
      </w:pPr>
      <w:r w:rsidRPr="00C639D0">
        <w:rPr>
          <w:rFonts w:ascii="Times New Roman" w:eastAsia="Calibri" w:hAnsi="Times New Roman" w:cs="Times New Roman"/>
          <w:b/>
          <w:sz w:val="12"/>
          <w:szCs w:val="12"/>
        </w:rPr>
        <w:t>Перечень мероприятий по реализации муниципальной программы «Профилактика терроризма и экстремизма</w:t>
      </w:r>
    </w:p>
    <w:p w:rsidR="00C639D0" w:rsidRPr="00C639D0" w:rsidRDefault="00C639D0" w:rsidP="00C639D0">
      <w:pPr>
        <w:tabs>
          <w:tab w:val="left" w:pos="284"/>
        </w:tabs>
        <w:spacing w:after="0" w:line="240" w:lineRule="auto"/>
        <w:jc w:val="center"/>
        <w:rPr>
          <w:rFonts w:ascii="Times New Roman" w:eastAsia="Calibri" w:hAnsi="Times New Roman" w:cs="Times New Roman"/>
          <w:b/>
          <w:sz w:val="12"/>
          <w:szCs w:val="12"/>
        </w:rPr>
      </w:pPr>
      <w:r w:rsidRPr="00C639D0">
        <w:rPr>
          <w:rFonts w:ascii="Times New Roman" w:eastAsia="Calibri" w:hAnsi="Times New Roman" w:cs="Times New Roman"/>
          <w:b/>
          <w:sz w:val="12"/>
          <w:szCs w:val="12"/>
        </w:rPr>
        <w:t xml:space="preserve"> в сельском поселении Воротнее муниципального района Сергиевский Самарской области</w:t>
      </w:r>
      <w:r>
        <w:rPr>
          <w:rFonts w:ascii="Times New Roman" w:eastAsia="Calibri" w:hAnsi="Times New Roman" w:cs="Times New Roman"/>
          <w:b/>
          <w:sz w:val="12"/>
          <w:szCs w:val="12"/>
        </w:rPr>
        <w:t xml:space="preserve"> </w:t>
      </w:r>
      <w:r w:rsidRPr="00C639D0">
        <w:rPr>
          <w:rFonts w:ascii="Times New Roman" w:eastAsia="Calibri" w:hAnsi="Times New Roman" w:cs="Times New Roman"/>
          <w:b/>
          <w:sz w:val="12"/>
          <w:szCs w:val="12"/>
        </w:rPr>
        <w:t>на 2021 – 2025 годы»</w:t>
      </w:r>
    </w:p>
    <w:tbl>
      <w:tblPr>
        <w:tblW w:w="48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gridCol w:w="2069"/>
        <w:gridCol w:w="765"/>
        <w:gridCol w:w="708"/>
        <w:gridCol w:w="993"/>
        <w:gridCol w:w="568"/>
        <w:gridCol w:w="1983"/>
      </w:tblGrid>
      <w:tr w:rsidR="00C639D0" w:rsidRPr="00C639D0" w:rsidTr="00C639D0">
        <w:trPr>
          <w:trHeight w:val="20"/>
        </w:trPr>
        <w:tc>
          <w:tcPr>
            <w:tcW w:w="284" w:type="pct"/>
          </w:tcPr>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 п/п</w:t>
            </w:r>
          </w:p>
        </w:tc>
        <w:tc>
          <w:tcPr>
            <w:tcW w:w="1886" w:type="pct"/>
            <w:gridSpan w:val="2"/>
          </w:tcPr>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Наименование мероприятий</w:t>
            </w:r>
          </w:p>
        </w:tc>
        <w:tc>
          <w:tcPr>
            <w:tcW w:w="471" w:type="pct"/>
          </w:tcPr>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Срок</w:t>
            </w:r>
            <w:r>
              <w:rPr>
                <w:rFonts w:ascii="Times New Roman" w:eastAsia="Calibri" w:hAnsi="Times New Roman" w:cs="Times New Roman"/>
                <w:sz w:val="12"/>
                <w:szCs w:val="12"/>
              </w:rPr>
              <w:t xml:space="preserve"> </w:t>
            </w:r>
            <w:r w:rsidRPr="00C639D0">
              <w:rPr>
                <w:rFonts w:ascii="Times New Roman" w:eastAsia="Calibri" w:hAnsi="Times New Roman" w:cs="Times New Roman"/>
                <w:sz w:val="12"/>
                <w:szCs w:val="12"/>
              </w:rPr>
              <w:t>исполнения</w:t>
            </w:r>
          </w:p>
        </w:tc>
        <w:tc>
          <w:tcPr>
            <w:tcW w:w="661" w:type="pct"/>
          </w:tcPr>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Всего</w:t>
            </w:r>
            <w:r>
              <w:rPr>
                <w:rFonts w:ascii="Times New Roman" w:eastAsia="Calibri" w:hAnsi="Times New Roman" w:cs="Times New Roman"/>
                <w:sz w:val="12"/>
                <w:szCs w:val="12"/>
              </w:rPr>
              <w:t xml:space="preserve"> </w:t>
            </w:r>
            <w:r w:rsidRPr="00C639D0">
              <w:rPr>
                <w:rFonts w:ascii="Times New Roman" w:eastAsia="Calibri" w:hAnsi="Times New Roman" w:cs="Times New Roman"/>
                <w:sz w:val="12"/>
                <w:szCs w:val="12"/>
              </w:rPr>
              <w:t>(тыс. руб.)</w:t>
            </w:r>
          </w:p>
        </w:tc>
        <w:tc>
          <w:tcPr>
            <w:tcW w:w="378" w:type="pct"/>
          </w:tcPr>
          <w:p w:rsidR="00C639D0" w:rsidRPr="00C639D0" w:rsidRDefault="00C639D0" w:rsidP="00C639D0">
            <w:pPr>
              <w:tabs>
                <w:tab w:val="left" w:pos="284"/>
              </w:tabs>
              <w:spacing w:after="0" w:line="240" w:lineRule="auto"/>
              <w:rPr>
                <w:rFonts w:ascii="Times New Roman" w:eastAsia="Calibri" w:hAnsi="Times New Roman" w:cs="Times New Roman"/>
                <w:sz w:val="10"/>
                <w:szCs w:val="10"/>
              </w:rPr>
            </w:pPr>
            <w:r w:rsidRPr="00C639D0">
              <w:rPr>
                <w:rFonts w:ascii="Times New Roman" w:eastAsia="Calibri" w:hAnsi="Times New Roman" w:cs="Times New Roman"/>
                <w:sz w:val="10"/>
                <w:szCs w:val="10"/>
              </w:rPr>
              <w:t>Источники финансирования (тыс. руб.)</w:t>
            </w:r>
          </w:p>
        </w:tc>
        <w:tc>
          <w:tcPr>
            <w:tcW w:w="1320" w:type="pct"/>
          </w:tcPr>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Ответственные исполнители</w:t>
            </w:r>
          </w:p>
        </w:tc>
      </w:tr>
      <w:tr w:rsidR="00C639D0" w:rsidRPr="00C639D0" w:rsidTr="00C639D0">
        <w:trPr>
          <w:trHeight w:val="20"/>
        </w:trPr>
        <w:tc>
          <w:tcPr>
            <w:tcW w:w="284" w:type="pct"/>
          </w:tcPr>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1</w:t>
            </w:r>
          </w:p>
        </w:tc>
        <w:tc>
          <w:tcPr>
            <w:tcW w:w="1886" w:type="pct"/>
            <w:gridSpan w:val="2"/>
          </w:tcPr>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2</w:t>
            </w:r>
          </w:p>
        </w:tc>
        <w:tc>
          <w:tcPr>
            <w:tcW w:w="471" w:type="pct"/>
          </w:tcPr>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3</w:t>
            </w:r>
          </w:p>
        </w:tc>
        <w:tc>
          <w:tcPr>
            <w:tcW w:w="661" w:type="pct"/>
          </w:tcPr>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4</w:t>
            </w:r>
          </w:p>
        </w:tc>
        <w:tc>
          <w:tcPr>
            <w:tcW w:w="378" w:type="pct"/>
          </w:tcPr>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5</w:t>
            </w:r>
          </w:p>
        </w:tc>
        <w:tc>
          <w:tcPr>
            <w:tcW w:w="1320" w:type="pct"/>
          </w:tcPr>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6</w:t>
            </w:r>
          </w:p>
        </w:tc>
      </w:tr>
      <w:tr w:rsidR="00C639D0" w:rsidRPr="00C639D0" w:rsidTr="00C639D0">
        <w:trPr>
          <w:trHeight w:val="20"/>
        </w:trPr>
        <w:tc>
          <w:tcPr>
            <w:tcW w:w="5000" w:type="pct"/>
            <w:gridSpan w:val="7"/>
          </w:tcPr>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1.</w:t>
            </w:r>
            <w:r w:rsidRPr="00C639D0">
              <w:rPr>
                <w:rFonts w:ascii="Times New Roman" w:eastAsia="Calibri" w:hAnsi="Times New Roman" w:cs="Times New Roman"/>
                <w:sz w:val="12"/>
                <w:szCs w:val="12"/>
              </w:rPr>
              <w:t xml:space="preserve">Организационные и пропагандистские мероприятия </w:t>
            </w:r>
          </w:p>
        </w:tc>
      </w:tr>
      <w:tr w:rsidR="00C639D0" w:rsidRPr="00C639D0" w:rsidTr="00C639D0">
        <w:trPr>
          <w:trHeight w:val="20"/>
        </w:trPr>
        <w:tc>
          <w:tcPr>
            <w:tcW w:w="284" w:type="pct"/>
          </w:tcPr>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1.1</w:t>
            </w:r>
          </w:p>
        </w:tc>
        <w:tc>
          <w:tcPr>
            <w:tcW w:w="1886" w:type="pct"/>
            <w:gridSpan w:val="2"/>
          </w:tcPr>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Проведение тематических мероприятий для детей и молодёжи</w:t>
            </w:r>
          </w:p>
        </w:tc>
        <w:tc>
          <w:tcPr>
            <w:tcW w:w="471" w:type="pct"/>
          </w:tcPr>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Апрель-май 2021-2025г.г.</w:t>
            </w:r>
          </w:p>
        </w:tc>
        <w:tc>
          <w:tcPr>
            <w:tcW w:w="661" w:type="pct"/>
          </w:tcPr>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Финансирование в рамках основной деятельности</w:t>
            </w:r>
          </w:p>
        </w:tc>
        <w:tc>
          <w:tcPr>
            <w:tcW w:w="378" w:type="pct"/>
          </w:tcPr>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p>
        </w:tc>
        <w:tc>
          <w:tcPr>
            <w:tcW w:w="1320" w:type="pct"/>
          </w:tcPr>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СДК и сельские библиотеки сельского поселения Воротнее</w:t>
            </w:r>
          </w:p>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муниципального района Сергиевский Самарской области</w:t>
            </w:r>
          </w:p>
        </w:tc>
      </w:tr>
      <w:tr w:rsidR="00C639D0" w:rsidRPr="00C639D0" w:rsidTr="00C639D0">
        <w:trPr>
          <w:trHeight w:val="20"/>
        </w:trPr>
        <w:tc>
          <w:tcPr>
            <w:tcW w:w="284" w:type="pct"/>
          </w:tcPr>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1.2</w:t>
            </w:r>
          </w:p>
        </w:tc>
        <w:tc>
          <w:tcPr>
            <w:tcW w:w="1886" w:type="pct"/>
            <w:gridSpan w:val="2"/>
          </w:tcPr>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Распространение среди читателей библиотек информационных материалов, содействующих повышению уровня  правового сознания молодежи</w:t>
            </w:r>
          </w:p>
        </w:tc>
        <w:tc>
          <w:tcPr>
            <w:tcW w:w="471" w:type="pct"/>
          </w:tcPr>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Постоянно</w:t>
            </w:r>
          </w:p>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2021-2025г.г.</w:t>
            </w:r>
          </w:p>
        </w:tc>
        <w:tc>
          <w:tcPr>
            <w:tcW w:w="661" w:type="pct"/>
          </w:tcPr>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Финансирование в рамках основной деятельности</w:t>
            </w:r>
          </w:p>
        </w:tc>
        <w:tc>
          <w:tcPr>
            <w:tcW w:w="378" w:type="pct"/>
          </w:tcPr>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p>
        </w:tc>
        <w:tc>
          <w:tcPr>
            <w:tcW w:w="1320" w:type="pct"/>
          </w:tcPr>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сельские библиотеки сельского поселения Воротнее</w:t>
            </w:r>
            <w:r>
              <w:rPr>
                <w:rFonts w:ascii="Times New Roman" w:eastAsia="Calibri" w:hAnsi="Times New Roman" w:cs="Times New Roman"/>
                <w:sz w:val="12"/>
                <w:szCs w:val="12"/>
              </w:rPr>
              <w:t xml:space="preserve"> </w:t>
            </w:r>
            <w:r w:rsidRPr="00C639D0">
              <w:rPr>
                <w:rFonts w:ascii="Times New Roman" w:eastAsia="Calibri" w:hAnsi="Times New Roman" w:cs="Times New Roman"/>
                <w:sz w:val="12"/>
                <w:szCs w:val="12"/>
              </w:rPr>
              <w:t>муниципального района Сергиевский Самарской области</w:t>
            </w:r>
          </w:p>
        </w:tc>
      </w:tr>
      <w:tr w:rsidR="00C639D0" w:rsidRPr="00C639D0" w:rsidTr="00C639D0">
        <w:trPr>
          <w:trHeight w:val="20"/>
        </w:trPr>
        <w:tc>
          <w:tcPr>
            <w:tcW w:w="284" w:type="pct"/>
          </w:tcPr>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1.3</w:t>
            </w:r>
          </w:p>
        </w:tc>
        <w:tc>
          <w:tcPr>
            <w:tcW w:w="1886" w:type="pct"/>
            <w:gridSpan w:val="2"/>
          </w:tcPr>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Информирование населения по вопросам противодействия терроризму, предупреждению террористических актов, поведению в условиях возникновения ЧС через СМИ и на официальном сайте администрации в сети Интернет;</w:t>
            </w:r>
          </w:p>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Изготовление печатных памяток по тематике противодействия   экстремизму и терроризму</w:t>
            </w:r>
          </w:p>
        </w:tc>
        <w:tc>
          <w:tcPr>
            <w:tcW w:w="471" w:type="pct"/>
          </w:tcPr>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1 раз в год</w:t>
            </w:r>
            <w:r>
              <w:rPr>
                <w:rFonts w:ascii="Times New Roman" w:eastAsia="Calibri" w:hAnsi="Times New Roman" w:cs="Times New Roman"/>
                <w:sz w:val="12"/>
                <w:szCs w:val="12"/>
              </w:rPr>
              <w:t xml:space="preserve"> </w:t>
            </w:r>
            <w:r w:rsidRPr="00C639D0">
              <w:rPr>
                <w:rFonts w:ascii="Times New Roman" w:eastAsia="Calibri" w:hAnsi="Times New Roman" w:cs="Times New Roman"/>
                <w:sz w:val="12"/>
                <w:szCs w:val="12"/>
              </w:rPr>
              <w:t>2021-2025г.г.</w:t>
            </w:r>
          </w:p>
        </w:tc>
        <w:tc>
          <w:tcPr>
            <w:tcW w:w="661" w:type="pct"/>
          </w:tcPr>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Финансирование в рамках основной деятельности</w:t>
            </w:r>
          </w:p>
        </w:tc>
        <w:tc>
          <w:tcPr>
            <w:tcW w:w="378" w:type="pct"/>
          </w:tcPr>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p>
        </w:tc>
        <w:tc>
          <w:tcPr>
            <w:tcW w:w="1320" w:type="pct"/>
          </w:tcPr>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Администрация сельского поселения Воротнее муниципального района Сергиевский Самарской области</w:t>
            </w:r>
          </w:p>
        </w:tc>
      </w:tr>
      <w:tr w:rsidR="00C639D0" w:rsidRPr="00C639D0" w:rsidTr="00C639D0">
        <w:trPr>
          <w:trHeight w:val="20"/>
        </w:trPr>
        <w:tc>
          <w:tcPr>
            <w:tcW w:w="284" w:type="pct"/>
          </w:tcPr>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1.4</w:t>
            </w:r>
          </w:p>
        </w:tc>
        <w:tc>
          <w:tcPr>
            <w:tcW w:w="1886" w:type="pct"/>
            <w:gridSpan w:val="2"/>
          </w:tcPr>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 xml:space="preserve">Организация взаимодействия с силовыми ведомствами и соседними поселениями района в плане своевременного и регулярного обмена информацией в сфере противодействия терроризму и экстремизму. </w:t>
            </w:r>
          </w:p>
        </w:tc>
        <w:tc>
          <w:tcPr>
            <w:tcW w:w="471" w:type="pct"/>
          </w:tcPr>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Постоянно 2021-2025 гг.</w:t>
            </w:r>
          </w:p>
        </w:tc>
        <w:tc>
          <w:tcPr>
            <w:tcW w:w="661" w:type="pct"/>
          </w:tcPr>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Финансирование в рамках основной деятельности</w:t>
            </w:r>
          </w:p>
        </w:tc>
        <w:tc>
          <w:tcPr>
            <w:tcW w:w="378" w:type="pct"/>
          </w:tcPr>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p>
        </w:tc>
        <w:tc>
          <w:tcPr>
            <w:tcW w:w="1320" w:type="pct"/>
          </w:tcPr>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Администрация сельского поселения Воротнее муниципального района Сергиевский Самарской области</w:t>
            </w:r>
          </w:p>
        </w:tc>
      </w:tr>
      <w:tr w:rsidR="00C639D0" w:rsidRPr="00C639D0" w:rsidTr="00C639D0">
        <w:trPr>
          <w:trHeight w:val="20"/>
        </w:trPr>
        <w:tc>
          <w:tcPr>
            <w:tcW w:w="284" w:type="pct"/>
          </w:tcPr>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1.5</w:t>
            </w:r>
          </w:p>
        </w:tc>
        <w:tc>
          <w:tcPr>
            <w:tcW w:w="1886" w:type="pct"/>
            <w:gridSpan w:val="2"/>
          </w:tcPr>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Организация осмотра административных зданий, производственных и складских помещений  учреждений, организаций, а также прилегающих к ним территорий, других мест скопления населения на предмет выявления подозрительных предметов</w:t>
            </w:r>
          </w:p>
        </w:tc>
        <w:tc>
          <w:tcPr>
            <w:tcW w:w="471" w:type="pct"/>
          </w:tcPr>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Постоянно 2021-2025 гг.</w:t>
            </w:r>
          </w:p>
        </w:tc>
        <w:tc>
          <w:tcPr>
            <w:tcW w:w="661" w:type="pct"/>
          </w:tcPr>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Финансирование в рамках основной деятельности</w:t>
            </w:r>
          </w:p>
        </w:tc>
        <w:tc>
          <w:tcPr>
            <w:tcW w:w="378" w:type="pct"/>
          </w:tcPr>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p>
        </w:tc>
        <w:tc>
          <w:tcPr>
            <w:tcW w:w="1320" w:type="pct"/>
          </w:tcPr>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Руководители учреждений,</w:t>
            </w:r>
          </w:p>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Администрация сельского поселения Воротнее муниципального района Сергиевский Самарской области</w:t>
            </w:r>
          </w:p>
        </w:tc>
      </w:tr>
      <w:tr w:rsidR="00C639D0" w:rsidRPr="00C639D0" w:rsidTr="00C639D0">
        <w:trPr>
          <w:trHeight w:val="20"/>
        </w:trPr>
        <w:tc>
          <w:tcPr>
            <w:tcW w:w="284" w:type="pct"/>
          </w:tcPr>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1.6</w:t>
            </w:r>
          </w:p>
        </w:tc>
        <w:tc>
          <w:tcPr>
            <w:tcW w:w="1886" w:type="pct"/>
            <w:gridSpan w:val="2"/>
          </w:tcPr>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Мониторинг систем охраны  и сигнализации детских учреждений, школы, дома культуры, магазинов, их охрану в нерабочее время</w:t>
            </w:r>
          </w:p>
        </w:tc>
        <w:tc>
          <w:tcPr>
            <w:tcW w:w="471" w:type="pct"/>
          </w:tcPr>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Постоянно 2021-2025 гг.</w:t>
            </w:r>
          </w:p>
        </w:tc>
        <w:tc>
          <w:tcPr>
            <w:tcW w:w="661" w:type="pct"/>
          </w:tcPr>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Финансирование в рамках основной деятельности</w:t>
            </w:r>
          </w:p>
        </w:tc>
        <w:tc>
          <w:tcPr>
            <w:tcW w:w="378" w:type="pct"/>
          </w:tcPr>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p>
        </w:tc>
        <w:tc>
          <w:tcPr>
            <w:tcW w:w="1320" w:type="pct"/>
          </w:tcPr>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Руководители учреждений</w:t>
            </w:r>
          </w:p>
        </w:tc>
      </w:tr>
      <w:tr w:rsidR="00C639D0" w:rsidRPr="00C639D0" w:rsidTr="00C639D0">
        <w:trPr>
          <w:trHeight w:val="20"/>
        </w:trPr>
        <w:tc>
          <w:tcPr>
            <w:tcW w:w="284" w:type="pct"/>
          </w:tcPr>
          <w:p w:rsidR="00C639D0" w:rsidRPr="00C639D0" w:rsidRDefault="00C639D0" w:rsidP="00C639D0">
            <w:pPr>
              <w:tabs>
                <w:tab w:val="left" w:pos="284"/>
              </w:tabs>
              <w:spacing w:after="0" w:line="240" w:lineRule="auto"/>
              <w:rPr>
                <w:rFonts w:ascii="Times New Roman" w:eastAsia="Calibri" w:hAnsi="Times New Roman" w:cs="Times New Roman"/>
                <w:bCs/>
                <w:sz w:val="12"/>
                <w:szCs w:val="12"/>
              </w:rPr>
            </w:pPr>
            <w:r w:rsidRPr="00C639D0">
              <w:rPr>
                <w:rFonts w:ascii="Times New Roman" w:eastAsia="Calibri" w:hAnsi="Times New Roman" w:cs="Times New Roman"/>
                <w:bCs/>
                <w:sz w:val="12"/>
                <w:szCs w:val="12"/>
              </w:rPr>
              <w:t>1.7</w:t>
            </w:r>
          </w:p>
        </w:tc>
        <w:tc>
          <w:tcPr>
            <w:tcW w:w="1886" w:type="pct"/>
            <w:gridSpan w:val="2"/>
          </w:tcPr>
          <w:p w:rsidR="00C639D0" w:rsidRPr="00C639D0" w:rsidRDefault="00C639D0" w:rsidP="00C639D0">
            <w:pPr>
              <w:tabs>
                <w:tab w:val="left" w:pos="284"/>
              </w:tabs>
              <w:spacing w:after="0" w:line="240" w:lineRule="auto"/>
              <w:rPr>
                <w:rFonts w:ascii="Times New Roman" w:eastAsia="Calibri" w:hAnsi="Times New Roman" w:cs="Times New Roman"/>
                <w:bCs/>
                <w:sz w:val="12"/>
                <w:szCs w:val="12"/>
              </w:rPr>
            </w:pPr>
            <w:r w:rsidRPr="00C639D0">
              <w:rPr>
                <w:rFonts w:ascii="Times New Roman" w:eastAsia="Calibri" w:hAnsi="Times New Roman" w:cs="Times New Roman"/>
                <w:bCs/>
                <w:sz w:val="12"/>
                <w:szCs w:val="12"/>
              </w:rPr>
              <w:t>Оборудование надежными запорами подвальных и чердачных помещений в учреждениях.</w:t>
            </w:r>
          </w:p>
        </w:tc>
        <w:tc>
          <w:tcPr>
            <w:tcW w:w="471" w:type="pct"/>
          </w:tcPr>
          <w:p w:rsidR="00C639D0" w:rsidRPr="00C639D0" w:rsidRDefault="00C639D0" w:rsidP="00C639D0">
            <w:pPr>
              <w:tabs>
                <w:tab w:val="left" w:pos="284"/>
              </w:tabs>
              <w:spacing w:after="0" w:line="240" w:lineRule="auto"/>
              <w:rPr>
                <w:rFonts w:ascii="Times New Roman" w:eastAsia="Calibri" w:hAnsi="Times New Roman" w:cs="Times New Roman"/>
                <w:bCs/>
                <w:sz w:val="12"/>
                <w:szCs w:val="12"/>
              </w:rPr>
            </w:pPr>
            <w:r w:rsidRPr="00C639D0">
              <w:rPr>
                <w:rFonts w:ascii="Times New Roman" w:eastAsia="Calibri" w:hAnsi="Times New Roman" w:cs="Times New Roman"/>
                <w:bCs/>
                <w:sz w:val="12"/>
                <w:szCs w:val="12"/>
              </w:rPr>
              <w:t>По мере необходимости</w:t>
            </w:r>
            <w:r>
              <w:rPr>
                <w:rFonts w:ascii="Times New Roman" w:eastAsia="Calibri" w:hAnsi="Times New Roman" w:cs="Times New Roman"/>
                <w:bCs/>
                <w:sz w:val="12"/>
                <w:szCs w:val="12"/>
              </w:rPr>
              <w:t xml:space="preserve"> </w:t>
            </w:r>
            <w:r w:rsidRPr="00C639D0">
              <w:rPr>
                <w:rFonts w:ascii="Times New Roman" w:eastAsia="Calibri" w:hAnsi="Times New Roman" w:cs="Times New Roman"/>
                <w:bCs/>
                <w:sz w:val="12"/>
                <w:szCs w:val="12"/>
              </w:rPr>
              <w:t>2021-2025 гг.</w:t>
            </w:r>
          </w:p>
        </w:tc>
        <w:tc>
          <w:tcPr>
            <w:tcW w:w="661" w:type="pct"/>
          </w:tcPr>
          <w:p w:rsidR="00C639D0" w:rsidRPr="00C639D0" w:rsidRDefault="00C639D0" w:rsidP="00C639D0">
            <w:pPr>
              <w:tabs>
                <w:tab w:val="left" w:pos="284"/>
              </w:tabs>
              <w:spacing w:after="0" w:line="240" w:lineRule="auto"/>
              <w:rPr>
                <w:rFonts w:ascii="Times New Roman" w:eastAsia="Calibri" w:hAnsi="Times New Roman" w:cs="Times New Roman"/>
                <w:bCs/>
                <w:sz w:val="12"/>
                <w:szCs w:val="12"/>
              </w:rPr>
            </w:pPr>
            <w:r w:rsidRPr="00C639D0">
              <w:rPr>
                <w:rFonts w:ascii="Times New Roman" w:eastAsia="Calibri" w:hAnsi="Times New Roman" w:cs="Times New Roman"/>
                <w:bCs/>
                <w:sz w:val="12"/>
                <w:szCs w:val="12"/>
              </w:rPr>
              <w:t>Финансирование в рамках основной деятельности</w:t>
            </w:r>
          </w:p>
        </w:tc>
        <w:tc>
          <w:tcPr>
            <w:tcW w:w="378" w:type="pct"/>
          </w:tcPr>
          <w:p w:rsidR="00C639D0" w:rsidRPr="00C639D0" w:rsidRDefault="00C639D0" w:rsidP="00C639D0">
            <w:pPr>
              <w:tabs>
                <w:tab w:val="left" w:pos="284"/>
              </w:tabs>
              <w:spacing w:after="0" w:line="240" w:lineRule="auto"/>
              <w:rPr>
                <w:rFonts w:ascii="Times New Roman" w:eastAsia="Calibri" w:hAnsi="Times New Roman" w:cs="Times New Roman"/>
                <w:bCs/>
                <w:sz w:val="12"/>
                <w:szCs w:val="12"/>
              </w:rPr>
            </w:pPr>
            <w:r w:rsidRPr="00C639D0">
              <w:rPr>
                <w:rFonts w:ascii="Times New Roman" w:eastAsia="Calibri" w:hAnsi="Times New Roman" w:cs="Times New Roman"/>
                <w:bCs/>
                <w:sz w:val="12"/>
                <w:szCs w:val="12"/>
              </w:rPr>
              <w:t>средства собственников</w:t>
            </w:r>
          </w:p>
        </w:tc>
        <w:tc>
          <w:tcPr>
            <w:tcW w:w="1320" w:type="pct"/>
          </w:tcPr>
          <w:p w:rsidR="00C639D0" w:rsidRPr="00C639D0" w:rsidRDefault="00C639D0" w:rsidP="00C639D0">
            <w:pPr>
              <w:tabs>
                <w:tab w:val="left" w:pos="284"/>
              </w:tabs>
              <w:spacing w:after="0" w:line="240" w:lineRule="auto"/>
              <w:rPr>
                <w:rFonts w:ascii="Times New Roman" w:eastAsia="Calibri" w:hAnsi="Times New Roman" w:cs="Times New Roman"/>
                <w:bCs/>
                <w:sz w:val="12"/>
                <w:szCs w:val="12"/>
              </w:rPr>
            </w:pPr>
            <w:r w:rsidRPr="00C639D0">
              <w:rPr>
                <w:rFonts w:ascii="Times New Roman" w:eastAsia="Calibri" w:hAnsi="Times New Roman" w:cs="Times New Roman"/>
                <w:bCs/>
                <w:sz w:val="12"/>
                <w:szCs w:val="12"/>
              </w:rPr>
              <w:t>Администрация сельского поселения Воротнее муниципального района Сергиевский Самарской области</w:t>
            </w:r>
          </w:p>
        </w:tc>
      </w:tr>
      <w:tr w:rsidR="00C639D0" w:rsidRPr="00C639D0" w:rsidTr="00C639D0">
        <w:trPr>
          <w:trHeight w:val="20"/>
        </w:trPr>
        <w:tc>
          <w:tcPr>
            <w:tcW w:w="284" w:type="pct"/>
          </w:tcPr>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1.8</w:t>
            </w:r>
          </w:p>
        </w:tc>
        <w:tc>
          <w:tcPr>
            <w:tcW w:w="1886" w:type="pct"/>
            <w:gridSpan w:val="2"/>
          </w:tcPr>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Организация работы старших по дому и старост населенных пунктов</w:t>
            </w:r>
          </w:p>
        </w:tc>
        <w:tc>
          <w:tcPr>
            <w:tcW w:w="471" w:type="pct"/>
          </w:tcPr>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Постоянно</w:t>
            </w:r>
            <w:r>
              <w:rPr>
                <w:rFonts w:ascii="Times New Roman" w:eastAsia="Calibri" w:hAnsi="Times New Roman" w:cs="Times New Roman"/>
                <w:sz w:val="12"/>
                <w:szCs w:val="12"/>
              </w:rPr>
              <w:t xml:space="preserve"> </w:t>
            </w:r>
            <w:r w:rsidRPr="00C639D0">
              <w:rPr>
                <w:rFonts w:ascii="Times New Roman" w:eastAsia="Calibri" w:hAnsi="Times New Roman" w:cs="Times New Roman"/>
                <w:sz w:val="12"/>
                <w:szCs w:val="12"/>
              </w:rPr>
              <w:t>2021-2025 гг.</w:t>
            </w:r>
          </w:p>
        </w:tc>
        <w:tc>
          <w:tcPr>
            <w:tcW w:w="661" w:type="pct"/>
          </w:tcPr>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Финансирование в рамках основной деятельности</w:t>
            </w:r>
          </w:p>
        </w:tc>
        <w:tc>
          <w:tcPr>
            <w:tcW w:w="378" w:type="pct"/>
          </w:tcPr>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p>
        </w:tc>
        <w:tc>
          <w:tcPr>
            <w:tcW w:w="1320" w:type="pct"/>
          </w:tcPr>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Администрация сельского поселения Воротнее муниципального района Сергиевский Самарской области</w:t>
            </w:r>
          </w:p>
        </w:tc>
      </w:tr>
      <w:tr w:rsidR="00C639D0" w:rsidRPr="00C639D0" w:rsidTr="00C639D0">
        <w:trPr>
          <w:trHeight w:val="20"/>
        </w:trPr>
        <w:tc>
          <w:tcPr>
            <w:tcW w:w="284" w:type="pct"/>
          </w:tcPr>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lastRenderedPageBreak/>
              <w:t>1.9</w:t>
            </w:r>
          </w:p>
        </w:tc>
        <w:tc>
          <w:tcPr>
            <w:tcW w:w="1886" w:type="pct"/>
            <w:gridSpan w:val="2"/>
          </w:tcPr>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Организация и проведение проверки готовности сил и средств, предназначенных для ликвидации   возможных террористических актов (ЧС)</w:t>
            </w:r>
          </w:p>
        </w:tc>
        <w:tc>
          <w:tcPr>
            <w:tcW w:w="471" w:type="pct"/>
          </w:tcPr>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Постоянно</w:t>
            </w:r>
            <w:r>
              <w:rPr>
                <w:rFonts w:ascii="Times New Roman" w:eastAsia="Calibri" w:hAnsi="Times New Roman" w:cs="Times New Roman"/>
                <w:sz w:val="12"/>
                <w:szCs w:val="12"/>
              </w:rPr>
              <w:t xml:space="preserve"> </w:t>
            </w:r>
            <w:r w:rsidRPr="00C639D0">
              <w:rPr>
                <w:rFonts w:ascii="Times New Roman" w:eastAsia="Calibri" w:hAnsi="Times New Roman" w:cs="Times New Roman"/>
                <w:sz w:val="12"/>
                <w:szCs w:val="12"/>
              </w:rPr>
              <w:t>2021-2025 гг.</w:t>
            </w:r>
          </w:p>
        </w:tc>
        <w:tc>
          <w:tcPr>
            <w:tcW w:w="661" w:type="pct"/>
          </w:tcPr>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Финансирование в рамках основной деятельности</w:t>
            </w:r>
          </w:p>
        </w:tc>
        <w:tc>
          <w:tcPr>
            <w:tcW w:w="378" w:type="pct"/>
          </w:tcPr>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p>
        </w:tc>
        <w:tc>
          <w:tcPr>
            <w:tcW w:w="1320" w:type="pct"/>
          </w:tcPr>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Администрация сельского поселения Воротнее муниципального района Сергиевский Самарской области</w:t>
            </w:r>
          </w:p>
        </w:tc>
      </w:tr>
      <w:tr w:rsidR="00C639D0" w:rsidRPr="00C639D0" w:rsidTr="00C639D0">
        <w:trPr>
          <w:trHeight w:val="20"/>
        </w:trPr>
        <w:tc>
          <w:tcPr>
            <w:tcW w:w="284" w:type="pct"/>
          </w:tcPr>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1.10</w:t>
            </w:r>
          </w:p>
        </w:tc>
        <w:tc>
          <w:tcPr>
            <w:tcW w:w="1886" w:type="pct"/>
            <w:gridSpan w:val="2"/>
          </w:tcPr>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Организация и проведение тренировок, учений по действиям работников учреждений, предприятий, учебных заведений, при обнаружении подозрительных предметов</w:t>
            </w:r>
          </w:p>
        </w:tc>
        <w:tc>
          <w:tcPr>
            <w:tcW w:w="471" w:type="pct"/>
          </w:tcPr>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2021-2025 гг. (1раз в полугодие)</w:t>
            </w:r>
          </w:p>
        </w:tc>
        <w:tc>
          <w:tcPr>
            <w:tcW w:w="661" w:type="pct"/>
          </w:tcPr>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Финансирование в рамках основной деятельности</w:t>
            </w:r>
          </w:p>
        </w:tc>
        <w:tc>
          <w:tcPr>
            <w:tcW w:w="378" w:type="pct"/>
          </w:tcPr>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p>
        </w:tc>
        <w:tc>
          <w:tcPr>
            <w:tcW w:w="1320" w:type="pct"/>
          </w:tcPr>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Администрация сельского поселения Воротнее муниципального района Сергиевский Самарской области,</w:t>
            </w:r>
          </w:p>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руководители учреждений</w:t>
            </w:r>
          </w:p>
        </w:tc>
      </w:tr>
      <w:tr w:rsidR="00C639D0" w:rsidRPr="00C639D0" w:rsidTr="00C639D0">
        <w:trPr>
          <w:trHeight w:val="20"/>
        </w:trPr>
        <w:tc>
          <w:tcPr>
            <w:tcW w:w="5000" w:type="pct"/>
            <w:gridSpan w:val="7"/>
          </w:tcPr>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2. Формирование системы противодействия идеологии терроризма и экстремизма</w:t>
            </w:r>
          </w:p>
        </w:tc>
      </w:tr>
      <w:tr w:rsidR="00C639D0" w:rsidRPr="00C639D0" w:rsidTr="00C639D0">
        <w:trPr>
          <w:trHeight w:val="20"/>
        </w:trPr>
        <w:tc>
          <w:tcPr>
            <w:tcW w:w="284" w:type="pct"/>
          </w:tcPr>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2.1</w:t>
            </w:r>
          </w:p>
        </w:tc>
        <w:tc>
          <w:tcPr>
            <w:tcW w:w="1377" w:type="pct"/>
          </w:tcPr>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Мониторинг деятельности религиозных, молодежных обществ и политических организаций</w:t>
            </w:r>
          </w:p>
        </w:tc>
        <w:tc>
          <w:tcPr>
            <w:tcW w:w="980" w:type="pct"/>
            <w:gridSpan w:val="2"/>
          </w:tcPr>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Ежегодно</w:t>
            </w:r>
            <w:r>
              <w:rPr>
                <w:rFonts w:ascii="Times New Roman" w:eastAsia="Calibri" w:hAnsi="Times New Roman" w:cs="Times New Roman"/>
                <w:sz w:val="12"/>
                <w:szCs w:val="12"/>
              </w:rPr>
              <w:t xml:space="preserve"> </w:t>
            </w:r>
            <w:r w:rsidRPr="00C639D0">
              <w:rPr>
                <w:rFonts w:ascii="Times New Roman" w:eastAsia="Calibri" w:hAnsi="Times New Roman" w:cs="Times New Roman"/>
                <w:sz w:val="12"/>
                <w:szCs w:val="12"/>
              </w:rPr>
              <w:t>2021-2025 гг.</w:t>
            </w:r>
          </w:p>
        </w:tc>
        <w:tc>
          <w:tcPr>
            <w:tcW w:w="661" w:type="pct"/>
          </w:tcPr>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Финансирование в рамках основной деятельности</w:t>
            </w:r>
          </w:p>
        </w:tc>
        <w:tc>
          <w:tcPr>
            <w:tcW w:w="378" w:type="pct"/>
          </w:tcPr>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p>
        </w:tc>
        <w:tc>
          <w:tcPr>
            <w:tcW w:w="1320" w:type="pct"/>
          </w:tcPr>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Администрация сельского поселения Воротнее муниципального района Сергиевский Самарской области,</w:t>
            </w:r>
          </w:p>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руководители учреждений</w:t>
            </w:r>
          </w:p>
        </w:tc>
      </w:tr>
    </w:tbl>
    <w:p w:rsidR="00C639D0" w:rsidRPr="00C639D0" w:rsidRDefault="00C639D0" w:rsidP="00C639D0">
      <w:pPr>
        <w:tabs>
          <w:tab w:val="left" w:pos="284"/>
        </w:tabs>
        <w:spacing w:after="0" w:line="240" w:lineRule="auto"/>
        <w:ind w:firstLine="284"/>
        <w:jc w:val="both"/>
        <w:rPr>
          <w:rFonts w:ascii="Times New Roman" w:eastAsia="Calibri" w:hAnsi="Times New Roman" w:cs="Times New Roman"/>
          <w:sz w:val="12"/>
          <w:szCs w:val="12"/>
        </w:rPr>
      </w:pPr>
      <w:r w:rsidRPr="00C639D0">
        <w:rPr>
          <w:rFonts w:ascii="Times New Roman" w:eastAsia="Calibri" w:hAnsi="Times New Roman" w:cs="Times New Roman"/>
          <w:sz w:val="12"/>
          <w:szCs w:val="12"/>
        </w:rPr>
        <w:t>Примечания:</w:t>
      </w:r>
    </w:p>
    <w:p w:rsidR="00C639D0" w:rsidRPr="00C639D0" w:rsidRDefault="00C639D0" w:rsidP="00C639D0">
      <w:pPr>
        <w:tabs>
          <w:tab w:val="left" w:pos="284"/>
        </w:tabs>
        <w:spacing w:after="0" w:line="240" w:lineRule="auto"/>
        <w:ind w:firstLine="284"/>
        <w:jc w:val="both"/>
        <w:rPr>
          <w:rFonts w:ascii="Times New Roman" w:eastAsia="Calibri" w:hAnsi="Times New Roman" w:cs="Times New Roman"/>
          <w:sz w:val="12"/>
          <w:szCs w:val="12"/>
        </w:rPr>
      </w:pPr>
      <w:r w:rsidRPr="00C639D0">
        <w:rPr>
          <w:rFonts w:ascii="Times New Roman" w:eastAsia="Calibri" w:hAnsi="Times New Roman" w:cs="Times New Roman"/>
          <w:sz w:val="12"/>
          <w:szCs w:val="12"/>
        </w:rPr>
        <w:t>1. 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 (Федеральный закон от 25 июля 2002 года N 114-ФЗ «О противодействии экстремистской деятельности».</w:t>
      </w:r>
    </w:p>
    <w:p w:rsidR="00C639D0" w:rsidRPr="00C639D0" w:rsidRDefault="00C639D0" w:rsidP="00C639D0">
      <w:pPr>
        <w:tabs>
          <w:tab w:val="left" w:pos="284"/>
        </w:tabs>
        <w:spacing w:after="0" w:line="240" w:lineRule="auto"/>
        <w:ind w:firstLine="284"/>
        <w:jc w:val="both"/>
        <w:rPr>
          <w:rFonts w:ascii="Times New Roman" w:eastAsia="Calibri" w:hAnsi="Times New Roman" w:cs="Times New Roman"/>
          <w:sz w:val="12"/>
          <w:szCs w:val="12"/>
        </w:rPr>
      </w:pPr>
      <w:r w:rsidRPr="00C639D0">
        <w:rPr>
          <w:rFonts w:ascii="Times New Roman" w:eastAsia="Calibri" w:hAnsi="Times New Roman" w:cs="Times New Roman"/>
          <w:sz w:val="12"/>
          <w:szCs w:val="12"/>
        </w:rPr>
        <w:t>2. Комплексная муниципальная программа «Противодействие экстремизму и профилактика терроризма на территории сельского поселения Воротнее муниципального района Сергиевский Самарской области на 2021-2025 годы» подлежит корректировке и внесению дополнений при принятии районной программы с определением порядка и источников финансирования практических мероприятий по противодействию экстремизму и терроризму.</w:t>
      </w:r>
    </w:p>
    <w:p w:rsidR="00C639D0" w:rsidRPr="00F10300" w:rsidRDefault="00C639D0" w:rsidP="00C639D0">
      <w:pPr>
        <w:tabs>
          <w:tab w:val="left" w:pos="284"/>
          <w:tab w:val="left" w:pos="3828"/>
        </w:tabs>
        <w:spacing w:after="0" w:line="240" w:lineRule="auto"/>
        <w:jc w:val="center"/>
        <w:rPr>
          <w:rFonts w:ascii="Times New Roman" w:eastAsia="Calibri" w:hAnsi="Times New Roman" w:cs="Times New Roman"/>
          <w:b/>
          <w:sz w:val="12"/>
          <w:szCs w:val="12"/>
        </w:rPr>
      </w:pPr>
      <w:r w:rsidRPr="00F10300">
        <w:rPr>
          <w:rFonts w:ascii="Times New Roman" w:eastAsia="Calibri" w:hAnsi="Times New Roman" w:cs="Times New Roman"/>
          <w:b/>
          <w:sz w:val="12"/>
          <w:szCs w:val="12"/>
        </w:rPr>
        <w:t>АДМИНИСТРАЦИЯ</w:t>
      </w:r>
    </w:p>
    <w:p w:rsidR="00C639D0" w:rsidRPr="00F10300" w:rsidRDefault="00C639D0" w:rsidP="00C639D0">
      <w:pPr>
        <w:tabs>
          <w:tab w:val="left" w:pos="284"/>
          <w:tab w:val="left" w:pos="3828"/>
        </w:tabs>
        <w:spacing w:after="0" w:line="240" w:lineRule="auto"/>
        <w:jc w:val="center"/>
        <w:rPr>
          <w:rFonts w:ascii="Times New Roman" w:eastAsia="Calibri" w:hAnsi="Times New Roman" w:cs="Times New Roman"/>
          <w:b/>
          <w:sz w:val="12"/>
          <w:szCs w:val="12"/>
        </w:rPr>
      </w:pPr>
      <w:r w:rsidRPr="00F10300">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C639D0" w:rsidRPr="00F10300" w:rsidRDefault="00C639D0" w:rsidP="00C639D0">
      <w:pPr>
        <w:tabs>
          <w:tab w:val="left" w:pos="284"/>
        </w:tabs>
        <w:spacing w:after="0" w:line="240" w:lineRule="auto"/>
        <w:jc w:val="center"/>
        <w:rPr>
          <w:rFonts w:ascii="Times New Roman" w:eastAsia="Calibri" w:hAnsi="Times New Roman" w:cs="Times New Roman"/>
          <w:b/>
          <w:sz w:val="12"/>
          <w:szCs w:val="12"/>
        </w:rPr>
      </w:pPr>
      <w:r w:rsidRPr="00F10300">
        <w:rPr>
          <w:rFonts w:ascii="Times New Roman" w:eastAsia="Calibri" w:hAnsi="Times New Roman" w:cs="Times New Roman"/>
          <w:b/>
          <w:sz w:val="12"/>
          <w:szCs w:val="12"/>
        </w:rPr>
        <w:t>МУНИЦИПАЛЬНОГО РАЙОНА СЕРГИЕВСКИЙ</w:t>
      </w:r>
    </w:p>
    <w:p w:rsidR="00C639D0" w:rsidRPr="00F10300" w:rsidRDefault="00C639D0" w:rsidP="00C639D0">
      <w:pPr>
        <w:tabs>
          <w:tab w:val="left" w:pos="284"/>
        </w:tabs>
        <w:spacing w:after="0" w:line="240" w:lineRule="auto"/>
        <w:jc w:val="center"/>
        <w:rPr>
          <w:rFonts w:ascii="Times New Roman" w:eastAsia="Calibri" w:hAnsi="Times New Roman" w:cs="Times New Roman"/>
          <w:b/>
          <w:sz w:val="12"/>
          <w:szCs w:val="12"/>
        </w:rPr>
      </w:pPr>
      <w:r w:rsidRPr="00F10300">
        <w:rPr>
          <w:rFonts w:ascii="Times New Roman" w:eastAsia="Calibri" w:hAnsi="Times New Roman" w:cs="Times New Roman"/>
          <w:b/>
          <w:sz w:val="12"/>
          <w:szCs w:val="12"/>
        </w:rPr>
        <w:t>САМАРСКОЙ ОБЛАСТИ</w:t>
      </w:r>
    </w:p>
    <w:p w:rsidR="00C639D0" w:rsidRPr="00F10300" w:rsidRDefault="00C639D0" w:rsidP="00C639D0">
      <w:pPr>
        <w:tabs>
          <w:tab w:val="left" w:pos="284"/>
        </w:tabs>
        <w:spacing w:after="0" w:line="240" w:lineRule="auto"/>
        <w:jc w:val="center"/>
        <w:rPr>
          <w:rFonts w:ascii="Times New Roman" w:eastAsia="Calibri" w:hAnsi="Times New Roman" w:cs="Times New Roman"/>
          <w:sz w:val="12"/>
          <w:szCs w:val="12"/>
        </w:rPr>
      </w:pPr>
    </w:p>
    <w:p w:rsidR="00C639D0" w:rsidRPr="00F10300" w:rsidRDefault="00C639D0" w:rsidP="00C639D0">
      <w:pPr>
        <w:tabs>
          <w:tab w:val="left" w:pos="284"/>
        </w:tabs>
        <w:spacing w:after="0" w:line="240" w:lineRule="auto"/>
        <w:jc w:val="center"/>
        <w:rPr>
          <w:rFonts w:ascii="Times New Roman" w:eastAsia="Calibri" w:hAnsi="Times New Roman" w:cs="Times New Roman"/>
          <w:sz w:val="12"/>
          <w:szCs w:val="12"/>
        </w:rPr>
      </w:pPr>
      <w:r w:rsidRPr="00F10300">
        <w:rPr>
          <w:rFonts w:ascii="Times New Roman" w:eastAsia="Calibri" w:hAnsi="Times New Roman" w:cs="Times New Roman"/>
          <w:sz w:val="12"/>
          <w:szCs w:val="12"/>
        </w:rPr>
        <w:t>ПОСТАНОВЛЕНИЕ</w:t>
      </w:r>
    </w:p>
    <w:p w:rsidR="00C639D0" w:rsidRPr="00F10300" w:rsidRDefault="00C639D0" w:rsidP="00C639D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F10300">
        <w:rPr>
          <w:rFonts w:ascii="Times New Roman" w:eastAsia="Calibri" w:hAnsi="Times New Roman" w:cs="Times New Roman"/>
          <w:sz w:val="12"/>
          <w:szCs w:val="12"/>
        </w:rPr>
        <w:t xml:space="preserve"> </w:t>
      </w:r>
      <w:r>
        <w:rPr>
          <w:rFonts w:ascii="Times New Roman" w:eastAsia="Calibri" w:hAnsi="Times New Roman" w:cs="Times New Roman"/>
          <w:sz w:val="12"/>
          <w:szCs w:val="12"/>
        </w:rPr>
        <w:t>августа</w:t>
      </w:r>
      <w:r w:rsidRPr="00F10300">
        <w:rPr>
          <w:rFonts w:ascii="Times New Roman" w:eastAsia="Calibri" w:hAnsi="Times New Roman" w:cs="Times New Roman"/>
          <w:sz w:val="12"/>
          <w:szCs w:val="12"/>
        </w:rPr>
        <w:t xml:space="preserve"> 20</w:t>
      </w:r>
      <w:r>
        <w:rPr>
          <w:rFonts w:ascii="Times New Roman" w:eastAsia="Calibri" w:hAnsi="Times New Roman" w:cs="Times New Roman"/>
          <w:sz w:val="12"/>
          <w:szCs w:val="12"/>
        </w:rPr>
        <w:t>23</w:t>
      </w:r>
      <w:r w:rsidRPr="00F10300">
        <w:rPr>
          <w:rFonts w:ascii="Times New Roman" w:eastAsia="Calibri" w:hAnsi="Times New Roman" w:cs="Times New Roman"/>
          <w:sz w:val="12"/>
          <w:szCs w:val="12"/>
        </w:rPr>
        <w:t>г.                                                                                                                                                                                                                     №</w:t>
      </w:r>
      <w:r>
        <w:rPr>
          <w:rFonts w:ascii="Times New Roman" w:eastAsia="Calibri" w:hAnsi="Times New Roman" w:cs="Times New Roman"/>
          <w:sz w:val="12"/>
          <w:szCs w:val="12"/>
        </w:rPr>
        <w:t>47</w:t>
      </w:r>
    </w:p>
    <w:p w:rsidR="00C639D0" w:rsidRDefault="00C639D0" w:rsidP="00C639D0">
      <w:pPr>
        <w:tabs>
          <w:tab w:val="left" w:pos="284"/>
        </w:tabs>
        <w:spacing w:after="0" w:line="240" w:lineRule="auto"/>
        <w:jc w:val="center"/>
        <w:rPr>
          <w:rFonts w:ascii="Times New Roman" w:eastAsia="Calibri" w:hAnsi="Times New Roman" w:cs="Times New Roman"/>
          <w:b/>
          <w:sz w:val="12"/>
          <w:szCs w:val="12"/>
        </w:rPr>
      </w:pPr>
      <w:r w:rsidRPr="00C639D0">
        <w:rPr>
          <w:rFonts w:ascii="Times New Roman" w:eastAsia="Calibri" w:hAnsi="Times New Roman" w:cs="Times New Roman"/>
          <w:b/>
          <w:sz w:val="12"/>
          <w:szCs w:val="12"/>
        </w:rPr>
        <w:t xml:space="preserve">О внесении изменений в постановление администрации сельского поселения Сергиевск муниципального района Сергиевский Самарской области №37 от 30.06.2021 г. «Об утверждении муниципальной программы «Профилактика терроризма и экстремизма </w:t>
      </w:r>
    </w:p>
    <w:p w:rsidR="00C639D0" w:rsidRPr="00C639D0" w:rsidRDefault="00C639D0" w:rsidP="00C639D0">
      <w:pPr>
        <w:tabs>
          <w:tab w:val="left" w:pos="284"/>
        </w:tabs>
        <w:spacing w:after="0" w:line="240" w:lineRule="auto"/>
        <w:jc w:val="center"/>
        <w:rPr>
          <w:rFonts w:ascii="Times New Roman" w:eastAsia="Calibri" w:hAnsi="Times New Roman" w:cs="Times New Roman"/>
          <w:b/>
          <w:sz w:val="12"/>
          <w:szCs w:val="12"/>
        </w:rPr>
      </w:pPr>
      <w:r w:rsidRPr="00C639D0">
        <w:rPr>
          <w:rFonts w:ascii="Times New Roman" w:eastAsia="Calibri" w:hAnsi="Times New Roman" w:cs="Times New Roman"/>
          <w:b/>
          <w:sz w:val="12"/>
          <w:szCs w:val="12"/>
        </w:rPr>
        <w:t>в сельском поселении Сергиевск муниципального района Сергиевский Самарской области</w:t>
      </w:r>
      <w:r>
        <w:rPr>
          <w:rFonts w:ascii="Times New Roman" w:eastAsia="Calibri" w:hAnsi="Times New Roman" w:cs="Times New Roman"/>
          <w:b/>
          <w:sz w:val="12"/>
          <w:szCs w:val="12"/>
        </w:rPr>
        <w:t xml:space="preserve"> </w:t>
      </w:r>
      <w:r w:rsidRPr="00C639D0">
        <w:rPr>
          <w:rFonts w:ascii="Times New Roman" w:eastAsia="Calibri" w:hAnsi="Times New Roman" w:cs="Times New Roman"/>
          <w:b/>
          <w:sz w:val="12"/>
          <w:szCs w:val="12"/>
        </w:rPr>
        <w:t xml:space="preserve"> на 2021 – 2025 годы»</w:t>
      </w:r>
    </w:p>
    <w:p w:rsidR="00C639D0" w:rsidRPr="00C639D0" w:rsidRDefault="00C639D0" w:rsidP="00C639D0">
      <w:pPr>
        <w:tabs>
          <w:tab w:val="left" w:pos="284"/>
        </w:tabs>
        <w:spacing w:after="0" w:line="240" w:lineRule="auto"/>
        <w:jc w:val="both"/>
        <w:rPr>
          <w:rFonts w:ascii="Times New Roman" w:eastAsia="Calibri" w:hAnsi="Times New Roman" w:cs="Times New Roman"/>
          <w:sz w:val="12"/>
          <w:szCs w:val="12"/>
        </w:rPr>
      </w:pPr>
    </w:p>
    <w:p w:rsidR="00C639D0" w:rsidRPr="00C639D0" w:rsidRDefault="00C639D0" w:rsidP="00C639D0">
      <w:pPr>
        <w:tabs>
          <w:tab w:val="left" w:pos="284"/>
        </w:tabs>
        <w:spacing w:after="0" w:line="240" w:lineRule="auto"/>
        <w:ind w:firstLine="284"/>
        <w:jc w:val="both"/>
        <w:rPr>
          <w:rFonts w:ascii="Times New Roman" w:eastAsia="Calibri" w:hAnsi="Times New Roman" w:cs="Times New Roman"/>
          <w:sz w:val="12"/>
          <w:szCs w:val="12"/>
        </w:rPr>
      </w:pPr>
      <w:r w:rsidRPr="00C639D0">
        <w:rPr>
          <w:rFonts w:ascii="Times New Roman" w:eastAsia="Calibri" w:hAnsi="Times New Roman" w:cs="Times New Roman"/>
          <w:sz w:val="12"/>
          <w:szCs w:val="12"/>
        </w:rPr>
        <w:t xml:space="preserve">В соответствии с Федеральными Законами от 06.03.2006. № 35-ФЗ «О противодействии терроризму», от 06.10.2003. № 131-ФЗ «Об общих принципах организации местного самоуправления в Российской Федерации», от 25.07.2002. № 114-ФЗ «О противодействии экстремистской деятельности», Указом Президента Российской Федерации от 15.06. 2006. № 116 «О мерах по противодействию терроризму», Уставом сельского поселения Сергиевск муниципального района Сергиевский Самарской области, Администрация   сельского поселения Сергиевск муниципального района Сергиевский Самарской области, </w:t>
      </w:r>
    </w:p>
    <w:p w:rsidR="00C639D0" w:rsidRPr="00C639D0" w:rsidRDefault="00C639D0" w:rsidP="00C639D0">
      <w:pPr>
        <w:tabs>
          <w:tab w:val="left" w:pos="284"/>
        </w:tabs>
        <w:spacing w:after="0" w:line="240" w:lineRule="auto"/>
        <w:ind w:firstLine="284"/>
        <w:jc w:val="both"/>
        <w:rPr>
          <w:rFonts w:ascii="Times New Roman" w:eastAsia="Calibri" w:hAnsi="Times New Roman" w:cs="Times New Roman"/>
          <w:sz w:val="12"/>
          <w:szCs w:val="12"/>
        </w:rPr>
      </w:pPr>
      <w:r w:rsidRPr="00C639D0">
        <w:rPr>
          <w:rFonts w:ascii="Times New Roman" w:eastAsia="Calibri" w:hAnsi="Times New Roman" w:cs="Times New Roman"/>
          <w:b/>
          <w:sz w:val="12"/>
          <w:szCs w:val="12"/>
        </w:rPr>
        <w:t>ПОСТАНОВЛЯЕТ</w:t>
      </w:r>
      <w:r w:rsidRPr="00C639D0">
        <w:rPr>
          <w:rFonts w:ascii="Times New Roman" w:eastAsia="Calibri" w:hAnsi="Times New Roman" w:cs="Times New Roman"/>
          <w:sz w:val="12"/>
          <w:szCs w:val="12"/>
        </w:rPr>
        <w:t>:</w:t>
      </w:r>
    </w:p>
    <w:p w:rsidR="00C639D0" w:rsidRPr="00C639D0" w:rsidRDefault="00C639D0" w:rsidP="00C639D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1.</w:t>
      </w:r>
      <w:r w:rsidRPr="00C639D0">
        <w:rPr>
          <w:rFonts w:ascii="Times New Roman" w:eastAsia="Calibri" w:hAnsi="Times New Roman" w:cs="Times New Roman"/>
          <w:bCs/>
          <w:sz w:val="12"/>
          <w:szCs w:val="12"/>
        </w:rPr>
        <w:t xml:space="preserve">Внести изменения в постановление администрации сельского поселения </w:t>
      </w:r>
      <w:r w:rsidRPr="00C639D0">
        <w:rPr>
          <w:rFonts w:ascii="Times New Roman" w:eastAsia="Calibri" w:hAnsi="Times New Roman" w:cs="Times New Roman"/>
          <w:sz w:val="12"/>
          <w:szCs w:val="12"/>
        </w:rPr>
        <w:t>Сергиевск</w:t>
      </w:r>
      <w:r w:rsidRPr="00C639D0">
        <w:rPr>
          <w:rFonts w:ascii="Times New Roman" w:eastAsia="Calibri" w:hAnsi="Times New Roman" w:cs="Times New Roman"/>
          <w:bCs/>
          <w:sz w:val="12"/>
          <w:szCs w:val="12"/>
        </w:rPr>
        <w:t xml:space="preserve"> муниципального района Сергиевский Самарской области </w:t>
      </w:r>
      <w:r w:rsidRPr="00C639D0">
        <w:rPr>
          <w:rFonts w:ascii="Times New Roman" w:eastAsia="Calibri" w:hAnsi="Times New Roman" w:cs="Times New Roman"/>
          <w:sz w:val="12"/>
          <w:szCs w:val="12"/>
        </w:rPr>
        <w:t>№37 от 30.06.2021 г.</w:t>
      </w:r>
      <w:r w:rsidRPr="00C639D0">
        <w:rPr>
          <w:rFonts w:ascii="Times New Roman" w:eastAsia="Calibri" w:hAnsi="Times New Roman" w:cs="Times New Roman"/>
          <w:bCs/>
          <w:sz w:val="12"/>
          <w:szCs w:val="12"/>
        </w:rPr>
        <w:t xml:space="preserve"> «Об утверждении муниципальной программы </w:t>
      </w:r>
      <w:r w:rsidRPr="00C639D0">
        <w:rPr>
          <w:rFonts w:ascii="Times New Roman" w:eastAsia="Calibri" w:hAnsi="Times New Roman" w:cs="Times New Roman"/>
          <w:sz w:val="12"/>
          <w:szCs w:val="12"/>
        </w:rPr>
        <w:t>«Профилактика терроризма и экстремизма в сельском поселении Сергиевск муниципального района Сергиевский Самарской области на 2021 – 2025 годы» (далее - Программа) следующего содержания:</w:t>
      </w:r>
    </w:p>
    <w:p w:rsidR="00C639D0" w:rsidRPr="00C639D0" w:rsidRDefault="00C639D0" w:rsidP="00C639D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C639D0">
        <w:rPr>
          <w:rFonts w:ascii="Times New Roman" w:eastAsia="Calibri" w:hAnsi="Times New Roman" w:cs="Times New Roman"/>
          <w:sz w:val="12"/>
          <w:szCs w:val="12"/>
        </w:rPr>
        <w:t>Приложение № 1 к Программе изложить в редакции согласно приложению № 1 к настоящему постановлению.</w:t>
      </w:r>
    </w:p>
    <w:p w:rsidR="00C639D0" w:rsidRPr="00C639D0" w:rsidRDefault="00C639D0" w:rsidP="00C639D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C639D0">
        <w:rPr>
          <w:rFonts w:ascii="Times New Roman" w:eastAsia="Calibri" w:hAnsi="Times New Roman" w:cs="Times New Roman"/>
          <w:sz w:val="12"/>
          <w:szCs w:val="12"/>
        </w:rPr>
        <w:t>Опубликовать настоящее постановление в газете «Сергиевский вестник».</w:t>
      </w:r>
    </w:p>
    <w:p w:rsidR="00C639D0" w:rsidRPr="00C639D0" w:rsidRDefault="00C639D0" w:rsidP="00C639D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C639D0">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C639D0" w:rsidRPr="00C639D0" w:rsidRDefault="00C639D0" w:rsidP="00C639D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C639D0">
        <w:rPr>
          <w:rFonts w:ascii="Times New Roman" w:eastAsia="Calibri" w:hAnsi="Times New Roman" w:cs="Times New Roman"/>
          <w:sz w:val="12"/>
          <w:szCs w:val="12"/>
        </w:rPr>
        <w:t>Контроль за выполнением данного постановления оставляю за собой.</w:t>
      </w:r>
    </w:p>
    <w:p w:rsidR="00C639D0" w:rsidRPr="00C639D0" w:rsidRDefault="00C639D0" w:rsidP="00C639D0">
      <w:pPr>
        <w:tabs>
          <w:tab w:val="left" w:pos="284"/>
        </w:tabs>
        <w:spacing w:after="0" w:line="240" w:lineRule="auto"/>
        <w:jc w:val="right"/>
        <w:rPr>
          <w:rFonts w:ascii="Times New Roman" w:eastAsia="Calibri" w:hAnsi="Times New Roman" w:cs="Times New Roman"/>
          <w:bCs/>
          <w:sz w:val="12"/>
          <w:szCs w:val="12"/>
        </w:rPr>
      </w:pPr>
      <w:r w:rsidRPr="00C639D0">
        <w:rPr>
          <w:rFonts w:ascii="Times New Roman" w:eastAsia="Calibri" w:hAnsi="Times New Roman" w:cs="Times New Roman"/>
          <w:bCs/>
          <w:sz w:val="12"/>
          <w:szCs w:val="12"/>
        </w:rPr>
        <w:t xml:space="preserve">Глава сельского поселения </w:t>
      </w:r>
      <w:r w:rsidRPr="00C639D0">
        <w:rPr>
          <w:rFonts w:ascii="Times New Roman" w:eastAsia="Calibri" w:hAnsi="Times New Roman" w:cs="Times New Roman"/>
          <w:sz w:val="12"/>
          <w:szCs w:val="12"/>
        </w:rPr>
        <w:t>Сергиевск</w:t>
      </w:r>
    </w:p>
    <w:p w:rsidR="00C639D0" w:rsidRPr="00C639D0" w:rsidRDefault="00C639D0" w:rsidP="00C639D0">
      <w:pPr>
        <w:tabs>
          <w:tab w:val="left" w:pos="284"/>
        </w:tabs>
        <w:spacing w:after="0" w:line="240" w:lineRule="auto"/>
        <w:jc w:val="right"/>
        <w:rPr>
          <w:rFonts w:ascii="Times New Roman" w:eastAsia="Calibri" w:hAnsi="Times New Roman" w:cs="Times New Roman"/>
          <w:bCs/>
          <w:sz w:val="12"/>
          <w:szCs w:val="12"/>
        </w:rPr>
      </w:pPr>
      <w:r w:rsidRPr="00C639D0">
        <w:rPr>
          <w:rFonts w:ascii="Times New Roman" w:eastAsia="Calibri" w:hAnsi="Times New Roman" w:cs="Times New Roman"/>
          <w:bCs/>
          <w:sz w:val="12"/>
          <w:szCs w:val="12"/>
        </w:rPr>
        <w:t>муниципального района Сергиевский</w:t>
      </w:r>
    </w:p>
    <w:p w:rsidR="00C639D0" w:rsidRPr="00C639D0" w:rsidRDefault="00C639D0" w:rsidP="00C639D0">
      <w:pPr>
        <w:tabs>
          <w:tab w:val="left" w:pos="284"/>
        </w:tabs>
        <w:spacing w:after="0" w:line="240" w:lineRule="auto"/>
        <w:jc w:val="right"/>
        <w:rPr>
          <w:rFonts w:ascii="Times New Roman" w:eastAsia="Calibri" w:hAnsi="Times New Roman" w:cs="Times New Roman"/>
          <w:bCs/>
          <w:sz w:val="12"/>
          <w:szCs w:val="12"/>
        </w:rPr>
      </w:pPr>
      <w:r w:rsidRPr="00C639D0">
        <w:rPr>
          <w:rFonts w:ascii="Times New Roman" w:eastAsia="Calibri" w:hAnsi="Times New Roman" w:cs="Times New Roman"/>
          <w:bCs/>
          <w:sz w:val="12"/>
          <w:szCs w:val="12"/>
        </w:rPr>
        <w:t>М.М.Арчибасов</w:t>
      </w:r>
    </w:p>
    <w:p w:rsidR="00C639D0" w:rsidRPr="00C639D0" w:rsidRDefault="00C639D0" w:rsidP="00C639D0">
      <w:pPr>
        <w:tabs>
          <w:tab w:val="left" w:pos="284"/>
        </w:tabs>
        <w:spacing w:after="0" w:line="240" w:lineRule="auto"/>
        <w:jc w:val="right"/>
        <w:rPr>
          <w:rFonts w:ascii="Times New Roman" w:eastAsia="Calibri" w:hAnsi="Times New Roman" w:cs="Times New Roman"/>
          <w:bCs/>
          <w:sz w:val="12"/>
          <w:szCs w:val="12"/>
        </w:rPr>
      </w:pPr>
    </w:p>
    <w:p w:rsidR="00C639D0" w:rsidRPr="000E7989" w:rsidRDefault="00C639D0" w:rsidP="00C639D0">
      <w:pPr>
        <w:spacing w:after="0" w:line="240" w:lineRule="auto"/>
        <w:jc w:val="right"/>
        <w:rPr>
          <w:rFonts w:ascii="Times New Roman" w:eastAsia="Calibri" w:hAnsi="Times New Roman" w:cs="Times New Roman"/>
          <w:i/>
          <w:sz w:val="12"/>
          <w:szCs w:val="12"/>
        </w:rPr>
      </w:pPr>
      <w:r w:rsidRPr="000E7989">
        <w:rPr>
          <w:rFonts w:ascii="Times New Roman" w:eastAsia="Calibri" w:hAnsi="Times New Roman" w:cs="Times New Roman"/>
          <w:i/>
          <w:sz w:val="12"/>
          <w:szCs w:val="12"/>
        </w:rPr>
        <w:t>Приложение№1</w:t>
      </w:r>
    </w:p>
    <w:p w:rsidR="00C639D0" w:rsidRPr="000E7989" w:rsidRDefault="00C639D0" w:rsidP="00C639D0">
      <w:pPr>
        <w:spacing w:after="0" w:line="240" w:lineRule="auto"/>
        <w:jc w:val="right"/>
        <w:rPr>
          <w:rFonts w:ascii="Times New Roman" w:eastAsia="Calibri" w:hAnsi="Times New Roman" w:cs="Times New Roman"/>
          <w:i/>
          <w:sz w:val="12"/>
          <w:szCs w:val="12"/>
        </w:rPr>
      </w:pPr>
      <w:r w:rsidRPr="000E7989">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Сергиевск</w:t>
      </w:r>
    </w:p>
    <w:p w:rsidR="00C639D0" w:rsidRPr="000E7989" w:rsidRDefault="00C639D0" w:rsidP="00C639D0">
      <w:pPr>
        <w:spacing w:after="0" w:line="240" w:lineRule="auto"/>
        <w:jc w:val="right"/>
        <w:rPr>
          <w:rFonts w:ascii="Times New Roman" w:eastAsia="Calibri" w:hAnsi="Times New Roman" w:cs="Times New Roman"/>
          <w:i/>
          <w:sz w:val="12"/>
          <w:szCs w:val="12"/>
        </w:rPr>
      </w:pPr>
      <w:r w:rsidRPr="000E7989">
        <w:rPr>
          <w:rFonts w:ascii="Times New Roman" w:eastAsia="Calibri" w:hAnsi="Times New Roman" w:cs="Times New Roman"/>
          <w:i/>
          <w:sz w:val="12"/>
          <w:szCs w:val="12"/>
        </w:rPr>
        <w:t>муниципального района Сергиевский</w:t>
      </w:r>
    </w:p>
    <w:p w:rsidR="00C639D0" w:rsidRPr="000E7989" w:rsidRDefault="00C639D0" w:rsidP="00C639D0">
      <w:pPr>
        <w:tabs>
          <w:tab w:val="left" w:pos="284"/>
        </w:tabs>
        <w:spacing w:after="0" w:line="240" w:lineRule="auto"/>
        <w:jc w:val="right"/>
        <w:rPr>
          <w:rFonts w:ascii="Times New Roman" w:eastAsia="Calibri" w:hAnsi="Times New Roman" w:cs="Times New Roman"/>
          <w:sz w:val="12"/>
          <w:szCs w:val="12"/>
        </w:rPr>
      </w:pPr>
      <w:r w:rsidRPr="000E7989">
        <w:rPr>
          <w:rFonts w:ascii="Times New Roman" w:eastAsia="Calibri" w:hAnsi="Times New Roman" w:cs="Times New Roman"/>
          <w:i/>
          <w:sz w:val="12"/>
          <w:szCs w:val="12"/>
        </w:rPr>
        <w:t>№</w:t>
      </w:r>
      <w:r>
        <w:rPr>
          <w:rFonts w:ascii="Times New Roman" w:eastAsia="Calibri" w:hAnsi="Times New Roman" w:cs="Times New Roman"/>
          <w:i/>
          <w:sz w:val="12"/>
          <w:szCs w:val="12"/>
        </w:rPr>
        <w:t>47</w:t>
      </w:r>
      <w:r w:rsidRPr="000E798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24</w:t>
      </w:r>
      <w:r w:rsidRPr="000E7989">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августа</w:t>
      </w:r>
      <w:r w:rsidRPr="000E7989">
        <w:rPr>
          <w:rFonts w:ascii="Times New Roman" w:eastAsia="Calibri" w:hAnsi="Times New Roman" w:cs="Times New Roman"/>
          <w:i/>
          <w:sz w:val="12"/>
          <w:szCs w:val="12"/>
        </w:rPr>
        <w:t xml:space="preserve"> 2023 г.</w:t>
      </w:r>
    </w:p>
    <w:p w:rsidR="00C03373" w:rsidRDefault="00C639D0" w:rsidP="00C03373">
      <w:pPr>
        <w:tabs>
          <w:tab w:val="left" w:pos="284"/>
        </w:tabs>
        <w:spacing w:after="0" w:line="240" w:lineRule="auto"/>
        <w:jc w:val="center"/>
        <w:rPr>
          <w:rFonts w:ascii="Times New Roman" w:eastAsia="Calibri" w:hAnsi="Times New Roman" w:cs="Times New Roman"/>
          <w:b/>
          <w:sz w:val="12"/>
          <w:szCs w:val="12"/>
        </w:rPr>
      </w:pPr>
      <w:r w:rsidRPr="00C639D0">
        <w:rPr>
          <w:rFonts w:ascii="Times New Roman" w:eastAsia="Calibri" w:hAnsi="Times New Roman" w:cs="Times New Roman"/>
          <w:b/>
          <w:sz w:val="12"/>
          <w:szCs w:val="12"/>
        </w:rPr>
        <w:t>Муниципальная программа</w:t>
      </w:r>
      <w:r w:rsidR="00C03373">
        <w:rPr>
          <w:rFonts w:ascii="Times New Roman" w:eastAsia="Calibri" w:hAnsi="Times New Roman" w:cs="Times New Roman"/>
          <w:b/>
          <w:sz w:val="12"/>
          <w:szCs w:val="12"/>
        </w:rPr>
        <w:t xml:space="preserve"> </w:t>
      </w:r>
      <w:r w:rsidRPr="00C639D0">
        <w:rPr>
          <w:rFonts w:ascii="Times New Roman" w:eastAsia="Calibri" w:hAnsi="Times New Roman" w:cs="Times New Roman"/>
          <w:b/>
          <w:sz w:val="12"/>
          <w:szCs w:val="12"/>
        </w:rPr>
        <w:t>«Профилактика терроризма и экстремизма</w:t>
      </w:r>
    </w:p>
    <w:p w:rsidR="00C639D0" w:rsidRPr="00C639D0" w:rsidRDefault="00C639D0" w:rsidP="00C03373">
      <w:pPr>
        <w:tabs>
          <w:tab w:val="left" w:pos="284"/>
        </w:tabs>
        <w:spacing w:after="0" w:line="240" w:lineRule="auto"/>
        <w:jc w:val="center"/>
        <w:rPr>
          <w:rFonts w:ascii="Times New Roman" w:eastAsia="Calibri" w:hAnsi="Times New Roman" w:cs="Times New Roman"/>
          <w:b/>
          <w:sz w:val="12"/>
          <w:szCs w:val="12"/>
        </w:rPr>
      </w:pPr>
      <w:r w:rsidRPr="00C639D0">
        <w:rPr>
          <w:rFonts w:ascii="Times New Roman" w:eastAsia="Calibri" w:hAnsi="Times New Roman" w:cs="Times New Roman"/>
          <w:b/>
          <w:sz w:val="12"/>
          <w:szCs w:val="12"/>
        </w:rPr>
        <w:t xml:space="preserve"> в сельском поселении Сергиевск муниципального района Сергиевский Самарской области</w:t>
      </w:r>
      <w:r w:rsidR="00C03373">
        <w:rPr>
          <w:rFonts w:ascii="Times New Roman" w:eastAsia="Calibri" w:hAnsi="Times New Roman" w:cs="Times New Roman"/>
          <w:b/>
          <w:sz w:val="12"/>
          <w:szCs w:val="12"/>
        </w:rPr>
        <w:t xml:space="preserve"> </w:t>
      </w:r>
      <w:r w:rsidRPr="00C639D0">
        <w:rPr>
          <w:rFonts w:ascii="Times New Roman" w:eastAsia="Calibri" w:hAnsi="Times New Roman" w:cs="Times New Roman"/>
          <w:b/>
          <w:sz w:val="12"/>
          <w:szCs w:val="12"/>
        </w:rPr>
        <w:t>на 2021 – 2025 годы»</w:t>
      </w:r>
    </w:p>
    <w:p w:rsidR="00C03373" w:rsidRDefault="00C639D0" w:rsidP="00C03373">
      <w:pPr>
        <w:tabs>
          <w:tab w:val="left" w:pos="284"/>
        </w:tabs>
        <w:spacing w:after="0" w:line="240" w:lineRule="auto"/>
        <w:jc w:val="center"/>
        <w:rPr>
          <w:rFonts w:ascii="Times New Roman" w:eastAsia="Calibri" w:hAnsi="Times New Roman" w:cs="Times New Roman"/>
          <w:sz w:val="12"/>
          <w:szCs w:val="12"/>
        </w:rPr>
      </w:pPr>
      <w:r w:rsidRPr="00C639D0">
        <w:rPr>
          <w:rFonts w:ascii="Times New Roman" w:eastAsia="Calibri" w:hAnsi="Times New Roman" w:cs="Times New Roman"/>
          <w:sz w:val="12"/>
          <w:szCs w:val="12"/>
        </w:rPr>
        <w:t>2023 г.</w:t>
      </w:r>
    </w:p>
    <w:p w:rsidR="00C639D0" w:rsidRPr="002E612F" w:rsidRDefault="00C639D0" w:rsidP="00C03373">
      <w:pPr>
        <w:tabs>
          <w:tab w:val="left" w:pos="284"/>
        </w:tabs>
        <w:spacing w:after="0" w:line="240" w:lineRule="auto"/>
        <w:jc w:val="center"/>
        <w:rPr>
          <w:rFonts w:ascii="Times New Roman" w:eastAsia="Calibri" w:hAnsi="Times New Roman" w:cs="Times New Roman"/>
          <w:sz w:val="12"/>
          <w:szCs w:val="12"/>
        </w:rPr>
      </w:pPr>
      <w:r w:rsidRPr="002E612F">
        <w:rPr>
          <w:rFonts w:ascii="Times New Roman" w:eastAsia="Calibri" w:hAnsi="Times New Roman" w:cs="Times New Roman"/>
          <w:sz w:val="12"/>
          <w:szCs w:val="12"/>
        </w:rPr>
        <w:t>ПАСПОРТ</w:t>
      </w:r>
    </w:p>
    <w:p w:rsidR="00C03373" w:rsidRPr="002E612F" w:rsidRDefault="00C639D0" w:rsidP="00C03373">
      <w:pPr>
        <w:tabs>
          <w:tab w:val="left" w:pos="284"/>
        </w:tabs>
        <w:spacing w:after="0" w:line="240" w:lineRule="auto"/>
        <w:jc w:val="center"/>
        <w:rPr>
          <w:rFonts w:ascii="Times New Roman" w:eastAsia="Calibri" w:hAnsi="Times New Roman" w:cs="Times New Roman"/>
          <w:sz w:val="12"/>
          <w:szCs w:val="12"/>
        </w:rPr>
      </w:pPr>
      <w:r w:rsidRPr="002E612F">
        <w:rPr>
          <w:rFonts w:ascii="Times New Roman" w:eastAsia="Calibri" w:hAnsi="Times New Roman" w:cs="Times New Roman"/>
          <w:sz w:val="12"/>
          <w:szCs w:val="12"/>
        </w:rPr>
        <w:t>муниципальной программы</w:t>
      </w:r>
      <w:r w:rsidR="00C03373" w:rsidRPr="002E612F">
        <w:rPr>
          <w:rFonts w:ascii="Times New Roman" w:eastAsia="Calibri" w:hAnsi="Times New Roman" w:cs="Times New Roman"/>
          <w:sz w:val="12"/>
          <w:szCs w:val="12"/>
        </w:rPr>
        <w:t xml:space="preserve"> </w:t>
      </w:r>
      <w:r w:rsidRPr="002E612F">
        <w:rPr>
          <w:rFonts w:ascii="Times New Roman" w:eastAsia="Calibri" w:hAnsi="Times New Roman" w:cs="Times New Roman"/>
          <w:sz w:val="12"/>
          <w:szCs w:val="12"/>
        </w:rPr>
        <w:t xml:space="preserve">«Профилактика терроризма и экстремизма </w:t>
      </w:r>
    </w:p>
    <w:p w:rsidR="00C639D0" w:rsidRPr="002E612F" w:rsidRDefault="00C639D0" w:rsidP="00C03373">
      <w:pPr>
        <w:tabs>
          <w:tab w:val="left" w:pos="284"/>
        </w:tabs>
        <w:spacing w:after="0" w:line="240" w:lineRule="auto"/>
        <w:jc w:val="center"/>
        <w:rPr>
          <w:rFonts w:ascii="Times New Roman" w:eastAsia="Calibri" w:hAnsi="Times New Roman" w:cs="Times New Roman"/>
          <w:sz w:val="12"/>
          <w:szCs w:val="12"/>
        </w:rPr>
      </w:pPr>
      <w:r w:rsidRPr="002E612F">
        <w:rPr>
          <w:rFonts w:ascii="Times New Roman" w:eastAsia="Calibri" w:hAnsi="Times New Roman" w:cs="Times New Roman"/>
          <w:sz w:val="12"/>
          <w:szCs w:val="12"/>
        </w:rPr>
        <w:t>в сельском поселении Сергиевск муниципального района Сергиевский Самарской области</w:t>
      </w:r>
      <w:r w:rsidR="00C03373" w:rsidRPr="002E612F">
        <w:rPr>
          <w:rFonts w:ascii="Times New Roman" w:eastAsia="Calibri" w:hAnsi="Times New Roman" w:cs="Times New Roman"/>
          <w:sz w:val="12"/>
          <w:szCs w:val="12"/>
        </w:rPr>
        <w:t xml:space="preserve"> </w:t>
      </w:r>
      <w:r w:rsidRPr="002E612F">
        <w:rPr>
          <w:rFonts w:ascii="Times New Roman" w:eastAsia="Calibri" w:hAnsi="Times New Roman" w:cs="Times New Roman"/>
          <w:sz w:val="12"/>
          <w:szCs w:val="12"/>
        </w:rPr>
        <w:t>на 2021 – 2025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588"/>
        <w:gridCol w:w="5981"/>
      </w:tblGrid>
      <w:tr w:rsidR="00C639D0" w:rsidRPr="00C639D0" w:rsidTr="00A1792D">
        <w:trPr>
          <w:trHeight w:val="20"/>
        </w:trPr>
        <w:tc>
          <w:tcPr>
            <w:tcW w:w="1049" w:type="pct"/>
            <w:shd w:val="clear" w:color="auto" w:fill="auto"/>
            <w:tcMar>
              <w:top w:w="28" w:type="dxa"/>
              <w:left w:w="28" w:type="dxa"/>
              <w:bottom w:w="28" w:type="dxa"/>
              <w:right w:w="28" w:type="dxa"/>
            </w:tcMar>
          </w:tcPr>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Наименование  программы</w:t>
            </w:r>
          </w:p>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 </w:t>
            </w:r>
          </w:p>
        </w:tc>
        <w:tc>
          <w:tcPr>
            <w:tcW w:w="3951" w:type="pct"/>
            <w:shd w:val="clear" w:color="auto" w:fill="auto"/>
            <w:tcMar>
              <w:top w:w="28" w:type="dxa"/>
              <w:left w:w="28" w:type="dxa"/>
              <w:bottom w:w="28" w:type="dxa"/>
              <w:right w:w="28" w:type="dxa"/>
            </w:tcMar>
          </w:tcPr>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Муниципальная программа:</w:t>
            </w:r>
          </w:p>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 xml:space="preserve">«Профилактика терроризма и экстремизма в сельском поселении  Сергиевск муниципального района Сергиевский Самарской области  на 2021 – 2025 годы» </w:t>
            </w:r>
          </w:p>
        </w:tc>
      </w:tr>
      <w:tr w:rsidR="00C639D0" w:rsidRPr="00C639D0" w:rsidTr="00A1792D">
        <w:trPr>
          <w:trHeight w:val="20"/>
        </w:trPr>
        <w:tc>
          <w:tcPr>
            <w:tcW w:w="1049" w:type="pct"/>
            <w:shd w:val="clear" w:color="auto" w:fill="auto"/>
            <w:tcMar>
              <w:top w:w="28" w:type="dxa"/>
              <w:left w:w="28" w:type="dxa"/>
              <w:bottom w:w="28" w:type="dxa"/>
              <w:right w:w="28" w:type="dxa"/>
            </w:tcMar>
          </w:tcPr>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Основание разработки программы</w:t>
            </w:r>
          </w:p>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 </w:t>
            </w:r>
          </w:p>
        </w:tc>
        <w:tc>
          <w:tcPr>
            <w:tcW w:w="3951" w:type="pct"/>
            <w:shd w:val="clear" w:color="auto" w:fill="auto"/>
            <w:tcMar>
              <w:top w:w="28" w:type="dxa"/>
              <w:left w:w="28" w:type="dxa"/>
              <w:bottom w:w="28" w:type="dxa"/>
              <w:right w:w="28" w:type="dxa"/>
            </w:tcMar>
          </w:tcPr>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Федеральные Законы от 06.03.2006. № 35-ФЗ «О противодействии терроризму», от 06.10.2003. № 131-ФЗ «Об общих принципах организации местного самоуправления в Российской Федерации», от 25.07.2002. № 114-ФЗ «О противодействии экстремистской деятельности», Указ Президента Российской Федерации от 15.06. 2006. № 116 «О мерах по противодействию терроризму».</w:t>
            </w:r>
          </w:p>
        </w:tc>
      </w:tr>
      <w:tr w:rsidR="00C639D0" w:rsidRPr="00C639D0" w:rsidTr="00A1792D">
        <w:trPr>
          <w:trHeight w:val="20"/>
        </w:trPr>
        <w:tc>
          <w:tcPr>
            <w:tcW w:w="1049" w:type="pct"/>
            <w:shd w:val="clear" w:color="auto" w:fill="auto"/>
            <w:tcMar>
              <w:top w:w="28" w:type="dxa"/>
              <w:left w:w="28" w:type="dxa"/>
              <w:bottom w:w="28" w:type="dxa"/>
              <w:right w:w="28" w:type="dxa"/>
            </w:tcMar>
          </w:tcPr>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lastRenderedPageBreak/>
              <w:t>Заказчик программы</w:t>
            </w:r>
          </w:p>
        </w:tc>
        <w:tc>
          <w:tcPr>
            <w:tcW w:w="3951" w:type="pct"/>
            <w:shd w:val="clear" w:color="auto" w:fill="auto"/>
            <w:tcMar>
              <w:top w:w="28" w:type="dxa"/>
              <w:left w:w="28" w:type="dxa"/>
              <w:bottom w:w="28" w:type="dxa"/>
              <w:right w:w="28" w:type="dxa"/>
            </w:tcMar>
          </w:tcPr>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Администрация сельского поселения Сергиевск муниципального района Сергиевский Самарской области</w:t>
            </w:r>
          </w:p>
        </w:tc>
      </w:tr>
      <w:tr w:rsidR="00C639D0" w:rsidRPr="00C639D0" w:rsidTr="00A1792D">
        <w:trPr>
          <w:trHeight w:val="20"/>
        </w:trPr>
        <w:tc>
          <w:tcPr>
            <w:tcW w:w="1049" w:type="pct"/>
            <w:shd w:val="clear" w:color="auto" w:fill="auto"/>
            <w:tcMar>
              <w:top w:w="28" w:type="dxa"/>
              <w:left w:w="28" w:type="dxa"/>
              <w:bottom w:w="28" w:type="dxa"/>
              <w:right w:w="28" w:type="dxa"/>
            </w:tcMar>
          </w:tcPr>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Исполнители программы</w:t>
            </w:r>
          </w:p>
        </w:tc>
        <w:tc>
          <w:tcPr>
            <w:tcW w:w="3951" w:type="pct"/>
            <w:shd w:val="clear" w:color="auto" w:fill="auto"/>
            <w:tcMar>
              <w:top w:w="28" w:type="dxa"/>
              <w:left w:w="28" w:type="dxa"/>
              <w:bottom w:w="28" w:type="dxa"/>
              <w:right w:w="28" w:type="dxa"/>
            </w:tcMar>
          </w:tcPr>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Администрация сельского поселения Сергиевск муниципального района Сергиевский Самарской области</w:t>
            </w:r>
          </w:p>
        </w:tc>
      </w:tr>
      <w:tr w:rsidR="00C639D0" w:rsidRPr="00C639D0" w:rsidTr="00A1792D">
        <w:trPr>
          <w:trHeight w:val="20"/>
        </w:trPr>
        <w:tc>
          <w:tcPr>
            <w:tcW w:w="1049" w:type="pct"/>
            <w:shd w:val="clear" w:color="auto" w:fill="auto"/>
            <w:tcMar>
              <w:top w:w="28" w:type="dxa"/>
              <w:left w:w="28" w:type="dxa"/>
              <w:bottom w:w="28" w:type="dxa"/>
              <w:right w:w="28" w:type="dxa"/>
            </w:tcMar>
          </w:tcPr>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Цели программы</w:t>
            </w:r>
          </w:p>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 </w:t>
            </w:r>
          </w:p>
        </w:tc>
        <w:tc>
          <w:tcPr>
            <w:tcW w:w="3951" w:type="pct"/>
            <w:shd w:val="clear" w:color="auto" w:fill="auto"/>
            <w:tcMar>
              <w:top w:w="28" w:type="dxa"/>
              <w:left w:w="28" w:type="dxa"/>
              <w:bottom w:w="28" w:type="dxa"/>
              <w:right w:w="28" w:type="dxa"/>
            </w:tcMar>
          </w:tcPr>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Противодействие терроризму и экстремизму и защита жизни граждан, проживающих на территории сельского поселения Сергиевск муниципального района Сергиевский Самарской области от террористических и экстремистских актов</w:t>
            </w:r>
          </w:p>
        </w:tc>
      </w:tr>
      <w:tr w:rsidR="00C639D0" w:rsidRPr="00C639D0" w:rsidTr="00A1792D">
        <w:trPr>
          <w:trHeight w:val="20"/>
        </w:trPr>
        <w:tc>
          <w:tcPr>
            <w:tcW w:w="1049" w:type="pct"/>
            <w:shd w:val="clear" w:color="auto" w:fill="auto"/>
            <w:tcMar>
              <w:top w:w="28" w:type="dxa"/>
              <w:left w:w="28" w:type="dxa"/>
              <w:bottom w:w="28" w:type="dxa"/>
              <w:right w:w="28" w:type="dxa"/>
            </w:tcMar>
          </w:tcPr>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Задачи программы</w:t>
            </w:r>
          </w:p>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 </w:t>
            </w:r>
          </w:p>
        </w:tc>
        <w:tc>
          <w:tcPr>
            <w:tcW w:w="3951" w:type="pct"/>
            <w:shd w:val="clear" w:color="auto" w:fill="auto"/>
            <w:tcMar>
              <w:top w:w="28" w:type="dxa"/>
              <w:left w:w="28" w:type="dxa"/>
              <w:bottom w:w="28" w:type="dxa"/>
              <w:right w:w="28" w:type="dxa"/>
            </w:tcMar>
          </w:tcPr>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1.Уменьшение проявлений экстремизма и негативного отношения к лицам других национальностей и религиозных конфессий.</w:t>
            </w:r>
          </w:p>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2.Формирование у населения внутренней потребности в уважительном и добрососедском поведении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w:t>
            </w:r>
          </w:p>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3.Формирование взаимоуважения и межэтнической культуры в молодежной среде, профилактика агрессивного поведения.</w:t>
            </w:r>
          </w:p>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 xml:space="preserve">4.Информирование населения  сельского поселения </w:t>
            </w:r>
            <w:r w:rsidR="00A1792D">
              <w:rPr>
                <w:rFonts w:ascii="Times New Roman" w:eastAsia="Calibri" w:hAnsi="Times New Roman" w:cs="Times New Roman"/>
                <w:sz w:val="12"/>
                <w:szCs w:val="12"/>
              </w:rPr>
              <w:t>Сергиевск</w:t>
            </w:r>
            <w:r w:rsidRPr="00C639D0">
              <w:rPr>
                <w:rFonts w:ascii="Times New Roman" w:eastAsia="Calibri" w:hAnsi="Times New Roman" w:cs="Times New Roman"/>
                <w:sz w:val="12"/>
                <w:szCs w:val="12"/>
              </w:rPr>
              <w:t xml:space="preserve"> по вопросам противодействия терроризму и экстремизму.</w:t>
            </w:r>
          </w:p>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5.Содействие правоохранительным органам в выявлении правонарушений и преступлений данной категории, а также ликвидации их последствий.</w:t>
            </w:r>
          </w:p>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6.Организация воспитательной работы среди детей и молодежи, направленная на устранение причин и условий, способствующих совершению действий экстремистского характера.</w:t>
            </w:r>
          </w:p>
        </w:tc>
      </w:tr>
      <w:tr w:rsidR="00C639D0" w:rsidRPr="00C639D0" w:rsidTr="00A1792D">
        <w:trPr>
          <w:trHeight w:val="20"/>
        </w:trPr>
        <w:tc>
          <w:tcPr>
            <w:tcW w:w="1049" w:type="pct"/>
            <w:shd w:val="clear" w:color="auto" w:fill="auto"/>
            <w:tcMar>
              <w:top w:w="28" w:type="dxa"/>
              <w:left w:w="28" w:type="dxa"/>
              <w:bottom w:w="28" w:type="dxa"/>
              <w:right w:w="28" w:type="dxa"/>
            </w:tcMar>
          </w:tcPr>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Сроки реализации программы</w:t>
            </w:r>
          </w:p>
        </w:tc>
        <w:tc>
          <w:tcPr>
            <w:tcW w:w="3951" w:type="pct"/>
            <w:shd w:val="clear" w:color="auto" w:fill="auto"/>
            <w:tcMar>
              <w:top w:w="28" w:type="dxa"/>
              <w:left w:w="28" w:type="dxa"/>
              <w:bottom w:w="28" w:type="dxa"/>
              <w:right w:w="28" w:type="dxa"/>
            </w:tcMar>
          </w:tcPr>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2021-2025 годы.</w:t>
            </w:r>
          </w:p>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Объем средств выделяемых  на реализацию мероприятий  настоящей Программы ежегодно уточняется при формировании проекта бюджета на соответствующий финансовый год и других поступлений.</w:t>
            </w:r>
          </w:p>
        </w:tc>
      </w:tr>
      <w:tr w:rsidR="00C639D0" w:rsidRPr="00C639D0" w:rsidTr="00A1792D">
        <w:trPr>
          <w:trHeight w:val="20"/>
        </w:trPr>
        <w:tc>
          <w:tcPr>
            <w:tcW w:w="1049" w:type="pct"/>
            <w:shd w:val="clear" w:color="auto" w:fill="auto"/>
            <w:tcMar>
              <w:top w:w="28" w:type="dxa"/>
              <w:left w:w="28" w:type="dxa"/>
              <w:bottom w:w="28" w:type="dxa"/>
              <w:right w:w="28" w:type="dxa"/>
            </w:tcMar>
          </w:tcPr>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Структура программы</w:t>
            </w:r>
          </w:p>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 </w:t>
            </w:r>
          </w:p>
        </w:tc>
        <w:tc>
          <w:tcPr>
            <w:tcW w:w="3951" w:type="pct"/>
            <w:shd w:val="clear" w:color="auto" w:fill="auto"/>
            <w:tcMar>
              <w:top w:w="28" w:type="dxa"/>
              <w:left w:w="28" w:type="dxa"/>
              <w:bottom w:w="28" w:type="dxa"/>
              <w:right w:w="28" w:type="dxa"/>
            </w:tcMar>
          </w:tcPr>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1) Паспорт программы.</w:t>
            </w:r>
          </w:p>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2) Раздел 1. Содержание проблемы и обоснование необходимости ее решения программными методами.</w:t>
            </w:r>
          </w:p>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3) Раздел 2. Основные цели и задачи программы.</w:t>
            </w:r>
          </w:p>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4) Раздел 3. Нормативное обеспечение программы.</w:t>
            </w:r>
          </w:p>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5) Раздел 4. Основные мероприятия программы.</w:t>
            </w:r>
          </w:p>
          <w:p w:rsidR="00C639D0" w:rsidRPr="00C639D0" w:rsidRDefault="00C639D0" w:rsidP="00A1792D">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6) Раздел 5. Механизм реализации программы, включая организацию управления программой и контроль за ходом ее реализации.</w:t>
            </w:r>
          </w:p>
        </w:tc>
      </w:tr>
      <w:tr w:rsidR="00C639D0" w:rsidRPr="00C639D0" w:rsidTr="00A1792D">
        <w:trPr>
          <w:trHeight w:val="20"/>
        </w:trPr>
        <w:tc>
          <w:tcPr>
            <w:tcW w:w="1049" w:type="pct"/>
            <w:shd w:val="clear" w:color="auto" w:fill="auto"/>
            <w:tcMar>
              <w:top w:w="28" w:type="dxa"/>
              <w:left w:w="28" w:type="dxa"/>
              <w:bottom w:w="28" w:type="dxa"/>
              <w:right w:w="28" w:type="dxa"/>
            </w:tcMar>
          </w:tcPr>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Ожидаемые результаты от реализации программы</w:t>
            </w:r>
          </w:p>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 </w:t>
            </w:r>
          </w:p>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 </w:t>
            </w:r>
          </w:p>
        </w:tc>
        <w:tc>
          <w:tcPr>
            <w:tcW w:w="3951" w:type="pct"/>
            <w:shd w:val="clear" w:color="auto" w:fill="auto"/>
            <w:tcMar>
              <w:top w:w="28" w:type="dxa"/>
              <w:left w:w="28" w:type="dxa"/>
              <w:bottom w:w="28" w:type="dxa"/>
              <w:right w:w="28" w:type="dxa"/>
            </w:tcMar>
          </w:tcPr>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1.Обеспечение условий для успешной социокультурной адаптации молодежи.</w:t>
            </w:r>
          </w:p>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2.Противодействия проникновению в общественное сознание идей религиозного фундаментализма, экстремизма и нетерпимости.</w:t>
            </w:r>
          </w:p>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3.Совершенствование форм и методов работы органа местного самоуправления по профилактике проявлений ксенофобии, национальной и расовой  нетерпимости, противодействию этнической  дискриминации.</w:t>
            </w:r>
          </w:p>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4.Создание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w:t>
            </w:r>
          </w:p>
        </w:tc>
      </w:tr>
      <w:tr w:rsidR="00C639D0" w:rsidRPr="00C639D0" w:rsidTr="00A1792D">
        <w:trPr>
          <w:trHeight w:val="20"/>
        </w:trPr>
        <w:tc>
          <w:tcPr>
            <w:tcW w:w="1049" w:type="pct"/>
            <w:shd w:val="clear" w:color="auto" w:fill="auto"/>
            <w:tcMar>
              <w:top w:w="28" w:type="dxa"/>
              <w:left w:w="28" w:type="dxa"/>
              <w:bottom w:w="28" w:type="dxa"/>
              <w:right w:w="28" w:type="dxa"/>
            </w:tcMar>
          </w:tcPr>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Источники финансирования</w:t>
            </w:r>
          </w:p>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p>
        </w:tc>
        <w:tc>
          <w:tcPr>
            <w:tcW w:w="3951" w:type="pct"/>
            <w:shd w:val="clear" w:color="auto" w:fill="auto"/>
            <w:tcMar>
              <w:top w:w="28" w:type="dxa"/>
              <w:left w:w="28" w:type="dxa"/>
              <w:bottom w:w="28" w:type="dxa"/>
              <w:right w:w="28" w:type="dxa"/>
            </w:tcMar>
          </w:tcPr>
          <w:p w:rsidR="00C639D0" w:rsidRPr="00C639D0" w:rsidRDefault="00C639D0" w:rsidP="00A1792D">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Финансирование Программы осуществляется из бюджета сельского поселения Сергиевск муниципального района Сергиевский Самарской области.</w:t>
            </w:r>
          </w:p>
          <w:p w:rsidR="00C639D0" w:rsidRPr="00C639D0" w:rsidRDefault="00C639D0" w:rsidP="00A1792D">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Всего по Программе 0,0 тыс. руб.</w:t>
            </w:r>
          </w:p>
          <w:p w:rsidR="00C639D0" w:rsidRPr="00C639D0" w:rsidRDefault="00C639D0" w:rsidP="00A1792D">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По источникам финансирования:</w:t>
            </w:r>
          </w:p>
          <w:p w:rsidR="00C639D0" w:rsidRPr="00C639D0" w:rsidRDefault="00C639D0" w:rsidP="00A1792D">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2021 - 0,0 тыс. руб. из местного бюджета;</w:t>
            </w:r>
          </w:p>
          <w:p w:rsidR="00C639D0" w:rsidRPr="00C639D0" w:rsidRDefault="00C639D0" w:rsidP="00A1792D">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2022 - 0,0 тыс. руб. из местного бюджета;</w:t>
            </w:r>
          </w:p>
          <w:p w:rsidR="00C639D0" w:rsidRPr="00C639D0" w:rsidRDefault="00C639D0" w:rsidP="00A1792D">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2023 - 0,0 тыс. руб. из местного бюджета;</w:t>
            </w:r>
          </w:p>
          <w:p w:rsidR="00C639D0" w:rsidRPr="00C639D0" w:rsidRDefault="00C639D0" w:rsidP="00A1792D">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2024 - 0,0 тыс. руб. из местного бюджета;</w:t>
            </w:r>
          </w:p>
          <w:p w:rsidR="00C639D0" w:rsidRPr="00C639D0" w:rsidRDefault="00C639D0" w:rsidP="00A1792D">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2025 - 0,0 тыс. руб. из местного бюджета.</w:t>
            </w:r>
          </w:p>
          <w:p w:rsidR="00C639D0" w:rsidRPr="00C639D0" w:rsidRDefault="00C639D0" w:rsidP="00A1792D">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В ходе реализации Программы перечень программных мероприятий может корректироваться, изменяться и дополняться по решению заказчика Программы. Размещение заказов, связанных с исполнением Программы,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r>
      <w:tr w:rsidR="00C639D0" w:rsidRPr="00C639D0" w:rsidTr="00A1792D">
        <w:trPr>
          <w:trHeight w:val="20"/>
        </w:trPr>
        <w:tc>
          <w:tcPr>
            <w:tcW w:w="1049" w:type="pct"/>
            <w:shd w:val="clear" w:color="auto" w:fill="auto"/>
            <w:tcMar>
              <w:top w:w="28" w:type="dxa"/>
              <w:left w:w="28" w:type="dxa"/>
              <w:bottom w:w="28" w:type="dxa"/>
              <w:right w:w="28" w:type="dxa"/>
            </w:tcMar>
          </w:tcPr>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Целевые показатели  (индикаторы) реализации муниципальной программы</w:t>
            </w:r>
          </w:p>
        </w:tc>
        <w:tc>
          <w:tcPr>
            <w:tcW w:w="3951" w:type="pct"/>
            <w:shd w:val="clear" w:color="auto" w:fill="auto"/>
            <w:tcMar>
              <w:top w:w="28" w:type="dxa"/>
              <w:left w:w="28" w:type="dxa"/>
              <w:bottom w:w="28" w:type="dxa"/>
              <w:right w:w="28" w:type="dxa"/>
            </w:tcMar>
          </w:tcPr>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 xml:space="preserve">Отсутствие совершения (попыток совершения) террористических актов на территории сельского поселения Сергиевск муниципального района Сергиевский  Самарской области                                                                         </w:t>
            </w:r>
          </w:p>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 xml:space="preserve">Отсутствие актов экстремистской направленности против соблюдения прав и свобод человека на территории сельского поселения  Сергиевск  муниципального района Сергиевский  Самарской области                                                                                       </w:t>
            </w:r>
          </w:p>
        </w:tc>
      </w:tr>
      <w:tr w:rsidR="00C639D0" w:rsidRPr="00C639D0" w:rsidTr="00A1792D">
        <w:trPr>
          <w:trHeight w:val="20"/>
        </w:trPr>
        <w:tc>
          <w:tcPr>
            <w:tcW w:w="1049" w:type="pct"/>
            <w:shd w:val="clear" w:color="auto" w:fill="auto"/>
            <w:tcMar>
              <w:top w:w="28" w:type="dxa"/>
              <w:left w:w="28" w:type="dxa"/>
              <w:bottom w:w="28" w:type="dxa"/>
              <w:right w:w="28" w:type="dxa"/>
            </w:tcMar>
          </w:tcPr>
          <w:p w:rsidR="00C639D0" w:rsidRPr="00C639D0" w:rsidRDefault="00C639D0" w:rsidP="00A1792D">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Управление программой и контроль за её реализацией </w:t>
            </w:r>
          </w:p>
        </w:tc>
        <w:tc>
          <w:tcPr>
            <w:tcW w:w="3951" w:type="pct"/>
            <w:shd w:val="clear" w:color="auto" w:fill="auto"/>
            <w:tcMar>
              <w:top w:w="28" w:type="dxa"/>
              <w:left w:w="28" w:type="dxa"/>
              <w:bottom w:w="28" w:type="dxa"/>
              <w:right w:w="28" w:type="dxa"/>
            </w:tcMar>
          </w:tcPr>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Контроль за выполнением настоящей Программы осуществляет администрация сельского поселения  Сергиевск  муниципального района Сергиевский Самарской области.</w:t>
            </w:r>
          </w:p>
        </w:tc>
      </w:tr>
      <w:tr w:rsidR="00C639D0" w:rsidRPr="00C639D0" w:rsidTr="00A1792D">
        <w:trPr>
          <w:trHeight w:val="20"/>
        </w:trPr>
        <w:tc>
          <w:tcPr>
            <w:tcW w:w="1049" w:type="pct"/>
            <w:shd w:val="clear" w:color="auto" w:fill="auto"/>
            <w:tcMar>
              <w:top w:w="28" w:type="dxa"/>
              <w:left w:w="28" w:type="dxa"/>
              <w:bottom w:w="28" w:type="dxa"/>
              <w:right w:w="28" w:type="dxa"/>
            </w:tcMar>
          </w:tcPr>
          <w:p w:rsidR="00C639D0" w:rsidRPr="00C639D0" w:rsidRDefault="00C639D0" w:rsidP="00A1792D">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Разработчик</w:t>
            </w:r>
          </w:p>
        </w:tc>
        <w:tc>
          <w:tcPr>
            <w:tcW w:w="3951" w:type="pct"/>
            <w:shd w:val="clear" w:color="auto" w:fill="auto"/>
            <w:tcMar>
              <w:top w:w="28" w:type="dxa"/>
              <w:left w:w="28" w:type="dxa"/>
              <w:bottom w:w="28" w:type="dxa"/>
              <w:right w:w="28" w:type="dxa"/>
            </w:tcMar>
          </w:tcPr>
          <w:p w:rsidR="00C639D0" w:rsidRPr="00C639D0" w:rsidRDefault="00C639D0" w:rsidP="00C639D0">
            <w:pPr>
              <w:tabs>
                <w:tab w:val="left" w:pos="284"/>
              </w:tabs>
              <w:spacing w:after="0" w:line="240" w:lineRule="auto"/>
              <w:rPr>
                <w:rFonts w:ascii="Times New Roman" w:eastAsia="Calibri" w:hAnsi="Times New Roman" w:cs="Times New Roman"/>
                <w:sz w:val="12"/>
                <w:szCs w:val="12"/>
              </w:rPr>
            </w:pPr>
            <w:r w:rsidRPr="00C639D0">
              <w:rPr>
                <w:rFonts w:ascii="Times New Roman" w:eastAsia="Calibri" w:hAnsi="Times New Roman" w:cs="Times New Roman"/>
                <w:sz w:val="12"/>
                <w:szCs w:val="12"/>
              </w:rPr>
              <w:t>Администрация сельского поселения Сергиевск муниципального района Сергиевский Самарской области</w:t>
            </w:r>
          </w:p>
        </w:tc>
      </w:tr>
    </w:tbl>
    <w:p w:rsidR="00C639D0" w:rsidRPr="00C639D0" w:rsidRDefault="00C639D0" w:rsidP="00A1792D">
      <w:pPr>
        <w:tabs>
          <w:tab w:val="left" w:pos="284"/>
        </w:tabs>
        <w:spacing w:after="0" w:line="240" w:lineRule="auto"/>
        <w:ind w:firstLine="284"/>
        <w:jc w:val="both"/>
        <w:rPr>
          <w:rFonts w:ascii="Times New Roman" w:eastAsia="Calibri" w:hAnsi="Times New Roman" w:cs="Times New Roman"/>
          <w:b/>
          <w:sz w:val="12"/>
          <w:szCs w:val="12"/>
        </w:rPr>
      </w:pPr>
      <w:r w:rsidRPr="00C639D0">
        <w:rPr>
          <w:rFonts w:ascii="Times New Roman" w:eastAsia="Calibri" w:hAnsi="Times New Roman" w:cs="Times New Roman"/>
          <w:b/>
          <w:sz w:val="12"/>
          <w:szCs w:val="12"/>
        </w:rPr>
        <w:t>Раздел 1. Содержание проблемы и обоснование необходимости её решения программными методами</w:t>
      </w:r>
    </w:p>
    <w:p w:rsidR="00C639D0" w:rsidRPr="00C639D0" w:rsidRDefault="00C639D0" w:rsidP="00A1792D">
      <w:pPr>
        <w:tabs>
          <w:tab w:val="left" w:pos="284"/>
        </w:tabs>
        <w:spacing w:after="0" w:line="240" w:lineRule="auto"/>
        <w:ind w:firstLine="284"/>
        <w:jc w:val="both"/>
        <w:rPr>
          <w:rFonts w:ascii="Times New Roman" w:eastAsia="Calibri" w:hAnsi="Times New Roman" w:cs="Times New Roman"/>
          <w:sz w:val="12"/>
          <w:szCs w:val="12"/>
        </w:rPr>
      </w:pPr>
      <w:r w:rsidRPr="00C639D0">
        <w:rPr>
          <w:rFonts w:ascii="Times New Roman" w:eastAsia="Calibri" w:hAnsi="Times New Roman" w:cs="Times New Roman"/>
          <w:sz w:val="12"/>
          <w:szCs w:val="12"/>
        </w:rPr>
        <w:t>Программа мероприятий по профилактике терроризма и экстремизма, а также минимизации и (или) ликвидации последствий проявлений терроризма и экстремизма на территории сельского поселения Сергиевск муниципального района Сергиевский Самарской области является важнейшим направлением реализации принципов целенаправленной, последовательной работы по объединению общественно-политических сил, национально-культурных, культурных и религиозных организаций и безопасности граждан.</w:t>
      </w:r>
    </w:p>
    <w:p w:rsidR="00C639D0" w:rsidRPr="00C639D0" w:rsidRDefault="00C639D0" w:rsidP="00A1792D">
      <w:pPr>
        <w:tabs>
          <w:tab w:val="left" w:pos="284"/>
        </w:tabs>
        <w:spacing w:after="0" w:line="240" w:lineRule="auto"/>
        <w:ind w:firstLine="284"/>
        <w:jc w:val="both"/>
        <w:rPr>
          <w:rFonts w:ascii="Times New Roman" w:eastAsia="Calibri" w:hAnsi="Times New Roman" w:cs="Times New Roman"/>
          <w:sz w:val="12"/>
          <w:szCs w:val="12"/>
        </w:rPr>
      </w:pPr>
      <w:r w:rsidRPr="00C639D0">
        <w:rPr>
          <w:rFonts w:ascii="Times New Roman" w:eastAsia="Calibri" w:hAnsi="Times New Roman" w:cs="Times New Roman"/>
          <w:sz w:val="12"/>
          <w:szCs w:val="12"/>
        </w:rPr>
        <w:t xml:space="preserve">Формирование установок взаимомоуважительного сознания и поведения, веротерпимости и миролюбия, профилактика различных видов экстремизма имеет в настоящее время особую актуальность, обусловленную сохраняющейся социальной напряженностью в обществе, продолжающимися межэтническими и межконфессиональными конфликтами, ростом национального экстремизма, являющихся прямой угрозой безопасности не только региона, но и страны в целом. Наиболее все это проявилось на Северном Кавказе в виде вспышек ксенофобии, фашизма, фанатизма и фундаментализма. Эти явления в крайних формах своего проявления находят выражение в терроризме, который в свою очередь </w:t>
      </w:r>
      <w:r w:rsidRPr="00C639D0">
        <w:rPr>
          <w:rFonts w:ascii="Times New Roman" w:eastAsia="Calibri" w:hAnsi="Times New Roman" w:cs="Times New Roman"/>
          <w:sz w:val="12"/>
          <w:szCs w:val="12"/>
        </w:rPr>
        <w:lastRenderedPageBreak/>
        <w:t>усиливает разрушительные процессы в обществе. Усиление миграционных потоков остро ставит проблему адаптации молодежи к новым для них социальным условиям.</w:t>
      </w:r>
    </w:p>
    <w:p w:rsidR="00C639D0" w:rsidRPr="00C639D0" w:rsidRDefault="00C639D0" w:rsidP="00A1792D">
      <w:pPr>
        <w:tabs>
          <w:tab w:val="left" w:pos="284"/>
        </w:tabs>
        <w:spacing w:after="0" w:line="240" w:lineRule="auto"/>
        <w:ind w:firstLine="284"/>
        <w:jc w:val="both"/>
        <w:rPr>
          <w:rFonts w:ascii="Times New Roman" w:eastAsia="Calibri" w:hAnsi="Times New Roman" w:cs="Times New Roman"/>
          <w:sz w:val="12"/>
          <w:szCs w:val="12"/>
        </w:rPr>
      </w:pPr>
      <w:r w:rsidRPr="00C639D0">
        <w:rPr>
          <w:rFonts w:ascii="Times New Roman" w:eastAsia="Calibri" w:hAnsi="Times New Roman" w:cs="Times New Roman"/>
          <w:sz w:val="12"/>
          <w:szCs w:val="12"/>
        </w:rPr>
        <w:t>Наиболее экстремистки рискогенной группой выступает молодежь, это вызвано как социально-экономическими факторами. Особую настороженность вызывает снижение общеобразовательного и общекультурного уровня молодых людей, чем пользуются экстремистки настроенные радикальные политические и религиозные силы.</w:t>
      </w:r>
    </w:p>
    <w:p w:rsidR="00C639D0" w:rsidRPr="00C639D0" w:rsidRDefault="00C639D0" w:rsidP="00A1792D">
      <w:pPr>
        <w:tabs>
          <w:tab w:val="left" w:pos="284"/>
        </w:tabs>
        <w:spacing w:after="0" w:line="240" w:lineRule="auto"/>
        <w:ind w:firstLine="284"/>
        <w:jc w:val="both"/>
        <w:rPr>
          <w:rFonts w:ascii="Times New Roman" w:eastAsia="Calibri" w:hAnsi="Times New Roman" w:cs="Times New Roman"/>
          <w:sz w:val="12"/>
          <w:szCs w:val="12"/>
        </w:rPr>
      </w:pPr>
      <w:r w:rsidRPr="00C639D0">
        <w:rPr>
          <w:rFonts w:ascii="Times New Roman" w:eastAsia="Calibri" w:hAnsi="Times New Roman" w:cs="Times New Roman"/>
          <w:sz w:val="12"/>
          <w:szCs w:val="12"/>
        </w:rPr>
        <w:t>Таким образом, экстремизм, терроризм и преступность представляют реальную угрозу общественной безопасности, подрывают авторитет органов местного самоуправления и оказывают негативное влияние на все сферы общественной жизни. Их проявления вызывают социальную напряженность, влекут затраты населения, организаций и предприятий на ликвидацию прямого и косвенного ущерба от преступных деяний.</w:t>
      </w:r>
    </w:p>
    <w:p w:rsidR="00C639D0" w:rsidRPr="00C639D0" w:rsidRDefault="00C639D0" w:rsidP="00A1792D">
      <w:pPr>
        <w:tabs>
          <w:tab w:val="left" w:pos="284"/>
        </w:tabs>
        <w:spacing w:after="0" w:line="240" w:lineRule="auto"/>
        <w:ind w:firstLine="284"/>
        <w:jc w:val="both"/>
        <w:rPr>
          <w:rFonts w:ascii="Times New Roman" w:eastAsia="Calibri" w:hAnsi="Times New Roman" w:cs="Times New Roman"/>
          <w:sz w:val="12"/>
          <w:szCs w:val="12"/>
        </w:rPr>
      </w:pPr>
      <w:r w:rsidRPr="00C639D0">
        <w:rPr>
          <w:rFonts w:ascii="Times New Roman" w:eastAsia="Calibri" w:hAnsi="Times New Roman" w:cs="Times New Roman"/>
          <w:sz w:val="12"/>
          <w:szCs w:val="12"/>
        </w:rPr>
        <w:t>Системный подход к мерам, направленным на предупреждение, выявление, устранение причин и условий, способствующих экстремизму, терроризму, совершению правонарушений, является одним из важнейших условий.</w:t>
      </w:r>
    </w:p>
    <w:p w:rsidR="00C639D0" w:rsidRPr="00C639D0" w:rsidRDefault="00C639D0" w:rsidP="00A1792D">
      <w:pPr>
        <w:tabs>
          <w:tab w:val="left" w:pos="284"/>
        </w:tabs>
        <w:spacing w:after="0" w:line="240" w:lineRule="auto"/>
        <w:ind w:firstLine="284"/>
        <w:jc w:val="both"/>
        <w:rPr>
          <w:rFonts w:ascii="Times New Roman" w:eastAsia="Calibri" w:hAnsi="Times New Roman" w:cs="Times New Roman"/>
          <w:sz w:val="12"/>
          <w:szCs w:val="12"/>
        </w:rPr>
      </w:pPr>
      <w:r w:rsidRPr="00C639D0">
        <w:rPr>
          <w:rFonts w:ascii="Times New Roman" w:eastAsia="Calibri" w:hAnsi="Times New Roman" w:cs="Times New Roman"/>
          <w:sz w:val="12"/>
          <w:szCs w:val="12"/>
        </w:rPr>
        <w:t>Для реализации такого подхода необходима муниципальная программа по профилактике терроризма, экстремизма и созданию условий для деятельности добровольных формирований населения по охране общественного порядка, предусматривающая максимальное использование потенциала местного самоуправления и других субъектов в сфере профилактики правонарушений.</w:t>
      </w:r>
    </w:p>
    <w:p w:rsidR="00C639D0" w:rsidRPr="00C639D0" w:rsidRDefault="00C639D0" w:rsidP="00A1792D">
      <w:pPr>
        <w:tabs>
          <w:tab w:val="left" w:pos="284"/>
        </w:tabs>
        <w:spacing w:after="0" w:line="240" w:lineRule="auto"/>
        <w:ind w:firstLine="284"/>
        <w:jc w:val="both"/>
        <w:rPr>
          <w:rFonts w:ascii="Times New Roman" w:eastAsia="Calibri" w:hAnsi="Times New Roman" w:cs="Times New Roman"/>
          <w:sz w:val="12"/>
          <w:szCs w:val="12"/>
        </w:rPr>
      </w:pPr>
      <w:r w:rsidRPr="00C639D0">
        <w:rPr>
          <w:rFonts w:ascii="Times New Roman" w:eastAsia="Calibri" w:hAnsi="Times New Roman" w:cs="Times New Roman"/>
          <w:sz w:val="12"/>
          <w:szCs w:val="12"/>
        </w:rPr>
        <w:t>Программа является документом, открытым для внесения изменений и дополнений.</w:t>
      </w:r>
    </w:p>
    <w:p w:rsidR="00C639D0" w:rsidRPr="00C639D0" w:rsidRDefault="00C639D0" w:rsidP="00A1792D">
      <w:pPr>
        <w:tabs>
          <w:tab w:val="left" w:pos="284"/>
        </w:tabs>
        <w:spacing w:after="0" w:line="240" w:lineRule="auto"/>
        <w:ind w:firstLine="284"/>
        <w:jc w:val="both"/>
        <w:rPr>
          <w:rFonts w:ascii="Times New Roman" w:eastAsia="Calibri" w:hAnsi="Times New Roman" w:cs="Times New Roman"/>
          <w:b/>
          <w:sz w:val="12"/>
          <w:szCs w:val="12"/>
        </w:rPr>
      </w:pPr>
      <w:r w:rsidRPr="00C639D0">
        <w:rPr>
          <w:rFonts w:ascii="Times New Roman" w:eastAsia="Calibri" w:hAnsi="Times New Roman" w:cs="Times New Roman"/>
          <w:b/>
          <w:sz w:val="12"/>
          <w:szCs w:val="12"/>
        </w:rPr>
        <w:t>Раздел 2. Цели и задачи Программы</w:t>
      </w:r>
    </w:p>
    <w:p w:rsidR="00C639D0" w:rsidRPr="00C639D0" w:rsidRDefault="00C639D0" w:rsidP="00A1792D">
      <w:pPr>
        <w:tabs>
          <w:tab w:val="left" w:pos="284"/>
        </w:tabs>
        <w:spacing w:after="0" w:line="240" w:lineRule="auto"/>
        <w:ind w:firstLine="284"/>
        <w:jc w:val="both"/>
        <w:rPr>
          <w:rFonts w:ascii="Times New Roman" w:eastAsia="Calibri" w:hAnsi="Times New Roman" w:cs="Times New Roman"/>
          <w:sz w:val="12"/>
          <w:szCs w:val="12"/>
        </w:rPr>
      </w:pPr>
      <w:r w:rsidRPr="00C639D0">
        <w:rPr>
          <w:rFonts w:ascii="Times New Roman" w:eastAsia="Calibri" w:hAnsi="Times New Roman" w:cs="Times New Roman"/>
          <w:sz w:val="12"/>
          <w:szCs w:val="12"/>
        </w:rPr>
        <w:t>Главная цель Программы — организация антитеррористической деятельности, противодействие возможным фактам проявления терроризма и экстремизма, укрепление доверия населения к работе органов государственной власти и органов местного самоуправления, правоохранительным органам, формирование взаимоуважительной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p w:rsidR="00C639D0" w:rsidRPr="00C639D0" w:rsidRDefault="00C639D0" w:rsidP="00A1792D">
      <w:pPr>
        <w:tabs>
          <w:tab w:val="left" w:pos="284"/>
        </w:tabs>
        <w:spacing w:after="0" w:line="240" w:lineRule="auto"/>
        <w:ind w:firstLine="284"/>
        <w:jc w:val="both"/>
        <w:rPr>
          <w:rFonts w:ascii="Times New Roman" w:eastAsia="Calibri" w:hAnsi="Times New Roman" w:cs="Times New Roman"/>
          <w:sz w:val="12"/>
          <w:szCs w:val="12"/>
        </w:rPr>
      </w:pPr>
      <w:r w:rsidRPr="00C639D0">
        <w:rPr>
          <w:rFonts w:ascii="Times New Roman" w:eastAsia="Calibri" w:hAnsi="Times New Roman" w:cs="Times New Roman"/>
          <w:sz w:val="12"/>
          <w:szCs w:val="12"/>
        </w:rPr>
        <w:t>Основными задачами реализации Программы являются:</w:t>
      </w:r>
    </w:p>
    <w:p w:rsidR="00C639D0" w:rsidRPr="00C639D0" w:rsidRDefault="00C639D0" w:rsidP="00A1792D">
      <w:pPr>
        <w:tabs>
          <w:tab w:val="left" w:pos="284"/>
        </w:tabs>
        <w:spacing w:after="0" w:line="240" w:lineRule="auto"/>
        <w:ind w:firstLine="284"/>
        <w:jc w:val="both"/>
        <w:rPr>
          <w:rFonts w:ascii="Times New Roman" w:eastAsia="Calibri" w:hAnsi="Times New Roman" w:cs="Times New Roman"/>
          <w:sz w:val="12"/>
          <w:szCs w:val="12"/>
        </w:rPr>
      </w:pPr>
      <w:r w:rsidRPr="00C639D0">
        <w:rPr>
          <w:rFonts w:ascii="Times New Roman" w:eastAsia="Calibri" w:hAnsi="Times New Roman" w:cs="Times New Roman"/>
          <w:sz w:val="12"/>
          <w:szCs w:val="12"/>
        </w:rPr>
        <w:t>• уяснение содержания террористической деятельности, а также причин и условий, способствующих возникновению и распространению терроризма (ее субъектов, целей, задач, средств, типологии современного терроризма, его причин, социальной базы, специфики и форм подготовки и проведения террористических актов);</w:t>
      </w:r>
    </w:p>
    <w:p w:rsidR="00C639D0" w:rsidRPr="00C639D0" w:rsidRDefault="00C639D0" w:rsidP="00A1792D">
      <w:pPr>
        <w:tabs>
          <w:tab w:val="left" w:pos="284"/>
        </w:tabs>
        <w:spacing w:after="0" w:line="240" w:lineRule="auto"/>
        <w:ind w:firstLine="284"/>
        <w:jc w:val="both"/>
        <w:rPr>
          <w:rFonts w:ascii="Times New Roman" w:eastAsia="Calibri" w:hAnsi="Times New Roman" w:cs="Times New Roman"/>
          <w:sz w:val="12"/>
          <w:szCs w:val="12"/>
        </w:rPr>
      </w:pPr>
      <w:r w:rsidRPr="00C639D0">
        <w:rPr>
          <w:rFonts w:ascii="Times New Roman" w:eastAsia="Calibri" w:hAnsi="Times New Roman" w:cs="Times New Roman"/>
          <w:sz w:val="12"/>
          <w:szCs w:val="12"/>
        </w:rPr>
        <w:t>• нормативно-правовое обеспечение антитеррористических действий;</w:t>
      </w:r>
    </w:p>
    <w:p w:rsidR="00C639D0" w:rsidRPr="00C639D0" w:rsidRDefault="00C639D0" w:rsidP="00A1792D">
      <w:pPr>
        <w:tabs>
          <w:tab w:val="left" w:pos="284"/>
        </w:tabs>
        <w:spacing w:after="0" w:line="240" w:lineRule="auto"/>
        <w:ind w:firstLine="284"/>
        <w:jc w:val="both"/>
        <w:rPr>
          <w:rFonts w:ascii="Times New Roman" w:eastAsia="Calibri" w:hAnsi="Times New Roman" w:cs="Times New Roman"/>
          <w:sz w:val="12"/>
          <w:szCs w:val="12"/>
        </w:rPr>
      </w:pPr>
      <w:r w:rsidRPr="00C639D0">
        <w:rPr>
          <w:rFonts w:ascii="Times New Roman" w:eastAsia="Calibri" w:hAnsi="Times New Roman" w:cs="Times New Roman"/>
          <w:sz w:val="12"/>
          <w:szCs w:val="12"/>
        </w:rPr>
        <w:t>• анализ и учет опыта борьбы с терроризмом;</w:t>
      </w:r>
    </w:p>
    <w:p w:rsidR="00C639D0" w:rsidRPr="00C639D0" w:rsidRDefault="00C639D0" w:rsidP="00A1792D">
      <w:pPr>
        <w:tabs>
          <w:tab w:val="left" w:pos="284"/>
        </w:tabs>
        <w:spacing w:after="0" w:line="240" w:lineRule="auto"/>
        <w:ind w:firstLine="284"/>
        <w:jc w:val="both"/>
        <w:rPr>
          <w:rFonts w:ascii="Times New Roman" w:eastAsia="Calibri" w:hAnsi="Times New Roman" w:cs="Times New Roman"/>
          <w:sz w:val="12"/>
          <w:szCs w:val="12"/>
        </w:rPr>
      </w:pPr>
      <w:r w:rsidRPr="00C639D0">
        <w:rPr>
          <w:rFonts w:ascii="Times New Roman" w:eastAsia="Calibri" w:hAnsi="Times New Roman" w:cs="Times New Roman"/>
          <w:sz w:val="12"/>
          <w:szCs w:val="12"/>
        </w:rPr>
        <w:t>• преимущество превентивных мероприятий, позволяющих осуществлять выявление намерений проведения террористических действий на стадии их реализации, обеспечение правомочий и ресурсов;</w:t>
      </w:r>
    </w:p>
    <w:p w:rsidR="00C639D0" w:rsidRPr="00C639D0" w:rsidRDefault="00C639D0" w:rsidP="00A1792D">
      <w:pPr>
        <w:tabs>
          <w:tab w:val="left" w:pos="284"/>
        </w:tabs>
        <w:spacing w:after="0" w:line="240" w:lineRule="auto"/>
        <w:ind w:firstLine="284"/>
        <w:jc w:val="both"/>
        <w:rPr>
          <w:rFonts w:ascii="Times New Roman" w:eastAsia="Calibri" w:hAnsi="Times New Roman" w:cs="Times New Roman"/>
          <w:sz w:val="12"/>
          <w:szCs w:val="12"/>
        </w:rPr>
      </w:pPr>
      <w:r w:rsidRPr="00C639D0">
        <w:rPr>
          <w:rFonts w:ascii="Times New Roman" w:eastAsia="Calibri" w:hAnsi="Times New Roman" w:cs="Times New Roman"/>
          <w:sz w:val="12"/>
          <w:szCs w:val="12"/>
        </w:rPr>
        <w:t>• централизация руководства всеми антитеррористическими действиями,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 регионального и местного уровней;</w:t>
      </w:r>
    </w:p>
    <w:p w:rsidR="00C639D0" w:rsidRPr="00C639D0" w:rsidRDefault="00C639D0" w:rsidP="00A1792D">
      <w:pPr>
        <w:tabs>
          <w:tab w:val="left" w:pos="284"/>
        </w:tabs>
        <w:spacing w:after="0" w:line="240" w:lineRule="auto"/>
        <w:ind w:firstLine="284"/>
        <w:jc w:val="both"/>
        <w:rPr>
          <w:rFonts w:ascii="Times New Roman" w:eastAsia="Calibri" w:hAnsi="Times New Roman" w:cs="Times New Roman"/>
          <w:sz w:val="12"/>
          <w:szCs w:val="12"/>
        </w:rPr>
      </w:pPr>
      <w:r w:rsidRPr="00C639D0">
        <w:rPr>
          <w:rFonts w:ascii="Times New Roman" w:eastAsia="Calibri" w:hAnsi="Times New Roman" w:cs="Times New Roman"/>
          <w:sz w:val="12"/>
          <w:szCs w:val="12"/>
        </w:rPr>
        <w:t>• всестороннее обеспечение осуществляемых специальных и идеологических мероприятий;</w:t>
      </w:r>
    </w:p>
    <w:p w:rsidR="00C639D0" w:rsidRPr="00C639D0" w:rsidRDefault="00C639D0" w:rsidP="00A1792D">
      <w:pPr>
        <w:tabs>
          <w:tab w:val="left" w:pos="284"/>
        </w:tabs>
        <w:spacing w:after="0" w:line="240" w:lineRule="auto"/>
        <w:ind w:firstLine="284"/>
        <w:jc w:val="both"/>
        <w:rPr>
          <w:rFonts w:ascii="Times New Roman" w:eastAsia="Calibri" w:hAnsi="Times New Roman" w:cs="Times New Roman"/>
          <w:sz w:val="12"/>
          <w:szCs w:val="12"/>
        </w:rPr>
      </w:pPr>
      <w:r w:rsidRPr="00C639D0">
        <w:rPr>
          <w:rFonts w:ascii="Times New Roman" w:eastAsia="Calibri" w:hAnsi="Times New Roman" w:cs="Times New Roman"/>
          <w:sz w:val="12"/>
          <w:szCs w:val="12"/>
        </w:rPr>
        <w:t>• воспитательно-идеологическое дифференцированное воздействие на население, террористов, субъектов их поддержки и противников, всестороннее информационно-психологическое обеспечение антитеррористической деятельности;</w:t>
      </w:r>
    </w:p>
    <w:p w:rsidR="00C639D0" w:rsidRPr="00C639D0" w:rsidRDefault="00C639D0" w:rsidP="00A1792D">
      <w:pPr>
        <w:tabs>
          <w:tab w:val="left" w:pos="284"/>
        </w:tabs>
        <w:spacing w:after="0" w:line="240" w:lineRule="auto"/>
        <w:ind w:firstLine="284"/>
        <w:jc w:val="both"/>
        <w:rPr>
          <w:rFonts w:ascii="Times New Roman" w:eastAsia="Calibri" w:hAnsi="Times New Roman" w:cs="Times New Roman"/>
          <w:sz w:val="12"/>
          <w:szCs w:val="12"/>
        </w:rPr>
      </w:pPr>
      <w:r w:rsidRPr="00C639D0">
        <w:rPr>
          <w:rFonts w:ascii="Times New Roman" w:eastAsia="Calibri" w:hAnsi="Times New Roman" w:cs="Times New Roman"/>
          <w:sz w:val="12"/>
          <w:szCs w:val="12"/>
        </w:rPr>
        <w:t>• неуклонное обеспечение неотвратимости наказания за террористические преступления в соответствии с законом.</w:t>
      </w:r>
    </w:p>
    <w:p w:rsidR="00C639D0" w:rsidRPr="00C639D0" w:rsidRDefault="00C639D0" w:rsidP="00A1792D">
      <w:pPr>
        <w:tabs>
          <w:tab w:val="left" w:pos="284"/>
        </w:tabs>
        <w:spacing w:after="0" w:line="240" w:lineRule="auto"/>
        <w:ind w:firstLine="284"/>
        <w:jc w:val="both"/>
        <w:rPr>
          <w:rFonts w:ascii="Times New Roman" w:eastAsia="Calibri" w:hAnsi="Times New Roman" w:cs="Times New Roman"/>
          <w:sz w:val="12"/>
          <w:szCs w:val="12"/>
        </w:rPr>
      </w:pPr>
      <w:r w:rsidRPr="00C639D0">
        <w:rPr>
          <w:rFonts w:ascii="Times New Roman" w:eastAsia="Calibri" w:hAnsi="Times New Roman" w:cs="Times New Roman"/>
          <w:sz w:val="12"/>
          <w:szCs w:val="12"/>
        </w:rPr>
        <w:t>• утверждение основ гражданской</w:t>
      </w:r>
      <w:r w:rsidR="006C240D">
        <w:rPr>
          <w:rFonts w:ascii="Times New Roman" w:eastAsia="Calibri" w:hAnsi="Times New Roman" w:cs="Times New Roman"/>
          <w:sz w:val="12"/>
          <w:szCs w:val="12"/>
        </w:rPr>
        <w:t xml:space="preserve"> </w:t>
      </w:r>
      <w:r w:rsidRPr="00C639D0">
        <w:rPr>
          <w:rFonts w:ascii="Times New Roman" w:eastAsia="Calibri" w:hAnsi="Times New Roman" w:cs="Times New Roman"/>
          <w:sz w:val="12"/>
          <w:szCs w:val="12"/>
        </w:rPr>
        <w:t>идентичности, как начала, объединяющего всех жителей сельского поселения Сергиевск муниципального района Сергиевский Самарской области;</w:t>
      </w:r>
    </w:p>
    <w:p w:rsidR="00C639D0" w:rsidRPr="00C639D0" w:rsidRDefault="00C639D0" w:rsidP="00A1792D">
      <w:pPr>
        <w:tabs>
          <w:tab w:val="left" w:pos="284"/>
        </w:tabs>
        <w:spacing w:after="0" w:line="240" w:lineRule="auto"/>
        <w:ind w:firstLine="284"/>
        <w:jc w:val="both"/>
        <w:rPr>
          <w:rFonts w:ascii="Times New Roman" w:eastAsia="Calibri" w:hAnsi="Times New Roman" w:cs="Times New Roman"/>
          <w:sz w:val="12"/>
          <w:szCs w:val="12"/>
        </w:rPr>
      </w:pPr>
      <w:r w:rsidRPr="00C639D0">
        <w:rPr>
          <w:rFonts w:ascii="Times New Roman" w:eastAsia="Calibri" w:hAnsi="Times New Roman" w:cs="Times New Roman"/>
          <w:sz w:val="12"/>
          <w:szCs w:val="12"/>
        </w:rPr>
        <w:t>• воспитание культуры межнационального согласия;</w:t>
      </w:r>
    </w:p>
    <w:p w:rsidR="00C639D0" w:rsidRPr="00C639D0" w:rsidRDefault="00C639D0" w:rsidP="00A1792D">
      <w:pPr>
        <w:tabs>
          <w:tab w:val="left" w:pos="284"/>
        </w:tabs>
        <w:spacing w:after="0" w:line="240" w:lineRule="auto"/>
        <w:ind w:firstLine="284"/>
        <w:jc w:val="both"/>
        <w:rPr>
          <w:rFonts w:ascii="Times New Roman" w:eastAsia="Calibri" w:hAnsi="Times New Roman" w:cs="Times New Roman"/>
          <w:sz w:val="12"/>
          <w:szCs w:val="12"/>
        </w:rPr>
      </w:pPr>
      <w:r w:rsidRPr="00C639D0">
        <w:rPr>
          <w:rFonts w:ascii="Times New Roman" w:eastAsia="Calibri" w:hAnsi="Times New Roman" w:cs="Times New Roman"/>
          <w:sz w:val="12"/>
          <w:szCs w:val="12"/>
        </w:rPr>
        <w:t>• достижение необходимого уровня правовой культуры граждан;</w:t>
      </w:r>
    </w:p>
    <w:p w:rsidR="00C639D0" w:rsidRPr="00C639D0" w:rsidRDefault="00C639D0" w:rsidP="00A1792D">
      <w:pPr>
        <w:tabs>
          <w:tab w:val="left" w:pos="284"/>
        </w:tabs>
        <w:spacing w:after="0" w:line="240" w:lineRule="auto"/>
        <w:ind w:firstLine="284"/>
        <w:jc w:val="both"/>
        <w:rPr>
          <w:rFonts w:ascii="Times New Roman" w:eastAsia="Calibri" w:hAnsi="Times New Roman" w:cs="Times New Roman"/>
          <w:sz w:val="12"/>
          <w:szCs w:val="12"/>
        </w:rPr>
      </w:pPr>
      <w:r w:rsidRPr="00C639D0">
        <w:rPr>
          <w:rFonts w:ascii="Times New Roman" w:eastAsia="Calibri" w:hAnsi="Times New Roman" w:cs="Times New Roman"/>
          <w:sz w:val="12"/>
          <w:szCs w:val="12"/>
        </w:rPr>
        <w:t>• формирование в молодежной среде мировоззрения и духовно-нравственной атмосферы культурного взаимоуважения, основанных на принципах уважения прав и свобод человека, стремления к межнациональному миру и согласию, готовности к диалогу;</w:t>
      </w:r>
    </w:p>
    <w:p w:rsidR="00C639D0" w:rsidRPr="00C639D0" w:rsidRDefault="00C639D0" w:rsidP="00A1792D">
      <w:pPr>
        <w:tabs>
          <w:tab w:val="left" w:pos="284"/>
        </w:tabs>
        <w:spacing w:after="0" w:line="240" w:lineRule="auto"/>
        <w:ind w:firstLine="284"/>
        <w:jc w:val="both"/>
        <w:rPr>
          <w:rFonts w:ascii="Times New Roman" w:eastAsia="Calibri" w:hAnsi="Times New Roman" w:cs="Times New Roman"/>
          <w:sz w:val="12"/>
          <w:szCs w:val="12"/>
        </w:rPr>
      </w:pPr>
      <w:r w:rsidRPr="00C639D0">
        <w:rPr>
          <w:rFonts w:ascii="Times New Roman" w:eastAsia="Calibri" w:hAnsi="Times New Roman" w:cs="Times New Roman"/>
          <w:sz w:val="12"/>
          <w:szCs w:val="12"/>
        </w:rPr>
        <w:t>• 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C639D0" w:rsidRPr="00C639D0" w:rsidRDefault="00C639D0" w:rsidP="00A1792D">
      <w:pPr>
        <w:tabs>
          <w:tab w:val="left" w:pos="284"/>
        </w:tabs>
        <w:spacing w:after="0" w:line="240" w:lineRule="auto"/>
        <w:ind w:firstLine="284"/>
        <w:jc w:val="both"/>
        <w:rPr>
          <w:rFonts w:ascii="Times New Roman" w:eastAsia="Calibri" w:hAnsi="Times New Roman" w:cs="Times New Roman"/>
          <w:sz w:val="12"/>
          <w:szCs w:val="12"/>
        </w:rPr>
      </w:pPr>
      <w:r w:rsidRPr="00C639D0">
        <w:rPr>
          <w:rFonts w:ascii="Times New Roman" w:eastAsia="Calibri" w:hAnsi="Times New Roman" w:cs="Times New Roman"/>
          <w:sz w:val="12"/>
          <w:szCs w:val="12"/>
        </w:rPr>
        <w:t>• разработка и реализация в муниципальных учреждениях культуры и по работе с молодежью образовательных программ, направленных на формирование у подрастающего поколения позитивных установок на этническое многообразие;</w:t>
      </w:r>
    </w:p>
    <w:p w:rsidR="00C639D0" w:rsidRPr="00C639D0" w:rsidRDefault="00C639D0" w:rsidP="00A1792D">
      <w:pPr>
        <w:tabs>
          <w:tab w:val="left" w:pos="284"/>
        </w:tabs>
        <w:spacing w:after="0" w:line="240" w:lineRule="auto"/>
        <w:ind w:firstLine="284"/>
        <w:jc w:val="both"/>
        <w:rPr>
          <w:rFonts w:ascii="Times New Roman" w:eastAsia="Calibri" w:hAnsi="Times New Roman" w:cs="Times New Roman"/>
          <w:sz w:val="12"/>
          <w:szCs w:val="12"/>
        </w:rPr>
      </w:pPr>
      <w:r w:rsidRPr="00C639D0">
        <w:rPr>
          <w:rFonts w:ascii="Times New Roman" w:eastAsia="Calibri" w:hAnsi="Times New Roman" w:cs="Times New Roman"/>
          <w:sz w:val="12"/>
          <w:szCs w:val="12"/>
        </w:rPr>
        <w:t>• разработка и реализация в учреждениях дошкольного, начального, среднего образования сельского поселения Сергиевск муниципального района Сергиевский Самарской области образовательных программ, направленных на формирование у подрастающего поколения позитивных установок на этническое многообразие.</w:t>
      </w:r>
    </w:p>
    <w:p w:rsidR="00C639D0" w:rsidRPr="00C639D0" w:rsidRDefault="00C639D0" w:rsidP="00A1792D">
      <w:pPr>
        <w:tabs>
          <w:tab w:val="left" w:pos="284"/>
        </w:tabs>
        <w:spacing w:after="0" w:line="240" w:lineRule="auto"/>
        <w:ind w:firstLine="284"/>
        <w:jc w:val="both"/>
        <w:rPr>
          <w:rFonts w:ascii="Times New Roman" w:eastAsia="Calibri" w:hAnsi="Times New Roman" w:cs="Times New Roman"/>
          <w:sz w:val="12"/>
          <w:szCs w:val="12"/>
        </w:rPr>
      </w:pPr>
      <w:r w:rsidRPr="00C639D0">
        <w:rPr>
          <w:rFonts w:ascii="Times New Roman" w:eastAsia="Calibri" w:hAnsi="Times New Roman" w:cs="Times New Roman"/>
          <w:sz w:val="12"/>
          <w:szCs w:val="12"/>
        </w:rPr>
        <w:t>Противодействие терроризму на территории сельского поселения Сергиевск муниципального района Сергиевский Самарской области осуществляется по следующим направлениям:</w:t>
      </w:r>
    </w:p>
    <w:p w:rsidR="00C639D0" w:rsidRPr="00C639D0" w:rsidRDefault="00C639D0" w:rsidP="00A1792D">
      <w:pPr>
        <w:tabs>
          <w:tab w:val="left" w:pos="284"/>
        </w:tabs>
        <w:spacing w:after="0" w:line="240" w:lineRule="auto"/>
        <w:ind w:firstLine="284"/>
        <w:jc w:val="both"/>
        <w:rPr>
          <w:rFonts w:ascii="Times New Roman" w:eastAsia="Calibri" w:hAnsi="Times New Roman" w:cs="Times New Roman"/>
          <w:sz w:val="12"/>
          <w:szCs w:val="12"/>
        </w:rPr>
      </w:pPr>
      <w:r w:rsidRPr="00C639D0">
        <w:rPr>
          <w:rFonts w:ascii="Times New Roman" w:eastAsia="Calibri" w:hAnsi="Times New Roman" w:cs="Times New Roman"/>
          <w:sz w:val="12"/>
          <w:szCs w:val="12"/>
        </w:rPr>
        <w:t>• предупреждение (профилактика) терроризма;</w:t>
      </w:r>
    </w:p>
    <w:p w:rsidR="00C639D0" w:rsidRPr="00C639D0" w:rsidRDefault="00C639D0" w:rsidP="00A1792D">
      <w:pPr>
        <w:tabs>
          <w:tab w:val="left" w:pos="284"/>
        </w:tabs>
        <w:spacing w:after="0" w:line="240" w:lineRule="auto"/>
        <w:ind w:firstLine="284"/>
        <w:jc w:val="both"/>
        <w:rPr>
          <w:rFonts w:ascii="Times New Roman" w:eastAsia="Calibri" w:hAnsi="Times New Roman" w:cs="Times New Roman"/>
          <w:sz w:val="12"/>
          <w:szCs w:val="12"/>
        </w:rPr>
      </w:pPr>
      <w:r w:rsidRPr="00C639D0">
        <w:rPr>
          <w:rFonts w:ascii="Times New Roman" w:eastAsia="Calibri" w:hAnsi="Times New Roman" w:cs="Times New Roman"/>
          <w:sz w:val="12"/>
          <w:szCs w:val="12"/>
        </w:rPr>
        <w:t>• минимизация и (или) ликвидация последствий проявлений терроризма.</w:t>
      </w:r>
    </w:p>
    <w:p w:rsidR="00C639D0" w:rsidRPr="00C639D0" w:rsidRDefault="00C639D0" w:rsidP="00A1792D">
      <w:pPr>
        <w:tabs>
          <w:tab w:val="left" w:pos="284"/>
        </w:tabs>
        <w:spacing w:after="0" w:line="240" w:lineRule="auto"/>
        <w:ind w:firstLine="284"/>
        <w:jc w:val="both"/>
        <w:rPr>
          <w:rFonts w:ascii="Times New Roman" w:eastAsia="Calibri" w:hAnsi="Times New Roman" w:cs="Times New Roman"/>
          <w:sz w:val="12"/>
          <w:szCs w:val="12"/>
        </w:rPr>
      </w:pPr>
      <w:r w:rsidRPr="00C639D0">
        <w:rPr>
          <w:rFonts w:ascii="Times New Roman" w:eastAsia="Calibri" w:hAnsi="Times New Roman" w:cs="Times New Roman"/>
          <w:sz w:val="12"/>
          <w:szCs w:val="12"/>
        </w:rPr>
        <w:t>Предупреждение (профилактика) терроризма осуществляется по трем основным направлениям:</w:t>
      </w:r>
    </w:p>
    <w:p w:rsidR="00C639D0" w:rsidRPr="00C639D0" w:rsidRDefault="00C639D0" w:rsidP="00A1792D">
      <w:pPr>
        <w:tabs>
          <w:tab w:val="left" w:pos="284"/>
        </w:tabs>
        <w:spacing w:after="0" w:line="240" w:lineRule="auto"/>
        <w:ind w:firstLine="284"/>
        <w:jc w:val="both"/>
        <w:rPr>
          <w:rFonts w:ascii="Times New Roman" w:eastAsia="Calibri" w:hAnsi="Times New Roman" w:cs="Times New Roman"/>
          <w:sz w:val="12"/>
          <w:szCs w:val="12"/>
        </w:rPr>
      </w:pPr>
      <w:r w:rsidRPr="00C639D0">
        <w:rPr>
          <w:rFonts w:ascii="Times New Roman" w:eastAsia="Calibri" w:hAnsi="Times New Roman" w:cs="Times New Roman"/>
          <w:sz w:val="12"/>
          <w:szCs w:val="12"/>
        </w:rPr>
        <w:t>• создание системы противодействия идеологии терроризма;</w:t>
      </w:r>
    </w:p>
    <w:p w:rsidR="00C639D0" w:rsidRPr="00C639D0" w:rsidRDefault="00C639D0" w:rsidP="00A1792D">
      <w:pPr>
        <w:tabs>
          <w:tab w:val="left" w:pos="284"/>
        </w:tabs>
        <w:spacing w:after="0" w:line="240" w:lineRule="auto"/>
        <w:ind w:firstLine="284"/>
        <w:jc w:val="both"/>
        <w:rPr>
          <w:rFonts w:ascii="Times New Roman" w:eastAsia="Calibri" w:hAnsi="Times New Roman" w:cs="Times New Roman"/>
          <w:sz w:val="12"/>
          <w:szCs w:val="12"/>
        </w:rPr>
      </w:pPr>
      <w:r w:rsidRPr="00C639D0">
        <w:rPr>
          <w:rFonts w:ascii="Times New Roman" w:eastAsia="Calibri" w:hAnsi="Times New Roman" w:cs="Times New Roman"/>
          <w:sz w:val="12"/>
          <w:szCs w:val="12"/>
        </w:rPr>
        <w:t>• осуществление мер правового, организационного, оперативного, административного, режимного, военного и технического характера, направленных на обеспечение антитеррористической защищенности потенциальных объектов террористических посягательств;</w:t>
      </w:r>
    </w:p>
    <w:p w:rsidR="00C639D0" w:rsidRPr="00C639D0" w:rsidRDefault="00C639D0" w:rsidP="00A1792D">
      <w:pPr>
        <w:tabs>
          <w:tab w:val="left" w:pos="284"/>
        </w:tabs>
        <w:spacing w:after="0" w:line="240" w:lineRule="auto"/>
        <w:ind w:firstLine="284"/>
        <w:jc w:val="both"/>
        <w:rPr>
          <w:rFonts w:ascii="Times New Roman" w:eastAsia="Calibri" w:hAnsi="Times New Roman" w:cs="Times New Roman"/>
          <w:sz w:val="12"/>
          <w:szCs w:val="12"/>
        </w:rPr>
      </w:pPr>
      <w:r w:rsidRPr="00C639D0">
        <w:rPr>
          <w:rFonts w:ascii="Times New Roman" w:eastAsia="Calibri" w:hAnsi="Times New Roman" w:cs="Times New Roman"/>
          <w:sz w:val="12"/>
          <w:szCs w:val="12"/>
        </w:rPr>
        <w:t>• усиление контроля за соблюдением административно-правовых режимов.</w:t>
      </w:r>
    </w:p>
    <w:p w:rsidR="00C639D0" w:rsidRPr="00C639D0" w:rsidRDefault="00C639D0" w:rsidP="00A1792D">
      <w:pPr>
        <w:tabs>
          <w:tab w:val="left" w:pos="284"/>
        </w:tabs>
        <w:spacing w:after="0" w:line="240" w:lineRule="auto"/>
        <w:ind w:firstLine="284"/>
        <w:jc w:val="both"/>
        <w:rPr>
          <w:rFonts w:ascii="Times New Roman" w:eastAsia="Calibri" w:hAnsi="Times New Roman" w:cs="Times New Roman"/>
          <w:sz w:val="12"/>
          <w:szCs w:val="12"/>
        </w:rPr>
      </w:pPr>
      <w:r w:rsidRPr="00C639D0">
        <w:rPr>
          <w:rFonts w:ascii="Times New Roman" w:eastAsia="Calibri" w:hAnsi="Times New Roman" w:cs="Times New Roman"/>
          <w:sz w:val="12"/>
          <w:szCs w:val="12"/>
        </w:rPr>
        <w:t>Особая роль в предупреждении (профилактике) терроризма принадлежит эффективной реализации административно-правовых мер, предусмотренных законодательством Российской Федерации.</w:t>
      </w:r>
    </w:p>
    <w:p w:rsidR="00C639D0" w:rsidRPr="00C639D0" w:rsidRDefault="00C639D0" w:rsidP="00A1792D">
      <w:pPr>
        <w:tabs>
          <w:tab w:val="left" w:pos="284"/>
        </w:tabs>
        <w:spacing w:after="0" w:line="240" w:lineRule="auto"/>
        <w:ind w:firstLine="284"/>
        <w:jc w:val="both"/>
        <w:rPr>
          <w:rFonts w:ascii="Times New Roman" w:eastAsia="Calibri" w:hAnsi="Times New Roman" w:cs="Times New Roman"/>
          <w:sz w:val="12"/>
          <w:szCs w:val="12"/>
        </w:rPr>
      </w:pPr>
      <w:r w:rsidRPr="00C639D0">
        <w:rPr>
          <w:rFonts w:ascii="Times New Roman" w:eastAsia="Calibri" w:hAnsi="Times New Roman" w:cs="Times New Roman"/>
          <w:sz w:val="12"/>
          <w:szCs w:val="12"/>
        </w:rPr>
        <w:t>Предупреждение (профилактика) терроризма предполагает решение следующих задач:</w:t>
      </w:r>
    </w:p>
    <w:p w:rsidR="00C639D0" w:rsidRPr="00C639D0" w:rsidRDefault="00C639D0" w:rsidP="00A1792D">
      <w:pPr>
        <w:tabs>
          <w:tab w:val="left" w:pos="284"/>
        </w:tabs>
        <w:spacing w:after="0" w:line="240" w:lineRule="auto"/>
        <w:ind w:firstLine="284"/>
        <w:jc w:val="both"/>
        <w:rPr>
          <w:rFonts w:ascii="Times New Roman" w:eastAsia="Calibri" w:hAnsi="Times New Roman" w:cs="Times New Roman"/>
          <w:sz w:val="12"/>
          <w:szCs w:val="12"/>
        </w:rPr>
      </w:pPr>
      <w:r w:rsidRPr="00C639D0">
        <w:rPr>
          <w:rFonts w:ascii="Times New Roman" w:eastAsia="Calibri" w:hAnsi="Times New Roman" w:cs="Times New Roman"/>
          <w:sz w:val="12"/>
          <w:szCs w:val="12"/>
        </w:rPr>
        <w:t>а) разработка мер и осуществление мероприятий по устранению причин и условий, способствующих возникновению и распространению терроризма;</w:t>
      </w:r>
    </w:p>
    <w:p w:rsidR="00C639D0" w:rsidRPr="00C639D0" w:rsidRDefault="00C639D0" w:rsidP="00A1792D">
      <w:pPr>
        <w:tabs>
          <w:tab w:val="left" w:pos="284"/>
        </w:tabs>
        <w:spacing w:after="0" w:line="240" w:lineRule="auto"/>
        <w:ind w:firstLine="284"/>
        <w:jc w:val="both"/>
        <w:rPr>
          <w:rFonts w:ascii="Times New Roman" w:eastAsia="Calibri" w:hAnsi="Times New Roman" w:cs="Times New Roman"/>
          <w:sz w:val="12"/>
          <w:szCs w:val="12"/>
        </w:rPr>
      </w:pPr>
      <w:r w:rsidRPr="00C639D0">
        <w:rPr>
          <w:rFonts w:ascii="Times New Roman" w:eastAsia="Calibri" w:hAnsi="Times New Roman" w:cs="Times New Roman"/>
          <w:sz w:val="12"/>
          <w:szCs w:val="12"/>
        </w:rPr>
        <w:t>б) противодействие распространению идеологии терроризма путем обеспечения защиты единого информационного пространства Российской Федерации; совершенствование системы информационного противодействия терроризму;</w:t>
      </w:r>
    </w:p>
    <w:p w:rsidR="00C639D0" w:rsidRPr="00C639D0" w:rsidRDefault="00C639D0" w:rsidP="00A1792D">
      <w:pPr>
        <w:tabs>
          <w:tab w:val="left" w:pos="284"/>
        </w:tabs>
        <w:spacing w:after="0" w:line="240" w:lineRule="auto"/>
        <w:ind w:firstLine="284"/>
        <w:jc w:val="both"/>
        <w:rPr>
          <w:rFonts w:ascii="Times New Roman" w:eastAsia="Calibri" w:hAnsi="Times New Roman" w:cs="Times New Roman"/>
          <w:sz w:val="12"/>
          <w:szCs w:val="12"/>
        </w:rPr>
      </w:pPr>
      <w:r w:rsidRPr="00C639D0">
        <w:rPr>
          <w:rFonts w:ascii="Times New Roman" w:eastAsia="Calibri" w:hAnsi="Times New Roman" w:cs="Times New Roman"/>
          <w:sz w:val="12"/>
          <w:szCs w:val="12"/>
        </w:rPr>
        <w:t>в) улучшение социально-экономической, общественно-политической и правовой ситуации на территории;</w:t>
      </w:r>
    </w:p>
    <w:p w:rsidR="00C639D0" w:rsidRPr="00C639D0" w:rsidRDefault="00C639D0" w:rsidP="00A1792D">
      <w:pPr>
        <w:tabs>
          <w:tab w:val="left" w:pos="284"/>
        </w:tabs>
        <w:spacing w:after="0" w:line="240" w:lineRule="auto"/>
        <w:ind w:firstLine="284"/>
        <w:jc w:val="both"/>
        <w:rPr>
          <w:rFonts w:ascii="Times New Roman" w:eastAsia="Calibri" w:hAnsi="Times New Roman" w:cs="Times New Roman"/>
          <w:sz w:val="12"/>
          <w:szCs w:val="12"/>
        </w:rPr>
      </w:pPr>
      <w:r w:rsidRPr="00C639D0">
        <w:rPr>
          <w:rFonts w:ascii="Times New Roman" w:eastAsia="Calibri" w:hAnsi="Times New Roman" w:cs="Times New Roman"/>
          <w:sz w:val="12"/>
          <w:szCs w:val="12"/>
        </w:rPr>
        <w:t>г) прогнозирование, выявление и устранение террористических угроз, информирование о них органов государственной власти, органов местного самоуправления и общественности;</w:t>
      </w:r>
    </w:p>
    <w:p w:rsidR="00C639D0" w:rsidRPr="00C639D0" w:rsidRDefault="00C639D0" w:rsidP="00A1792D">
      <w:pPr>
        <w:tabs>
          <w:tab w:val="left" w:pos="284"/>
        </w:tabs>
        <w:spacing w:after="0" w:line="240" w:lineRule="auto"/>
        <w:ind w:firstLine="284"/>
        <w:jc w:val="both"/>
        <w:rPr>
          <w:rFonts w:ascii="Times New Roman" w:eastAsia="Calibri" w:hAnsi="Times New Roman" w:cs="Times New Roman"/>
          <w:sz w:val="12"/>
          <w:szCs w:val="12"/>
        </w:rPr>
      </w:pPr>
      <w:r w:rsidRPr="00C639D0">
        <w:rPr>
          <w:rFonts w:ascii="Times New Roman" w:eastAsia="Calibri" w:hAnsi="Times New Roman" w:cs="Times New Roman"/>
          <w:sz w:val="12"/>
          <w:szCs w:val="12"/>
        </w:rPr>
        <w:t>д) использование законодательно разрешенных методов воздействия на поведение отдельных лиц (групп лиц), склонных к действиям террористического характера;</w:t>
      </w:r>
    </w:p>
    <w:p w:rsidR="00C639D0" w:rsidRPr="00C639D0" w:rsidRDefault="00C639D0" w:rsidP="00A1792D">
      <w:pPr>
        <w:tabs>
          <w:tab w:val="left" w:pos="284"/>
        </w:tabs>
        <w:spacing w:after="0" w:line="240" w:lineRule="auto"/>
        <w:ind w:firstLine="284"/>
        <w:jc w:val="both"/>
        <w:rPr>
          <w:rFonts w:ascii="Times New Roman" w:eastAsia="Calibri" w:hAnsi="Times New Roman" w:cs="Times New Roman"/>
          <w:sz w:val="12"/>
          <w:szCs w:val="12"/>
        </w:rPr>
      </w:pPr>
      <w:r w:rsidRPr="00C639D0">
        <w:rPr>
          <w:rFonts w:ascii="Times New Roman" w:eastAsia="Calibri" w:hAnsi="Times New Roman" w:cs="Times New Roman"/>
          <w:sz w:val="12"/>
          <w:szCs w:val="12"/>
        </w:rPr>
        <w:t>е) разработка мер и осуществление профилактических мероприятий по противодействию терроризму на территории сельского поселения Сергиевск муниципального района Сергиевский Самарской области;</w:t>
      </w:r>
    </w:p>
    <w:p w:rsidR="00C639D0" w:rsidRPr="00C639D0" w:rsidRDefault="00C639D0" w:rsidP="00A1792D">
      <w:pPr>
        <w:tabs>
          <w:tab w:val="left" w:pos="284"/>
        </w:tabs>
        <w:spacing w:after="0" w:line="240" w:lineRule="auto"/>
        <w:ind w:firstLine="284"/>
        <w:jc w:val="both"/>
        <w:rPr>
          <w:rFonts w:ascii="Times New Roman" w:eastAsia="Calibri" w:hAnsi="Times New Roman" w:cs="Times New Roman"/>
          <w:sz w:val="12"/>
          <w:szCs w:val="12"/>
        </w:rPr>
      </w:pPr>
      <w:r w:rsidRPr="00C639D0">
        <w:rPr>
          <w:rFonts w:ascii="Times New Roman" w:eastAsia="Calibri" w:hAnsi="Times New Roman" w:cs="Times New Roman"/>
          <w:sz w:val="12"/>
          <w:szCs w:val="12"/>
        </w:rPr>
        <w:t>ж) определение прав, обязанностей и ответственности руководителей органов местного самоуправления, а также хозяйствующих субъектов при организации мероприятий по антитеррористической защищенности подведомственных им объектов;</w:t>
      </w:r>
    </w:p>
    <w:p w:rsidR="00C639D0" w:rsidRPr="00C639D0" w:rsidRDefault="00C639D0" w:rsidP="00A1792D">
      <w:pPr>
        <w:tabs>
          <w:tab w:val="left" w:pos="284"/>
        </w:tabs>
        <w:spacing w:after="0" w:line="240" w:lineRule="auto"/>
        <w:ind w:firstLine="284"/>
        <w:jc w:val="both"/>
        <w:rPr>
          <w:rFonts w:ascii="Times New Roman" w:eastAsia="Calibri" w:hAnsi="Times New Roman" w:cs="Times New Roman"/>
          <w:sz w:val="12"/>
          <w:szCs w:val="12"/>
        </w:rPr>
      </w:pPr>
      <w:r w:rsidRPr="00C639D0">
        <w:rPr>
          <w:rFonts w:ascii="Times New Roman" w:eastAsia="Calibri" w:hAnsi="Times New Roman" w:cs="Times New Roman"/>
          <w:sz w:val="12"/>
          <w:szCs w:val="12"/>
        </w:rPr>
        <w:lastRenderedPageBreak/>
        <w:t>з)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 а также мест массового пребывания людей;</w:t>
      </w:r>
    </w:p>
    <w:p w:rsidR="00C639D0" w:rsidRPr="00C639D0" w:rsidRDefault="00C639D0" w:rsidP="00A1792D">
      <w:pPr>
        <w:tabs>
          <w:tab w:val="left" w:pos="284"/>
        </w:tabs>
        <w:spacing w:after="0" w:line="240" w:lineRule="auto"/>
        <w:ind w:firstLine="284"/>
        <w:jc w:val="both"/>
        <w:rPr>
          <w:rFonts w:ascii="Times New Roman" w:eastAsia="Calibri" w:hAnsi="Times New Roman" w:cs="Times New Roman"/>
          <w:sz w:val="12"/>
          <w:szCs w:val="12"/>
        </w:rPr>
      </w:pPr>
      <w:r w:rsidRPr="00C639D0">
        <w:rPr>
          <w:rFonts w:ascii="Times New Roman" w:eastAsia="Calibri" w:hAnsi="Times New Roman" w:cs="Times New Roman"/>
          <w:sz w:val="12"/>
          <w:szCs w:val="12"/>
        </w:rPr>
        <w:t>и) совершенствование нормативно-правовой базы, регулирующей вопросы возмещения вреда, причиненного жизни, здоровью и имуществу лиц, участвующих в борьбе с терроризмом, а также лиц, пострадавших в результате террористического акта.</w:t>
      </w:r>
    </w:p>
    <w:p w:rsidR="00C639D0" w:rsidRPr="00C639D0" w:rsidRDefault="00C639D0" w:rsidP="00A1792D">
      <w:pPr>
        <w:tabs>
          <w:tab w:val="left" w:pos="284"/>
        </w:tabs>
        <w:spacing w:after="0" w:line="240" w:lineRule="auto"/>
        <w:ind w:firstLine="284"/>
        <w:jc w:val="both"/>
        <w:rPr>
          <w:rFonts w:ascii="Times New Roman" w:eastAsia="Calibri" w:hAnsi="Times New Roman" w:cs="Times New Roman"/>
          <w:b/>
          <w:sz w:val="12"/>
          <w:szCs w:val="12"/>
        </w:rPr>
      </w:pPr>
      <w:r w:rsidRPr="00C639D0">
        <w:rPr>
          <w:rFonts w:ascii="Times New Roman" w:eastAsia="Calibri" w:hAnsi="Times New Roman" w:cs="Times New Roman"/>
          <w:b/>
          <w:sz w:val="12"/>
          <w:szCs w:val="12"/>
        </w:rPr>
        <w:t>Раздел 3. Нормативное обеспечение программы</w:t>
      </w:r>
    </w:p>
    <w:p w:rsidR="00C639D0" w:rsidRPr="00C639D0" w:rsidRDefault="00C639D0" w:rsidP="00A1792D">
      <w:pPr>
        <w:tabs>
          <w:tab w:val="left" w:pos="284"/>
        </w:tabs>
        <w:spacing w:after="0" w:line="240" w:lineRule="auto"/>
        <w:ind w:firstLine="284"/>
        <w:jc w:val="both"/>
        <w:rPr>
          <w:rFonts w:ascii="Times New Roman" w:eastAsia="Calibri" w:hAnsi="Times New Roman" w:cs="Times New Roman"/>
          <w:sz w:val="12"/>
          <w:szCs w:val="12"/>
        </w:rPr>
      </w:pPr>
      <w:r w:rsidRPr="00C639D0">
        <w:rPr>
          <w:rFonts w:ascii="Times New Roman" w:eastAsia="Calibri" w:hAnsi="Times New Roman" w:cs="Times New Roman"/>
          <w:sz w:val="12"/>
          <w:szCs w:val="12"/>
        </w:rPr>
        <w:t>Правовую основу для реализации программы определили:</w:t>
      </w:r>
    </w:p>
    <w:p w:rsidR="00C639D0" w:rsidRPr="00C639D0" w:rsidRDefault="00C639D0" w:rsidP="00A1792D">
      <w:pPr>
        <w:tabs>
          <w:tab w:val="left" w:pos="284"/>
        </w:tabs>
        <w:spacing w:after="0" w:line="240" w:lineRule="auto"/>
        <w:ind w:firstLine="284"/>
        <w:jc w:val="both"/>
        <w:rPr>
          <w:rFonts w:ascii="Times New Roman" w:eastAsia="Calibri" w:hAnsi="Times New Roman" w:cs="Times New Roman"/>
          <w:sz w:val="12"/>
          <w:szCs w:val="12"/>
        </w:rPr>
      </w:pPr>
      <w:r w:rsidRPr="00C639D0">
        <w:rPr>
          <w:rFonts w:ascii="Times New Roman" w:eastAsia="Calibri" w:hAnsi="Times New Roman" w:cs="Times New Roman"/>
          <w:sz w:val="12"/>
          <w:szCs w:val="12"/>
        </w:rPr>
        <w:t>а) Федеральные Законы от 06.03.2006. № 35-ФЗ «О противодействии терроризму», от 06.10.2003. № 131-ФЗ «Об общих принципах организации местного самоуправления в Российской Федерации», от 25.07.2002. № 114-ФЗ «О противодействии экстремистской деятельности»;</w:t>
      </w:r>
    </w:p>
    <w:p w:rsidR="00C639D0" w:rsidRPr="00C639D0" w:rsidRDefault="00C639D0" w:rsidP="00A1792D">
      <w:pPr>
        <w:tabs>
          <w:tab w:val="left" w:pos="284"/>
        </w:tabs>
        <w:spacing w:after="0" w:line="240" w:lineRule="auto"/>
        <w:ind w:firstLine="284"/>
        <w:jc w:val="both"/>
        <w:rPr>
          <w:rFonts w:ascii="Times New Roman" w:eastAsia="Calibri" w:hAnsi="Times New Roman" w:cs="Times New Roman"/>
          <w:sz w:val="12"/>
          <w:szCs w:val="12"/>
        </w:rPr>
      </w:pPr>
      <w:r w:rsidRPr="00C639D0">
        <w:rPr>
          <w:rFonts w:ascii="Times New Roman" w:eastAsia="Calibri" w:hAnsi="Times New Roman" w:cs="Times New Roman"/>
          <w:sz w:val="12"/>
          <w:szCs w:val="12"/>
        </w:rPr>
        <w:t>б) Указ Президента Российской Федерации от 15.06. 2006. № 116 «О мерах по противодействию терроризму».</w:t>
      </w:r>
    </w:p>
    <w:p w:rsidR="00C639D0" w:rsidRPr="00C639D0" w:rsidRDefault="00C639D0" w:rsidP="00A1792D">
      <w:pPr>
        <w:tabs>
          <w:tab w:val="left" w:pos="284"/>
        </w:tabs>
        <w:spacing w:after="0" w:line="240" w:lineRule="auto"/>
        <w:ind w:firstLine="284"/>
        <w:jc w:val="both"/>
        <w:rPr>
          <w:rFonts w:ascii="Times New Roman" w:eastAsia="Calibri" w:hAnsi="Times New Roman" w:cs="Times New Roman"/>
          <w:sz w:val="12"/>
          <w:szCs w:val="12"/>
        </w:rPr>
      </w:pPr>
      <w:r w:rsidRPr="00C639D0">
        <w:rPr>
          <w:rFonts w:ascii="Times New Roman" w:eastAsia="Calibri" w:hAnsi="Times New Roman" w:cs="Times New Roman"/>
          <w:sz w:val="12"/>
          <w:szCs w:val="12"/>
        </w:rPr>
        <w:t>в) Разработка и принятие дополнительных нормативных правовых актов для обеспечения достижения целей реализации программы.</w:t>
      </w:r>
    </w:p>
    <w:p w:rsidR="00C639D0" w:rsidRPr="00C639D0" w:rsidRDefault="00C639D0" w:rsidP="00A1792D">
      <w:pPr>
        <w:tabs>
          <w:tab w:val="left" w:pos="284"/>
        </w:tabs>
        <w:spacing w:after="0" w:line="240" w:lineRule="auto"/>
        <w:ind w:firstLine="284"/>
        <w:jc w:val="both"/>
        <w:rPr>
          <w:rFonts w:ascii="Times New Roman" w:eastAsia="Calibri" w:hAnsi="Times New Roman" w:cs="Times New Roman"/>
          <w:b/>
          <w:sz w:val="12"/>
          <w:szCs w:val="12"/>
        </w:rPr>
      </w:pPr>
      <w:r w:rsidRPr="00C639D0">
        <w:rPr>
          <w:rFonts w:ascii="Times New Roman" w:eastAsia="Calibri" w:hAnsi="Times New Roman" w:cs="Times New Roman"/>
          <w:b/>
          <w:sz w:val="12"/>
          <w:szCs w:val="12"/>
        </w:rPr>
        <w:t>Раздел 4. Основные мероприятия Программы</w:t>
      </w:r>
    </w:p>
    <w:p w:rsidR="00C639D0" w:rsidRPr="00C639D0" w:rsidRDefault="00C639D0" w:rsidP="00A1792D">
      <w:pPr>
        <w:tabs>
          <w:tab w:val="left" w:pos="284"/>
        </w:tabs>
        <w:spacing w:after="0" w:line="240" w:lineRule="auto"/>
        <w:ind w:firstLine="284"/>
        <w:jc w:val="both"/>
        <w:rPr>
          <w:rFonts w:ascii="Times New Roman" w:eastAsia="Calibri" w:hAnsi="Times New Roman" w:cs="Times New Roman"/>
          <w:sz w:val="12"/>
          <w:szCs w:val="12"/>
        </w:rPr>
      </w:pPr>
      <w:r w:rsidRPr="00C639D0">
        <w:rPr>
          <w:rFonts w:ascii="Times New Roman" w:eastAsia="Calibri" w:hAnsi="Times New Roman" w:cs="Times New Roman"/>
          <w:sz w:val="12"/>
          <w:szCs w:val="12"/>
        </w:rPr>
        <w:t>1. Создание системы заблаговременно подготовленных мер реагирования на потенциальные террористические угрозы, при которой каждый из привлеченных участников по вертикали и горизонтали «знает свой маневр» (выявление, устранение, нейтрализация, локализация и минимизация воздействия тех факторов, которые либо порождают терроризм, либо ему благоприятствуют).</w:t>
      </w:r>
    </w:p>
    <w:p w:rsidR="00C639D0" w:rsidRPr="00C639D0" w:rsidRDefault="00C639D0" w:rsidP="00A1792D">
      <w:pPr>
        <w:tabs>
          <w:tab w:val="left" w:pos="284"/>
        </w:tabs>
        <w:spacing w:after="0" w:line="240" w:lineRule="auto"/>
        <w:ind w:firstLine="284"/>
        <w:jc w:val="both"/>
        <w:rPr>
          <w:rFonts w:ascii="Times New Roman" w:eastAsia="Calibri" w:hAnsi="Times New Roman" w:cs="Times New Roman"/>
          <w:sz w:val="12"/>
          <w:szCs w:val="12"/>
        </w:rPr>
      </w:pPr>
      <w:r w:rsidRPr="00C639D0">
        <w:rPr>
          <w:rFonts w:ascii="Times New Roman" w:eastAsia="Calibri" w:hAnsi="Times New Roman" w:cs="Times New Roman"/>
          <w:sz w:val="12"/>
          <w:szCs w:val="12"/>
        </w:rPr>
        <w:t>2. Последовательное обеспечение конституционных прав, гарантирующих равенство граждан любой расы и национальности, а также свободу вероисповедания; утверждение общероссийских гражданских и историко-культурных ценностей, поддержание российского патриотизма и многокультурной природы российского государства и российского народа как гражданской нации; последовательное и повсеместное пресечение проповеди нетерпимости и насилия.</w:t>
      </w:r>
    </w:p>
    <w:p w:rsidR="00C639D0" w:rsidRPr="00C639D0" w:rsidRDefault="00C639D0" w:rsidP="00A1792D">
      <w:pPr>
        <w:tabs>
          <w:tab w:val="left" w:pos="284"/>
        </w:tabs>
        <w:spacing w:after="0" w:line="240" w:lineRule="auto"/>
        <w:ind w:firstLine="284"/>
        <w:jc w:val="both"/>
        <w:rPr>
          <w:rFonts w:ascii="Times New Roman" w:eastAsia="Calibri" w:hAnsi="Times New Roman" w:cs="Times New Roman"/>
          <w:sz w:val="12"/>
          <w:szCs w:val="12"/>
        </w:rPr>
      </w:pPr>
      <w:r w:rsidRPr="00C639D0">
        <w:rPr>
          <w:rFonts w:ascii="Times New Roman" w:eastAsia="Calibri" w:hAnsi="Times New Roman" w:cs="Times New Roman"/>
          <w:sz w:val="12"/>
          <w:szCs w:val="12"/>
        </w:rPr>
        <w:t>3. В сфере культуры и воспитании молодежи:</w:t>
      </w:r>
    </w:p>
    <w:p w:rsidR="00C639D0" w:rsidRPr="00C639D0" w:rsidRDefault="00C639D0" w:rsidP="00A1792D">
      <w:pPr>
        <w:tabs>
          <w:tab w:val="left" w:pos="284"/>
        </w:tabs>
        <w:spacing w:after="0" w:line="240" w:lineRule="auto"/>
        <w:ind w:firstLine="284"/>
        <w:jc w:val="both"/>
        <w:rPr>
          <w:rFonts w:ascii="Times New Roman" w:eastAsia="Calibri" w:hAnsi="Times New Roman" w:cs="Times New Roman"/>
          <w:sz w:val="12"/>
          <w:szCs w:val="12"/>
        </w:rPr>
      </w:pPr>
      <w:r w:rsidRPr="00C639D0">
        <w:rPr>
          <w:rFonts w:ascii="Times New Roman" w:eastAsia="Calibri" w:hAnsi="Times New Roman" w:cs="Times New Roman"/>
          <w:sz w:val="12"/>
          <w:szCs w:val="12"/>
        </w:rPr>
        <w:t>— утверждение концепции многокультурности и многоукладности российской жизни;</w:t>
      </w:r>
    </w:p>
    <w:p w:rsidR="00C639D0" w:rsidRPr="00C639D0" w:rsidRDefault="00C639D0" w:rsidP="00A1792D">
      <w:pPr>
        <w:tabs>
          <w:tab w:val="left" w:pos="284"/>
        </w:tabs>
        <w:spacing w:after="0" w:line="240" w:lineRule="auto"/>
        <w:ind w:firstLine="284"/>
        <w:jc w:val="both"/>
        <w:rPr>
          <w:rFonts w:ascii="Times New Roman" w:eastAsia="Calibri" w:hAnsi="Times New Roman" w:cs="Times New Roman"/>
          <w:sz w:val="12"/>
          <w:szCs w:val="12"/>
        </w:rPr>
      </w:pPr>
      <w:r w:rsidRPr="00C639D0">
        <w:rPr>
          <w:rFonts w:ascii="Times New Roman" w:eastAsia="Calibri" w:hAnsi="Times New Roman" w:cs="Times New Roman"/>
          <w:sz w:val="12"/>
          <w:szCs w:val="12"/>
        </w:rPr>
        <w:t>— развитие воспитательной и просветительской работы с детьми и молодежью о принципах поведения в вопросах веротерпимости и согласия, в том числе в отношениях с детьми и подростками;</w:t>
      </w:r>
    </w:p>
    <w:p w:rsidR="00C639D0" w:rsidRPr="00C639D0" w:rsidRDefault="00C639D0" w:rsidP="00A1792D">
      <w:pPr>
        <w:tabs>
          <w:tab w:val="left" w:pos="284"/>
        </w:tabs>
        <w:spacing w:after="0" w:line="240" w:lineRule="auto"/>
        <w:ind w:firstLine="284"/>
        <w:jc w:val="both"/>
        <w:rPr>
          <w:rFonts w:ascii="Times New Roman" w:eastAsia="Calibri" w:hAnsi="Times New Roman" w:cs="Times New Roman"/>
          <w:sz w:val="12"/>
          <w:szCs w:val="12"/>
        </w:rPr>
      </w:pPr>
      <w:r w:rsidRPr="00C639D0">
        <w:rPr>
          <w:rFonts w:ascii="Times New Roman" w:eastAsia="Calibri" w:hAnsi="Times New Roman" w:cs="Times New Roman"/>
          <w:sz w:val="12"/>
          <w:szCs w:val="12"/>
        </w:rPr>
        <w:t>— реагирование на случаи проявления среди детей и молодежи негативных стереотипов, личностного унижения представителей других национальностей и расового облика;</w:t>
      </w:r>
    </w:p>
    <w:p w:rsidR="00C639D0" w:rsidRPr="00C639D0" w:rsidRDefault="00C639D0" w:rsidP="00A1792D">
      <w:pPr>
        <w:tabs>
          <w:tab w:val="left" w:pos="284"/>
        </w:tabs>
        <w:spacing w:after="0" w:line="240" w:lineRule="auto"/>
        <w:ind w:firstLine="284"/>
        <w:jc w:val="both"/>
        <w:rPr>
          <w:rFonts w:ascii="Times New Roman" w:eastAsia="Calibri" w:hAnsi="Times New Roman" w:cs="Times New Roman"/>
          <w:sz w:val="12"/>
          <w:szCs w:val="12"/>
        </w:rPr>
      </w:pPr>
      <w:r w:rsidRPr="00C639D0">
        <w:rPr>
          <w:rFonts w:ascii="Times New Roman" w:eastAsia="Calibri" w:hAnsi="Times New Roman" w:cs="Times New Roman"/>
          <w:sz w:val="12"/>
          <w:szCs w:val="12"/>
        </w:rPr>
        <w:t>— пресечение деятельности и запрещение символики экстремистских групп и организаций на территории поселения;</w:t>
      </w:r>
    </w:p>
    <w:p w:rsidR="00C639D0" w:rsidRPr="00C639D0" w:rsidRDefault="00C639D0" w:rsidP="00A1792D">
      <w:pPr>
        <w:tabs>
          <w:tab w:val="left" w:pos="284"/>
        </w:tabs>
        <w:spacing w:after="0" w:line="240" w:lineRule="auto"/>
        <w:ind w:firstLine="284"/>
        <w:jc w:val="both"/>
        <w:rPr>
          <w:rFonts w:ascii="Times New Roman" w:eastAsia="Calibri" w:hAnsi="Times New Roman" w:cs="Times New Roman"/>
          <w:sz w:val="12"/>
          <w:szCs w:val="12"/>
        </w:rPr>
      </w:pPr>
      <w:r w:rsidRPr="00C639D0">
        <w:rPr>
          <w:rFonts w:ascii="Times New Roman" w:eastAsia="Calibri" w:hAnsi="Times New Roman" w:cs="Times New Roman"/>
          <w:sz w:val="12"/>
          <w:szCs w:val="12"/>
        </w:rPr>
        <w:t>— развитие художественной самодеятельности на основе различных народных традиций и культурного наследия.</w:t>
      </w:r>
    </w:p>
    <w:p w:rsidR="00C639D0" w:rsidRPr="00C639D0" w:rsidRDefault="00C639D0" w:rsidP="00A1792D">
      <w:pPr>
        <w:tabs>
          <w:tab w:val="left" w:pos="284"/>
        </w:tabs>
        <w:spacing w:after="0" w:line="240" w:lineRule="auto"/>
        <w:ind w:firstLine="284"/>
        <w:jc w:val="both"/>
        <w:rPr>
          <w:rFonts w:ascii="Times New Roman" w:eastAsia="Calibri" w:hAnsi="Times New Roman" w:cs="Times New Roman"/>
          <w:sz w:val="12"/>
          <w:szCs w:val="12"/>
        </w:rPr>
      </w:pPr>
      <w:r w:rsidRPr="00C639D0">
        <w:rPr>
          <w:rFonts w:ascii="Times New Roman" w:eastAsia="Calibri" w:hAnsi="Times New Roman" w:cs="Times New Roman"/>
          <w:sz w:val="12"/>
          <w:szCs w:val="12"/>
        </w:rPr>
        <w:t>4. В сфере организации работы библиотеки:</w:t>
      </w:r>
    </w:p>
    <w:p w:rsidR="00C639D0" w:rsidRPr="00C639D0" w:rsidRDefault="00C639D0" w:rsidP="00A1792D">
      <w:pPr>
        <w:tabs>
          <w:tab w:val="left" w:pos="284"/>
        </w:tabs>
        <w:spacing w:after="0" w:line="240" w:lineRule="auto"/>
        <w:ind w:firstLine="284"/>
        <w:jc w:val="both"/>
        <w:rPr>
          <w:rFonts w:ascii="Times New Roman" w:eastAsia="Calibri" w:hAnsi="Times New Roman" w:cs="Times New Roman"/>
          <w:sz w:val="12"/>
          <w:szCs w:val="12"/>
        </w:rPr>
      </w:pPr>
      <w:r w:rsidRPr="00C639D0">
        <w:rPr>
          <w:rFonts w:ascii="Times New Roman" w:eastAsia="Calibri" w:hAnsi="Times New Roman" w:cs="Times New Roman"/>
          <w:sz w:val="12"/>
          <w:szCs w:val="12"/>
        </w:rPr>
        <w:t>— популяризация литературы и средств массовой информации, адресованных детям и молодежи и ставящих своей целью воспитание в духе патриотизма.</w:t>
      </w:r>
    </w:p>
    <w:p w:rsidR="00C639D0" w:rsidRPr="00C639D0" w:rsidRDefault="00C639D0" w:rsidP="00A1792D">
      <w:pPr>
        <w:tabs>
          <w:tab w:val="left" w:pos="284"/>
        </w:tabs>
        <w:spacing w:after="0" w:line="240" w:lineRule="auto"/>
        <w:ind w:firstLine="284"/>
        <w:jc w:val="both"/>
        <w:rPr>
          <w:rFonts w:ascii="Times New Roman" w:eastAsia="Calibri" w:hAnsi="Times New Roman" w:cs="Times New Roman"/>
          <w:b/>
          <w:sz w:val="12"/>
          <w:szCs w:val="12"/>
        </w:rPr>
      </w:pPr>
      <w:r w:rsidRPr="00C639D0">
        <w:rPr>
          <w:rFonts w:ascii="Times New Roman" w:eastAsia="Calibri" w:hAnsi="Times New Roman" w:cs="Times New Roman"/>
          <w:b/>
          <w:sz w:val="12"/>
          <w:szCs w:val="12"/>
        </w:rPr>
        <w:t>Раздел 5. Механизм реализации программы,</w:t>
      </w:r>
      <w:r w:rsidR="00A1792D" w:rsidRPr="00C639D0">
        <w:rPr>
          <w:rFonts w:ascii="Times New Roman" w:eastAsia="Calibri" w:hAnsi="Times New Roman" w:cs="Times New Roman"/>
          <w:b/>
          <w:sz w:val="12"/>
          <w:szCs w:val="12"/>
        </w:rPr>
        <w:t xml:space="preserve"> </w:t>
      </w:r>
      <w:r w:rsidRPr="00C639D0">
        <w:rPr>
          <w:rFonts w:ascii="Times New Roman" w:eastAsia="Calibri" w:hAnsi="Times New Roman" w:cs="Times New Roman"/>
          <w:b/>
          <w:sz w:val="12"/>
          <w:szCs w:val="12"/>
        </w:rPr>
        <w:t>включая организацию управления программой и контроль</w:t>
      </w:r>
      <w:r w:rsidR="00A1792D">
        <w:rPr>
          <w:rFonts w:ascii="Times New Roman" w:eastAsia="Calibri" w:hAnsi="Times New Roman" w:cs="Times New Roman"/>
          <w:b/>
          <w:sz w:val="12"/>
          <w:szCs w:val="12"/>
        </w:rPr>
        <w:t xml:space="preserve"> </w:t>
      </w:r>
      <w:r w:rsidRPr="00C639D0">
        <w:rPr>
          <w:rFonts w:ascii="Times New Roman" w:eastAsia="Calibri" w:hAnsi="Times New Roman" w:cs="Times New Roman"/>
          <w:b/>
          <w:sz w:val="12"/>
          <w:szCs w:val="12"/>
        </w:rPr>
        <w:t>за ходом её реализации.</w:t>
      </w:r>
    </w:p>
    <w:p w:rsidR="00C639D0" w:rsidRPr="00C639D0" w:rsidRDefault="00C639D0" w:rsidP="00A1792D">
      <w:pPr>
        <w:tabs>
          <w:tab w:val="left" w:pos="284"/>
        </w:tabs>
        <w:spacing w:after="0" w:line="240" w:lineRule="auto"/>
        <w:ind w:firstLine="284"/>
        <w:jc w:val="both"/>
        <w:rPr>
          <w:rFonts w:ascii="Times New Roman" w:eastAsia="Calibri" w:hAnsi="Times New Roman" w:cs="Times New Roman"/>
          <w:sz w:val="12"/>
          <w:szCs w:val="12"/>
        </w:rPr>
      </w:pPr>
      <w:r w:rsidRPr="00C639D0">
        <w:rPr>
          <w:rFonts w:ascii="Times New Roman" w:eastAsia="Calibri" w:hAnsi="Times New Roman" w:cs="Times New Roman"/>
          <w:sz w:val="12"/>
          <w:szCs w:val="12"/>
        </w:rPr>
        <w:t>Общее управление реализацией программы и координацию деятельности исполнителей осуществляет администрация сельского поселения Сергиевск муниципального района Сергиевский Самарской области. Администрация вносит в установленном порядке предложения по уточнению мероприятий программы с учетом складывающейся социально-экономической ситуации в соответствии с Порядком разработки, формирования и реализации долгосрочных муниципальных целевых программ.</w:t>
      </w:r>
    </w:p>
    <w:p w:rsidR="00C639D0" w:rsidRPr="00C639D0" w:rsidRDefault="00C639D0" w:rsidP="00A1792D">
      <w:pPr>
        <w:tabs>
          <w:tab w:val="left" w:pos="284"/>
        </w:tabs>
        <w:spacing w:after="0" w:line="240" w:lineRule="auto"/>
        <w:ind w:firstLine="284"/>
        <w:jc w:val="both"/>
        <w:rPr>
          <w:rFonts w:ascii="Times New Roman" w:eastAsia="Calibri" w:hAnsi="Times New Roman" w:cs="Times New Roman"/>
          <w:sz w:val="12"/>
          <w:szCs w:val="12"/>
        </w:rPr>
      </w:pPr>
      <w:r w:rsidRPr="00C639D0">
        <w:rPr>
          <w:rFonts w:ascii="Times New Roman" w:eastAsia="Calibri" w:hAnsi="Times New Roman" w:cs="Times New Roman"/>
          <w:sz w:val="12"/>
          <w:szCs w:val="12"/>
        </w:rPr>
        <w:t>С учетом выделяемых на реализацию программы финансовых средств ежегодно уточняют целевые показатели и затраты по программным мероприятиям, механизм реализации программы, состав исполнителей в установленном порядке.</w:t>
      </w:r>
    </w:p>
    <w:p w:rsidR="00C639D0" w:rsidRPr="00C639D0" w:rsidRDefault="00C639D0" w:rsidP="00A1792D">
      <w:pPr>
        <w:tabs>
          <w:tab w:val="left" w:pos="284"/>
        </w:tabs>
        <w:spacing w:after="0" w:line="240" w:lineRule="auto"/>
        <w:ind w:firstLine="284"/>
        <w:jc w:val="both"/>
        <w:rPr>
          <w:rFonts w:ascii="Times New Roman" w:eastAsia="Calibri" w:hAnsi="Times New Roman" w:cs="Times New Roman"/>
          <w:sz w:val="12"/>
          <w:szCs w:val="12"/>
        </w:rPr>
      </w:pPr>
      <w:r w:rsidRPr="00C639D0">
        <w:rPr>
          <w:rFonts w:ascii="Times New Roman" w:eastAsia="Calibri" w:hAnsi="Times New Roman" w:cs="Times New Roman"/>
          <w:sz w:val="12"/>
          <w:szCs w:val="12"/>
        </w:rPr>
        <w:t>Исполнители программных мероприятий осуществляют текущее управление реализацией программных мероприятий.</w:t>
      </w:r>
    </w:p>
    <w:p w:rsidR="00C639D0" w:rsidRPr="00C639D0" w:rsidRDefault="00C639D0" w:rsidP="00A1792D">
      <w:pPr>
        <w:tabs>
          <w:tab w:val="left" w:pos="284"/>
        </w:tabs>
        <w:spacing w:after="0" w:line="240" w:lineRule="auto"/>
        <w:ind w:firstLine="284"/>
        <w:jc w:val="both"/>
        <w:rPr>
          <w:rFonts w:ascii="Times New Roman" w:eastAsia="Calibri" w:hAnsi="Times New Roman" w:cs="Times New Roman"/>
          <w:sz w:val="12"/>
          <w:szCs w:val="12"/>
        </w:rPr>
      </w:pPr>
      <w:r w:rsidRPr="00C639D0">
        <w:rPr>
          <w:rFonts w:ascii="Times New Roman" w:eastAsia="Calibri" w:hAnsi="Times New Roman" w:cs="Times New Roman"/>
          <w:sz w:val="12"/>
          <w:szCs w:val="12"/>
        </w:rPr>
        <w:t>Реализация программы осуществляется на основе условий, порядка и правил, утвержденных федеральными, областными и муниципальными нормативными правовыми актами.</w:t>
      </w:r>
    </w:p>
    <w:p w:rsidR="00C639D0" w:rsidRPr="00C639D0" w:rsidRDefault="00C639D0" w:rsidP="00A1792D">
      <w:pPr>
        <w:tabs>
          <w:tab w:val="left" w:pos="284"/>
        </w:tabs>
        <w:spacing w:after="0" w:line="240" w:lineRule="auto"/>
        <w:ind w:firstLine="284"/>
        <w:jc w:val="both"/>
        <w:rPr>
          <w:rFonts w:ascii="Times New Roman" w:eastAsia="Calibri" w:hAnsi="Times New Roman" w:cs="Times New Roman"/>
          <w:sz w:val="12"/>
          <w:szCs w:val="12"/>
        </w:rPr>
      </w:pPr>
      <w:r w:rsidRPr="00C639D0">
        <w:rPr>
          <w:rFonts w:ascii="Times New Roman" w:eastAsia="Calibri" w:hAnsi="Times New Roman" w:cs="Times New Roman"/>
          <w:sz w:val="12"/>
          <w:szCs w:val="12"/>
        </w:rPr>
        <w:t>Муниципальный заказчик целевой программы с учетом выделяемых на реализацию программы финансовых средств ежегодно уточняет целевые показатели и затраты по программным мероприятиям, механизм реализации программы,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w:t>
      </w:r>
    </w:p>
    <w:p w:rsidR="00C639D0" w:rsidRPr="00C639D0" w:rsidRDefault="00C639D0" w:rsidP="00A1792D">
      <w:pPr>
        <w:tabs>
          <w:tab w:val="left" w:pos="284"/>
        </w:tabs>
        <w:spacing w:after="0" w:line="240" w:lineRule="auto"/>
        <w:ind w:firstLine="284"/>
        <w:jc w:val="both"/>
        <w:rPr>
          <w:rFonts w:ascii="Times New Roman" w:eastAsia="Calibri" w:hAnsi="Times New Roman" w:cs="Times New Roman"/>
          <w:sz w:val="12"/>
          <w:szCs w:val="12"/>
        </w:rPr>
      </w:pPr>
      <w:r w:rsidRPr="00C639D0">
        <w:rPr>
          <w:rFonts w:ascii="Times New Roman" w:eastAsia="Calibri" w:hAnsi="Times New Roman" w:cs="Times New Roman"/>
          <w:sz w:val="12"/>
          <w:szCs w:val="12"/>
        </w:rPr>
        <w:t>Контроль за реализацией программы осуществляет администрация сельского поселения Сергиевск муниципального района Сергиевский Самарской области.</w:t>
      </w:r>
    </w:p>
    <w:p w:rsidR="00C639D0" w:rsidRPr="00C639D0" w:rsidRDefault="00C639D0" w:rsidP="00A1792D">
      <w:pPr>
        <w:tabs>
          <w:tab w:val="left" w:pos="284"/>
        </w:tabs>
        <w:spacing w:after="0" w:line="240" w:lineRule="auto"/>
        <w:ind w:firstLine="284"/>
        <w:jc w:val="both"/>
        <w:rPr>
          <w:rFonts w:ascii="Times New Roman" w:eastAsia="Calibri" w:hAnsi="Times New Roman" w:cs="Times New Roman"/>
          <w:b/>
          <w:sz w:val="12"/>
          <w:szCs w:val="12"/>
        </w:rPr>
      </w:pPr>
      <w:r w:rsidRPr="00C639D0">
        <w:rPr>
          <w:rFonts w:ascii="Times New Roman" w:eastAsia="Calibri" w:hAnsi="Times New Roman" w:cs="Times New Roman"/>
          <w:b/>
          <w:sz w:val="12"/>
          <w:szCs w:val="12"/>
        </w:rPr>
        <w:t>Раздел 6. Целевые показатели (индикаторы) Программы</w:t>
      </w:r>
    </w:p>
    <w:p w:rsidR="00C639D0" w:rsidRPr="00C639D0" w:rsidRDefault="00C639D0" w:rsidP="00A1792D">
      <w:pPr>
        <w:tabs>
          <w:tab w:val="left" w:pos="284"/>
        </w:tabs>
        <w:spacing w:after="0" w:line="240" w:lineRule="auto"/>
        <w:ind w:firstLine="284"/>
        <w:jc w:val="both"/>
        <w:rPr>
          <w:rFonts w:ascii="Times New Roman" w:eastAsia="Calibri" w:hAnsi="Times New Roman" w:cs="Times New Roman"/>
          <w:sz w:val="12"/>
          <w:szCs w:val="12"/>
        </w:rPr>
      </w:pPr>
      <w:r w:rsidRPr="00C639D0">
        <w:rPr>
          <w:rFonts w:ascii="Times New Roman" w:eastAsia="Calibri" w:hAnsi="Times New Roman" w:cs="Times New Roman"/>
          <w:sz w:val="12"/>
          <w:szCs w:val="12"/>
        </w:rPr>
        <w:t>Перечень показателей (индикаторов) Программы с указанием плановых значений по годам ее реализации до 2025 года представлен в приложении № 1 к муниципальной программе.</w:t>
      </w:r>
    </w:p>
    <w:p w:rsidR="00C639D0" w:rsidRPr="00C639D0" w:rsidRDefault="00C639D0" w:rsidP="00A1792D">
      <w:pPr>
        <w:tabs>
          <w:tab w:val="left" w:pos="284"/>
        </w:tabs>
        <w:spacing w:after="0" w:line="240" w:lineRule="auto"/>
        <w:ind w:firstLine="284"/>
        <w:jc w:val="both"/>
        <w:rPr>
          <w:rFonts w:ascii="Times New Roman" w:eastAsia="Calibri" w:hAnsi="Times New Roman" w:cs="Times New Roman"/>
          <w:b/>
          <w:sz w:val="12"/>
          <w:szCs w:val="12"/>
        </w:rPr>
      </w:pPr>
      <w:r w:rsidRPr="00C639D0">
        <w:rPr>
          <w:rFonts w:ascii="Times New Roman" w:eastAsia="Calibri" w:hAnsi="Times New Roman" w:cs="Times New Roman"/>
          <w:b/>
          <w:sz w:val="12"/>
          <w:szCs w:val="12"/>
        </w:rPr>
        <w:t>Раздел 7. Методика комплексной оценки эффективности</w:t>
      </w:r>
      <w:r w:rsidR="00A1792D">
        <w:rPr>
          <w:rFonts w:ascii="Times New Roman" w:eastAsia="Calibri" w:hAnsi="Times New Roman" w:cs="Times New Roman"/>
          <w:b/>
          <w:sz w:val="12"/>
          <w:szCs w:val="12"/>
        </w:rPr>
        <w:t xml:space="preserve"> </w:t>
      </w:r>
      <w:r w:rsidRPr="00C639D0">
        <w:rPr>
          <w:rFonts w:ascii="Times New Roman" w:eastAsia="Calibri" w:hAnsi="Times New Roman" w:cs="Times New Roman"/>
          <w:b/>
          <w:sz w:val="12"/>
          <w:szCs w:val="12"/>
        </w:rPr>
        <w:t>реализации муниципальной программы</w:t>
      </w:r>
    </w:p>
    <w:p w:rsidR="00C639D0" w:rsidRPr="00C639D0" w:rsidRDefault="00C639D0" w:rsidP="00A1792D">
      <w:pPr>
        <w:tabs>
          <w:tab w:val="left" w:pos="284"/>
        </w:tabs>
        <w:spacing w:after="0" w:line="240" w:lineRule="auto"/>
        <w:ind w:firstLine="284"/>
        <w:jc w:val="both"/>
        <w:rPr>
          <w:rFonts w:ascii="Times New Roman" w:eastAsia="Calibri" w:hAnsi="Times New Roman" w:cs="Times New Roman"/>
          <w:sz w:val="12"/>
          <w:szCs w:val="12"/>
        </w:rPr>
      </w:pPr>
      <w:r w:rsidRPr="00C639D0">
        <w:rPr>
          <w:rFonts w:ascii="Times New Roman" w:eastAsia="Calibri" w:hAnsi="Times New Roman" w:cs="Times New Roman"/>
          <w:sz w:val="12"/>
          <w:szCs w:val="12"/>
        </w:rPr>
        <w:t>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программы и оценку эффективности реализации муниципальной программы.</w:t>
      </w:r>
    </w:p>
    <w:p w:rsidR="00C639D0" w:rsidRPr="00C639D0" w:rsidRDefault="00C639D0" w:rsidP="00A1792D">
      <w:pPr>
        <w:tabs>
          <w:tab w:val="left" w:pos="284"/>
        </w:tabs>
        <w:spacing w:after="0" w:line="240" w:lineRule="auto"/>
        <w:ind w:firstLine="284"/>
        <w:jc w:val="both"/>
        <w:rPr>
          <w:rFonts w:ascii="Times New Roman" w:eastAsia="Calibri" w:hAnsi="Times New Roman" w:cs="Times New Roman"/>
          <w:sz w:val="12"/>
          <w:szCs w:val="12"/>
        </w:rPr>
      </w:pPr>
      <w:r w:rsidRPr="00C639D0">
        <w:rPr>
          <w:rFonts w:ascii="Times New Roman" w:eastAsia="Calibri" w:hAnsi="Times New Roman" w:cs="Times New Roman"/>
          <w:sz w:val="12"/>
          <w:szCs w:val="12"/>
        </w:rPr>
        <w:t>Степень выполнения мероприятий муниципальной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rsidR="00C639D0" w:rsidRPr="00C639D0" w:rsidRDefault="00C639D0" w:rsidP="00A1792D">
      <w:pPr>
        <w:tabs>
          <w:tab w:val="left" w:pos="284"/>
        </w:tabs>
        <w:spacing w:after="0" w:line="240" w:lineRule="auto"/>
        <w:ind w:firstLine="284"/>
        <w:jc w:val="both"/>
        <w:rPr>
          <w:rFonts w:ascii="Times New Roman" w:eastAsia="Calibri" w:hAnsi="Times New Roman" w:cs="Times New Roman"/>
          <w:sz w:val="12"/>
          <w:szCs w:val="12"/>
        </w:rPr>
      </w:pPr>
      <w:r w:rsidRPr="00C639D0">
        <w:rPr>
          <w:rFonts w:ascii="Times New Roman" w:eastAsia="Calibri" w:hAnsi="Times New Roman" w:cs="Times New Roman"/>
          <w:sz w:val="12"/>
          <w:szCs w:val="12"/>
        </w:rPr>
        <w:t>Показатель эффективности реализации Муниципальной программы (R) за отчетный год (период) рассчитывается по формуле</w:t>
      </w:r>
    </w:p>
    <w:p w:rsidR="00C639D0" w:rsidRPr="00C639D0" w:rsidRDefault="00C639D0" w:rsidP="00A1792D">
      <w:pPr>
        <w:tabs>
          <w:tab w:val="left" w:pos="284"/>
        </w:tabs>
        <w:spacing w:after="0" w:line="240" w:lineRule="auto"/>
        <w:jc w:val="center"/>
        <w:rPr>
          <w:rFonts w:ascii="Times New Roman" w:eastAsia="Calibri" w:hAnsi="Times New Roman" w:cs="Times New Roman"/>
          <w:sz w:val="12"/>
          <w:szCs w:val="12"/>
        </w:rPr>
      </w:pPr>
      <w:r w:rsidRPr="00C639D0">
        <w:rPr>
          <w:rFonts w:ascii="Times New Roman" w:eastAsia="Calibri" w:hAnsi="Times New Roman" w:cs="Times New Roman"/>
          <w:noProof/>
          <w:sz w:val="12"/>
          <w:szCs w:val="12"/>
          <w:lang w:eastAsia="ru-RU"/>
        </w:rPr>
        <w:drawing>
          <wp:inline distT="0" distB="0" distL="0" distR="0" wp14:anchorId="698EBA81" wp14:editId="2395CC2B">
            <wp:extent cx="603849" cy="279609"/>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6769" cy="285591"/>
                    </a:xfrm>
                    <a:prstGeom prst="rect">
                      <a:avLst/>
                    </a:prstGeom>
                    <a:noFill/>
                    <a:ln>
                      <a:noFill/>
                    </a:ln>
                  </pic:spPr>
                </pic:pic>
              </a:graphicData>
            </a:graphic>
          </wp:inline>
        </w:drawing>
      </w:r>
    </w:p>
    <w:p w:rsidR="00C639D0" w:rsidRPr="00C639D0" w:rsidRDefault="00C639D0" w:rsidP="00A1792D">
      <w:pPr>
        <w:tabs>
          <w:tab w:val="left" w:pos="284"/>
        </w:tabs>
        <w:spacing w:after="0" w:line="240" w:lineRule="auto"/>
        <w:ind w:firstLine="284"/>
        <w:jc w:val="both"/>
        <w:rPr>
          <w:rFonts w:ascii="Times New Roman" w:eastAsia="Calibri" w:hAnsi="Times New Roman" w:cs="Times New Roman"/>
          <w:sz w:val="12"/>
          <w:szCs w:val="12"/>
        </w:rPr>
      </w:pPr>
      <w:r w:rsidRPr="00C639D0">
        <w:rPr>
          <w:rFonts w:ascii="Times New Roman" w:eastAsia="Calibri" w:hAnsi="Times New Roman" w:cs="Times New Roman"/>
          <w:sz w:val="12"/>
          <w:szCs w:val="12"/>
        </w:rPr>
        <w:t xml:space="preserve">где  - </w:t>
      </w:r>
      <w:r w:rsidRPr="00C639D0">
        <w:rPr>
          <w:rFonts w:ascii="Times New Roman" w:eastAsia="Calibri" w:hAnsi="Times New Roman" w:cs="Times New Roman"/>
          <w:sz w:val="12"/>
          <w:szCs w:val="12"/>
          <w:lang w:val="en-US"/>
        </w:rPr>
        <w:t>Ri</w:t>
      </w:r>
      <w:r w:rsidRPr="00C639D0">
        <w:rPr>
          <w:rFonts w:ascii="Times New Roman" w:eastAsia="Calibri" w:hAnsi="Times New Roman" w:cs="Times New Roman"/>
          <w:sz w:val="12"/>
          <w:szCs w:val="12"/>
        </w:rPr>
        <w:t xml:space="preserve"> - показатели эффективности реализации подпрограмм, входящих в состав Муниципальной  программы, за отчетный год (период);</w:t>
      </w:r>
    </w:p>
    <w:p w:rsidR="00C639D0" w:rsidRPr="00C639D0" w:rsidRDefault="00C639D0" w:rsidP="00A1792D">
      <w:pPr>
        <w:tabs>
          <w:tab w:val="left" w:pos="284"/>
        </w:tabs>
        <w:spacing w:after="0" w:line="240" w:lineRule="auto"/>
        <w:ind w:firstLine="284"/>
        <w:jc w:val="both"/>
        <w:rPr>
          <w:rFonts w:ascii="Times New Roman" w:eastAsia="Calibri" w:hAnsi="Times New Roman" w:cs="Times New Roman"/>
          <w:sz w:val="12"/>
          <w:szCs w:val="12"/>
        </w:rPr>
      </w:pPr>
      <w:r w:rsidRPr="00C639D0">
        <w:rPr>
          <w:rFonts w:ascii="Times New Roman" w:eastAsia="Calibri" w:hAnsi="Times New Roman" w:cs="Times New Roman"/>
          <w:sz w:val="12"/>
          <w:szCs w:val="12"/>
        </w:rPr>
        <w:t xml:space="preserve"> - </w:t>
      </w:r>
      <w:r w:rsidRPr="00C639D0">
        <w:rPr>
          <w:rFonts w:ascii="Times New Roman" w:eastAsia="Calibri" w:hAnsi="Times New Roman" w:cs="Times New Roman"/>
          <w:sz w:val="12"/>
          <w:szCs w:val="12"/>
          <w:lang w:val="en-US"/>
        </w:rPr>
        <w:t>Pi</w:t>
      </w:r>
      <w:r w:rsidRPr="00C639D0">
        <w:rPr>
          <w:rFonts w:ascii="Times New Roman" w:eastAsia="Calibri" w:hAnsi="Times New Roman" w:cs="Times New Roman"/>
          <w:sz w:val="12"/>
          <w:szCs w:val="12"/>
        </w:rPr>
        <w:t xml:space="preserve"> - удельный вес фактически произведенных расходов на реализацию соответствующих подпрограмм в общем объеме фактически произведенных расходов на реализацию Муниципальной программы на конец отчетного года (периода) (приложение 2);</w:t>
      </w:r>
    </w:p>
    <w:p w:rsidR="00C639D0" w:rsidRPr="00C639D0" w:rsidRDefault="00C639D0" w:rsidP="00A1792D">
      <w:pPr>
        <w:tabs>
          <w:tab w:val="left" w:pos="284"/>
        </w:tabs>
        <w:spacing w:after="0" w:line="240" w:lineRule="auto"/>
        <w:ind w:firstLine="284"/>
        <w:jc w:val="both"/>
        <w:rPr>
          <w:rFonts w:ascii="Times New Roman" w:eastAsia="Calibri" w:hAnsi="Times New Roman" w:cs="Times New Roman"/>
          <w:sz w:val="12"/>
          <w:szCs w:val="12"/>
        </w:rPr>
      </w:pPr>
      <w:r w:rsidRPr="00C639D0">
        <w:rPr>
          <w:rFonts w:ascii="Times New Roman" w:eastAsia="Calibri" w:hAnsi="Times New Roman" w:cs="Times New Roman"/>
          <w:sz w:val="12"/>
          <w:szCs w:val="12"/>
        </w:rPr>
        <w:t>N - количество подпрограмм, входящих в состав Муниципальной программы (приложение 2).</w:t>
      </w:r>
    </w:p>
    <w:p w:rsidR="00A1792D" w:rsidRDefault="00A1792D" w:rsidP="00A1792D">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1</w:t>
      </w:r>
    </w:p>
    <w:p w:rsidR="00A1792D" w:rsidRDefault="00A1792D" w:rsidP="00A1792D">
      <w:pPr>
        <w:tabs>
          <w:tab w:val="left" w:pos="284"/>
        </w:tabs>
        <w:spacing w:after="0" w:line="240" w:lineRule="auto"/>
        <w:jc w:val="right"/>
        <w:rPr>
          <w:rFonts w:ascii="Times New Roman" w:eastAsia="Calibri" w:hAnsi="Times New Roman" w:cs="Times New Roman"/>
          <w:i/>
          <w:sz w:val="12"/>
          <w:szCs w:val="12"/>
        </w:rPr>
      </w:pPr>
      <w:r w:rsidRPr="008D5422">
        <w:rPr>
          <w:rFonts w:ascii="Times New Roman" w:eastAsia="Calibri" w:hAnsi="Times New Roman" w:cs="Times New Roman"/>
          <w:i/>
          <w:sz w:val="12"/>
          <w:szCs w:val="12"/>
        </w:rPr>
        <w:t>к муниципальной программе</w:t>
      </w:r>
    </w:p>
    <w:p w:rsidR="006C240D" w:rsidRDefault="00A1792D" w:rsidP="00A1792D">
      <w:pPr>
        <w:tabs>
          <w:tab w:val="left" w:pos="284"/>
        </w:tabs>
        <w:spacing w:after="0" w:line="240" w:lineRule="auto"/>
        <w:jc w:val="right"/>
        <w:rPr>
          <w:rFonts w:ascii="Times New Roman" w:eastAsia="Calibri" w:hAnsi="Times New Roman" w:cs="Times New Roman"/>
          <w:i/>
          <w:sz w:val="12"/>
          <w:szCs w:val="12"/>
        </w:rPr>
      </w:pPr>
      <w:r w:rsidRPr="008D5422">
        <w:rPr>
          <w:rFonts w:ascii="Times New Roman" w:eastAsia="Calibri" w:hAnsi="Times New Roman" w:cs="Times New Roman"/>
          <w:i/>
          <w:sz w:val="12"/>
          <w:szCs w:val="12"/>
        </w:rPr>
        <w:t>«Профилактика терроризма и</w:t>
      </w:r>
      <w:r>
        <w:rPr>
          <w:rFonts w:ascii="Times New Roman" w:eastAsia="Calibri" w:hAnsi="Times New Roman" w:cs="Times New Roman"/>
          <w:i/>
          <w:sz w:val="12"/>
          <w:szCs w:val="12"/>
        </w:rPr>
        <w:t xml:space="preserve"> </w:t>
      </w:r>
      <w:r w:rsidRPr="008D5422">
        <w:rPr>
          <w:rFonts w:ascii="Times New Roman" w:eastAsia="Calibri" w:hAnsi="Times New Roman" w:cs="Times New Roman"/>
          <w:i/>
          <w:sz w:val="12"/>
          <w:szCs w:val="12"/>
        </w:rPr>
        <w:t xml:space="preserve">экстремизма </w:t>
      </w:r>
    </w:p>
    <w:p w:rsidR="00A1792D" w:rsidRDefault="00A1792D" w:rsidP="00A1792D">
      <w:pPr>
        <w:tabs>
          <w:tab w:val="left" w:pos="284"/>
        </w:tabs>
        <w:spacing w:after="0" w:line="240" w:lineRule="auto"/>
        <w:jc w:val="right"/>
        <w:rPr>
          <w:rFonts w:ascii="Times New Roman" w:eastAsia="Calibri" w:hAnsi="Times New Roman" w:cs="Times New Roman"/>
          <w:i/>
          <w:sz w:val="12"/>
          <w:szCs w:val="12"/>
        </w:rPr>
      </w:pPr>
      <w:r w:rsidRPr="008D5422">
        <w:rPr>
          <w:rFonts w:ascii="Times New Roman" w:eastAsia="Calibri" w:hAnsi="Times New Roman" w:cs="Times New Roman"/>
          <w:i/>
          <w:sz w:val="12"/>
          <w:szCs w:val="12"/>
        </w:rPr>
        <w:t>в сельском поселении</w:t>
      </w:r>
      <w:r>
        <w:rPr>
          <w:rFonts w:ascii="Times New Roman" w:eastAsia="Calibri" w:hAnsi="Times New Roman" w:cs="Times New Roman"/>
          <w:i/>
          <w:sz w:val="12"/>
          <w:szCs w:val="12"/>
        </w:rPr>
        <w:t xml:space="preserve"> Сергиевск</w:t>
      </w:r>
      <w:r w:rsidRPr="008D5422">
        <w:rPr>
          <w:rFonts w:ascii="Times New Roman" w:eastAsia="Calibri" w:hAnsi="Times New Roman" w:cs="Times New Roman"/>
          <w:i/>
          <w:sz w:val="12"/>
          <w:szCs w:val="12"/>
        </w:rPr>
        <w:t xml:space="preserve"> муниципального района</w:t>
      </w:r>
      <w:r>
        <w:rPr>
          <w:rFonts w:ascii="Times New Roman" w:eastAsia="Calibri" w:hAnsi="Times New Roman" w:cs="Times New Roman"/>
          <w:i/>
          <w:sz w:val="12"/>
          <w:szCs w:val="12"/>
        </w:rPr>
        <w:t xml:space="preserve"> Сергиевский</w:t>
      </w:r>
    </w:p>
    <w:p w:rsidR="00A1792D" w:rsidRPr="00B86688" w:rsidRDefault="00A1792D" w:rsidP="00A1792D">
      <w:pPr>
        <w:tabs>
          <w:tab w:val="left" w:pos="284"/>
        </w:tabs>
        <w:spacing w:after="0" w:line="240" w:lineRule="auto"/>
        <w:jc w:val="right"/>
        <w:rPr>
          <w:rFonts w:ascii="Times New Roman" w:eastAsia="Calibri" w:hAnsi="Times New Roman" w:cs="Times New Roman"/>
          <w:sz w:val="12"/>
          <w:szCs w:val="12"/>
        </w:rPr>
      </w:pPr>
      <w:r w:rsidRPr="008D5422">
        <w:rPr>
          <w:rFonts w:ascii="Times New Roman" w:eastAsia="Calibri" w:hAnsi="Times New Roman" w:cs="Times New Roman"/>
          <w:i/>
          <w:sz w:val="12"/>
          <w:szCs w:val="12"/>
        </w:rPr>
        <w:t>Самарской области</w:t>
      </w:r>
      <w:r>
        <w:rPr>
          <w:rFonts w:ascii="Times New Roman" w:eastAsia="Calibri" w:hAnsi="Times New Roman" w:cs="Times New Roman"/>
          <w:i/>
          <w:sz w:val="12"/>
          <w:szCs w:val="12"/>
        </w:rPr>
        <w:t xml:space="preserve"> </w:t>
      </w:r>
      <w:r w:rsidRPr="008D5422">
        <w:rPr>
          <w:rFonts w:ascii="Times New Roman" w:eastAsia="Calibri" w:hAnsi="Times New Roman" w:cs="Times New Roman"/>
          <w:i/>
          <w:sz w:val="12"/>
          <w:szCs w:val="12"/>
        </w:rPr>
        <w:t>на 2021 – 2025 годы</w:t>
      </w:r>
    </w:p>
    <w:p w:rsidR="00A1792D" w:rsidRDefault="00A1792D" w:rsidP="00A1792D">
      <w:pPr>
        <w:tabs>
          <w:tab w:val="left" w:pos="284"/>
        </w:tabs>
        <w:spacing w:after="0" w:line="240" w:lineRule="auto"/>
        <w:jc w:val="center"/>
        <w:rPr>
          <w:rFonts w:ascii="Times New Roman" w:eastAsia="Calibri" w:hAnsi="Times New Roman" w:cs="Times New Roman"/>
          <w:b/>
          <w:sz w:val="12"/>
          <w:szCs w:val="12"/>
        </w:rPr>
      </w:pPr>
      <w:r w:rsidRPr="00A1792D">
        <w:rPr>
          <w:rFonts w:ascii="Times New Roman" w:eastAsia="Calibri" w:hAnsi="Times New Roman" w:cs="Times New Roman"/>
          <w:b/>
          <w:sz w:val="12"/>
          <w:szCs w:val="12"/>
        </w:rPr>
        <w:t>Целевые показатели (индикаторы) муниципальной программы</w:t>
      </w:r>
      <w:r>
        <w:rPr>
          <w:rFonts w:ascii="Times New Roman" w:eastAsia="Calibri" w:hAnsi="Times New Roman" w:cs="Times New Roman"/>
          <w:b/>
          <w:sz w:val="12"/>
          <w:szCs w:val="12"/>
        </w:rPr>
        <w:t xml:space="preserve"> </w:t>
      </w:r>
      <w:r w:rsidRPr="00A1792D">
        <w:rPr>
          <w:rFonts w:ascii="Times New Roman" w:eastAsia="Calibri" w:hAnsi="Times New Roman" w:cs="Times New Roman"/>
          <w:b/>
          <w:sz w:val="12"/>
          <w:szCs w:val="12"/>
        </w:rPr>
        <w:t xml:space="preserve">«Профилактика терроризма и </w:t>
      </w:r>
    </w:p>
    <w:p w:rsidR="00A1792D" w:rsidRPr="00A1792D" w:rsidRDefault="00A1792D" w:rsidP="00A1792D">
      <w:pPr>
        <w:tabs>
          <w:tab w:val="left" w:pos="284"/>
        </w:tabs>
        <w:spacing w:after="0" w:line="240" w:lineRule="auto"/>
        <w:jc w:val="center"/>
        <w:rPr>
          <w:rFonts w:ascii="Times New Roman" w:eastAsia="Calibri" w:hAnsi="Times New Roman" w:cs="Times New Roman"/>
          <w:b/>
          <w:sz w:val="12"/>
          <w:szCs w:val="12"/>
        </w:rPr>
      </w:pPr>
      <w:r w:rsidRPr="00A1792D">
        <w:rPr>
          <w:rFonts w:ascii="Times New Roman" w:eastAsia="Calibri" w:hAnsi="Times New Roman" w:cs="Times New Roman"/>
          <w:b/>
          <w:sz w:val="12"/>
          <w:szCs w:val="12"/>
        </w:rPr>
        <w:t>в сельском поселении Сергиевск_ муниципального района Сергиевский Самарской области на 2021 – 2025 годы»</w:t>
      </w:r>
    </w:p>
    <w:tbl>
      <w:tblPr>
        <w:tblStyle w:val="af2"/>
        <w:tblW w:w="4860" w:type="pct"/>
        <w:tblInd w:w="108" w:type="dxa"/>
        <w:tblLayout w:type="fixed"/>
        <w:tblLook w:val="04A0" w:firstRow="1" w:lastRow="0" w:firstColumn="1" w:lastColumn="0" w:noHBand="0" w:noVBand="1"/>
      </w:tblPr>
      <w:tblGrid>
        <w:gridCol w:w="347"/>
        <w:gridCol w:w="2346"/>
        <w:gridCol w:w="569"/>
        <w:gridCol w:w="645"/>
        <w:gridCol w:w="517"/>
        <w:gridCol w:w="517"/>
        <w:gridCol w:w="591"/>
        <w:gridCol w:w="569"/>
        <w:gridCol w:w="565"/>
        <w:gridCol w:w="847"/>
      </w:tblGrid>
      <w:tr w:rsidR="00A1792D" w:rsidRPr="00A1792D" w:rsidTr="00A1792D">
        <w:trPr>
          <w:trHeight w:val="20"/>
        </w:trPr>
        <w:tc>
          <w:tcPr>
            <w:tcW w:w="231" w:type="pct"/>
            <w:vMerge w:val="restart"/>
          </w:tcPr>
          <w:p w:rsidR="00A1792D" w:rsidRPr="00A1792D" w:rsidRDefault="00A1792D" w:rsidP="00A1792D">
            <w:pPr>
              <w:tabs>
                <w:tab w:val="left" w:pos="284"/>
              </w:tabs>
              <w:rPr>
                <w:rFonts w:ascii="Times New Roman" w:eastAsia="Calibri" w:hAnsi="Times New Roman" w:cs="Times New Roman"/>
                <w:sz w:val="12"/>
                <w:szCs w:val="12"/>
              </w:rPr>
            </w:pPr>
            <w:r w:rsidRPr="00A1792D">
              <w:rPr>
                <w:rFonts w:ascii="Times New Roman" w:eastAsia="Calibri" w:hAnsi="Times New Roman" w:cs="Times New Roman"/>
                <w:sz w:val="12"/>
                <w:szCs w:val="12"/>
              </w:rPr>
              <w:t>№ п/</w:t>
            </w:r>
            <w:r w:rsidRPr="00A1792D">
              <w:rPr>
                <w:rFonts w:ascii="Times New Roman" w:eastAsia="Calibri" w:hAnsi="Times New Roman" w:cs="Times New Roman"/>
                <w:sz w:val="12"/>
                <w:szCs w:val="12"/>
              </w:rPr>
              <w:lastRenderedPageBreak/>
              <w:t>п</w:t>
            </w:r>
          </w:p>
        </w:tc>
        <w:tc>
          <w:tcPr>
            <w:tcW w:w="1561" w:type="pct"/>
            <w:vMerge w:val="restart"/>
          </w:tcPr>
          <w:p w:rsidR="00A1792D" w:rsidRPr="00A1792D" w:rsidRDefault="00A1792D" w:rsidP="00A1792D">
            <w:pPr>
              <w:tabs>
                <w:tab w:val="left" w:pos="284"/>
              </w:tabs>
              <w:rPr>
                <w:rFonts w:ascii="Times New Roman" w:eastAsia="Calibri" w:hAnsi="Times New Roman" w:cs="Times New Roman"/>
                <w:sz w:val="12"/>
                <w:szCs w:val="12"/>
              </w:rPr>
            </w:pPr>
            <w:r w:rsidRPr="00A1792D">
              <w:rPr>
                <w:rFonts w:ascii="Times New Roman" w:eastAsia="Calibri" w:hAnsi="Times New Roman" w:cs="Times New Roman"/>
                <w:sz w:val="12"/>
                <w:szCs w:val="12"/>
              </w:rPr>
              <w:t>Наименование цели, задачи показателя (индикатора)</w:t>
            </w:r>
          </w:p>
        </w:tc>
        <w:tc>
          <w:tcPr>
            <w:tcW w:w="379" w:type="pct"/>
            <w:vMerge w:val="restart"/>
          </w:tcPr>
          <w:p w:rsidR="00A1792D" w:rsidRPr="00A1792D" w:rsidRDefault="00A1792D" w:rsidP="00A1792D">
            <w:pPr>
              <w:tabs>
                <w:tab w:val="left" w:pos="284"/>
              </w:tabs>
              <w:rPr>
                <w:rFonts w:ascii="Times New Roman" w:eastAsia="Calibri" w:hAnsi="Times New Roman" w:cs="Times New Roman"/>
                <w:sz w:val="12"/>
                <w:szCs w:val="12"/>
              </w:rPr>
            </w:pPr>
            <w:r w:rsidRPr="00A1792D">
              <w:rPr>
                <w:rFonts w:ascii="Times New Roman" w:eastAsia="Calibri" w:hAnsi="Times New Roman" w:cs="Times New Roman"/>
                <w:sz w:val="12"/>
                <w:szCs w:val="12"/>
              </w:rPr>
              <w:t>Единицы измерения</w:t>
            </w:r>
          </w:p>
        </w:tc>
        <w:tc>
          <w:tcPr>
            <w:tcW w:w="429" w:type="pct"/>
            <w:vMerge w:val="restart"/>
          </w:tcPr>
          <w:p w:rsidR="00A1792D" w:rsidRPr="00A1792D" w:rsidRDefault="00A1792D" w:rsidP="00A1792D">
            <w:pPr>
              <w:tabs>
                <w:tab w:val="left" w:pos="284"/>
              </w:tabs>
              <w:rPr>
                <w:rFonts w:ascii="Times New Roman" w:eastAsia="Calibri" w:hAnsi="Times New Roman" w:cs="Times New Roman"/>
                <w:sz w:val="12"/>
                <w:szCs w:val="12"/>
              </w:rPr>
            </w:pPr>
            <w:r w:rsidRPr="00A1792D">
              <w:rPr>
                <w:rFonts w:ascii="Times New Roman" w:eastAsia="Calibri" w:hAnsi="Times New Roman" w:cs="Times New Roman"/>
                <w:sz w:val="12"/>
                <w:szCs w:val="12"/>
              </w:rPr>
              <w:t>Срок реализации</w:t>
            </w:r>
          </w:p>
        </w:tc>
        <w:tc>
          <w:tcPr>
            <w:tcW w:w="344" w:type="pct"/>
          </w:tcPr>
          <w:p w:rsidR="00A1792D" w:rsidRPr="00A1792D" w:rsidRDefault="00A1792D" w:rsidP="00A1792D">
            <w:pPr>
              <w:tabs>
                <w:tab w:val="left" w:pos="284"/>
              </w:tabs>
              <w:rPr>
                <w:rFonts w:ascii="Times New Roman" w:eastAsia="Calibri" w:hAnsi="Times New Roman" w:cs="Times New Roman"/>
                <w:sz w:val="12"/>
                <w:szCs w:val="12"/>
              </w:rPr>
            </w:pPr>
          </w:p>
        </w:tc>
        <w:tc>
          <w:tcPr>
            <w:tcW w:w="344" w:type="pct"/>
          </w:tcPr>
          <w:p w:rsidR="00A1792D" w:rsidRPr="00A1792D" w:rsidRDefault="00A1792D" w:rsidP="00A1792D">
            <w:pPr>
              <w:tabs>
                <w:tab w:val="left" w:pos="284"/>
              </w:tabs>
              <w:rPr>
                <w:rFonts w:ascii="Times New Roman" w:eastAsia="Calibri" w:hAnsi="Times New Roman" w:cs="Times New Roman"/>
                <w:sz w:val="12"/>
                <w:szCs w:val="12"/>
              </w:rPr>
            </w:pPr>
          </w:p>
        </w:tc>
        <w:tc>
          <w:tcPr>
            <w:tcW w:w="1712" w:type="pct"/>
            <w:gridSpan w:val="4"/>
            <w:tcBorders>
              <w:bottom w:val="single" w:sz="4" w:space="0" w:color="auto"/>
            </w:tcBorders>
          </w:tcPr>
          <w:p w:rsidR="00A1792D" w:rsidRPr="00A1792D" w:rsidRDefault="00A1792D" w:rsidP="00A1792D">
            <w:pPr>
              <w:tabs>
                <w:tab w:val="left" w:pos="284"/>
              </w:tabs>
              <w:rPr>
                <w:rFonts w:ascii="Times New Roman" w:eastAsia="Calibri" w:hAnsi="Times New Roman" w:cs="Times New Roman"/>
                <w:sz w:val="12"/>
                <w:szCs w:val="12"/>
              </w:rPr>
            </w:pPr>
            <w:r w:rsidRPr="00A1792D">
              <w:rPr>
                <w:rFonts w:ascii="Times New Roman" w:eastAsia="Calibri" w:hAnsi="Times New Roman" w:cs="Times New Roman"/>
                <w:sz w:val="12"/>
                <w:szCs w:val="12"/>
              </w:rPr>
              <w:t>Прогнозируемые значения показателя (индикатора) по годам</w:t>
            </w:r>
          </w:p>
        </w:tc>
      </w:tr>
      <w:tr w:rsidR="00A1792D" w:rsidRPr="00A1792D" w:rsidTr="00A1792D">
        <w:trPr>
          <w:trHeight w:val="20"/>
        </w:trPr>
        <w:tc>
          <w:tcPr>
            <w:tcW w:w="231" w:type="pct"/>
            <w:vMerge/>
          </w:tcPr>
          <w:p w:rsidR="00A1792D" w:rsidRPr="00A1792D" w:rsidRDefault="00A1792D" w:rsidP="00A1792D">
            <w:pPr>
              <w:tabs>
                <w:tab w:val="left" w:pos="284"/>
              </w:tabs>
              <w:rPr>
                <w:rFonts w:ascii="Times New Roman" w:eastAsia="Calibri" w:hAnsi="Times New Roman" w:cs="Times New Roman"/>
                <w:sz w:val="12"/>
                <w:szCs w:val="12"/>
              </w:rPr>
            </w:pPr>
          </w:p>
        </w:tc>
        <w:tc>
          <w:tcPr>
            <w:tcW w:w="1561" w:type="pct"/>
            <w:vMerge/>
          </w:tcPr>
          <w:p w:rsidR="00A1792D" w:rsidRPr="00A1792D" w:rsidRDefault="00A1792D" w:rsidP="00A1792D">
            <w:pPr>
              <w:tabs>
                <w:tab w:val="left" w:pos="284"/>
              </w:tabs>
              <w:rPr>
                <w:rFonts w:ascii="Times New Roman" w:eastAsia="Calibri" w:hAnsi="Times New Roman" w:cs="Times New Roman"/>
                <w:sz w:val="12"/>
                <w:szCs w:val="12"/>
              </w:rPr>
            </w:pPr>
          </w:p>
        </w:tc>
        <w:tc>
          <w:tcPr>
            <w:tcW w:w="379" w:type="pct"/>
            <w:vMerge/>
          </w:tcPr>
          <w:p w:rsidR="00A1792D" w:rsidRPr="00A1792D" w:rsidRDefault="00A1792D" w:rsidP="00A1792D">
            <w:pPr>
              <w:tabs>
                <w:tab w:val="left" w:pos="284"/>
              </w:tabs>
              <w:rPr>
                <w:rFonts w:ascii="Times New Roman" w:eastAsia="Calibri" w:hAnsi="Times New Roman" w:cs="Times New Roman"/>
                <w:sz w:val="12"/>
                <w:szCs w:val="12"/>
              </w:rPr>
            </w:pPr>
          </w:p>
        </w:tc>
        <w:tc>
          <w:tcPr>
            <w:tcW w:w="429" w:type="pct"/>
            <w:vMerge/>
          </w:tcPr>
          <w:p w:rsidR="00A1792D" w:rsidRPr="00A1792D" w:rsidRDefault="00A1792D" w:rsidP="00A1792D">
            <w:pPr>
              <w:tabs>
                <w:tab w:val="left" w:pos="284"/>
              </w:tabs>
              <w:rPr>
                <w:rFonts w:ascii="Times New Roman" w:eastAsia="Calibri" w:hAnsi="Times New Roman" w:cs="Times New Roman"/>
                <w:sz w:val="12"/>
                <w:szCs w:val="12"/>
              </w:rPr>
            </w:pPr>
          </w:p>
        </w:tc>
        <w:tc>
          <w:tcPr>
            <w:tcW w:w="344" w:type="pct"/>
            <w:tcBorders>
              <w:top w:val="single" w:sz="4" w:space="0" w:color="auto"/>
            </w:tcBorders>
          </w:tcPr>
          <w:p w:rsidR="00A1792D" w:rsidRPr="00A1792D" w:rsidRDefault="00A1792D" w:rsidP="00A1792D">
            <w:pPr>
              <w:tabs>
                <w:tab w:val="left" w:pos="284"/>
              </w:tabs>
              <w:rPr>
                <w:rFonts w:ascii="Times New Roman" w:eastAsia="Calibri" w:hAnsi="Times New Roman" w:cs="Times New Roman"/>
                <w:sz w:val="12"/>
                <w:szCs w:val="12"/>
              </w:rPr>
            </w:pPr>
            <w:r w:rsidRPr="00A1792D">
              <w:rPr>
                <w:rFonts w:ascii="Times New Roman" w:eastAsia="Calibri" w:hAnsi="Times New Roman" w:cs="Times New Roman"/>
                <w:sz w:val="12"/>
                <w:szCs w:val="12"/>
              </w:rPr>
              <w:t xml:space="preserve">2021 </w:t>
            </w:r>
          </w:p>
        </w:tc>
        <w:tc>
          <w:tcPr>
            <w:tcW w:w="344" w:type="pct"/>
            <w:tcBorders>
              <w:top w:val="single" w:sz="4" w:space="0" w:color="auto"/>
            </w:tcBorders>
          </w:tcPr>
          <w:p w:rsidR="00A1792D" w:rsidRPr="00A1792D" w:rsidRDefault="00A1792D" w:rsidP="00A1792D">
            <w:pPr>
              <w:tabs>
                <w:tab w:val="left" w:pos="284"/>
              </w:tabs>
              <w:rPr>
                <w:rFonts w:ascii="Times New Roman" w:eastAsia="Calibri" w:hAnsi="Times New Roman" w:cs="Times New Roman"/>
                <w:sz w:val="12"/>
                <w:szCs w:val="12"/>
              </w:rPr>
            </w:pPr>
            <w:r w:rsidRPr="00A1792D">
              <w:rPr>
                <w:rFonts w:ascii="Times New Roman" w:eastAsia="Calibri" w:hAnsi="Times New Roman" w:cs="Times New Roman"/>
                <w:sz w:val="12"/>
                <w:szCs w:val="12"/>
              </w:rPr>
              <w:t xml:space="preserve">2022 </w:t>
            </w:r>
          </w:p>
        </w:tc>
        <w:tc>
          <w:tcPr>
            <w:tcW w:w="393" w:type="pct"/>
            <w:tcBorders>
              <w:top w:val="single" w:sz="4" w:space="0" w:color="auto"/>
            </w:tcBorders>
          </w:tcPr>
          <w:p w:rsidR="00A1792D" w:rsidRPr="00A1792D" w:rsidRDefault="00A1792D" w:rsidP="00A1792D">
            <w:pPr>
              <w:tabs>
                <w:tab w:val="left" w:pos="284"/>
              </w:tabs>
              <w:rPr>
                <w:rFonts w:ascii="Times New Roman" w:eastAsia="Calibri" w:hAnsi="Times New Roman" w:cs="Times New Roman"/>
                <w:sz w:val="12"/>
                <w:szCs w:val="12"/>
              </w:rPr>
            </w:pPr>
            <w:r w:rsidRPr="00A1792D">
              <w:rPr>
                <w:rFonts w:ascii="Times New Roman" w:eastAsia="Calibri" w:hAnsi="Times New Roman" w:cs="Times New Roman"/>
                <w:sz w:val="12"/>
                <w:szCs w:val="12"/>
              </w:rPr>
              <w:t>2023</w:t>
            </w:r>
          </w:p>
        </w:tc>
        <w:tc>
          <w:tcPr>
            <w:tcW w:w="379" w:type="pct"/>
            <w:tcBorders>
              <w:top w:val="single" w:sz="4" w:space="0" w:color="auto"/>
            </w:tcBorders>
          </w:tcPr>
          <w:p w:rsidR="00A1792D" w:rsidRPr="00A1792D" w:rsidRDefault="00A1792D" w:rsidP="00A1792D">
            <w:pPr>
              <w:tabs>
                <w:tab w:val="left" w:pos="284"/>
              </w:tabs>
              <w:rPr>
                <w:rFonts w:ascii="Times New Roman" w:eastAsia="Calibri" w:hAnsi="Times New Roman" w:cs="Times New Roman"/>
                <w:sz w:val="12"/>
                <w:szCs w:val="12"/>
              </w:rPr>
            </w:pPr>
            <w:r w:rsidRPr="00A1792D">
              <w:rPr>
                <w:rFonts w:ascii="Times New Roman" w:eastAsia="Calibri" w:hAnsi="Times New Roman" w:cs="Times New Roman"/>
                <w:sz w:val="12"/>
                <w:szCs w:val="12"/>
              </w:rPr>
              <w:t>2024</w:t>
            </w:r>
          </w:p>
        </w:tc>
        <w:tc>
          <w:tcPr>
            <w:tcW w:w="376" w:type="pct"/>
            <w:tcBorders>
              <w:top w:val="single" w:sz="4" w:space="0" w:color="auto"/>
            </w:tcBorders>
          </w:tcPr>
          <w:p w:rsidR="00A1792D" w:rsidRPr="00A1792D" w:rsidRDefault="00A1792D" w:rsidP="00A1792D">
            <w:pPr>
              <w:tabs>
                <w:tab w:val="left" w:pos="284"/>
              </w:tabs>
              <w:rPr>
                <w:rFonts w:ascii="Times New Roman" w:eastAsia="Calibri" w:hAnsi="Times New Roman" w:cs="Times New Roman"/>
                <w:sz w:val="12"/>
                <w:szCs w:val="12"/>
              </w:rPr>
            </w:pPr>
            <w:r w:rsidRPr="00A1792D">
              <w:rPr>
                <w:rFonts w:ascii="Times New Roman" w:eastAsia="Calibri" w:hAnsi="Times New Roman" w:cs="Times New Roman"/>
                <w:sz w:val="12"/>
                <w:szCs w:val="12"/>
              </w:rPr>
              <w:t xml:space="preserve">2025 </w:t>
            </w:r>
          </w:p>
        </w:tc>
        <w:tc>
          <w:tcPr>
            <w:tcW w:w="564" w:type="pct"/>
            <w:tcBorders>
              <w:top w:val="single" w:sz="4" w:space="0" w:color="auto"/>
            </w:tcBorders>
          </w:tcPr>
          <w:p w:rsidR="00A1792D" w:rsidRPr="00A1792D" w:rsidRDefault="00A1792D" w:rsidP="00A1792D">
            <w:pPr>
              <w:tabs>
                <w:tab w:val="left" w:pos="284"/>
              </w:tabs>
              <w:rPr>
                <w:rFonts w:ascii="Times New Roman" w:eastAsia="Calibri" w:hAnsi="Times New Roman" w:cs="Times New Roman"/>
                <w:sz w:val="12"/>
                <w:szCs w:val="12"/>
              </w:rPr>
            </w:pPr>
            <w:r w:rsidRPr="00A1792D">
              <w:rPr>
                <w:rFonts w:ascii="Times New Roman" w:eastAsia="Calibri" w:hAnsi="Times New Roman" w:cs="Times New Roman"/>
                <w:sz w:val="12"/>
                <w:szCs w:val="12"/>
              </w:rPr>
              <w:t>Итого за период реализации</w:t>
            </w:r>
          </w:p>
        </w:tc>
      </w:tr>
      <w:tr w:rsidR="00A1792D" w:rsidRPr="00A1792D" w:rsidTr="00A1792D">
        <w:trPr>
          <w:trHeight w:val="20"/>
        </w:trPr>
        <w:tc>
          <w:tcPr>
            <w:tcW w:w="231" w:type="pct"/>
          </w:tcPr>
          <w:p w:rsidR="00A1792D" w:rsidRPr="00A1792D" w:rsidRDefault="00A1792D" w:rsidP="00A1792D">
            <w:pPr>
              <w:tabs>
                <w:tab w:val="left" w:pos="284"/>
              </w:tabs>
              <w:rPr>
                <w:rFonts w:ascii="Times New Roman" w:eastAsia="Calibri" w:hAnsi="Times New Roman" w:cs="Times New Roman"/>
                <w:sz w:val="12"/>
                <w:szCs w:val="12"/>
              </w:rPr>
            </w:pPr>
            <w:r w:rsidRPr="00A1792D">
              <w:rPr>
                <w:rFonts w:ascii="Times New Roman" w:eastAsia="Calibri" w:hAnsi="Times New Roman" w:cs="Times New Roman"/>
                <w:sz w:val="12"/>
                <w:szCs w:val="12"/>
              </w:rPr>
              <w:t>1</w:t>
            </w:r>
          </w:p>
        </w:tc>
        <w:tc>
          <w:tcPr>
            <w:tcW w:w="1561" w:type="pct"/>
          </w:tcPr>
          <w:p w:rsidR="00A1792D" w:rsidRPr="00A1792D" w:rsidRDefault="00A1792D" w:rsidP="00A1792D">
            <w:pPr>
              <w:tabs>
                <w:tab w:val="left" w:pos="284"/>
              </w:tabs>
              <w:rPr>
                <w:rFonts w:ascii="Times New Roman" w:eastAsia="Calibri" w:hAnsi="Times New Roman" w:cs="Times New Roman"/>
                <w:sz w:val="12"/>
                <w:szCs w:val="12"/>
              </w:rPr>
            </w:pPr>
            <w:r w:rsidRPr="00A1792D">
              <w:rPr>
                <w:rFonts w:ascii="Times New Roman" w:eastAsia="Calibri" w:hAnsi="Times New Roman" w:cs="Times New Roman"/>
                <w:sz w:val="12"/>
                <w:szCs w:val="12"/>
              </w:rPr>
              <w:t>2</w:t>
            </w:r>
          </w:p>
        </w:tc>
        <w:tc>
          <w:tcPr>
            <w:tcW w:w="379" w:type="pct"/>
          </w:tcPr>
          <w:p w:rsidR="00A1792D" w:rsidRPr="00A1792D" w:rsidRDefault="00A1792D" w:rsidP="00A1792D">
            <w:pPr>
              <w:tabs>
                <w:tab w:val="left" w:pos="284"/>
              </w:tabs>
              <w:rPr>
                <w:rFonts w:ascii="Times New Roman" w:eastAsia="Calibri" w:hAnsi="Times New Roman" w:cs="Times New Roman"/>
                <w:sz w:val="12"/>
                <w:szCs w:val="12"/>
              </w:rPr>
            </w:pPr>
            <w:r w:rsidRPr="00A1792D">
              <w:rPr>
                <w:rFonts w:ascii="Times New Roman" w:eastAsia="Calibri" w:hAnsi="Times New Roman" w:cs="Times New Roman"/>
                <w:sz w:val="12"/>
                <w:szCs w:val="12"/>
              </w:rPr>
              <w:t>3</w:t>
            </w:r>
          </w:p>
        </w:tc>
        <w:tc>
          <w:tcPr>
            <w:tcW w:w="429" w:type="pct"/>
          </w:tcPr>
          <w:p w:rsidR="00A1792D" w:rsidRPr="00A1792D" w:rsidRDefault="00A1792D" w:rsidP="00A1792D">
            <w:pPr>
              <w:tabs>
                <w:tab w:val="left" w:pos="284"/>
              </w:tabs>
              <w:rPr>
                <w:rFonts w:ascii="Times New Roman" w:eastAsia="Calibri" w:hAnsi="Times New Roman" w:cs="Times New Roman"/>
                <w:sz w:val="12"/>
                <w:szCs w:val="12"/>
              </w:rPr>
            </w:pPr>
            <w:r w:rsidRPr="00A1792D">
              <w:rPr>
                <w:rFonts w:ascii="Times New Roman" w:eastAsia="Calibri" w:hAnsi="Times New Roman" w:cs="Times New Roman"/>
                <w:sz w:val="12"/>
                <w:szCs w:val="12"/>
              </w:rPr>
              <w:t>4</w:t>
            </w:r>
          </w:p>
        </w:tc>
        <w:tc>
          <w:tcPr>
            <w:tcW w:w="344" w:type="pct"/>
          </w:tcPr>
          <w:p w:rsidR="00A1792D" w:rsidRPr="00A1792D" w:rsidRDefault="00A1792D" w:rsidP="00A1792D">
            <w:pPr>
              <w:tabs>
                <w:tab w:val="left" w:pos="284"/>
              </w:tabs>
              <w:rPr>
                <w:rFonts w:ascii="Times New Roman" w:eastAsia="Calibri" w:hAnsi="Times New Roman" w:cs="Times New Roman"/>
                <w:sz w:val="12"/>
                <w:szCs w:val="12"/>
              </w:rPr>
            </w:pPr>
            <w:r w:rsidRPr="00A1792D">
              <w:rPr>
                <w:rFonts w:ascii="Times New Roman" w:eastAsia="Calibri" w:hAnsi="Times New Roman" w:cs="Times New Roman"/>
                <w:sz w:val="12"/>
                <w:szCs w:val="12"/>
              </w:rPr>
              <w:t>5</w:t>
            </w:r>
          </w:p>
        </w:tc>
        <w:tc>
          <w:tcPr>
            <w:tcW w:w="344" w:type="pct"/>
          </w:tcPr>
          <w:p w:rsidR="00A1792D" w:rsidRPr="00A1792D" w:rsidRDefault="00A1792D" w:rsidP="00A1792D">
            <w:pPr>
              <w:tabs>
                <w:tab w:val="left" w:pos="284"/>
              </w:tabs>
              <w:rPr>
                <w:rFonts w:ascii="Times New Roman" w:eastAsia="Calibri" w:hAnsi="Times New Roman" w:cs="Times New Roman"/>
                <w:sz w:val="12"/>
                <w:szCs w:val="12"/>
              </w:rPr>
            </w:pPr>
            <w:r w:rsidRPr="00A1792D">
              <w:rPr>
                <w:rFonts w:ascii="Times New Roman" w:eastAsia="Calibri" w:hAnsi="Times New Roman" w:cs="Times New Roman"/>
                <w:sz w:val="12"/>
                <w:szCs w:val="12"/>
              </w:rPr>
              <w:t>6</w:t>
            </w:r>
          </w:p>
        </w:tc>
        <w:tc>
          <w:tcPr>
            <w:tcW w:w="393" w:type="pct"/>
          </w:tcPr>
          <w:p w:rsidR="00A1792D" w:rsidRPr="00A1792D" w:rsidRDefault="00A1792D" w:rsidP="00A1792D">
            <w:pPr>
              <w:tabs>
                <w:tab w:val="left" w:pos="284"/>
              </w:tabs>
              <w:rPr>
                <w:rFonts w:ascii="Times New Roman" w:eastAsia="Calibri" w:hAnsi="Times New Roman" w:cs="Times New Roman"/>
                <w:sz w:val="12"/>
                <w:szCs w:val="12"/>
              </w:rPr>
            </w:pPr>
            <w:r w:rsidRPr="00A1792D">
              <w:rPr>
                <w:rFonts w:ascii="Times New Roman" w:eastAsia="Calibri" w:hAnsi="Times New Roman" w:cs="Times New Roman"/>
                <w:sz w:val="12"/>
                <w:szCs w:val="12"/>
              </w:rPr>
              <w:t>7</w:t>
            </w:r>
          </w:p>
        </w:tc>
        <w:tc>
          <w:tcPr>
            <w:tcW w:w="379" w:type="pct"/>
          </w:tcPr>
          <w:p w:rsidR="00A1792D" w:rsidRPr="00A1792D" w:rsidRDefault="00A1792D" w:rsidP="00A1792D">
            <w:pPr>
              <w:tabs>
                <w:tab w:val="left" w:pos="284"/>
              </w:tabs>
              <w:rPr>
                <w:rFonts w:ascii="Times New Roman" w:eastAsia="Calibri" w:hAnsi="Times New Roman" w:cs="Times New Roman"/>
                <w:sz w:val="12"/>
                <w:szCs w:val="12"/>
              </w:rPr>
            </w:pPr>
            <w:r w:rsidRPr="00A1792D">
              <w:rPr>
                <w:rFonts w:ascii="Times New Roman" w:eastAsia="Calibri" w:hAnsi="Times New Roman" w:cs="Times New Roman"/>
                <w:sz w:val="12"/>
                <w:szCs w:val="12"/>
              </w:rPr>
              <w:t>8</w:t>
            </w:r>
          </w:p>
        </w:tc>
        <w:tc>
          <w:tcPr>
            <w:tcW w:w="376" w:type="pct"/>
          </w:tcPr>
          <w:p w:rsidR="00A1792D" w:rsidRPr="00A1792D" w:rsidRDefault="00A1792D" w:rsidP="00A1792D">
            <w:pPr>
              <w:tabs>
                <w:tab w:val="left" w:pos="284"/>
              </w:tabs>
              <w:rPr>
                <w:rFonts w:ascii="Times New Roman" w:eastAsia="Calibri" w:hAnsi="Times New Roman" w:cs="Times New Roman"/>
                <w:sz w:val="12"/>
                <w:szCs w:val="12"/>
              </w:rPr>
            </w:pPr>
            <w:r w:rsidRPr="00A1792D">
              <w:rPr>
                <w:rFonts w:ascii="Times New Roman" w:eastAsia="Calibri" w:hAnsi="Times New Roman" w:cs="Times New Roman"/>
                <w:sz w:val="12"/>
                <w:szCs w:val="12"/>
              </w:rPr>
              <w:t>9</w:t>
            </w:r>
          </w:p>
        </w:tc>
        <w:tc>
          <w:tcPr>
            <w:tcW w:w="564" w:type="pct"/>
          </w:tcPr>
          <w:p w:rsidR="00A1792D" w:rsidRPr="00A1792D" w:rsidRDefault="00A1792D" w:rsidP="00A1792D">
            <w:pPr>
              <w:tabs>
                <w:tab w:val="left" w:pos="284"/>
              </w:tabs>
              <w:rPr>
                <w:rFonts w:ascii="Times New Roman" w:eastAsia="Calibri" w:hAnsi="Times New Roman" w:cs="Times New Roman"/>
                <w:sz w:val="12"/>
                <w:szCs w:val="12"/>
              </w:rPr>
            </w:pPr>
            <w:r w:rsidRPr="00A1792D">
              <w:rPr>
                <w:rFonts w:ascii="Times New Roman" w:eastAsia="Calibri" w:hAnsi="Times New Roman" w:cs="Times New Roman"/>
                <w:sz w:val="12"/>
                <w:szCs w:val="12"/>
              </w:rPr>
              <w:t>10</w:t>
            </w:r>
          </w:p>
        </w:tc>
      </w:tr>
      <w:tr w:rsidR="00A1792D" w:rsidRPr="00A1792D" w:rsidTr="00A1792D">
        <w:trPr>
          <w:trHeight w:val="20"/>
        </w:trPr>
        <w:tc>
          <w:tcPr>
            <w:tcW w:w="5000" w:type="pct"/>
            <w:gridSpan w:val="10"/>
          </w:tcPr>
          <w:p w:rsidR="00A1792D" w:rsidRPr="00A1792D" w:rsidRDefault="00A1792D" w:rsidP="00A1792D">
            <w:pPr>
              <w:tabs>
                <w:tab w:val="left" w:pos="284"/>
              </w:tabs>
              <w:rPr>
                <w:rFonts w:ascii="Times New Roman" w:eastAsia="Calibri" w:hAnsi="Times New Roman" w:cs="Times New Roman"/>
                <w:sz w:val="12"/>
                <w:szCs w:val="12"/>
              </w:rPr>
            </w:pPr>
            <w:r w:rsidRPr="00A1792D">
              <w:rPr>
                <w:rFonts w:ascii="Times New Roman" w:eastAsia="Calibri" w:hAnsi="Times New Roman" w:cs="Times New Roman"/>
                <w:sz w:val="12"/>
                <w:szCs w:val="12"/>
              </w:rPr>
              <w:t>Цель: Создание и совершенствование системы по профилактике терроризма и экстремизма, а также минимизации и (или) ликвидации последствий проявления терроризма и экстремизма на территории сельского поселения Сергиевск муниципального района Сергиевский Самарской области</w:t>
            </w:r>
          </w:p>
        </w:tc>
      </w:tr>
      <w:tr w:rsidR="00A1792D" w:rsidRPr="00A1792D" w:rsidTr="00A1792D">
        <w:trPr>
          <w:trHeight w:val="20"/>
        </w:trPr>
        <w:tc>
          <w:tcPr>
            <w:tcW w:w="5000" w:type="pct"/>
            <w:gridSpan w:val="10"/>
          </w:tcPr>
          <w:p w:rsidR="00A1792D" w:rsidRPr="00A1792D" w:rsidRDefault="00A1792D" w:rsidP="00A1792D">
            <w:pPr>
              <w:tabs>
                <w:tab w:val="left" w:pos="284"/>
              </w:tabs>
              <w:rPr>
                <w:rFonts w:ascii="Times New Roman" w:eastAsia="Calibri" w:hAnsi="Times New Roman" w:cs="Times New Roman"/>
                <w:sz w:val="12"/>
                <w:szCs w:val="12"/>
              </w:rPr>
            </w:pPr>
            <w:r w:rsidRPr="00A1792D">
              <w:rPr>
                <w:rFonts w:ascii="Times New Roman" w:eastAsia="Calibri" w:hAnsi="Times New Roman" w:cs="Times New Roman"/>
                <w:sz w:val="12"/>
                <w:szCs w:val="12"/>
              </w:rPr>
              <w:t>Задача: Сведение к минимуму проявлений терроризма и экстремизма на территории сельского поселения Сергиевск муниципального района Сергиевский Самарской области</w:t>
            </w:r>
          </w:p>
        </w:tc>
      </w:tr>
      <w:tr w:rsidR="00A1792D" w:rsidRPr="00A1792D" w:rsidTr="00A1792D">
        <w:trPr>
          <w:trHeight w:val="20"/>
        </w:trPr>
        <w:tc>
          <w:tcPr>
            <w:tcW w:w="231" w:type="pct"/>
          </w:tcPr>
          <w:p w:rsidR="00A1792D" w:rsidRPr="00A1792D" w:rsidRDefault="00A1792D" w:rsidP="00A1792D">
            <w:pPr>
              <w:tabs>
                <w:tab w:val="left" w:pos="284"/>
              </w:tabs>
              <w:rPr>
                <w:rFonts w:ascii="Times New Roman" w:eastAsia="Calibri" w:hAnsi="Times New Roman" w:cs="Times New Roman"/>
                <w:sz w:val="12"/>
                <w:szCs w:val="12"/>
              </w:rPr>
            </w:pPr>
            <w:r w:rsidRPr="00A1792D">
              <w:rPr>
                <w:rFonts w:ascii="Times New Roman" w:eastAsia="Calibri" w:hAnsi="Times New Roman" w:cs="Times New Roman"/>
                <w:sz w:val="12"/>
                <w:szCs w:val="12"/>
              </w:rPr>
              <w:t>1</w:t>
            </w:r>
          </w:p>
        </w:tc>
        <w:tc>
          <w:tcPr>
            <w:tcW w:w="1561" w:type="pct"/>
          </w:tcPr>
          <w:p w:rsidR="00A1792D" w:rsidRPr="00A1792D" w:rsidRDefault="00A1792D" w:rsidP="00A1792D">
            <w:pPr>
              <w:tabs>
                <w:tab w:val="left" w:pos="284"/>
              </w:tabs>
              <w:rPr>
                <w:rFonts w:ascii="Times New Roman" w:eastAsia="Calibri" w:hAnsi="Times New Roman" w:cs="Times New Roman"/>
                <w:sz w:val="12"/>
                <w:szCs w:val="12"/>
              </w:rPr>
            </w:pPr>
            <w:r w:rsidRPr="00A1792D">
              <w:rPr>
                <w:rFonts w:ascii="Times New Roman" w:eastAsia="Calibri" w:hAnsi="Times New Roman" w:cs="Times New Roman"/>
                <w:sz w:val="12"/>
                <w:szCs w:val="12"/>
              </w:rPr>
              <w:t>Совершение (попытка совершения) террористических актов на территории сельского поселения Сергиевск муниципального района Сергиевский Самарской области</w:t>
            </w:r>
          </w:p>
        </w:tc>
        <w:tc>
          <w:tcPr>
            <w:tcW w:w="379" w:type="pct"/>
          </w:tcPr>
          <w:p w:rsidR="00A1792D" w:rsidRPr="00A1792D" w:rsidRDefault="00A1792D" w:rsidP="00A1792D">
            <w:pPr>
              <w:tabs>
                <w:tab w:val="left" w:pos="284"/>
              </w:tabs>
              <w:rPr>
                <w:rFonts w:ascii="Times New Roman" w:eastAsia="Calibri" w:hAnsi="Times New Roman" w:cs="Times New Roman"/>
                <w:sz w:val="12"/>
                <w:szCs w:val="12"/>
              </w:rPr>
            </w:pPr>
            <w:r w:rsidRPr="00A1792D">
              <w:rPr>
                <w:rFonts w:ascii="Times New Roman" w:eastAsia="Calibri" w:hAnsi="Times New Roman" w:cs="Times New Roman"/>
                <w:sz w:val="12"/>
                <w:szCs w:val="12"/>
              </w:rPr>
              <w:t>Ед.</w:t>
            </w:r>
          </w:p>
        </w:tc>
        <w:tc>
          <w:tcPr>
            <w:tcW w:w="429" w:type="pct"/>
          </w:tcPr>
          <w:p w:rsidR="00A1792D" w:rsidRPr="00A1792D" w:rsidRDefault="00A1792D" w:rsidP="00A1792D">
            <w:pPr>
              <w:tabs>
                <w:tab w:val="left" w:pos="284"/>
              </w:tabs>
              <w:rPr>
                <w:rFonts w:ascii="Times New Roman" w:eastAsia="Calibri" w:hAnsi="Times New Roman" w:cs="Times New Roman"/>
                <w:sz w:val="12"/>
                <w:szCs w:val="12"/>
              </w:rPr>
            </w:pPr>
            <w:r w:rsidRPr="00A1792D">
              <w:rPr>
                <w:rFonts w:ascii="Times New Roman" w:eastAsia="Calibri" w:hAnsi="Times New Roman" w:cs="Times New Roman"/>
                <w:sz w:val="12"/>
                <w:szCs w:val="12"/>
              </w:rPr>
              <w:t>2021-2025 гг.</w:t>
            </w:r>
          </w:p>
        </w:tc>
        <w:tc>
          <w:tcPr>
            <w:tcW w:w="344" w:type="pct"/>
          </w:tcPr>
          <w:p w:rsidR="00A1792D" w:rsidRPr="00A1792D" w:rsidRDefault="00A1792D" w:rsidP="00A1792D">
            <w:pPr>
              <w:tabs>
                <w:tab w:val="left" w:pos="284"/>
              </w:tabs>
              <w:rPr>
                <w:rFonts w:ascii="Times New Roman" w:eastAsia="Calibri" w:hAnsi="Times New Roman" w:cs="Times New Roman"/>
                <w:sz w:val="12"/>
                <w:szCs w:val="12"/>
              </w:rPr>
            </w:pPr>
            <w:r w:rsidRPr="00A1792D">
              <w:rPr>
                <w:rFonts w:ascii="Times New Roman" w:eastAsia="Calibri" w:hAnsi="Times New Roman" w:cs="Times New Roman"/>
                <w:sz w:val="12"/>
                <w:szCs w:val="12"/>
              </w:rPr>
              <w:t>0</w:t>
            </w:r>
          </w:p>
        </w:tc>
        <w:tc>
          <w:tcPr>
            <w:tcW w:w="344" w:type="pct"/>
          </w:tcPr>
          <w:p w:rsidR="00A1792D" w:rsidRPr="00A1792D" w:rsidRDefault="00A1792D" w:rsidP="00A1792D">
            <w:pPr>
              <w:tabs>
                <w:tab w:val="left" w:pos="284"/>
              </w:tabs>
              <w:rPr>
                <w:rFonts w:ascii="Times New Roman" w:eastAsia="Calibri" w:hAnsi="Times New Roman" w:cs="Times New Roman"/>
                <w:sz w:val="12"/>
                <w:szCs w:val="12"/>
              </w:rPr>
            </w:pPr>
            <w:r w:rsidRPr="00A1792D">
              <w:rPr>
                <w:rFonts w:ascii="Times New Roman" w:eastAsia="Calibri" w:hAnsi="Times New Roman" w:cs="Times New Roman"/>
                <w:sz w:val="12"/>
                <w:szCs w:val="12"/>
              </w:rPr>
              <w:t>0</w:t>
            </w:r>
          </w:p>
        </w:tc>
        <w:tc>
          <w:tcPr>
            <w:tcW w:w="393" w:type="pct"/>
          </w:tcPr>
          <w:p w:rsidR="00A1792D" w:rsidRPr="00A1792D" w:rsidRDefault="00A1792D" w:rsidP="00A1792D">
            <w:pPr>
              <w:tabs>
                <w:tab w:val="left" w:pos="284"/>
              </w:tabs>
              <w:rPr>
                <w:rFonts w:ascii="Times New Roman" w:eastAsia="Calibri" w:hAnsi="Times New Roman" w:cs="Times New Roman"/>
                <w:sz w:val="12"/>
                <w:szCs w:val="12"/>
              </w:rPr>
            </w:pPr>
            <w:r w:rsidRPr="00A1792D">
              <w:rPr>
                <w:rFonts w:ascii="Times New Roman" w:eastAsia="Calibri" w:hAnsi="Times New Roman" w:cs="Times New Roman"/>
                <w:sz w:val="12"/>
                <w:szCs w:val="12"/>
              </w:rPr>
              <w:t>0</w:t>
            </w:r>
          </w:p>
        </w:tc>
        <w:tc>
          <w:tcPr>
            <w:tcW w:w="379" w:type="pct"/>
          </w:tcPr>
          <w:p w:rsidR="00A1792D" w:rsidRPr="00A1792D" w:rsidRDefault="00A1792D" w:rsidP="00A1792D">
            <w:pPr>
              <w:tabs>
                <w:tab w:val="left" w:pos="284"/>
              </w:tabs>
              <w:rPr>
                <w:rFonts w:ascii="Times New Roman" w:eastAsia="Calibri" w:hAnsi="Times New Roman" w:cs="Times New Roman"/>
                <w:sz w:val="12"/>
                <w:szCs w:val="12"/>
              </w:rPr>
            </w:pPr>
            <w:r w:rsidRPr="00A1792D">
              <w:rPr>
                <w:rFonts w:ascii="Times New Roman" w:eastAsia="Calibri" w:hAnsi="Times New Roman" w:cs="Times New Roman"/>
                <w:sz w:val="12"/>
                <w:szCs w:val="12"/>
              </w:rPr>
              <w:t>0</w:t>
            </w:r>
          </w:p>
        </w:tc>
        <w:tc>
          <w:tcPr>
            <w:tcW w:w="376" w:type="pct"/>
          </w:tcPr>
          <w:p w:rsidR="00A1792D" w:rsidRPr="00A1792D" w:rsidRDefault="00A1792D" w:rsidP="00A1792D">
            <w:pPr>
              <w:tabs>
                <w:tab w:val="left" w:pos="284"/>
              </w:tabs>
              <w:rPr>
                <w:rFonts w:ascii="Times New Roman" w:eastAsia="Calibri" w:hAnsi="Times New Roman" w:cs="Times New Roman"/>
                <w:sz w:val="12"/>
                <w:szCs w:val="12"/>
              </w:rPr>
            </w:pPr>
            <w:r w:rsidRPr="00A1792D">
              <w:rPr>
                <w:rFonts w:ascii="Times New Roman" w:eastAsia="Calibri" w:hAnsi="Times New Roman" w:cs="Times New Roman"/>
                <w:sz w:val="12"/>
                <w:szCs w:val="12"/>
              </w:rPr>
              <w:t>0</w:t>
            </w:r>
          </w:p>
        </w:tc>
        <w:tc>
          <w:tcPr>
            <w:tcW w:w="564" w:type="pct"/>
          </w:tcPr>
          <w:p w:rsidR="00A1792D" w:rsidRPr="00A1792D" w:rsidRDefault="00A1792D" w:rsidP="00A1792D">
            <w:pPr>
              <w:tabs>
                <w:tab w:val="left" w:pos="284"/>
              </w:tabs>
              <w:rPr>
                <w:rFonts w:ascii="Times New Roman" w:eastAsia="Calibri" w:hAnsi="Times New Roman" w:cs="Times New Roman"/>
                <w:sz w:val="12"/>
                <w:szCs w:val="12"/>
              </w:rPr>
            </w:pPr>
            <w:r w:rsidRPr="00A1792D">
              <w:rPr>
                <w:rFonts w:ascii="Times New Roman" w:eastAsia="Calibri" w:hAnsi="Times New Roman" w:cs="Times New Roman"/>
                <w:sz w:val="12"/>
                <w:szCs w:val="12"/>
              </w:rPr>
              <w:t>0</w:t>
            </w:r>
          </w:p>
        </w:tc>
      </w:tr>
      <w:tr w:rsidR="00A1792D" w:rsidRPr="00A1792D" w:rsidTr="00A1792D">
        <w:trPr>
          <w:trHeight w:val="20"/>
        </w:trPr>
        <w:tc>
          <w:tcPr>
            <w:tcW w:w="231" w:type="pct"/>
          </w:tcPr>
          <w:p w:rsidR="00A1792D" w:rsidRPr="00A1792D" w:rsidRDefault="00A1792D" w:rsidP="00A1792D">
            <w:pPr>
              <w:tabs>
                <w:tab w:val="left" w:pos="284"/>
              </w:tabs>
              <w:rPr>
                <w:rFonts w:ascii="Times New Roman" w:eastAsia="Calibri" w:hAnsi="Times New Roman" w:cs="Times New Roman"/>
                <w:sz w:val="12"/>
                <w:szCs w:val="12"/>
              </w:rPr>
            </w:pPr>
            <w:r w:rsidRPr="00A1792D">
              <w:rPr>
                <w:rFonts w:ascii="Times New Roman" w:eastAsia="Calibri" w:hAnsi="Times New Roman" w:cs="Times New Roman"/>
                <w:sz w:val="12"/>
                <w:szCs w:val="12"/>
              </w:rPr>
              <w:t>2</w:t>
            </w:r>
          </w:p>
        </w:tc>
        <w:tc>
          <w:tcPr>
            <w:tcW w:w="1561" w:type="pct"/>
          </w:tcPr>
          <w:p w:rsidR="00A1792D" w:rsidRPr="00A1792D" w:rsidRDefault="00A1792D" w:rsidP="00A1792D">
            <w:pPr>
              <w:tabs>
                <w:tab w:val="left" w:pos="284"/>
              </w:tabs>
              <w:rPr>
                <w:rFonts w:ascii="Times New Roman" w:eastAsia="Calibri" w:hAnsi="Times New Roman" w:cs="Times New Roman"/>
                <w:sz w:val="12"/>
                <w:szCs w:val="12"/>
              </w:rPr>
            </w:pPr>
            <w:r w:rsidRPr="00A1792D">
              <w:rPr>
                <w:rFonts w:ascii="Times New Roman" w:eastAsia="Calibri" w:hAnsi="Times New Roman" w:cs="Times New Roman"/>
                <w:sz w:val="12"/>
                <w:szCs w:val="12"/>
              </w:rPr>
              <w:t>Совершение актов экстремистской направленности против соблюдения прав и свобод человека на территории сельского поселения Сергиевск муниципального района Сергиевский Самарской области</w:t>
            </w:r>
          </w:p>
        </w:tc>
        <w:tc>
          <w:tcPr>
            <w:tcW w:w="379" w:type="pct"/>
          </w:tcPr>
          <w:p w:rsidR="00A1792D" w:rsidRPr="00A1792D" w:rsidRDefault="00A1792D" w:rsidP="00A1792D">
            <w:pPr>
              <w:tabs>
                <w:tab w:val="left" w:pos="284"/>
              </w:tabs>
              <w:rPr>
                <w:rFonts w:ascii="Times New Roman" w:eastAsia="Calibri" w:hAnsi="Times New Roman" w:cs="Times New Roman"/>
                <w:sz w:val="12"/>
                <w:szCs w:val="12"/>
              </w:rPr>
            </w:pPr>
            <w:r w:rsidRPr="00A1792D">
              <w:rPr>
                <w:rFonts w:ascii="Times New Roman" w:eastAsia="Calibri" w:hAnsi="Times New Roman" w:cs="Times New Roman"/>
                <w:sz w:val="12"/>
                <w:szCs w:val="12"/>
              </w:rPr>
              <w:t>Ед.</w:t>
            </w:r>
          </w:p>
        </w:tc>
        <w:tc>
          <w:tcPr>
            <w:tcW w:w="429" w:type="pct"/>
          </w:tcPr>
          <w:p w:rsidR="00A1792D" w:rsidRPr="00A1792D" w:rsidRDefault="00A1792D" w:rsidP="00A1792D">
            <w:pPr>
              <w:tabs>
                <w:tab w:val="left" w:pos="284"/>
              </w:tabs>
              <w:rPr>
                <w:rFonts w:ascii="Times New Roman" w:eastAsia="Calibri" w:hAnsi="Times New Roman" w:cs="Times New Roman"/>
                <w:sz w:val="12"/>
                <w:szCs w:val="12"/>
              </w:rPr>
            </w:pPr>
            <w:r w:rsidRPr="00A1792D">
              <w:rPr>
                <w:rFonts w:ascii="Times New Roman" w:eastAsia="Calibri" w:hAnsi="Times New Roman" w:cs="Times New Roman"/>
                <w:sz w:val="12"/>
                <w:szCs w:val="12"/>
              </w:rPr>
              <w:t>2021-2025 гг.</w:t>
            </w:r>
          </w:p>
        </w:tc>
        <w:tc>
          <w:tcPr>
            <w:tcW w:w="344" w:type="pct"/>
          </w:tcPr>
          <w:p w:rsidR="00A1792D" w:rsidRPr="00A1792D" w:rsidRDefault="00A1792D" w:rsidP="00A1792D">
            <w:pPr>
              <w:tabs>
                <w:tab w:val="left" w:pos="284"/>
              </w:tabs>
              <w:rPr>
                <w:rFonts w:ascii="Times New Roman" w:eastAsia="Calibri" w:hAnsi="Times New Roman" w:cs="Times New Roman"/>
                <w:sz w:val="12"/>
                <w:szCs w:val="12"/>
              </w:rPr>
            </w:pPr>
            <w:r w:rsidRPr="00A1792D">
              <w:rPr>
                <w:rFonts w:ascii="Times New Roman" w:eastAsia="Calibri" w:hAnsi="Times New Roman" w:cs="Times New Roman"/>
                <w:sz w:val="12"/>
                <w:szCs w:val="12"/>
              </w:rPr>
              <w:t>0</w:t>
            </w:r>
          </w:p>
        </w:tc>
        <w:tc>
          <w:tcPr>
            <w:tcW w:w="344" w:type="pct"/>
          </w:tcPr>
          <w:p w:rsidR="00A1792D" w:rsidRPr="00A1792D" w:rsidRDefault="00A1792D" w:rsidP="00A1792D">
            <w:pPr>
              <w:tabs>
                <w:tab w:val="left" w:pos="284"/>
              </w:tabs>
              <w:rPr>
                <w:rFonts w:ascii="Times New Roman" w:eastAsia="Calibri" w:hAnsi="Times New Roman" w:cs="Times New Roman"/>
                <w:sz w:val="12"/>
                <w:szCs w:val="12"/>
              </w:rPr>
            </w:pPr>
            <w:r w:rsidRPr="00A1792D">
              <w:rPr>
                <w:rFonts w:ascii="Times New Roman" w:eastAsia="Calibri" w:hAnsi="Times New Roman" w:cs="Times New Roman"/>
                <w:sz w:val="12"/>
                <w:szCs w:val="12"/>
              </w:rPr>
              <w:t>0</w:t>
            </w:r>
          </w:p>
        </w:tc>
        <w:tc>
          <w:tcPr>
            <w:tcW w:w="393" w:type="pct"/>
          </w:tcPr>
          <w:p w:rsidR="00A1792D" w:rsidRPr="00A1792D" w:rsidRDefault="00A1792D" w:rsidP="00A1792D">
            <w:pPr>
              <w:tabs>
                <w:tab w:val="left" w:pos="284"/>
              </w:tabs>
              <w:rPr>
                <w:rFonts w:ascii="Times New Roman" w:eastAsia="Calibri" w:hAnsi="Times New Roman" w:cs="Times New Roman"/>
                <w:sz w:val="12"/>
                <w:szCs w:val="12"/>
              </w:rPr>
            </w:pPr>
            <w:r w:rsidRPr="00A1792D">
              <w:rPr>
                <w:rFonts w:ascii="Times New Roman" w:eastAsia="Calibri" w:hAnsi="Times New Roman" w:cs="Times New Roman"/>
                <w:sz w:val="12"/>
                <w:szCs w:val="12"/>
              </w:rPr>
              <w:t>0</w:t>
            </w:r>
          </w:p>
        </w:tc>
        <w:tc>
          <w:tcPr>
            <w:tcW w:w="379" w:type="pct"/>
          </w:tcPr>
          <w:p w:rsidR="00A1792D" w:rsidRPr="00A1792D" w:rsidRDefault="00A1792D" w:rsidP="00A1792D">
            <w:pPr>
              <w:tabs>
                <w:tab w:val="left" w:pos="284"/>
              </w:tabs>
              <w:rPr>
                <w:rFonts w:ascii="Times New Roman" w:eastAsia="Calibri" w:hAnsi="Times New Roman" w:cs="Times New Roman"/>
                <w:sz w:val="12"/>
                <w:szCs w:val="12"/>
              </w:rPr>
            </w:pPr>
            <w:r w:rsidRPr="00A1792D">
              <w:rPr>
                <w:rFonts w:ascii="Times New Roman" w:eastAsia="Calibri" w:hAnsi="Times New Roman" w:cs="Times New Roman"/>
                <w:sz w:val="12"/>
                <w:szCs w:val="12"/>
              </w:rPr>
              <w:t>0</w:t>
            </w:r>
          </w:p>
        </w:tc>
        <w:tc>
          <w:tcPr>
            <w:tcW w:w="376" w:type="pct"/>
          </w:tcPr>
          <w:p w:rsidR="00A1792D" w:rsidRPr="00A1792D" w:rsidRDefault="00A1792D" w:rsidP="00A1792D">
            <w:pPr>
              <w:tabs>
                <w:tab w:val="left" w:pos="284"/>
              </w:tabs>
              <w:rPr>
                <w:rFonts w:ascii="Times New Roman" w:eastAsia="Calibri" w:hAnsi="Times New Roman" w:cs="Times New Roman"/>
                <w:sz w:val="12"/>
                <w:szCs w:val="12"/>
              </w:rPr>
            </w:pPr>
            <w:r w:rsidRPr="00A1792D">
              <w:rPr>
                <w:rFonts w:ascii="Times New Roman" w:eastAsia="Calibri" w:hAnsi="Times New Roman" w:cs="Times New Roman"/>
                <w:sz w:val="12"/>
                <w:szCs w:val="12"/>
              </w:rPr>
              <w:t>0</w:t>
            </w:r>
          </w:p>
        </w:tc>
        <w:tc>
          <w:tcPr>
            <w:tcW w:w="564" w:type="pct"/>
          </w:tcPr>
          <w:p w:rsidR="00A1792D" w:rsidRPr="00A1792D" w:rsidRDefault="00A1792D" w:rsidP="00A1792D">
            <w:pPr>
              <w:tabs>
                <w:tab w:val="left" w:pos="284"/>
              </w:tabs>
              <w:rPr>
                <w:rFonts w:ascii="Times New Roman" w:eastAsia="Calibri" w:hAnsi="Times New Roman" w:cs="Times New Roman"/>
                <w:sz w:val="12"/>
                <w:szCs w:val="12"/>
              </w:rPr>
            </w:pPr>
            <w:r w:rsidRPr="00A1792D">
              <w:rPr>
                <w:rFonts w:ascii="Times New Roman" w:eastAsia="Calibri" w:hAnsi="Times New Roman" w:cs="Times New Roman"/>
                <w:sz w:val="12"/>
                <w:szCs w:val="12"/>
              </w:rPr>
              <w:t>0</w:t>
            </w:r>
          </w:p>
        </w:tc>
      </w:tr>
    </w:tbl>
    <w:p w:rsidR="00A1792D" w:rsidRPr="00A1792D" w:rsidRDefault="00A1792D" w:rsidP="00A1792D">
      <w:pPr>
        <w:tabs>
          <w:tab w:val="left" w:pos="284"/>
        </w:tabs>
        <w:spacing w:after="0" w:line="240" w:lineRule="auto"/>
        <w:jc w:val="both"/>
        <w:rPr>
          <w:rFonts w:ascii="Times New Roman" w:eastAsia="Calibri" w:hAnsi="Times New Roman" w:cs="Times New Roman"/>
          <w:sz w:val="12"/>
          <w:szCs w:val="12"/>
        </w:rPr>
      </w:pPr>
    </w:p>
    <w:p w:rsidR="00A1792D" w:rsidRDefault="00A1792D" w:rsidP="00A1792D">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2</w:t>
      </w:r>
    </w:p>
    <w:p w:rsidR="00A1792D" w:rsidRDefault="00A1792D" w:rsidP="00A1792D">
      <w:pPr>
        <w:tabs>
          <w:tab w:val="left" w:pos="284"/>
        </w:tabs>
        <w:spacing w:after="0" w:line="240" w:lineRule="auto"/>
        <w:jc w:val="right"/>
        <w:rPr>
          <w:rFonts w:ascii="Times New Roman" w:eastAsia="Calibri" w:hAnsi="Times New Roman" w:cs="Times New Roman"/>
          <w:i/>
          <w:sz w:val="12"/>
          <w:szCs w:val="12"/>
        </w:rPr>
      </w:pPr>
      <w:r w:rsidRPr="008D5422">
        <w:rPr>
          <w:rFonts w:ascii="Times New Roman" w:eastAsia="Calibri" w:hAnsi="Times New Roman" w:cs="Times New Roman"/>
          <w:i/>
          <w:sz w:val="12"/>
          <w:szCs w:val="12"/>
        </w:rPr>
        <w:t>к муниципальной программе</w:t>
      </w:r>
    </w:p>
    <w:p w:rsidR="006C240D" w:rsidRDefault="00A1792D" w:rsidP="00A1792D">
      <w:pPr>
        <w:tabs>
          <w:tab w:val="left" w:pos="284"/>
        </w:tabs>
        <w:spacing w:after="0" w:line="240" w:lineRule="auto"/>
        <w:jc w:val="right"/>
        <w:rPr>
          <w:rFonts w:ascii="Times New Roman" w:eastAsia="Calibri" w:hAnsi="Times New Roman" w:cs="Times New Roman"/>
          <w:i/>
          <w:sz w:val="12"/>
          <w:szCs w:val="12"/>
        </w:rPr>
      </w:pPr>
      <w:r w:rsidRPr="008D5422">
        <w:rPr>
          <w:rFonts w:ascii="Times New Roman" w:eastAsia="Calibri" w:hAnsi="Times New Roman" w:cs="Times New Roman"/>
          <w:i/>
          <w:sz w:val="12"/>
          <w:szCs w:val="12"/>
        </w:rPr>
        <w:t>«Профилактика терроризма и</w:t>
      </w:r>
      <w:r>
        <w:rPr>
          <w:rFonts w:ascii="Times New Roman" w:eastAsia="Calibri" w:hAnsi="Times New Roman" w:cs="Times New Roman"/>
          <w:i/>
          <w:sz w:val="12"/>
          <w:szCs w:val="12"/>
        </w:rPr>
        <w:t xml:space="preserve"> </w:t>
      </w:r>
      <w:r w:rsidRPr="008D5422">
        <w:rPr>
          <w:rFonts w:ascii="Times New Roman" w:eastAsia="Calibri" w:hAnsi="Times New Roman" w:cs="Times New Roman"/>
          <w:i/>
          <w:sz w:val="12"/>
          <w:szCs w:val="12"/>
        </w:rPr>
        <w:t xml:space="preserve">экстремизма </w:t>
      </w:r>
    </w:p>
    <w:p w:rsidR="00A1792D" w:rsidRDefault="00A1792D" w:rsidP="00A1792D">
      <w:pPr>
        <w:tabs>
          <w:tab w:val="left" w:pos="284"/>
        </w:tabs>
        <w:spacing w:after="0" w:line="240" w:lineRule="auto"/>
        <w:jc w:val="right"/>
        <w:rPr>
          <w:rFonts w:ascii="Times New Roman" w:eastAsia="Calibri" w:hAnsi="Times New Roman" w:cs="Times New Roman"/>
          <w:i/>
          <w:sz w:val="12"/>
          <w:szCs w:val="12"/>
        </w:rPr>
      </w:pPr>
      <w:r w:rsidRPr="008D5422">
        <w:rPr>
          <w:rFonts w:ascii="Times New Roman" w:eastAsia="Calibri" w:hAnsi="Times New Roman" w:cs="Times New Roman"/>
          <w:i/>
          <w:sz w:val="12"/>
          <w:szCs w:val="12"/>
        </w:rPr>
        <w:t>в сельском поселении</w:t>
      </w:r>
      <w:r>
        <w:rPr>
          <w:rFonts w:ascii="Times New Roman" w:eastAsia="Calibri" w:hAnsi="Times New Roman" w:cs="Times New Roman"/>
          <w:i/>
          <w:sz w:val="12"/>
          <w:szCs w:val="12"/>
        </w:rPr>
        <w:t xml:space="preserve"> Сергиевск</w:t>
      </w:r>
      <w:r w:rsidRPr="008D5422">
        <w:rPr>
          <w:rFonts w:ascii="Times New Roman" w:eastAsia="Calibri" w:hAnsi="Times New Roman" w:cs="Times New Roman"/>
          <w:i/>
          <w:sz w:val="12"/>
          <w:szCs w:val="12"/>
        </w:rPr>
        <w:t xml:space="preserve"> муниципального района</w:t>
      </w:r>
      <w:r>
        <w:rPr>
          <w:rFonts w:ascii="Times New Roman" w:eastAsia="Calibri" w:hAnsi="Times New Roman" w:cs="Times New Roman"/>
          <w:i/>
          <w:sz w:val="12"/>
          <w:szCs w:val="12"/>
        </w:rPr>
        <w:t xml:space="preserve"> Сергиевский</w:t>
      </w:r>
    </w:p>
    <w:p w:rsidR="00A1792D" w:rsidRPr="00B86688" w:rsidRDefault="00A1792D" w:rsidP="00A1792D">
      <w:pPr>
        <w:tabs>
          <w:tab w:val="left" w:pos="284"/>
        </w:tabs>
        <w:spacing w:after="0" w:line="240" w:lineRule="auto"/>
        <w:jc w:val="right"/>
        <w:rPr>
          <w:rFonts w:ascii="Times New Roman" w:eastAsia="Calibri" w:hAnsi="Times New Roman" w:cs="Times New Roman"/>
          <w:sz w:val="12"/>
          <w:szCs w:val="12"/>
        </w:rPr>
      </w:pPr>
      <w:r w:rsidRPr="008D5422">
        <w:rPr>
          <w:rFonts w:ascii="Times New Roman" w:eastAsia="Calibri" w:hAnsi="Times New Roman" w:cs="Times New Roman"/>
          <w:i/>
          <w:sz w:val="12"/>
          <w:szCs w:val="12"/>
        </w:rPr>
        <w:t>Самарской области</w:t>
      </w:r>
      <w:r>
        <w:rPr>
          <w:rFonts w:ascii="Times New Roman" w:eastAsia="Calibri" w:hAnsi="Times New Roman" w:cs="Times New Roman"/>
          <w:i/>
          <w:sz w:val="12"/>
          <w:szCs w:val="12"/>
        </w:rPr>
        <w:t xml:space="preserve"> </w:t>
      </w:r>
      <w:r w:rsidRPr="008D5422">
        <w:rPr>
          <w:rFonts w:ascii="Times New Roman" w:eastAsia="Calibri" w:hAnsi="Times New Roman" w:cs="Times New Roman"/>
          <w:i/>
          <w:sz w:val="12"/>
          <w:szCs w:val="12"/>
        </w:rPr>
        <w:t>на 2021 – 2025 годы</w:t>
      </w:r>
    </w:p>
    <w:p w:rsidR="00A1792D" w:rsidRDefault="00A1792D" w:rsidP="00A1792D">
      <w:pPr>
        <w:tabs>
          <w:tab w:val="left" w:pos="284"/>
        </w:tabs>
        <w:spacing w:after="0" w:line="240" w:lineRule="auto"/>
        <w:jc w:val="center"/>
        <w:rPr>
          <w:rFonts w:ascii="Times New Roman" w:eastAsia="Calibri" w:hAnsi="Times New Roman" w:cs="Times New Roman"/>
          <w:b/>
          <w:sz w:val="12"/>
          <w:szCs w:val="12"/>
        </w:rPr>
      </w:pPr>
      <w:r w:rsidRPr="00A1792D">
        <w:rPr>
          <w:rFonts w:ascii="Times New Roman" w:eastAsia="Calibri" w:hAnsi="Times New Roman" w:cs="Times New Roman"/>
          <w:b/>
          <w:sz w:val="12"/>
          <w:szCs w:val="12"/>
        </w:rPr>
        <w:t xml:space="preserve">Перечень мероприятий по реализации муниципальной программы «Профилактика терроризма и экстремизма </w:t>
      </w:r>
    </w:p>
    <w:p w:rsidR="00A1792D" w:rsidRPr="00A1792D" w:rsidRDefault="00A1792D" w:rsidP="00A1792D">
      <w:pPr>
        <w:tabs>
          <w:tab w:val="left" w:pos="284"/>
        </w:tabs>
        <w:spacing w:after="0" w:line="240" w:lineRule="auto"/>
        <w:jc w:val="center"/>
        <w:rPr>
          <w:rFonts w:ascii="Times New Roman" w:eastAsia="Calibri" w:hAnsi="Times New Roman" w:cs="Times New Roman"/>
          <w:b/>
          <w:sz w:val="12"/>
          <w:szCs w:val="12"/>
        </w:rPr>
      </w:pPr>
      <w:r w:rsidRPr="00A1792D">
        <w:rPr>
          <w:rFonts w:ascii="Times New Roman" w:eastAsia="Calibri" w:hAnsi="Times New Roman" w:cs="Times New Roman"/>
          <w:b/>
          <w:sz w:val="12"/>
          <w:szCs w:val="12"/>
        </w:rPr>
        <w:t>в сельском поселении Сергиевск муниципального района Сергиевский Самарской области</w:t>
      </w:r>
      <w:r>
        <w:rPr>
          <w:rFonts w:ascii="Times New Roman" w:eastAsia="Calibri" w:hAnsi="Times New Roman" w:cs="Times New Roman"/>
          <w:b/>
          <w:sz w:val="12"/>
          <w:szCs w:val="12"/>
        </w:rPr>
        <w:t xml:space="preserve"> </w:t>
      </w:r>
      <w:r w:rsidRPr="00A1792D">
        <w:rPr>
          <w:rFonts w:ascii="Times New Roman" w:eastAsia="Calibri" w:hAnsi="Times New Roman" w:cs="Times New Roman"/>
          <w:b/>
          <w:sz w:val="12"/>
          <w:szCs w:val="12"/>
        </w:rPr>
        <w:t>на 2021 – 2025 годы»</w:t>
      </w:r>
    </w:p>
    <w:tbl>
      <w:tblPr>
        <w:tblW w:w="48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
        <w:gridCol w:w="2978"/>
        <w:gridCol w:w="708"/>
        <w:gridCol w:w="993"/>
        <w:gridCol w:w="566"/>
        <w:gridCol w:w="1985"/>
      </w:tblGrid>
      <w:tr w:rsidR="00A1792D" w:rsidRPr="00A1792D" w:rsidTr="00754FA5">
        <w:trPr>
          <w:trHeight w:val="20"/>
        </w:trPr>
        <w:tc>
          <w:tcPr>
            <w:tcW w:w="188" w:type="pct"/>
          </w:tcPr>
          <w:p w:rsidR="00A1792D" w:rsidRPr="00A1792D" w:rsidRDefault="00A1792D" w:rsidP="00A1792D">
            <w:pPr>
              <w:tabs>
                <w:tab w:val="left" w:pos="284"/>
              </w:tabs>
              <w:spacing w:after="0" w:line="240" w:lineRule="auto"/>
              <w:rPr>
                <w:rFonts w:ascii="Times New Roman" w:eastAsia="Calibri" w:hAnsi="Times New Roman" w:cs="Times New Roman"/>
                <w:sz w:val="12"/>
                <w:szCs w:val="12"/>
              </w:rPr>
            </w:pPr>
            <w:r w:rsidRPr="00A1792D">
              <w:rPr>
                <w:rFonts w:ascii="Times New Roman" w:eastAsia="Calibri" w:hAnsi="Times New Roman" w:cs="Times New Roman"/>
                <w:sz w:val="12"/>
                <w:szCs w:val="12"/>
              </w:rPr>
              <w:t>№ п/п</w:t>
            </w:r>
          </w:p>
        </w:tc>
        <w:tc>
          <w:tcPr>
            <w:tcW w:w="1982" w:type="pct"/>
          </w:tcPr>
          <w:p w:rsidR="00A1792D" w:rsidRPr="00A1792D" w:rsidRDefault="00A1792D" w:rsidP="00A1792D">
            <w:pPr>
              <w:tabs>
                <w:tab w:val="left" w:pos="284"/>
              </w:tabs>
              <w:spacing w:after="0" w:line="240" w:lineRule="auto"/>
              <w:rPr>
                <w:rFonts w:ascii="Times New Roman" w:eastAsia="Calibri" w:hAnsi="Times New Roman" w:cs="Times New Roman"/>
                <w:sz w:val="12"/>
                <w:szCs w:val="12"/>
              </w:rPr>
            </w:pPr>
            <w:r w:rsidRPr="00A1792D">
              <w:rPr>
                <w:rFonts w:ascii="Times New Roman" w:eastAsia="Calibri" w:hAnsi="Times New Roman" w:cs="Times New Roman"/>
                <w:sz w:val="12"/>
                <w:szCs w:val="12"/>
              </w:rPr>
              <w:t>Наименование мероприятий</w:t>
            </w:r>
          </w:p>
        </w:tc>
        <w:tc>
          <w:tcPr>
            <w:tcW w:w="471" w:type="pct"/>
          </w:tcPr>
          <w:p w:rsidR="00A1792D" w:rsidRPr="00A1792D" w:rsidRDefault="00A1792D" w:rsidP="00A1792D">
            <w:pPr>
              <w:tabs>
                <w:tab w:val="left" w:pos="284"/>
              </w:tabs>
              <w:spacing w:after="0" w:line="240" w:lineRule="auto"/>
              <w:rPr>
                <w:rFonts w:ascii="Times New Roman" w:eastAsia="Calibri" w:hAnsi="Times New Roman" w:cs="Times New Roman"/>
                <w:sz w:val="12"/>
                <w:szCs w:val="12"/>
              </w:rPr>
            </w:pPr>
            <w:r w:rsidRPr="00A1792D">
              <w:rPr>
                <w:rFonts w:ascii="Times New Roman" w:eastAsia="Calibri" w:hAnsi="Times New Roman" w:cs="Times New Roman"/>
                <w:sz w:val="12"/>
                <w:szCs w:val="12"/>
              </w:rPr>
              <w:t>Срок</w:t>
            </w:r>
            <w:r>
              <w:rPr>
                <w:rFonts w:ascii="Times New Roman" w:eastAsia="Calibri" w:hAnsi="Times New Roman" w:cs="Times New Roman"/>
                <w:sz w:val="12"/>
                <w:szCs w:val="12"/>
              </w:rPr>
              <w:t xml:space="preserve"> </w:t>
            </w:r>
            <w:r w:rsidRPr="00A1792D">
              <w:rPr>
                <w:rFonts w:ascii="Times New Roman" w:eastAsia="Calibri" w:hAnsi="Times New Roman" w:cs="Times New Roman"/>
                <w:sz w:val="12"/>
                <w:szCs w:val="12"/>
              </w:rPr>
              <w:t>исполнения</w:t>
            </w:r>
          </w:p>
        </w:tc>
        <w:tc>
          <w:tcPr>
            <w:tcW w:w="661" w:type="pct"/>
          </w:tcPr>
          <w:p w:rsidR="00A1792D" w:rsidRPr="00A1792D" w:rsidRDefault="00A1792D" w:rsidP="00A1792D">
            <w:pPr>
              <w:tabs>
                <w:tab w:val="left" w:pos="284"/>
              </w:tabs>
              <w:spacing w:after="0" w:line="240" w:lineRule="auto"/>
              <w:rPr>
                <w:rFonts w:ascii="Times New Roman" w:eastAsia="Calibri" w:hAnsi="Times New Roman" w:cs="Times New Roman"/>
                <w:sz w:val="12"/>
                <w:szCs w:val="12"/>
              </w:rPr>
            </w:pPr>
            <w:r w:rsidRPr="00A1792D">
              <w:rPr>
                <w:rFonts w:ascii="Times New Roman" w:eastAsia="Calibri" w:hAnsi="Times New Roman" w:cs="Times New Roman"/>
                <w:sz w:val="12"/>
                <w:szCs w:val="12"/>
              </w:rPr>
              <w:t>Всего</w:t>
            </w:r>
            <w:r>
              <w:rPr>
                <w:rFonts w:ascii="Times New Roman" w:eastAsia="Calibri" w:hAnsi="Times New Roman" w:cs="Times New Roman"/>
                <w:sz w:val="12"/>
                <w:szCs w:val="12"/>
              </w:rPr>
              <w:t xml:space="preserve"> </w:t>
            </w:r>
            <w:r w:rsidRPr="00A1792D">
              <w:rPr>
                <w:rFonts w:ascii="Times New Roman" w:eastAsia="Calibri" w:hAnsi="Times New Roman" w:cs="Times New Roman"/>
                <w:sz w:val="12"/>
                <w:szCs w:val="12"/>
              </w:rPr>
              <w:t>(тыс. руб.)</w:t>
            </w:r>
          </w:p>
        </w:tc>
        <w:tc>
          <w:tcPr>
            <w:tcW w:w="377" w:type="pct"/>
          </w:tcPr>
          <w:p w:rsidR="00A1792D" w:rsidRPr="00A1792D" w:rsidRDefault="00A1792D" w:rsidP="00A1792D">
            <w:pPr>
              <w:tabs>
                <w:tab w:val="left" w:pos="284"/>
              </w:tabs>
              <w:spacing w:after="0" w:line="240" w:lineRule="auto"/>
              <w:rPr>
                <w:rFonts w:ascii="Times New Roman" w:eastAsia="Calibri" w:hAnsi="Times New Roman" w:cs="Times New Roman"/>
                <w:sz w:val="10"/>
                <w:szCs w:val="10"/>
                <w:lang w:val="en-US"/>
              </w:rPr>
            </w:pPr>
            <w:r w:rsidRPr="00A1792D">
              <w:rPr>
                <w:rFonts w:ascii="Times New Roman" w:eastAsia="Calibri" w:hAnsi="Times New Roman" w:cs="Times New Roman"/>
                <w:sz w:val="10"/>
                <w:szCs w:val="10"/>
              </w:rPr>
              <w:t>Источники финансирования</w:t>
            </w:r>
          </w:p>
          <w:p w:rsidR="00A1792D" w:rsidRPr="00A1792D" w:rsidRDefault="00A1792D" w:rsidP="00A1792D">
            <w:pPr>
              <w:tabs>
                <w:tab w:val="left" w:pos="284"/>
              </w:tabs>
              <w:spacing w:after="0" w:line="240" w:lineRule="auto"/>
              <w:rPr>
                <w:rFonts w:ascii="Times New Roman" w:eastAsia="Calibri" w:hAnsi="Times New Roman" w:cs="Times New Roman"/>
                <w:sz w:val="10"/>
                <w:szCs w:val="10"/>
              </w:rPr>
            </w:pPr>
            <w:r w:rsidRPr="00A1792D">
              <w:rPr>
                <w:rFonts w:ascii="Times New Roman" w:eastAsia="Calibri" w:hAnsi="Times New Roman" w:cs="Times New Roman"/>
                <w:sz w:val="10"/>
                <w:szCs w:val="10"/>
              </w:rPr>
              <w:t>(тыс. руб.)</w:t>
            </w:r>
          </w:p>
        </w:tc>
        <w:tc>
          <w:tcPr>
            <w:tcW w:w="1320" w:type="pct"/>
          </w:tcPr>
          <w:p w:rsidR="00A1792D" w:rsidRPr="00A1792D" w:rsidRDefault="00A1792D" w:rsidP="00A1792D">
            <w:pPr>
              <w:tabs>
                <w:tab w:val="left" w:pos="284"/>
              </w:tabs>
              <w:spacing w:after="0" w:line="240" w:lineRule="auto"/>
              <w:rPr>
                <w:rFonts w:ascii="Times New Roman" w:eastAsia="Calibri" w:hAnsi="Times New Roman" w:cs="Times New Roman"/>
                <w:sz w:val="12"/>
                <w:szCs w:val="12"/>
              </w:rPr>
            </w:pPr>
            <w:r w:rsidRPr="00A1792D">
              <w:rPr>
                <w:rFonts w:ascii="Times New Roman" w:eastAsia="Calibri" w:hAnsi="Times New Roman" w:cs="Times New Roman"/>
                <w:sz w:val="12"/>
                <w:szCs w:val="12"/>
              </w:rPr>
              <w:t>Ответственные исполнители</w:t>
            </w:r>
          </w:p>
        </w:tc>
      </w:tr>
      <w:tr w:rsidR="00A1792D" w:rsidRPr="00A1792D" w:rsidTr="00754FA5">
        <w:trPr>
          <w:trHeight w:val="20"/>
        </w:trPr>
        <w:tc>
          <w:tcPr>
            <w:tcW w:w="188" w:type="pct"/>
          </w:tcPr>
          <w:p w:rsidR="00A1792D" w:rsidRPr="00A1792D" w:rsidRDefault="00A1792D" w:rsidP="00A1792D">
            <w:pPr>
              <w:tabs>
                <w:tab w:val="left" w:pos="284"/>
              </w:tabs>
              <w:spacing w:after="0" w:line="240" w:lineRule="auto"/>
              <w:rPr>
                <w:rFonts w:ascii="Times New Roman" w:eastAsia="Calibri" w:hAnsi="Times New Roman" w:cs="Times New Roman"/>
                <w:sz w:val="12"/>
                <w:szCs w:val="12"/>
              </w:rPr>
            </w:pPr>
            <w:r w:rsidRPr="00A1792D">
              <w:rPr>
                <w:rFonts w:ascii="Times New Roman" w:eastAsia="Calibri" w:hAnsi="Times New Roman" w:cs="Times New Roman"/>
                <w:sz w:val="12"/>
                <w:szCs w:val="12"/>
              </w:rPr>
              <w:t>1</w:t>
            </w:r>
          </w:p>
        </w:tc>
        <w:tc>
          <w:tcPr>
            <w:tcW w:w="1982" w:type="pct"/>
          </w:tcPr>
          <w:p w:rsidR="00A1792D" w:rsidRPr="00A1792D" w:rsidRDefault="00A1792D" w:rsidP="00A1792D">
            <w:pPr>
              <w:tabs>
                <w:tab w:val="left" w:pos="284"/>
              </w:tabs>
              <w:spacing w:after="0" w:line="240" w:lineRule="auto"/>
              <w:rPr>
                <w:rFonts w:ascii="Times New Roman" w:eastAsia="Calibri" w:hAnsi="Times New Roman" w:cs="Times New Roman"/>
                <w:sz w:val="12"/>
                <w:szCs w:val="12"/>
              </w:rPr>
            </w:pPr>
            <w:r w:rsidRPr="00A1792D">
              <w:rPr>
                <w:rFonts w:ascii="Times New Roman" w:eastAsia="Calibri" w:hAnsi="Times New Roman" w:cs="Times New Roman"/>
                <w:sz w:val="12"/>
                <w:szCs w:val="12"/>
              </w:rPr>
              <w:t>2</w:t>
            </w:r>
          </w:p>
        </w:tc>
        <w:tc>
          <w:tcPr>
            <w:tcW w:w="471" w:type="pct"/>
          </w:tcPr>
          <w:p w:rsidR="00A1792D" w:rsidRPr="00A1792D" w:rsidRDefault="00A1792D" w:rsidP="00A1792D">
            <w:pPr>
              <w:tabs>
                <w:tab w:val="left" w:pos="284"/>
              </w:tabs>
              <w:spacing w:after="0" w:line="240" w:lineRule="auto"/>
              <w:rPr>
                <w:rFonts w:ascii="Times New Roman" w:eastAsia="Calibri" w:hAnsi="Times New Roman" w:cs="Times New Roman"/>
                <w:sz w:val="12"/>
                <w:szCs w:val="12"/>
              </w:rPr>
            </w:pPr>
            <w:r w:rsidRPr="00A1792D">
              <w:rPr>
                <w:rFonts w:ascii="Times New Roman" w:eastAsia="Calibri" w:hAnsi="Times New Roman" w:cs="Times New Roman"/>
                <w:sz w:val="12"/>
                <w:szCs w:val="12"/>
              </w:rPr>
              <w:t>3</w:t>
            </w:r>
          </w:p>
        </w:tc>
        <w:tc>
          <w:tcPr>
            <w:tcW w:w="661" w:type="pct"/>
          </w:tcPr>
          <w:p w:rsidR="00A1792D" w:rsidRPr="00A1792D" w:rsidRDefault="00A1792D" w:rsidP="00A1792D">
            <w:pPr>
              <w:tabs>
                <w:tab w:val="left" w:pos="284"/>
              </w:tabs>
              <w:spacing w:after="0" w:line="240" w:lineRule="auto"/>
              <w:rPr>
                <w:rFonts w:ascii="Times New Roman" w:eastAsia="Calibri" w:hAnsi="Times New Roman" w:cs="Times New Roman"/>
                <w:sz w:val="12"/>
                <w:szCs w:val="12"/>
              </w:rPr>
            </w:pPr>
            <w:r w:rsidRPr="00A1792D">
              <w:rPr>
                <w:rFonts w:ascii="Times New Roman" w:eastAsia="Calibri" w:hAnsi="Times New Roman" w:cs="Times New Roman"/>
                <w:sz w:val="12"/>
                <w:szCs w:val="12"/>
              </w:rPr>
              <w:t>4</w:t>
            </w:r>
          </w:p>
        </w:tc>
        <w:tc>
          <w:tcPr>
            <w:tcW w:w="377" w:type="pct"/>
          </w:tcPr>
          <w:p w:rsidR="00A1792D" w:rsidRPr="00A1792D" w:rsidRDefault="00A1792D" w:rsidP="00A1792D">
            <w:pPr>
              <w:tabs>
                <w:tab w:val="left" w:pos="284"/>
              </w:tabs>
              <w:spacing w:after="0" w:line="240" w:lineRule="auto"/>
              <w:rPr>
                <w:rFonts w:ascii="Times New Roman" w:eastAsia="Calibri" w:hAnsi="Times New Roman" w:cs="Times New Roman"/>
                <w:sz w:val="12"/>
                <w:szCs w:val="12"/>
              </w:rPr>
            </w:pPr>
            <w:r w:rsidRPr="00A1792D">
              <w:rPr>
                <w:rFonts w:ascii="Times New Roman" w:eastAsia="Calibri" w:hAnsi="Times New Roman" w:cs="Times New Roman"/>
                <w:sz w:val="12"/>
                <w:szCs w:val="12"/>
              </w:rPr>
              <w:t>5</w:t>
            </w:r>
          </w:p>
        </w:tc>
        <w:tc>
          <w:tcPr>
            <w:tcW w:w="1320" w:type="pct"/>
          </w:tcPr>
          <w:p w:rsidR="00A1792D" w:rsidRPr="00A1792D" w:rsidRDefault="00A1792D" w:rsidP="00A1792D">
            <w:pPr>
              <w:tabs>
                <w:tab w:val="left" w:pos="284"/>
              </w:tabs>
              <w:spacing w:after="0" w:line="240" w:lineRule="auto"/>
              <w:rPr>
                <w:rFonts w:ascii="Times New Roman" w:eastAsia="Calibri" w:hAnsi="Times New Roman" w:cs="Times New Roman"/>
                <w:sz w:val="12"/>
                <w:szCs w:val="12"/>
              </w:rPr>
            </w:pPr>
            <w:r w:rsidRPr="00A1792D">
              <w:rPr>
                <w:rFonts w:ascii="Times New Roman" w:eastAsia="Calibri" w:hAnsi="Times New Roman" w:cs="Times New Roman"/>
                <w:sz w:val="12"/>
                <w:szCs w:val="12"/>
              </w:rPr>
              <w:t>6</w:t>
            </w:r>
          </w:p>
        </w:tc>
      </w:tr>
      <w:tr w:rsidR="00A1792D" w:rsidRPr="00A1792D" w:rsidTr="00A1792D">
        <w:trPr>
          <w:trHeight w:val="20"/>
        </w:trPr>
        <w:tc>
          <w:tcPr>
            <w:tcW w:w="5000" w:type="pct"/>
            <w:gridSpan w:val="6"/>
          </w:tcPr>
          <w:p w:rsidR="00A1792D" w:rsidRPr="00A1792D" w:rsidRDefault="00A1792D" w:rsidP="00A1792D">
            <w:pPr>
              <w:tabs>
                <w:tab w:val="left" w:pos="284"/>
              </w:tabs>
              <w:spacing w:after="0" w:line="240" w:lineRule="auto"/>
              <w:rPr>
                <w:rFonts w:ascii="Times New Roman" w:eastAsia="Calibri" w:hAnsi="Times New Roman" w:cs="Times New Roman"/>
                <w:b/>
                <w:sz w:val="12"/>
                <w:szCs w:val="12"/>
              </w:rPr>
            </w:pPr>
            <w:r>
              <w:rPr>
                <w:rFonts w:ascii="Times New Roman" w:eastAsia="Calibri" w:hAnsi="Times New Roman" w:cs="Times New Roman"/>
                <w:b/>
                <w:sz w:val="12"/>
                <w:szCs w:val="12"/>
              </w:rPr>
              <w:t>1.</w:t>
            </w:r>
            <w:r w:rsidRPr="00A1792D">
              <w:rPr>
                <w:rFonts w:ascii="Times New Roman" w:eastAsia="Calibri" w:hAnsi="Times New Roman" w:cs="Times New Roman"/>
                <w:b/>
                <w:sz w:val="12"/>
                <w:szCs w:val="12"/>
              </w:rPr>
              <w:t xml:space="preserve">Организационные и пропагандистские мероприятия </w:t>
            </w:r>
          </w:p>
        </w:tc>
      </w:tr>
      <w:tr w:rsidR="00A1792D" w:rsidRPr="00A1792D" w:rsidTr="00754FA5">
        <w:trPr>
          <w:trHeight w:val="20"/>
        </w:trPr>
        <w:tc>
          <w:tcPr>
            <w:tcW w:w="188" w:type="pct"/>
          </w:tcPr>
          <w:p w:rsidR="00A1792D" w:rsidRPr="00A1792D" w:rsidRDefault="00A1792D" w:rsidP="00A1792D">
            <w:pPr>
              <w:tabs>
                <w:tab w:val="left" w:pos="284"/>
              </w:tabs>
              <w:spacing w:after="0" w:line="240" w:lineRule="auto"/>
              <w:rPr>
                <w:rFonts w:ascii="Times New Roman" w:eastAsia="Calibri" w:hAnsi="Times New Roman" w:cs="Times New Roman"/>
                <w:sz w:val="12"/>
                <w:szCs w:val="12"/>
              </w:rPr>
            </w:pPr>
            <w:r w:rsidRPr="00A1792D">
              <w:rPr>
                <w:rFonts w:ascii="Times New Roman" w:eastAsia="Calibri" w:hAnsi="Times New Roman" w:cs="Times New Roman"/>
                <w:sz w:val="12"/>
                <w:szCs w:val="12"/>
              </w:rPr>
              <w:t>1.1</w:t>
            </w:r>
          </w:p>
        </w:tc>
        <w:tc>
          <w:tcPr>
            <w:tcW w:w="1982" w:type="pct"/>
          </w:tcPr>
          <w:p w:rsidR="00A1792D" w:rsidRPr="00A1792D" w:rsidRDefault="00A1792D" w:rsidP="00A1792D">
            <w:pPr>
              <w:tabs>
                <w:tab w:val="left" w:pos="284"/>
              </w:tabs>
              <w:spacing w:after="0" w:line="240" w:lineRule="auto"/>
              <w:rPr>
                <w:rFonts w:ascii="Times New Roman" w:eastAsia="Calibri" w:hAnsi="Times New Roman" w:cs="Times New Roman"/>
                <w:sz w:val="12"/>
                <w:szCs w:val="12"/>
              </w:rPr>
            </w:pPr>
            <w:r w:rsidRPr="00A1792D">
              <w:rPr>
                <w:rFonts w:ascii="Times New Roman" w:eastAsia="Calibri" w:hAnsi="Times New Roman" w:cs="Times New Roman"/>
                <w:sz w:val="12"/>
                <w:szCs w:val="12"/>
              </w:rPr>
              <w:t>Проведение тематических мероприятий для детей и молодёжи</w:t>
            </w:r>
          </w:p>
        </w:tc>
        <w:tc>
          <w:tcPr>
            <w:tcW w:w="471" w:type="pct"/>
          </w:tcPr>
          <w:p w:rsidR="00A1792D" w:rsidRPr="00A1792D" w:rsidRDefault="00A1792D" w:rsidP="00A1792D">
            <w:pPr>
              <w:tabs>
                <w:tab w:val="left" w:pos="284"/>
              </w:tabs>
              <w:spacing w:after="0" w:line="240" w:lineRule="auto"/>
              <w:rPr>
                <w:rFonts w:ascii="Times New Roman" w:eastAsia="Calibri" w:hAnsi="Times New Roman" w:cs="Times New Roman"/>
                <w:sz w:val="12"/>
                <w:szCs w:val="12"/>
              </w:rPr>
            </w:pPr>
            <w:r w:rsidRPr="00A1792D">
              <w:rPr>
                <w:rFonts w:ascii="Times New Roman" w:eastAsia="Calibri" w:hAnsi="Times New Roman" w:cs="Times New Roman"/>
                <w:sz w:val="12"/>
                <w:szCs w:val="12"/>
              </w:rPr>
              <w:t>Апрель-май 2021-2025г.г.</w:t>
            </w:r>
          </w:p>
        </w:tc>
        <w:tc>
          <w:tcPr>
            <w:tcW w:w="661" w:type="pct"/>
          </w:tcPr>
          <w:p w:rsidR="00A1792D" w:rsidRPr="00A1792D" w:rsidRDefault="00A1792D" w:rsidP="00A1792D">
            <w:pPr>
              <w:tabs>
                <w:tab w:val="left" w:pos="284"/>
              </w:tabs>
              <w:spacing w:after="0" w:line="240" w:lineRule="auto"/>
              <w:rPr>
                <w:rFonts w:ascii="Times New Roman" w:eastAsia="Calibri" w:hAnsi="Times New Roman" w:cs="Times New Roman"/>
                <w:sz w:val="12"/>
                <w:szCs w:val="12"/>
              </w:rPr>
            </w:pPr>
            <w:r w:rsidRPr="00A1792D">
              <w:rPr>
                <w:rFonts w:ascii="Times New Roman" w:eastAsia="Calibri" w:hAnsi="Times New Roman" w:cs="Times New Roman"/>
                <w:sz w:val="12"/>
                <w:szCs w:val="12"/>
              </w:rPr>
              <w:t>Финансирование в рамках основной деятельности</w:t>
            </w:r>
          </w:p>
        </w:tc>
        <w:tc>
          <w:tcPr>
            <w:tcW w:w="377" w:type="pct"/>
          </w:tcPr>
          <w:p w:rsidR="00A1792D" w:rsidRPr="00A1792D" w:rsidRDefault="00A1792D" w:rsidP="00A1792D">
            <w:pPr>
              <w:tabs>
                <w:tab w:val="left" w:pos="284"/>
              </w:tabs>
              <w:spacing w:after="0" w:line="240" w:lineRule="auto"/>
              <w:rPr>
                <w:rFonts w:ascii="Times New Roman" w:eastAsia="Calibri" w:hAnsi="Times New Roman" w:cs="Times New Roman"/>
                <w:sz w:val="12"/>
                <w:szCs w:val="12"/>
              </w:rPr>
            </w:pPr>
          </w:p>
        </w:tc>
        <w:tc>
          <w:tcPr>
            <w:tcW w:w="1320" w:type="pct"/>
          </w:tcPr>
          <w:p w:rsidR="00A1792D" w:rsidRPr="00A1792D" w:rsidRDefault="00A1792D" w:rsidP="00A1792D">
            <w:pPr>
              <w:tabs>
                <w:tab w:val="left" w:pos="284"/>
              </w:tabs>
              <w:spacing w:after="0" w:line="240" w:lineRule="auto"/>
              <w:rPr>
                <w:rFonts w:ascii="Times New Roman" w:eastAsia="Calibri" w:hAnsi="Times New Roman" w:cs="Times New Roman"/>
                <w:sz w:val="12"/>
                <w:szCs w:val="12"/>
              </w:rPr>
            </w:pPr>
            <w:r w:rsidRPr="00A1792D">
              <w:rPr>
                <w:rFonts w:ascii="Times New Roman" w:eastAsia="Calibri" w:hAnsi="Times New Roman" w:cs="Times New Roman"/>
                <w:sz w:val="12"/>
                <w:szCs w:val="12"/>
              </w:rPr>
              <w:t>СДК и сельские библиотеки сельского поселения Сергиевск</w:t>
            </w:r>
          </w:p>
          <w:p w:rsidR="00A1792D" w:rsidRPr="00A1792D" w:rsidRDefault="00A1792D" w:rsidP="00A1792D">
            <w:pPr>
              <w:tabs>
                <w:tab w:val="left" w:pos="284"/>
              </w:tabs>
              <w:spacing w:after="0" w:line="240" w:lineRule="auto"/>
              <w:rPr>
                <w:rFonts w:ascii="Times New Roman" w:eastAsia="Calibri" w:hAnsi="Times New Roman" w:cs="Times New Roman"/>
                <w:sz w:val="12"/>
                <w:szCs w:val="12"/>
              </w:rPr>
            </w:pPr>
            <w:r w:rsidRPr="00A1792D">
              <w:rPr>
                <w:rFonts w:ascii="Times New Roman" w:eastAsia="Calibri" w:hAnsi="Times New Roman" w:cs="Times New Roman"/>
                <w:sz w:val="12"/>
                <w:szCs w:val="12"/>
              </w:rPr>
              <w:t>муниципального района Сергиевский Самарской области</w:t>
            </w:r>
          </w:p>
        </w:tc>
      </w:tr>
      <w:tr w:rsidR="00A1792D" w:rsidRPr="00A1792D" w:rsidTr="00754FA5">
        <w:trPr>
          <w:trHeight w:val="20"/>
        </w:trPr>
        <w:tc>
          <w:tcPr>
            <w:tcW w:w="188" w:type="pct"/>
          </w:tcPr>
          <w:p w:rsidR="00A1792D" w:rsidRPr="00A1792D" w:rsidRDefault="00A1792D" w:rsidP="00A1792D">
            <w:pPr>
              <w:tabs>
                <w:tab w:val="left" w:pos="284"/>
              </w:tabs>
              <w:spacing w:after="0" w:line="240" w:lineRule="auto"/>
              <w:rPr>
                <w:rFonts w:ascii="Times New Roman" w:eastAsia="Calibri" w:hAnsi="Times New Roman" w:cs="Times New Roman"/>
                <w:sz w:val="12"/>
                <w:szCs w:val="12"/>
              </w:rPr>
            </w:pPr>
            <w:r w:rsidRPr="00A1792D">
              <w:rPr>
                <w:rFonts w:ascii="Times New Roman" w:eastAsia="Calibri" w:hAnsi="Times New Roman" w:cs="Times New Roman"/>
                <w:sz w:val="12"/>
                <w:szCs w:val="12"/>
              </w:rPr>
              <w:t>1.2</w:t>
            </w:r>
          </w:p>
        </w:tc>
        <w:tc>
          <w:tcPr>
            <w:tcW w:w="1982" w:type="pct"/>
          </w:tcPr>
          <w:p w:rsidR="00A1792D" w:rsidRPr="00A1792D" w:rsidRDefault="00A1792D" w:rsidP="00A1792D">
            <w:pPr>
              <w:tabs>
                <w:tab w:val="left" w:pos="284"/>
              </w:tabs>
              <w:spacing w:after="0" w:line="240" w:lineRule="auto"/>
              <w:rPr>
                <w:rFonts w:ascii="Times New Roman" w:eastAsia="Calibri" w:hAnsi="Times New Roman" w:cs="Times New Roman"/>
                <w:sz w:val="12"/>
                <w:szCs w:val="12"/>
              </w:rPr>
            </w:pPr>
            <w:r w:rsidRPr="00A1792D">
              <w:rPr>
                <w:rFonts w:ascii="Times New Roman" w:eastAsia="Calibri" w:hAnsi="Times New Roman" w:cs="Times New Roman"/>
                <w:sz w:val="12"/>
                <w:szCs w:val="12"/>
              </w:rPr>
              <w:t>Распространение среди читателей библиотек информационных материалов, содействующих повышению уровня  правового сознания молодежи</w:t>
            </w:r>
          </w:p>
        </w:tc>
        <w:tc>
          <w:tcPr>
            <w:tcW w:w="471" w:type="pct"/>
          </w:tcPr>
          <w:p w:rsidR="00A1792D" w:rsidRPr="00A1792D" w:rsidRDefault="00A1792D" w:rsidP="00A1792D">
            <w:pPr>
              <w:tabs>
                <w:tab w:val="left" w:pos="284"/>
              </w:tabs>
              <w:spacing w:after="0" w:line="240" w:lineRule="auto"/>
              <w:rPr>
                <w:rFonts w:ascii="Times New Roman" w:eastAsia="Calibri" w:hAnsi="Times New Roman" w:cs="Times New Roman"/>
                <w:sz w:val="12"/>
                <w:szCs w:val="12"/>
              </w:rPr>
            </w:pPr>
            <w:r w:rsidRPr="00A1792D">
              <w:rPr>
                <w:rFonts w:ascii="Times New Roman" w:eastAsia="Calibri" w:hAnsi="Times New Roman" w:cs="Times New Roman"/>
                <w:sz w:val="12"/>
                <w:szCs w:val="12"/>
              </w:rPr>
              <w:t>Постоянно</w:t>
            </w:r>
            <w:r>
              <w:rPr>
                <w:rFonts w:ascii="Times New Roman" w:eastAsia="Calibri" w:hAnsi="Times New Roman" w:cs="Times New Roman"/>
                <w:sz w:val="12"/>
                <w:szCs w:val="12"/>
              </w:rPr>
              <w:t xml:space="preserve"> </w:t>
            </w:r>
            <w:r w:rsidRPr="00A1792D">
              <w:rPr>
                <w:rFonts w:ascii="Times New Roman" w:eastAsia="Calibri" w:hAnsi="Times New Roman" w:cs="Times New Roman"/>
                <w:sz w:val="12"/>
                <w:szCs w:val="12"/>
              </w:rPr>
              <w:t>2021-2025г.г.</w:t>
            </w:r>
          </w:p>
        </w:tc>
        <w:tc>
          <w:tcPr>
            <w:tcW w:w="661" w:type="pct"/>
          </w:tcPr>
          <w:p w:rsidR="00A1792D" w:rsidRPr="00A1792D" w:rsidRDefault="00A1792D" w:rsidP="00A1792D">
            <w:pPr>
              <w:tabs>
                <w:tab w:val="left" w:pos="284"/>
              </w:tabs>
              <w:spacing w:after="0" w:line="240" w:lineRule="auto"/>
              <w:rPr>
                <w:rFonts w:ascii="Times New Roman" w:eastAsia="Calibri" w:hAnsi="Times New Roman" w:cs="Times New Roman"/>
                <w:sz w:val="12"/>
                <w:szCs w:val="12"/>
              </w:rPr>
            </w:pPr>
            <w:r w:rsidRPr="00A1792D">
              <w:rPr>
                <w:rFonts w:ascii="Times New Roman" w:eastAsia="Calibri" w:hAnsi="Times New Roman" w:cs="Times New Roman"/>
                <w:sz w:val="12"/>
                <w:szCs w:val="12"/>
              </w:rPr>
              <w:t>Финансирование в рамках основной деятельности</w:t>
            </w:r>
          </w:p>
        </w:tc>
        <w:tc>
          <w:tcPr>
            <w:tcW w:w="377" w:type="pct"/>
          </w:tcPr>
          <w:p w:rsidR="00A1792D" w:rsidRPr="00A1792D" w:rsidRDefault="00A1792D" w:rsidP="00A1792D">
            <w:pPr>
              <w:tabs>
                <w:tab w:val="left" w:pos="284"/>
              </w:tabs>
              <w:spacing w:after="0" w:line="240" w:lineRule="auto"/>
              <w:rPr>
                <w:rFonts w:ascii="Times New Roman" w:eastAsia="Calibri" w:hAnsi="Times New Roman" w:cs="Times New Roman"/>
                <w:sz w:val="12"/>
                <w:szCs w:val="12"/>
              </w:rPr>
            </w:pPr>
          </w:p>
        </w:tc>
        <w:tc>
          <w:tcPr>
            <w:tcW w:w="1320" w:type="pct"/>
          </w:tcPr>
          <w:p w:rsidR="00A1792D" w:rsidRPr="00A1792D" w:rsidRDefault="00A1792D" w:rsidP="00A1792D">
            <w:pPr>
              <w:tabs>
                <w:tab w:val="left" w:pos="284"/>
              </w:tabs>
              <w:spacing w:after="0" w:line="240" w:lineRule="auto"/>
              <w:rPr>
                <w:rFonts w:ascii="Times New Roman" w:eastAsia="Calibri" w:hAnsi="Times New Roman" w:cs="Times New Roman"/>
                <w:sz w:val="12"/>
                <w:szCs w:val="12"/>
              </w:rPr>
            </w:pPr>
            <w:r w:rsidRPr="00A1792D">
              <w:rPr>
                <w:rFonts w:ascii="Times New Roman" w:eastAsia="Calibri" w:hAnsi="Times New Roman" w:cs="Times New Roman"/>
                <w:sz w:val="12"/>
                <w:szCs w:val="12"/>
              </w:rPr>
              <w:t>сельские библиотеки сельского поселения Сергиевск</w:t>
            </w:r>
            <w:r>
              <w:rPr>
                <w:rFonts w:ascii="Times New Roman" w:eastAsia="Calibri" w:hAnsi="Times New Roman" w:cs="Times New Roman"/>
                <w:sz w:val="12"/>
                <w:szCs w:val="12"/>
              </w:rPr>
              <w:t xml:space="preserve">  </w:t>
            </w:r>
            <w:r w:rsidRPr="00A1792D">
              <w:rPr>
                <w:rFonts w:ascii="Times New Roman" w:eastAsia="Calibri" w:hAnsi="Times New Roman" w:cs="Times New Roman"/>
                <w:sz w:val="12"/>
                <w:szCs w:val="12"/>
              </w:rPr>
              <w:t>муниципального района Сергиевский Самарской области</w:t>
            </w:r>
          </w:p>
        </w:tc>
      </w:tr>
      <w:tr w:rsidR="00A1792D" w:rsidRPr="00A1792D" w:rsidTr="00754FA5">
        <w:trPr>
          <w:trHeight w:val="20"/>
        </w:trPr>
        <w:tc>
          <w:tcPr>
            <w:tcW w:w="188" w:type="pct"/>
          </w:tcPr>
          <w:p w:rsidR="00A1792D" w:rsidRPr="00A1792D" w:rsidRDefault="00A1792D" w:rsidP="00A1792D">
            <w:pPr>
              <w:tabs>
                <w:tab w:val="left" w:pos="284"/>
              </w:tabs>
              <w:spacing w:after="0" w:line="240" w:lineRule="auto"/>
              <w:rPr>
                <w:rFonts w:ascii="Times New Roman" w:eastAsia="Calibri" w:hAnsi="Times New Roman" w:cs="Times New Roman"/>
                <w:sz w:val="12"/>
                <w:szCs w:val="12"/>
              </w:rPr>
            </w:pPr>
            <w:r w:rsidRPr="00A1792D">
              <w:rPr>
                <w:rFonts w:ascii="Times New Roman" w:eastAsia="Calibri" w:hAnsi="Times New Roman" w:cs="Times New Roman"/>
                <w:sz w:val="12"/>
                <w:szCs w:val="12"/>
              </w:rPr>
              <w:t>1.3</w:t>
            </w:r>
          </w:p>
        </w:tc>
        <w:tc>
          <w:tcPr>
            <w:tcW w:w="1982" w:type="pct"/>
          </w:tcPr>
          <w:p w:rsidR="00A1792D" w:rsidRPr="00A1792D" w:rsidRDefault="00A1792D" w:rsidP="00A1792D">
            <w:pPr>
              <w:tabs>
                <w:tab w:val="left" w:pos="284"/>
              </w:tabs>
              <w:spacing w:after="0" w:line="240" w:lineRule="auto"/>
              <w:rPr>
                <w:rFonts w:ascii="Times New Roman" w:eastAsia="Calibri" w:hAnsi="Times New Roman" w:cs="Times New Roman"/>
                <w:sz w:val="12"/>
                <w:szCs w:val="12"/>
              </w:rPr>
            </w:pPr>
            <w:r w:rsidRPr="00A1792D">
              <w:rPr>
                <w:rFonts w:ascii="Times New Roman" w:eastAsia="Calibri" w:hAnsi="Times New Roman" w:cs="Times New Roman"/>
                <w:sz w:val="12"/>
                <w:szCs w:val="12"/>
              </w:rPr>
              <w:t>Информирование населения по вопросам противодействия терроризму, предупреждению террористических актов, поведению в условиях возникновения ЧС через СМИ и на официальном сайте администрации в сети Интернет;</w:t>
            </w:r>
          </w:p>
          <w:p w:rsidR="00A1792D" w:rsidRPr="00A1792D" w:rsidRDefault="00A1792D" w:rsidP="00A1792D">
            <w:pPr>
              <w:tabs>
                <w:tab w:val="left" w:pos="284"/>
              </w:tabs>
              <w:spacing w:after="0" w:line="240" w:lineRule="auto"/>
              <w:rPr>
                <w:rFonts w:ascii="Times New Roman" w:eastAsia="Calibri" w:hAnsi="Times New Roman" w:cs="Times New Roman"/>
                <w:sz w:val="12"/>
                <w:szCs w:val="12"/>
              </w:rPr>
            </w:pPr>
            <w:r w:rsidRPr="00A1792D">
              <w:rPr>
                <w:rFonts w:ascii="Times New Roman" w:eastAsia="Calibri" w:hAnsi="Times New Roman" w:cs="Times New Roman"/>
                <w:sz w:val="12"/>
                <w:szCs w:val="12"/>
              </w:rPr>
              <w:t>Изготовление печатных памяток по тематике противодействия   экстремизму и терроризму</w:t>
            </w:r>
          </w:p>
        </w:tc>
        <w:tc>
          <w:tcPr>
            <w:tcW w:w="471" w:type="pct"/>
          </w:tcPr>
          <w:p w:rsidR="00A1792D" w:rsidRPr="00A1792D" w:rsidRDefault="00A1792D" w:rsidP="00A1792D">
            <w:pPr>
              <w:tabs>
                <w:tab w:val="left" w:pos="284"/>
              </w:tabs>
              <w:spacing w:after="0" w:line="240" w:lineRule="auto"/>
              <w:rPr>
                <w:rFonts w:ascii="Times New Roman" w:eastAsia="Calibri" w:hAnsi="Times New Roman" w:cs="Times New Roman"/>
                <w:sz w:val="12"/>
                <w:szCs w:val="12"/>
              </w:rPr>
            </w:pPr>
            <w:r w:rsidRPr="00A1792D">
              <w:rPr>
                <w:rFonts w:ascii="Times New Roman" w:eastAsia="Calibri" w:hAnsi="Times New Roman" w:cs="Times New Roman"/>
                <w:sz w:val="12"/>
                <w:szCs w:val="12"/>
              </w:rPr>
              <w:t>1 раз в год</w:t>
            </w:r>
            <w:r>
              <w:rPr>
                <w:rFonts w:ascii="Times New Roman" w:eastAsia="Calibri" w:hAnsi="Times New Roman" w:cs="Times New Roman"/>
                <w:sz w:val="12"/>
                <w:szCs w:val="12"/>
              </w:rPr>
              <w:t xml:space="preserve"> </w:t>
            </w:r>
            <w:r w:rsidRPr="00A1792D">
              <w:rPr>
                <w:rFonts w:ascii="Times New Roman" w:eastAsia="Calibri" w:hAnsi="Times New Roman" w:cs="Times New Roman"/>
                <w:sz w:val="12"/>
                <w:szCs w:val="12"/>
              </w:rPr>
              <w:t>2021-2025г.г.</w:t>
            </w:r>
          </w:p>
        </w:tc>
        <w:tc>
          <w:tcPr>
            <w:tcW w:w="661" w:type="pct"/>
          </w:tcPr>
          <w:p w:rsidR="00A1792D" w:rsidRPr="00A1792D" w:rsidRDefault="00A1792D" w:rsidP="00A1792D">
            <w:pPr>
              <w:tabs>
                <w:tab w:val="left" w:pos="284"/>
              </w:tabs>
              <w:spacing w:after="0" w:line="240" w:lineRule="auto"/>
              <w:rPr>
                <w:rFonts w:ascii="Times New Roman" w:eastAsia="Calibri" w:hAnsi="Times New Roman" w:cs="Times New Roman"/>
                <w:sz w:val="12"/>
                <w:szCs w:val="12"/>
              </w:rPr>
            </w:pPr>
            <w:r w:rsidRPr="00A1792D">
              <w:rPr>
                <w:rFonts w:ascii="Times New Roman" w:eastAsia="Calibri" w:hAnsi="Times New Roman" w:cs="Times New Roman"/>
                <w:sz w:val="12"/>
                <w:szCs w:val="12"/>
              </w:rPr>
              <w:t>Финансирование в рамках основной деятельности</w:t>
            </w:r>
          </w:p>
        </w:tc>
        <w:tc>
          <w:tcPr>
            <w:tcW w:w="377" w:type="pct"/>
          </w:tcPr>
          <w:p w:rsidR="00A1792D" w:rsidRPr="00A1792D" w:rsidRDefault="00A1792D" w:rsidP="00A1792D">
            <w:pPr>
              <w:tabs>
                <w:tab w:val="left" w:pos="284"/>
              </w:tabs>
              <w:spacing w:after="0" w:line="240" w:lineRule="auto"/>
              <w:rPr>
                <w:rFonts w:ascii="Times New Roman" w:eastAsia="Calibri" w:hAnsi="Times New Roman" w:cs="Times New Roman"/>
                <w:sz w:val="12"/>
                <w:szCs w:val="12"/>
              </w:rPr>
            </w:pPr>
          </w:p>
        </w:tc>
        <w:tc>
          <w:tcPr>
            <w:tcW w:w="1320" w:type="pct"/>
          </w:tcPr>
          <w:p w:rsidR="00A1792D" w:rsidRPr="00A1792D" w:rsidRDefault="00A1792D" w:rsidP="00A1792D">
            <w:pPr>
              <w:tabs>
                <w:tab w:val="left" w:pos="284"/>
              </w:tabs>
              <w:spacing w:after="0" w:line="240" w:lineRule="auto"/>
              <w:rPr>
                <w:rFonts w:ascii="Times New Roman" w:eastAsia="Calibri" w:hAnsi="Times New Roman" w:cs="Times New Roman"/>
                <w:sz w:val="12"/>
                <w:szCs w:val="12"/>
              </w:rPr>
            </w:pPr>
            <w:r w:rsidRPr="00A1792D">
              <w:rPr>
                <w:rFonts w:ascii="Times New Roman" w:eastAsia="Calibri" w:hAnsi="Times New Roman" w:cs="Times New Roman"/>
                <w:sz w:val="12"/>
                <w:szCs w:val="12"/>
              </w:rPr>
              <w:t>Администрация сельского поселения Сергиевск муниципального района Сергиевский Самарской области</w:t>
            </w:r>
          </w:p>
        </w:tc>
      </w:tr>
      <w:tr w:rsidR="00A1792D" w:rsidRPr="00A1792D" w:rsidTr="00754FA5">
        <w:trPr>
          <w:trHeight w:val="20"/>
        </w:trPr>
        <w:tc>
          <w:tcPr>
            <w:tcW w:w="188" w:type="pct"/>
          </w:tcPr>
          <w:p w:rsidR="00A1792D" w:rsidRPr="00A1792D" w:rsidRDefault="00A1792D" w:rsidP="00A1792D">
            <w:pPr>
              <w:tabs>
                <w:tab w:val="left" w:pos="284"/>
              </w:tabs>
              <w:spacing w:after="0" w:line="240" w:lineRule="auto"/>
              <w:rPr>
                <w:rFonts w:ascii="Times New Roman" w:eastAsia="Calibri" w:hAnsi="Times New Roman" w:cs="Times New Roman"/>
                <w:sz w:val="12"/>
                <w:szCs w:val="12"/>
              </w:rPr>
            </w:pPr>
            <w:r w:rsidRPr="00A1792D">
              <w:rPr>
                <w:rFonts w:ascii="Times New Roman" w:eastAsia="Calibri" w:hAnsi="Times New Roman" w:cs="Times New Roman"/>
                <w:sz w:val="12"/>
                <w:szCs w:val="12"/>
              </w:rPr>
              <w:t>1.4</w:t>
            </w:r>
          </w:p>
        </w:tc>
        <w:tc>
          <w:tcPr>
            <w:tcW w:w="1982" w:type="pct"/>
          </w:tcPr>
          <w:p w:rsidR="00A1792D" w:rsidRPr="00A1792D" w:rsidRDefault="00A1792D" w:rsidP="00A1792D">
            <w:pPr>
              <w:tabs>
                <w:tab w:val="left" w:pos="284"/>
              </w:tabs>
              <w:spacing w:after="0" w:line="240" w:lineRule="auto"/>
              <w:rPr>
                <w:rFonts w:ascii="Times New Roman" w:eastAsia="Calibri" w:hAnsi="Times New Roman" w:cs="Times New Roman"/>
                <w:sz w:val="12"/>
                <w:szCs w:val="12"/>
              </w:rPr>
            </w:pPr>
            <w:r w:rsidRPr="00A1792D">
              <w:rPr>
                <w:rFonts w:ascii="Times New Roman" w:eastAsia="Calibri" w:hAnsi="Times New Roman" w:cs="Times New Roman"/>
                <w:sz w:val="12"/>
                <w:szCs w:val="12"/>
              </w:rPr>
              <w:t xml:space="preserve">Организация взаимодействия с силовыми ведомствами и соседними поселениями района в плане своевременного и регулярного обмена информацией в сфере противодействия терроризму и экстремизму. </w:t>
            </w:r>
          </w:p>
        </w:tc>
        <w:tc>
          <w:tcPr>
            <w:tcW w:w="471" w:type="pct"/>
          </w:tcPr>
          <w:p w:rsidR="00A1792D" w:rsidRPr="00A1792D" w:rsidRDefault="00A1792D" w:rsidP="00A1792D">
            <w:pPr>
              <w:tabs>
                <w:tab w:val="left" w:pos="284"/>
              </w:tabs>
              <w:spacing w:after="0" w:line="240" w:lineRule="auto"/>
              <w:rPr>
                <w:rFonts w:ascii="Times New Roman" w:eastAsia="Calibri" w:hAnsi="Times New Roman" w:cs="Times New Roman"/>
                <w:sz w:val="12"/>
                <w:szCs w:val="12"/>
              </w:rPr>
            </w:pPr>
            <w:r w:rsidRPr="00A1792D">
              <w:rPr>
                <w:rFonts w:ascii="Times New Roman" w:eastAsia="Calibri" w:hAnsi="Times New Roman" w:cs="Times New Roman"/>
                <w:sz w:val="12"/>
                <w:szCs w:val="12"/>
              </w:rPr>
              <w:t>Постоянно 2021-2025 гг.</w:t>
            </w:r>
          </w:p>
        </w:tc>
        <w:tc>
          <w:tcPr>
            <w:tcW w:w="661" w:type="pct"/>
          </w:tcPr>
          <w:p w:rsidR="00A1792D" w:rsidRPr="00A1792D" w:rsidRDefault="00A1792D" w:rsidP="00A1792D">
            <w:pPr>
              <w:tabs>
                <w:tab w:val="left" w:pos="284"/>
              </w:tabs>
              <w:spacing w:after="0" w:line="240" w:lineRule="auto"/>
              <w:rPr>
                <w:rFonts w:ascii="Times New Roman" w:eastAsia="Calibri" w:hAnsi="Times New Roman" w:cs="Times New Roman"/>
                <w:sz w:val="12"/>
                <w:szCs w:val="12"/>
              </w:rPr>
            </w:pPr>
            <w:r w:rsidRPr="00A1792D">
              <w:rPr>
                <w:rFonts w:ascii="Times New Roman" w:eastAsia="Calibri" w:hAnsi="Times New Roman" w:cs="Times New Roman"/>
                <w:sz w:val="12"/>
                <w:szCs w:val="12"/>
              </w:rPr>
              <w:t>Финансирование в рамках основной деятельности</w:t>
            </w:r>
          </w:p>
        </w:tc>
        <w:tc>
          <w:tcPr>
            <w:tcW w:w="377" w:type="pct"/>
          </w:tcPr>
          <w:p w:rsidR="00A1792D" w:rsidRPr="00A1792D" w:rsidRDefault="00A1792D" w:rsidP="00A1792D">
            <w:pPr>
              <w:tabs>
                <w:tab w:val="left" w:pos="284"/>
              </w:tabs>
              <w:spacing w:after="0" w:line="240" w:lineRule="auto"/>
              <w:rPr>
                <w:rFonts w:ascii="Times New Roman" w:eastAsia="Calibri" w:hAnsi="Times New Roman" w:cs="Times New Roman"/>
                <w:sz w:val="12"/>
                <w:szCs w:val="12"/>
              </w:rPr>
            </w:pPr>
          </w:p>
        </w:tc>
        <w:tc>
          <w:tcPr>
            <w:tcW w:w="1320" w:type="pct"/>
          </w:tcPr>
          <w:p w:rsidR="00A1792D" w:rsidRPr="00A1792D" w:rsidRDefault="00A1792D" w:rsidP="00A1792D">
            <w:pPr>
              <w:tabs>
                <w:tab w:val="left" w:pos="284"/>
              </w:tabs>
              <w:spacing w:after="0" w:line="240" w:lineRule="auto"/>
              <w:rPr>
                <w:rFonts w:ascii="Times New Roman" w:eastAsia="Calibri" w:hAnsi="Times New Roman" w:cs="Times New Roman"/>
                <w:sz w:val="12"/>
                <w:szCs w:val="12"/>
              </w:rPr>
            </w:pPr>
            <w:r w:rsidRPr="00A1792D">
              <w:rPr>
                <w:rFonts w:ascii="Times New Roman" w:eastAsia="Calibri" w:hAnsi="Times New Roman" w:cs="Times New Roman"/>
                <w:sz w:val="12"/>
                <w:szCs w:val="12"/>
              </w:rPr>
              <w:t>Администрация сельского поселения Сергиевск муниципального района Сергиевский Самарской области</w:t>
            </w:r>
          </w:p>
        </w:tc>
      </w:tr>
      <w:tr w:rsidR="00A1792D" w:rsidRPr="00A1792D" w:rsidTr="00754FA5">
        <w:trPr>
          <w:trHeight w:val="20"/>
        </w:trPr>
        <w:tc>
          <w:tcPr>
            <w:tcW w:w="188" w:type="pct"/>
          </w:tcPr>
          <w:p w:rsidR="00A1792D" w:rsidRPr="00A1792D" w:rsidRDefault="00A1792D" w:rsidP="00A1792D">
            <w:pPr>
              <w:tabs>
                <w:tab w:val="left" w:pos="284"/>
              </w:tabs>
              <w:spacing w:after="0" w:line="240" w:lineRule="auto"/>
              <w:rPr>
                <w:rFonts w:ascii="Times New Roman" w:eastAsia="Calibri" w:hAnsi="Times New Roman" w:cs="Times New Roman"/>
                <w:sz w:val="12"/>
                <w:szCs w:val="12"/>
              </w:rPr>
            </w:pPr>
            <w:r w:rsidRPr="00A1792D">
              <w:rPr>
                <w:rFonts w:ascii="Times New Roman" w:eastAsia="Calibri" w:hAnsi="Times New Roman" w:cs="Times New Roman"/>
                <w:sz w:val="12"/>
                <w:szCs w:val="12"/>
              </w:rPr>
              <w:t>1.5</w:t>
            </w:r>
          </w:p>
        </w:tc>
        <w:tc>
          <w:tcPr>
            <w:tcW w:w="1982" w:type="pct"/>
          </w:tcPr>
          <w:p w:rsidR="00A1792D" w:rsidRPr="00A1792D" w:rsidRDefault="00A1792D" w:rsidP="00A1792D">
            <w:pPr>
              <w:tabs>
                <w:tab w:val="left" w:pos="284"/>
              </w:tabs>
              <w:spacing w:after="0" w:line="240" w:lineRule="auto"/>
              <w:rPr>
                <w:rFonts w:ascii="Times New Roman" w:eastAsia="Calibri" w:hAnsi="Times New Roman" w:cs="Times New Roman"/>
                <w:sz w:val="12"/>
                <w:szCs w:val="12"/>
              </w:rPr>
            </w:pPr>
            <w:r w:rsidRPr="00A1792D">
              <w:rPr>
                <w:rFonts w:ascii="Times New Roman" w:eastAsia="Calibri" w:hAnsi="Times New Roman" w:cs="Times New Roman"/>
                <w:sz w:val="12"/>
                <w:szCs w:val="12"/>
              </w:rPr>
              <w:t>Организация осмотра административных зданий, производственных и складских помещений  учреждений, организаций, а также прилегающих к ним территорий, других мест скопления населения на предмет выявления подозрительных предметов</w:t>
            </w:r>
          </w:p>
        </w:tc>
        <w:tc>
          <w:tcPr>
            <w:tcW w:w="471" w:type="pct"/>
          </w:tcPr>
          <w:p w:rsidR="00A1792D" w:rsidRPr="00A1792D" w:rsidRDefault="00A1792D" w:rsidP="00A1792D">
            <w:pPr>
              <w:tabs>
                <w:tab w:val="left" w:pos="284"/>
              </w:tabs>
              <w:spacing w:after="0" w:line="240" w:lineRule="auto"/>
              <w:rPr>
                <w:rFonts w:ascii="Times New Roman" w:eastAsia="Calibri" w:hAnsi="Times New Roman" w:cs="Times New Roman"/>
                <w:sz w:val="12"/>
                <w:szCs w:val="12"/>
              </w:rPr>
            </w:pPr>
            <w:r w:rsidRPr="00A1792D">
              <w:rPr>
                <w:rFonts w:ascii="Times New Roman" w:eastAsia="Calibri" w:hAnsi="Times New Roman" w:cs="Times New Roman"/>
                <w:sz w:val="12"/>
                <w:szCs w:val="12"/>
              </w:rPr>
              <w:t>Постоянно 2021-2025 гг.</w:t>
            </w:r>
          </w:p>
        </w:tc>
        <w:tc>
          <w:tcPr>
            <w:tcW w:w="661" w:type="pct"/>
          </w:tcPr>
          <w:p w:rsidR="00A1792D" w:rsidRPr="00A1792D" w:rsidRDefault="00A1792D" w:rsidP="00A1792D">
            <w:pPr>
              <w:tabs>
                <w:tab w:val="left" w:pos="284"/>
              </w:tabs>
              <w:spacing w:after="0" w:line="240" w:lineRule="auto"/>
              <w:rPr>
                <w:rFonts w:ascii="Times New Roman" w:eastAsia="Calibri" w:hAnsi="Times New Roman" w:cs="Times New Roman"/>
                <w:sz w:val="12"/>
                <w:szCs w:val="12"/>
              </w:rPr>
            </w:pPr>
            <w:r w:rsidRPr="00A1792D">
              <w:rPr>
                <w:rFonts w:ascii="Times New Roman" w:eastAsia="Calibri" w:hAnsi="Times New Roman" w:cs="Times New Roman"/>
                <w:sz w:val="12"/>
                <w:szCs w:val="12"/>
              </w:rPr>
              <w:t>Финансирование в рамках основной деятельности</w:t>
            </w:r>
          </w:p>
        </w:tc>
        <w:tc>
          <w:tcPr>
            <w:tcW w:w="377" w:type="pct"/>
          </w:tcPr>
          <w:p w:rsidR="00A1792D" w:rsidRPr="00A1792D" w:rsidRDefault="00A1792D" w:rsidP="00A1792D">
            <w:pPr>
              <w:tabs>
                <w:tab w:val="left" w:pos="284"/>
              </w:tabs>
              <w:spacing w:after="0" w:line="240" w:lineRule="auto"/>
              <w:rPr>
                <w:rFonts w:ascii="Times New Roman" w:eastAsia="Calibri" w:hAnsi="Times New Roman" w:cs="Times New Roman"/>
                <w:sz w:val="12"/>
                <w:szCs w:val="12"/>
              </w:rPr>
            </w:pPr>
          </w:p>
        </w:tc>
        <w:tc>
          <w:tcPr>
            <w:tcW w:w="1320" w:type="pct"/>
          </w:tcPr>
          <w:p w:rsidR="00A1792D" w:rsidRPr="00A1792D" w:rsidRDefault="00A1792D" w:rsidP="00A1792D">
            <w:pPr>
              <w:tabs>
                <w:tab w:val="left" w:pos="284"/>
              </w:tabs>
              <w:spacing w:after="0" w:line="240" w:lineRule="auto"/>
              <w:rPr>
                <w:rFonts w:ascii="Times New Roman" w:eastAsia="Calibri" w:hAnsi="Times New Roman" w:cs="Times New Roman"/>
                <w:sz w:val="12"/>
                <w:szCs w:val="12"/>
              </w:rPr>
            </w:pPr>
            <w:r w:rsidRPr="00A1792D">
              <w:rPr>
                <w:rFonts w:ascii="Times New Roman" w:eastAsia="Calibri" w:hAnsi="Times New Roman" w:cs="Times New Roman"/>
                <w:sz w:val="12"/>
                <w:szCs w:val="12"/>
              </w:rPr>
              <w:t>Руководители учреждений,</w:t>
            </w:r>
          </w:p>
          <w:p w:rsidR="00A1792D" w:rsidRPr="00A1792D" w:rsidRDefault="00A1792D" w:rsidP="00A1792D">
            <w:pPr>
              <w:tabs>
                <w:tab w:val="left" w:pos="284"/>
              </w:tabs>
              <w:spacing w:after="0" w:line="240" w:lineRule="auto"/>
              <w:rPr>
                <w:rFonts w:ascii="Times New Roman" w:eastAsia="Calibri" w:hAnsi="Times New Roman" w:cs="Times New Roman"/>
                <w:sz w:val="12"/>
                <w:szCs w:val="12"/>
              </w:rPr>
            </w:pPr>
            <w:r w:rsidRPr="00A1792D">
              <w:rPr>
                <w:rFonts w:ascii="Times New Roman" w:eastAsia="Calibri" w:hAnsi="Times New Roman" w:cs="Times New Roman"/>
                <w:sz w:val="12"/>
                <w:szCs w:val="12"/>
              </w:rPr>
              <w:t>Администрация сельского поселения Сергиевск муниципального района Сергиевский Самарской области</w:t>
            </w:r>
          </w:p>
        </w:tc>
      </w:tr>
      <w:tr w:rsidR="00A1792D" w:rsidRPr="00A1792D" w:rsidTr="00754FA5">
        <w:trPr>
          <w:trHeight w:val="20"/>
        </w:trPr>
        <w:tc>
          <w:tcPr>
            <w:tcW w:w="188" w:type="pct"/>
          </w:tcPr>
          <w:p w:rsidR="00A1792D" w:rsidRPr="00A1792D" w:rsidRDefault="00A1792D" w:rsidP="00A1792D">
            <w:pPr>
              <w:tabs>
                <w:tab w:val="left" w:pos="284"/>
              </w:tabs>
              <w:spacing w:after="0" w:line="240" w:lineRule="auto"/>
              <w:rPr>
                <w:rFonts w:ascii="Times New Roman" w:eastAsia="Calibri" w:hAnsi="Times New Roman" w:cs="Times New Roman"/>
                <w:sz w:val="12"/>
                <w:szCs w:val="12"/>
              </w:rPr>
            </w:pPr>
            <w:r w:rsidRPr="00A1792D">
              <w:rPr>
                <w:rFonts w:ascii="Times New Roman" w:eastAsia="Calibri" w:hAnsi="Times New Roman" w:cs="Times New Roman"/>
                <w:sz w:val="12"/>
                <w:szCs w:val="12"/>
              </w:rPr>
              <w:t>1.6</w:t>
            </w:r>
          </w:p>
        </w:tc>
        <w:tc>
          <w:tcPr>
            <w:tcW w:w="1982" w:type="pct"/>
          </w:tcPr>
          <w:p w:rsidR="00A1792D" w:rsidRPr="00A1792D" w:rsidRDefault="00A1792D" w:rsidP="00A1792D">
            <w:pPr>
              <w:tabs>
                <w:tab w:val="left" w:pos="284"/>
              </w:tabs>
              <w:spacing w:after="0" w:line="240" w:lineRule="auto"/>
              <w:rPr>
                <w:rFonts w:ascii="Times New Roman" w:eastAsia="Calibri" w:hAnsi="Times New Roman" w:cs="Times New Roman"/>
                <w:sz w:val="12"/>
                <w:szCs w:val="12"/>
              </w:rPr>
            </w:pPr>
            <w:r w:rsidRPr="00A1792D">
              <w:rPr>
                <w:rFonts w:ascii="Times New Roman" w:eastAsia="Calibri" w:hAnsi="Times New Roman" w:cs="Times New Roman"/>
                <w:sz w:val="12"/>
                <w:szCs w:val="12"/>
              </w:rPr>
              <w:t>Мониторинг систем охраны  и сигнализации детских учреждений, школы, дома культуры, магазинов, их охрану в нерабочее время</w:t>
            </w:r>
          </w:p>
        </w:tc>
        <w:tc>
          <w:tcPr>
            <w:tcW w:w="471" w:type="pct"/>
          </w:tcPr>
          <w:p w:rsidR="00A1792D" w:rsidRPr="00A1792D" w:rsidRDefault="00A1792D" w:rsidP="00A1792D">
            <w:pPr>
              <w:tabs>
                <w:tab w:val="left" w:pos="284"/>
              </w:tabs>
              <w:spacing w:after="0" w:line="240" w:lineRule="auto"/>
              <w:rPr>
                <w:rFonts w:ascii="Times New Roman" w:eastAsia="Calibri" w:hAnsi="Times New Roman" w:cs="Times New Roman"/>
                <w:sz w:val="12"/>
                <w:szCs w:val="12"/>
              </w:rPr>
            </w:pPr>
            <w:r w:rsidRPr="00A1792D">
              <w:rPr>
                <w:rFonts w:ascii="Times New Roman" w:eastAsia="Calibri" w:hAnsi="Times New Roman" w:cs="Times New Roman"/>
                <w:sz w:val="12"/>
                <w:szCs w:val="12"/>
              </w:rPr>
              <w:t>Постоянно 2021-2025 гг.</w:t>
            </w:r>
          </w:p>
        </w:tc>
        <w:tc>
          <w:tcPr>
            <w:tcW w:w="661" w:type="pct"/>
          </w:tcPr>
          <w:p w:rsidR="00A1792D" w:rsidRPr="00A1792D" w:rsidRDefault="00A1792D" w:rsidP="00A1792D">
            <w:pPr>
              <w:tabs>
                <w:tab w:val="left" w:pos="284"/>
              </w:tabs>
              <w:spacing w:after="0" w:line="240" w:lineRule="auto"/>
              <w:rPr>
                <w:rFonts w:ascii="Times New Roman" w:eastAsia="Calibri" w:hAnsi="Times New Roman" w:cs="Times New Roman"/>
                <w:sz w:val="12"/>
                <w:szCs w:val="12"/>
              </w:rPr>
            </w:pPr>
            <w:r w:rsidRPr="00A1792D">
              <w:rPr>
                <w:rFonts w:ascii="Times New Roman" w:eastAsia="Calibri" w:hAnsi="Times New Roman" w:cs="Times New Roman"/>
                <w:sz w:val="12"/>
                <w:szCs w:val="12"/>
              </w:rPr>
              <w:t>Финансирование в рамках основной деятельности</w:t>
            </w:r>
          </w:p>
        </w:tc>
        <w:tc>
          <w:tcPr>
            <w:tcW w:w="377" w:type="pct"/>
          </w:tcPr>
          <w:p w:rsidR="00A1792D" w:rsidRPr="00A1792D" w:rsidRDefault="00A1792D" w:rsidP="00A1792D">
            <w:pPr>
              <w:tabs>
                <w:tab w:val="left" w:pos="284"/>
              </w:tabs>
              <w:spacing w:after="0" w:line="240" w:lineRule="auto"/>
              <w:rPr>
                <w:rFonts w:ascii="Times New Roman" w:eastAsia="Calibri" w:hAnsi="Times New Roman" w:cs="Times New Roman"/>
                <w:sz w:val="12"/>
                <w:szCs w:val="12"/>
              </w:rPr>
            </w:pPr>
          </w:p>
        </w:tc>
        <w:tc>
          <w:tcPr>
            <w:tcW w:w="1320" w:type="pct"/>
          </w:tcPr>
          <w:p w:rsidR="00A1792D" w:rsidRPr="00A1792D" w:rsidRDefault="00A1792D" w:rsidP="00A1792D">
            <w:pPr>
              <w:tabs>
                <w:tab w:val="left" w:pos="284"/>
              </w:tabs>
              <w:spacing w:after="0" w:line="240" w:lineRule="auto"/>
              <w:rPr>
                <w:rFonts w:ascii="Times New Roman" w:eastAsia="Calibri" w:hAnsi="Times New Roman" w:cs="Times New Roman"/>
                <w:sz w:val="12"/>
                <w:szCs w:val="12"/>
              </w:rPr>
            </w:pPr>
            <w:r w:rsidRPr="00A1792D">
              <w:rPr>
                <w:rFonts w:ascii="Times New Roman" w:eastAsia="Calibri" w:hAnsi="Times New Roman" w:cs="Times New Roman"/>
                <w:sz w:val="12"/>
                <w:szCs w:val="12"/>
              </w:rPr>
              <w:t>Руководители учреждений</w:t>
            </w:r>
          </w:p>
        </w:tc>
      </w:tr>
      <w:tr w:rsidR="00A1792D" w:rsidRPr="00A1792D" w:rsidTr="00754FA5">
        <w:trPr>
          <w:trHeight w:val="20"/>
        </w:trPr>
        <w:tc>
          <w:tcPr>
            <w:tcW w:w="188" w:type="pct"/>
          </w:tcPr>
          <w:p w:rsidR="00A1792D" w:rsidRPr="00A1792D" w:rsidRDefault="00A1792D" w:rsidP="00A1792D">
            <w:pPr>
              <w:tabs>
                <w:tab w:val="left" w:pos="284"/>
              </w:tabs>
              <w:spacing w:after="0" w:line="240" w:lineRule="auto"/>
              <w:rPr>
                <w:rFonts w:ascii="Times New Roman" w:eastAsia="Calibri" w:hAnsi="Times New Roman" w:cs="Times New Roman"/>
                <w:bCs/>
                <w:sz w:val="12"/>
                <w:szCs w:val="12"/>
              </w:rPr>
            </w:pPr>
            <w:r w:rsidRPr="00A1792D">
              <w:rPr>
                <w:rFonts w:ascii="Times New Roman" w:eastAsia="Calibri" w:hAnsi="Times New Roman" w:cs="Times New Roman"/>
                <w:bCs/>
                <w:sz w:val="12"/>
                <w:szCs w:val="12"/>
              </w:rPr>
              <w:t>1.7</w:t>
            </w:r>
          </w:p>
        </w:tc>
        <w:tc>
          <w:tcPr>
            <w:tcW w:w="1982" w:type="pct"/>
          </w:tcPr>
          <w:p w:rsidR="00A1792D" w:rsidRPr="00A1792D" w:rsidRDefault="00A1792D" w:rsidP="00A1792D">
            <w:pPr>
              <w:tabs>
                <w:tab w:val="left" w:pos="284"/>
              </w:tabs>
              <w:spacing w:after="0" w:line="240" w:lineRule="auto"/>
              <w:rPr>
                <w:rFonts w:ascii="Times New Roman" w:eastAsia="Calibri" w:hAnsi="Times New Roman" w:cs="Times New Roman"/>
                <w:bCs/>
                <w:sz w:val="12"/>
                <w:szCs w:val="12"/>
              </w:rPr>
            </w:pPr>
            <w:r w:rsidRPr="00A1792D">
              <w:rPr>
                <w:rFonts w:ascii="Times New Roman" w:eastAsia="Calibri" w:hAnsi="Times New Roman" w:cs="Times New Roman"/>
                <w:bCs/>
                <w:sz w:val="12"/>
                <w:szCs w:val="12"/>
              </w:rPr>
              <w:t>Оборудование надежными запорами подвальных и чердачных помещений в учреждениях.</w:t>
            </w:r>
          </w:p>
        </w:tc>
        <w:tc>
          <w:tcPr>
            <w:tcW w:w="471" w:type="pct"/>
          </w:tcPr>
          <w:p w:rsidR="00A1792D" w:rsidRPr="00A1792D" w:rsidRDefault="00A1792D" w:rsidP="00A1792D">
            <w:pPr>
              <w:tabs>
                <w:tab w:val="left" w:pos="284"/>
              </w:tabs>
              <w:spacing w:after="0" w:line="240" w:lineRule="auto"/>
              <w:rPr>
                <w:rFonts w:ascii="Times New Roman" w:eastAsia="Calibri" w:hAnsi="Times New Roman" w:cs="Times New Roman"/>
                <w:bCs/>
                <w:sz w:val="12"/>
                <w:szCs w:val="12"/>
              </w:rPr>
            </w:pPr>
            <w:r w:rsidRPr="00A1792D">
              <w:rPr>
                <w:rFonts w:ascii="Times New Roman" w:eastAsia="Calibri" w:hAnsi="Times New Roman" w:cs="Times New Roman"/>
                <w:bCs/>
                <w:sz w:val="12"/>
                <w:szCs w:val="12"/>
              </w:rPr>
              <w:t>По мере необходимости</w:t>
            </w:r>
          </w:p>
          <w:p w:rsidR="00A1792D" w:rsidRPr="00A1792D" w:rsidRDefault="00A1792D" w:rsidP="00A1792D">
            <w:pPr>
              <w:tabs>
                <w:tab w:val="left" w:pos="284"/>
              </w:tabs>
              <w:spacing w:after="0" w:line="240" w:lineRule="auto"/>
              <w:rPr>
                <w:rFonts w:ascii="Times New Roman" w:eastAsia="Calibri" w:hAnsi="Times New Roman" w:cs="Times New Roman"/>
                <w:bCs/>
                <w:sz w:val="12"/>
                <w:szCs w:val="12"/>
              </w:rPr>
            </w:pPr>
            <w:r w:rsidRPr="00A1792D">
              <w:rPr>
                <w:rFonts w:ascii="Times New Roman" w:eastAsia="Calibri" w:hAnsi="Times New Roman" w:cs="Times New Roman"/>
                <w:bCs/>
                <w:sz w:val="12"/>
                <w:szCs w:val="12"/>
              </w:rPr>
              <w:t>2021-</w:t>
            </w:r>
            <w:r w:rsidRPr="00A1792D">
              <w:rPr>
                <w:rFonts w:ascii="Times New Roman" w:eastAsia="Calibri" w:hAnsi="Times New Roman" w:cs="Times New Roman"/>
                <w:bCs/>
                <w:sz w:val="12"/>
                <w:szCs w:val="12"/>
              </w:rPr>
              <w:lastRenderedPageBreak/>
              <w:t>2025 гг.</w:t>
            </w:r>
          </w:p>
        </w:tc>
        <w:tc>
          <w:tcPr>
            <w:tcW w:w="661" w:type="pct"/>
          </w:tcPr>
          <w:p w:rsidR="00A1792D" w:rsidRPr="00A1792D" w:rsidRDefault="00A1792D" w:rsidP="00A1792D">
            <w:pPr>
              <w:tabs>
                <w:tab w:val="left" w:pos="284"/>
              </w:tabs>
              <w:spacing w:after="0" w:line="240" w:lineRule="auto"/>
              <w:rPr>
                <w:rFonts w:ascii="Times New Roman" w:eastAsia="Calibri" w:hAnsi="Times New Roman" w:cs="Times New Roman"/>
                <w:bCs/>
                <w:sz w:val="12"/>
                <w:szCs w:val="12"/>
              </w:rPr>
            </w:pPr>
            <w:r w:rsidRPr="00A1792D">
              <w:rPr>
                <w:rFonts w:ascii="Times New Roman" w:eastAsia="Calibri" w:hAnsi="Times New Roman" w:cs="Times New Roman"/>
                <w:bCs/>
                <w:sz w:val="12"/>
                <w:szCs w:val="12"/>
              </w:rPr>
              <w:lastRenderedPageBreak/>
              <w:t>Финансирование в рамках основной деятельности</w:t>
            </w:r>
          </w:p>
        </w:tc>
        <w:tc>
          <w:tcPr>
            <w:tcW w:w="377" w:type="pct"/>
          </w:tcPr>
          <w:p w:rsidR="00A1792D" w:rsidRPr="00A1792D" w:rsidRDefault="00A1792D" w:rsidP="00A1792D">
            <w:pPr>
              <w:tabs>
                <w:tab w:val="left" w:pos="284"/>
              </w:tabs>
              <w:spacing w:after="0" w:line="240" w:lineRule="auto"/>
              <w:rPr>
                <w:rFonts w:ascii="Times New Roman" w:eastAsia="Calibri" w:hAnsi="Times New Roman" w:cs="Times New Roman"/>
                <w:bCs/>
                <w:sz w:val="12"/>
                <w:szCs w:val="12"/>
              </w:rPr>
            </w:pPr>
            <w:r w:rsidRPr="00A1792D">
              <w:rPr>
                <w:rFonts w:ascii="Times New Roman" w:eastAsia="Calibri" w:hAnsi="Times New Roman" w:cs="Times New Roman"/>
                <w:bCs/>
                <w:sz w:val="12"/>
                <w:szCs w:val="12"/>
              </w:rPr>
              <w:t>средства собственник</w:t>
            </w:r>
            <w:r w:rsidRPr="00A1792D">
              <w:rPr>
                <w:rFonts w:ascii="Times New Roman" w:eastAsia="Calibri" w:hAnsi="Times New Roman" w:cs="Times New Roman"/>
                <w:bCs/>
                <w:sz w:val="12"/>
                <w:szCs w:val="12"/>
              </w:rPr>
              <w:lastRenderedPageBreak/>
              <w:t>ов</w:t>
            </w:r>
          </w:p>
        </w:tc>
        <w:tc>
          <w:tcPr>
            <w:tcW w:w="1320" w:type="pct"/>
          </w:tcPr>
          <w:p w:rsidR="00A1792D" w:rsidRPr="00A1792D" w:rsidRDefault="00A1792D" w:rsidP="00A1792D">
            <w:pPr>
              <w:tabs>
                <w:tab w:val="left" w:pos="284"/>
              </w:tabs>
              <w:spacing w:after="0" w:line="240" w:lineRule="auto"/>
              <w:rPr>
                <w:rFonts w:ascii="Times New Roman" w:eastAsia="Calibri" w:hAnsi="Times New Roman" w:cs="Times New Roman"/>
                <w:bCs/>
                <w:sz w:val="12"/>
                <w:szCs w:val="12"/>
              </w:rPr>
            </w:pPr>
            <w:r w:rsidRPr="00A1792D">
              <w:rPr>
                <w:rFonts w:ascii="Times New Roman" w:eastAsia="Calibri" w:hAnsi="Times New Roman" w:cs="Times New Roman"/>
                <w:bCs/>
                <w:sz w:val="12"/>
                <w:szCs w:val="12"/>
              </w:rPr>
              <w:lastRenderedPageBreak/>
              <w:t>Администрация сельского поселения Сергиевск муниципального района Сергиевский Самарской области</w:t>
            </w:r>
          </w:p>
        </w:tc>
      </w:tr>
      <w:tr w:rsidR="00A1792D" w:rsidRPr="00A1792D" w:rsidTr="00754FA5">
        <w:trPr>
          <w:trHeight w:val="20"/>
        </w:trPr>
        <w:tc>
          <w:tcPr>
            <w:tcW w:w="188" w:type="pct"/>
          </w:tcPr>
          <w:p w:rsidR="00A1792D" w:rsidRPr="00A1792D" w:rsidRDefault="00A1792D" w:rsidP="00A1792D">
            <w:pPr>
              <w:tabs>
                <w:tab w:val="left" w:pos="284"/>
              </w:tabs>
              <w:spacing w:after="0" w:line="240" w:lineRule="auto"/>
              <w:rPr>
                <w:rFonts w:ascii="Times New Roman" w:eastAsia="Calibri" w:hAnsi="Times New Roman" w:cs="Times New Roman"/>
                <w:sz w:val="12"/>
                <w:szCs w:val="12"/>
              </w:rPr>
            </w:pPr>
            <w:r w:rsidRPr="00A1792D">
              <w:rPr>
                <w:rFonts w:ascii="Times New Roman" w:eastAsia="Calibri" w:hAnsi="Times New Roman" w:cs="Times New Roman"/>
                <w:sz w:val="12"/>
                <w:szCs w:val="12"/>
              </w:rPr>
              <w:lastRenderedPageBreak/>
              <w:t>1.8</w:t>
            </w:r>
          </w:p>
        </w:tc>
        <w:tc>
          <w:tcPr>
            <w:tcW w:w="1982" w:type="pct"/>
          </w:tcPr>
          <w:p w:rsidR="00A1792D" w:rsidRPr="00A1792D" w:rsidRDefault="00A1792D" w:rsidP="00A1792D">
            <w:pPr>
              <w:tabs>
                <w:tab w:val="left" w:pos="284"/>
              </w:tabs>
              <w:spacing w:after="0" w:line="240" w:lineRule="auto"/>
              <w:rPr>
                <w:rFonts w:ascii="Times New Roman" w:eastAsia="Calibri" w:hAnsi="Times New Roman" w:cs="Times New Roman"/>
                <w:sz w:val="12"/>
                <w:szCs w:val="12"/>
              </w:rPr>
            </w:pPr>
            <w:r w:rsidRPr="00A1792D">
              <w:rPr>
                <w:rFonts w:ascii="Times New Roman" w:eastAsia="Calibri" w:hAnsi="Times New Roman" w:cs="Times New Roman"/>
                <w:sz w:val="12"/>
                <w:szCs w:val="12"/>
              </w:rPr>
              <w:t>Организация работы старших по дому и старост населенных пунктов</w:t>
            </w:r>
          </w:p>
        </w:tc>
        <w:tc>
          <w:tcPr>
            <w:tcW w:w="471" w:type="pct"/>
          </w:tcPr>
          <w:p w:rsidR="00A1792D" w:rsidRPr="00A1792D" w:rsidRDefault="00A1792D" w:rsidP="00A1792D">
            <w:pPr>
              <w:tabs>
                <w:tab w:val="left" w:pos="284"/>
              </w:tabs>
              <w:spacing w:after="0" w:line="240" w:lineRule="auto"/>
              <w:rPr>
                <w:rFonts w:ascii="Times New Roman" w:eastAsia="Calibri" w:hAnsi="Times New Roman" w:cs="Times New Roman"/>
                <w:sz w:val="12"/>
                <w:szCs w:val="12"/>
              </w:rPr>
            </w:pPr>
            <w:r w:rsidRPr="00A1792D">
              <w:rPr>
                <w:rFonts w:ascii="Times New Roman" w:eastAsia="Calibri" w:hAnsi="Times New Roman" w:cs="Times New Roman"/>
                <w:sz w:val="12"/>
                <w:szCs w:val="12"/>
              </w:rPr>
              <w:t>Постоянно</w:t>
            </w:r>
            <w:r>
              <w:rPr>
                <w:rFonts w:ascii="Times New Roman" w:eastAsia="Calibri" w:hAnsi="Times New Roman" w:cs="Times New Roman"/>
                <w:sz w:val="12"/>
                <w:szCs w:val="12"/>
              </w:rPr>
              <w:t xml:space="preserve"> </w:t>
            </w:r>
            <w:r w:rsidRPr="00A1792D">
              <w:rPr>
                <w:rFonts w:ascii="Times New Roman" w:eastAsia="Calibri" w:hAnsi="Times New Roman" w:cs="Times New Roman"/>
                <w:sz w:val="12"/>
                <w:szCs w:val="12"/>
              </w:rPr>
              <w:t>2021-2025 гг.</w:t>
            </w:r>
          </w:p>
        </w:tc>
        <w:tc>
          <w:tcPr>
            <w:tcW w:w="661" w:type="pct"/>
          </w:tcPr>
          <w:p w:rsidR="00A1792D" w:rsidRPr="00A1792D" w:rsidRDefault="00A1792D" w:rsidP="00A1792D">
            <w:pPr>
              <w:tabs>
                <w:tab w:val="left" w:pos="284"/>
              </w:tabs>
              <w:spacing w:after="0" w:line="240" w:lineRule="auto"/>
              <w:rPr>
                <w:rFonts w:ascii="Times New Roman" w:eastAsia="Calibri" w:hAnsi="Times New Roman" w:cs="Times New Roman"/>
                <w:sz w:val="12"/>
                <w:szCs w:val="12"/>
              </w:rPr>
            </w:pPr>
            <w:r w:rsidRPr="00A1792D">
              <w:rPr>
                <w:rFonts w:ascii="Times New Roman" w:eastAsia="Calibri" w:hAnsi="Times New Roman" w:cs="Times New Roman"/>
                <w:sz w:val="12"/>
                <w:szCs w:val="12"/>
              </w:rPr>
              <w:t>Финансирование в рамках основной деятельности</w:t>
            </w:r>
          </w:p>
        </w:tc>
        <w:tc>
          <w:tcPr>
            <w:tcW w:w="377" w:type="pct"/>
          </w:tcPr>
          <w:p w:rsidR="00A1792D" w:rsidRPr="00A1792D" w:rsidRDefault="00A1792D" w:rsidP="00A1792D">
            <w:pPr>
              <w:tabs>
                <w:tab w:val="left" w:pos="284"/>
              </w:tabs>
              <w:spacing w:after="0" w:line="240" w:lineRule="auto"/>
              <w:rPr>
                <w:rFonts w:ascii="Times New Roman" w:eastAsia="Calibri" w:hAnsi="Times New Roman" w:cs="Times New Roman"/>
                <w:sz w:val="12"/>
                <w:szCs w:val="12"/>
              </w:rPr>
            </w:pPr>
          </w:p>
        </w:tc>
        <w:tc>
          <w:tcPr>
            <w:tcW w:w="1320" w:type="pct"/>
          </w:tcPr>
          <w:p w:rsidR="00A1792D" w:rsidRPr="00A1792D" w:rsidRDefault="00A1792D" w:rsidP="00A1792D">
            <w:pPr>
              <w:tabs>
                <w:tab w:val="left" w:pos="284"/>
              </w:tabs>
              <w:spacing w:after="0" w:line="240" w:lineRule="auto"/>
              <w:rPr>
                <w:rFonts w:ascii="Times New Roman" w:eastAsia="Calibri" w:hAnsi="Times New Roman" w:cs="Times New Roman"/>
                <w:sz w:val="12"/>
                <w:szCs w:val="12"/>
              </w:rPr>
            </w:pPr>
            <w:r w:rsidRPr="00A1792D">
              <w:rPr>
                <w:rFonts w:ascii="Times New Roman" w:eastAsia="Calibri" w:hAnsi="Times New Roman" w:cs="Times New Roman"/>
                <w:sz w:val="12"/>
                <w:szCs w:val="12"/>
              </w:rPr>
              <w:t>Администрация сельского поселения Сергиевск муниципального района Сергиевский Самарской области</w:t>
            </w:r>
          </w:p>
        </w:tc>
      </w:tr>
      <w:tr w:rsidR="00A1792D" w:rsidRPr="00A1792D" w:rsidTr="00754FA5">
        <w:trPr>
          <w:trHeight w:val="20"/>
        </w:trPr>
        <w:tc>
          <w:tcPr>
            <w:tcW w:w="188" w:type="pct"/>
          </w:tcPr>
          <w:p w:rsidR="00A1792D" w:rsidRPr="00A1792D" w:rsidRDefault="00A1792D" w:rsidP="00A1792D">
            <w:pPr>
              <w:tabs>
                <w:tab w:val="left" w:pos="284"/>
              </w:tabs>
              <w:spacing w:after="0" w:line="240" w:lineRule="auto"/>
              <w:rPr>
                <w:rFonts w:ascii="Times New Roman" w:eastAsia="Calibri" w:hAnsi="Times New Roman" w:cs="Times New Roman"/>
                <w:sz w:val="12"/>
                <w:szCs w:val="12"/>
              </w:rPr>
            </w:pPr>
            <w:r w:rsidRPr="00A1792D">
              <w:rPr>
                <w:rFonts w:ascii="Times New Roman" w:eastAsia="Calibri" w:hAnsi="Times New Roman" w:cs="Times New Roman"/>
                <w:sz w:val="12"/>
                <w:szCs w:val="12"/>
              </w:rPr>
              <w:t>1.9</w:t>
            </w:r>
          </w:p>
        </w:tc>
        <w:tc>
          <w:tcPr>
            <w:tcW w:w="1982" w:type="pct"/>
          </w:tcPr>
          <w:p w:rsidR="00A1792D" w:rsidRPr="00A1792D" w:rsidRDefault="00A1792D" w:rsidP="00A1792D">
            <w:pPr>
              <w:tabs>
                <w:tab w:val="left" w:pos="284"/>
              </w:tabs>
              <w:spacing w:after="0" w:line="240" w:lineRule="auto"/>
              <w:rPr>
                <w:rFonts w:ascii="Times New Roman" w:eastAsia="Calibri" w:hAnsi="Times New Roman" w:cs="Times New Roman"/>
                <w:sz w:val="12"/>
                <w:szCs w:val="12"/>
              </w:rPr>
            </w:pPr>
            <w:r w:rsidRPr="00A1792D">
              <w:rPr>
                <w:rFonts w:ascii="Times New Roman" w:eastAsia="Calibri" w:hAnsi="Times New Roman" w:cs="Times New Roman"/>
                <w:sz w:val="12"/>
                <w:szCs w:val="12"/>
              </w:rPr>
              <w:t>Организация и проведение проверки готовности сил и средств, предназначенных для ликвидации   возможных террористических актов (ЧС)</w:t>
            </w:r>
          </w:p>
        </w:tc>
        <w:tc>
          <w:tcPr>
            <w:tcW w:w="471" w:type="pct"/>
          </w:tcPr>
          <w:p w:rsidR="00A1792D" w:rsidRPr="00A1792D" w:rsidRDefault="00A1792D" w:rsidP="00A1792D">
            <w:pPr>
              <w:tabs>
                <w:tab w:val="left" w:pos="284"/>
              </w:tabs>
              <w:spacing w:after="0" w:line="240" w:lineRule="auto"/>
              <w:rPr>
                <w:rFonts w:ascii="Times New Roman" w:eastAsia="Calibri" w:hAnsi="Times New Roman" w:cs="Times New Roman"/>
                <w:sz w:val="12"/>
                <w:szCs w:val="12"/>
              </w:rPr>
            </w:pPr>
            <w:r w:rsidRPr="00A1792D">
              <w:rPr>
                <w:rFonts w:ascii="Times New Roman" w:eastAsia="Calibri" w:hAnsi="Times New Roman" w:cs="Times New Roman"/>
                <w:sz w:val="12"/>
                <w:szCs w:val="12"/>
              </w:rPr>
              <w:t>Постоянно</w:t>
            </w:r>
            <w:r>
              <w:rPr>
                <w:rFonts w:ascii="Times New Roman" w:eastAsia="Calibri" w:hAnsi="Times New Roman" w:cs="Times New Roman"/>
                <w:sz w:val="12"/>
                <w:szCs w:val="12"/>
              </w:rPr>
              <w:t xml:space="preserve"> </w:t>
            </w:r>
            <w:r w:rsidRPr="00A1792D">
              <w:rPr>
                <w:rFonts w:ascii="Times New Roman" w:eastAsia="Calibri" w:hAnsi="Times New Roman" w:cs="Times New Roman"/>
                <w:sz w:val="12"/>
                <w:szCs w:val="12"/>
              </w:rPr>
              <w:t>2021-2025 гг.</w:t>
            </w:r>
          </w:p>
        </w:tc>
        <w:tc>
          <w:tcPr>
            <w:tcW w:w="661" w:type="pct"/>
          </w:tcPr>
          <w:p w:rsidR="00A1792D" w:rsidRPr="00A1792D" w:rsidRDefault="00A1792D" w:rsidP="00A1792D">
            <w:pPr>
              <w:tabs>
                <w:tab w:val="left" w:pos="284"/>
              </w:tabs>
              <w:spacing w:after="0" w:line="240" w:lineRule="auto"/>
              <w:rPr>
                <w:rFonts w:ascii="Times New Roman" w:eastAsia="Calibri" w:hAnsi="Times New Roman" w:cs="Times New Roman"/>
                <w:sz w:val="12"/>
                <w:szCs w:val="12"/>
              </w:rPr>
            </w:pPr>
            <w:r w:rsidRPr="00A1792D">
              <w:rPr>
                <w:rFonts w:ascii="Times New Roman" w:eastAsia="Calibri" w:hAnsi="Times New Roman" w:cs="Times New Roman"/>
                <w:sz w:val="12"/>
                <w:szCs w:val="12"/>
              </w:rPr>
              <w:t>Финансирование в рамках основной деятельности</w:t>
            </w:r>
          </w:p>
        </w:tc>
        <w:tc>
          <w:tcPr>
            <w:tcW w:w="377" w:type="pct"/>
          </w:tcPr>
          <w:p w:rsidR="00A1792D" w:rsidRPr="00A1792D" w:rsidRDefault="00A1792D" w:rsidP="00A1792D">
            <w:pPr>
              <w:tabs>
                <w:tab w:val="left" w:pos="284"/>
              </w:tabs>
              <w:spacing w:after="0" w:line="240" w:lineRule="auto"/>
              <w:rPr>
                <w:rFonts w:ascii="Times New Roman" w:eastAsia="Calibri" w:hAnsi="Times New Roman" w:cs="Times New Roman"/>
                <w:sz w:val="12"/>
                <w:szCs w:val="12"/>
              </w:rPr>
            </w:pPr>
          </w:p>
        </w:tc>
        <w:tc>
          <w:tcPr>
            <w:tcW w:w="1320" w:type="pct"/>
          </w:tcPr>
          <w:p w:rsidR="00A1792D" w:rsidRPr="00A1792D" w:rsidRDefault="00A1792D" w:rsidP="00A1792D">
            <w:pPr>
              <w:tabs>
                <w:tab w:val="left" w:pos="284"/>
              </w:tabs>
              <w:spacing w:after="0" w:line="240" w:lineRule="auto"/>
              <w:rPr>
                <w:rFonts w:ascii="Times New Roman" w:eastAsia="Calibri" w:hAnsi="Times New Roman" w:cs="Times New Roman"/>
                <w:sz w:val="12"/>
                <w:szCs w:val="12"/>
              </w:rPr>
            </w:pPr>
            <w:r w:rsidRPr="00A1792D">
              <w:rPr>
                <w:rFonts w:ascii="Times New Roman" w:eastAsia="Calibri" w:hAnsi="Times New Roman" w:cs="Times New Roman"/>
                <w:sz w:val="12"/>
                <w:szCs w:val="12"/>
              </w:rPr>
              <w:t>Администрация сельского поселения Сергиевск муниципального района Сергиевский Самарской области</w:t>
            </w:r>
          </w:p>
        </w:tc>
      </w:tr>
      <w:tr w:rsidR="00A1792D" w:rsidRPr="00A1792D" w:rsidTr="00754FA5">
        <w:trPr>
          <w:trHeight w:val="20"/>
        </w:trPr>
        <w:tc>
          <w:tcPr>
            <w:tcW w:w="188" w:type="pct"/>
          </w:tcPr>
          <w:p w:rsidR="00A1792D" w:rsidRPr="00A1792D" w:rsidRDefault="00A1792D" w:rsidP="00A1792D">
            <w:pPr>
              <w:tabs>
                <w:tab w:val="left" w:pos="284"/>
              </w:tabs>
              <w:spacing w:after="0" w:line="240" w:lineRule="auto"/>
              <w:rPr>
                <w:rFonts w:ascii="Times New Roman" w:eastAsia="Calibri" w:hAnsi="Times New Roman" w:cs="Times New Roman"/>
                <w:sz w:val="12"/>
                <w:szCs w:val="12"/>
              </w:rPr>
            </w:pPr>
            <w:r w:rsidRPr="00A1792D">
              <w:rPr>
                <w:rFonts w:ascii="Times New Roman" w:eastAsia="Calibri" w:hAnsi="Times New Roman" w:cs="Times New Roman"/>
                <w:sz w:val="12"/>
                <w:szCs w:val="12"/>
              </w:rPr>
              <w:t>1.10</w:t>
            </w:r>
          </w:p>
        </w:tc>
        <w:tc>
          <w:tcPr>
            <w:tcW w:w="1982" w:type="pct"/>
          </w:tcPr>
          <w:p w:rsidR="00A1792D" w:rsidRPr="00A1792D" w:rsidRDefault="00A1792D" w:rsidP="00A1792D">
            <w:pPr>
              <w:tabs>
                <w:tab w:val="left" w:pos="284"/>
              </w:tabs>
              <w:spacing w:after="0" w:line="240" w:lineRule="auto"/>
              <w:rPr>
                <w:rFonts w:ascii="Times New Roman" w:eastAsia="Calibri" w:hAnsi="Times New Roman" w:cs="Times New Roman"/>
                <w:sz w:val="12"/>
                <w:szCs w:val="12"/>
              </w:rPr>
            </w:pPr>
            <w:r w:rsidRPr="00A1792D">
              <w:rPr>
                <w:rFonts w:ascii="Times New Roman" w:eastAsia="Calibri" w:hAnsi="Times New Roman" w:cs="Times New Roman"/>
                <w:sz w:val="12"/>
                <w:szCs w:val="12"/>
              </w:rPr>
              <w:t>Организация и проведение тренировок, учений по действиям работников учреждений, предприятий, учебных заведений, при обнаружении подозрительных предметов</w:t>
            </w:r>
          </w:p>
        </w:tc>
        <w:tc>
          <w:tcPr>
            <w:tcW w:w="471" w:type="pct"/>
          </w:tcPr>
          <w:p w:rsidR="00A1792D" w:rsidRPr="00A1792D" w:rsidRDefault="00A1792D" w:rsidP="00A1792D">
            <w:pPr>
              <w:tabs>
                <w:tab w:val="left" w:pos="284"/>
              </w:tabs>
              <w:spacing w:after="0" w:line="240" w:lineRule="auto"/>
              <w:rPr>
                <w:rFonts w:ascii="Times New Roman" w:eastAsia="Calibri" w:hAnsi="Times New Roman" w:cs="Times New Roman"/>
                <w:sz w:val="12"/>
                <w:szCs w:val="12"/>
              </w:rPr>
            </w:pPr>
            <w:r w:rsidRPr="00A1792D">
              <w:rPr>
                <w:rFonts w:ascii="Times New Roman" w:eastAsia="Calibri" w:hAnsi="Times New Roman" w:cs="Times New Roman"/>
                <w:sz w:val="12"/>
                <w:szCs w:val="12"/>
              </w:rPr>
              <w:t>2021-2025 гг. (1раз в полугодие)</w:t>
            </w:r>
          </w:p>
        </w:tc>
        <w:tc>
          <w:tcPr>
            <w:tcW w:w="661" w:type="pct"/>
          </w:tcPr>
          <w:p w:rsidR="00A1792D" w:rsidRPr="00A1792D" w:rsidRDefault="00A1792D" w:rsidP="00A1792D">
            <w:pPr>
              <w:tabs>
                <w:tab w:val="left" w:pos="284"/>
              </w:tabs>
              <w:spacing w:after="0" w:line="240" w:lineRule="auto"/>
              <w:rPr>
                <w:rFonts w:ascii="Times New Roman" w:eastAsia="Calibri" w:hAnsi="Times New Roman" w:cs="Times New Roman"/>
                <w:sz w:val="12"/>
                <w:szCs w:val="12"/>
              </w:rPr>
            </w:pPr>
            <w:r w:rsidRPr="00A1792D">
              <w:rPr>
                <w:rFonts w:ascii="Times New Roman" w:eastAsia="Calibri" w:hAnsi="Times New Roman" w:cs="Times New Roman"/>
                <w:sz w:val="12"/>
                <w:szCs w:val="12"/>
              </w:rPr>
              <w:t>Финансирование в рамках основной деятельности</w:t>
            </w:r>
          </w:p>
        </w:tc>
        <w:tc>
          <w:tcPr>
            <w:tcW w:w="377" w:type="pct"/>
          </w:tcPr>
          <w:p w:rsidR="00A1792D" w:rsidRPr="00A1792D" w:rsidRDefault="00A1792D" w:rsidP="00A1792D">
            <w:pPr>
              <w:tabs>
                <w:tab w:val="left" w:pos="284"/>
              </w:tabs>
              <w:spacing w:after="0" w:line="240" w:lineRule="auto"/>
              <w:rPr>
                <w:rFonts w:ascii="Times New Roman" w:eastAsia="Calibri" w:hAnsi="Times New Roman" w:cs="Times New Roman"/>
                <w:sz w:val="12"/>
                <w:szCs w:val="12"/>
              </w:rPr>
            </w:pPr>
          </w:p>
        </w:tc>
        <w:tc>
          <w:tcPr>
            <w:tcW w:w="1320" w:type="pct"/>
          </w:tcPr>
          <w:p w:rsidR="00A1792D" w:rsidRPr="00A1792D" w:rsidRDefault="00A1792D" w:rsidP="00A1792D">
            <w:pPr>
              <w:tabs>
                <w:tab w:val="left" w:pos="284"/>
              </w:tabs>
              <w:spacing w:after="0" w:line="240" w:lineRule="auto"/>
              <w:rPr>
                <w:rFonts w:ascii="Times New Roman" w:eastAsia="Calibri" w:hAnsi="Times New Roman" w:cs="Times New Roman"/>
                <w:sz w:val="12"/>
                <w:szCs w:val="12"/>
              </w:rPr>
            </w:pPr>
            <w:r w:rsidRPr="00A1792D">
              <w:rPr>
                <w:rFonts w:ascii="Times New Roman" w:eastAsia="Calibri" w:hAnsi="Times New Roman" w:cs="Times New Roman"/>
                <w:sz w:val="12"/>
                <w:szCs w:val="12"/>
              </w:rPr>
              <w:t>Администрация сельского поселения Сергиевск муниципального района Сергиевский Самарской области,</w:t>
            </w:r>
            <w:r>
              <w:rPr>
                <w:rFonts w:ascii="Times New Roman" w:eastAsia="Calibri" w:hAnsi="Times New Roman" w:cs="Times New Roman"/>
                <w:sz w:val="12"/>
                <w:szCs w:val="12"/>
              </w:rPr>
              <w:t xml:space="preserve"> </w:t>
            </w:r>
            <w:r w:rsidRPr="00A1792D">
              <w:rPr>
                <w:rFonts w:ascii="Times New Roman" w:eastAsia="Calibri" w:hAnsi="Times New Roman" w:cs="Times New Roman"/>
                <w:sz w:val="12"/>
                <w:szCs w:val="12"/>
              </w:rPr>
              <w:t>руководители учреждений</w:t>
            </w:r>
          </w:p>
        </w:tc>
      </w:tr>
      <w:tr w:rsidR="00A1792D" w:rsidRPr="00A1792D" w:rsidTr="00A1792D">
        <w:trPr>
          <w:trHeight w:val="20"/>
        </w:trPr>
        <w:tc>
          <w:tcPr>
            <w:tcW w:w="5000" w:type="pct"/>
            <w:gridSpan w:val="6"/>
          </w:tcPr>
          <w:p w:rsidR="00A1792D" w:rsidRPr="00A1792D" w:rsidRDefault="00A1792D" w:rsidP="00A1792D">
            <w:pPr>
              <w:tabs>
                <w:tab w:val="left" w:pos="284"/>
              </w:tabs>
              <w:spacing w:after="0" w:line="240" w:lineRule="auto"/>
              <w:rPr>
                <w:rFonts w:ascii="Times New Roman" w:eastAsia="Calibri" w:hAnsi="Times New Roman" w:cs="Times New Roman"/>
                <w:b/>
                <w:sz w:val="12"/>
                <w:szCs w:val="12"/>
              </w:rPr>
            </w:pPr>
            <w:r w:rsidRPr="00A1792D">
              <w:rPr>
                <w:rFonts w:ascii="Times New Roman" w:eastAsia="Calibri" w:hAnsi="Times New Roman" w:cs="Times New Roman"/>
                <w:b/>
                <w:sz w:val="12"/>
                <w:szCs w:val="12"/>
              </w:rPr>
              <w:t>2. Формирование системы противодействия идеологии терроризма и экстремизма</w:t>
            </w:r>
          </w:p>
        </w:tc>
      </w:tr>
      <w:tr w:rsidR="00A1792D" w:rsidRPr="00A1792D" w:rsidTr="00754FA5">
        <w:trPr>
          <w:trHeight w:val="20"/>
        </w:trPr>
        <w:tc>
          <w:tcPr>
            <w:tcW w:w="188" w:type="pct"/>
          </w:tcPr>
          <w:p w:rsidR="00A1792D" w:rsidRPr="00A1792D" w:rsidRDefault="00A1792D" w:rsidP="00A1792D">
            <w:pPr>
              <w:tabs>
                <w:tab w:val="left" w:pos="284"/>
              </w:tabs>
              <w:spacing w:after="0" w:line="240" w:lineRule="auto"/>
              <w:rPr>
                <w:rFonts w:ascii="Times New Roman" w:eastAsia="Calibri" w:hAnsi="Times New Roman" w:cs="Times New Roman"/>
                <w:sz w:val="12"/>
                <w:szCs w:val="12"/>
              </w:rPr>
            </w:pPr>
            <w:r w:rsidRPr="00A1792D">
              <w:rPr>
                <w:rFonts w:ascii="Times New Roman" w:eastAsia="Calibri" w:hAnsi="Times New Roman" w:cs="Times New Roman"/>
                <w:sz w:val="12"/>
                <w:szCs w:val="12"/>
              </w:rPr>
              <w:t>2.1</w:t>
            </w:r>
          </w:p>
        </w:tc>
        <w:tc>
          <w:tcPr>
            <w:tcW w:w="1982" w:type="pct"/>
          </w:tcPr>
          <w:p w:rsidR="00A1792D" w:rsidRPr="00A1792D" w:rsidRDefault="00A1792D" w:rsidP="00A1792D">
            <w:pPr>
              <w:tabs>
                <w:tab w:val="left" w:pos="284"/>
              </w:tabs>
              <w:spacing w:after="0" w:line="240" w:lineRule="auto"/>
              <w:rPr>
                <w:rFonts w:ascii="Times New Roman" w:eastAsia="Calibri" w:hAnsi="Times New Roman" w:cs="Times New Roman"/>
                <w:sz w:val="12"/>
                <w:szCs w:val="12"/>
              </w:rPr>
            </w:pPr>
            <w:r w:rsidRPr="00A1792D">
              <w:rPr>
                <w:rFonts w:ascii="Times New Roman" w:eastAsia="Calibri" w:hAnsi="Times New Roman" w:cs="Times New Roman"/>
                <w:sz w:val="12"/>
                <w:szCs w:val="12"/>
              </w:rPr>
              <w:t>Мониторинг деятельности религиозных, молодежных обществ и политических организаций</w:t>
            </w:r>
          </w:p>
        </w:tc>
        <w:tc>
          <w:tcPr>
            <w:tcW w:w="471" w:type="pct"/>
          </w:tcPr>
          <w:p w:rsidR="00A1792D" w:rsidRPr="00A1792D" w:rsidRDefault="00A1792D" w:rsidP="00A1792D">
            <w:pPr>
              <w:tabs>
                <w:tab w:val="left" w:pos="284"/>
              </w:tabs>
              <w:spacing w:after="0" w:line="240" w:lineRule="auto"/>
              <w:rPr>
                <w:rFonts w:ascii="Times New Roman" w:eastAsia="Calibri" w:hAnsi="Times New Roman" w:cs="Times New Roman"/>
                <w:sz w:val="12"/>
                <w:szCs w:val="12"/>
              </w:rPr>
            </w:pPr>
            <w:r w:rsidRPr="00A1792D">
              <w:rPr>
                <w:rFonts w:ascii="Times New Roman" w:eastAsia="Calibri" w:hAnsi="Times New Roman" w:cs="Times New Roman"/>
                <w:sz w:val="12"/>
                <w:szCs w:val="12"/>
              </w:rPr>
              <w:t>ежегодно</w:t>
            </w:r>
          </w:p>
          <w:p w:rsidR="00A1792D" w:rsidRPr="00A1792D" w:rsidRDefault="00A1792D" w:rsidP="00A1792D">
            <w:pPr>
              <w:tabs>
                <w:tab w:val="left" w:pos="284"/>
              </w:tabs>
              <w:spacing w:after="0" w:line="240" w:lineRule="auto"/>
              <w:rPr>
                <w:rFonts w:ascii="Times New Roman" w:eastAsia="Calibri" w:hAnsi="Times New Roman" w:cs="Times New Roman"/>
                <w:sz w:val="12"/>
                <w:szCs w:val="12"/>
              </w:rPr>
            </w:pPr>
            <w:r w:rsidRPr="00A1792D">
              <w:rPr>
                <w:rFonts w:ascii="Times New Roman" w:eastAsia="Calibri" w:hAnsi="Times New Roman" w:cs="Times New Roman"/>
                <w:sz w:val="12"/>
                <w:szCs w:val="12"/>
              </w:rPr>
              <w:t>2021-2025 гг.</w:t>
            </w:r>
          </w:p>
        </w:tc>
        <w:tc>
          <w:tcPr>
            <w:tcW w:w="661" w:type="pct"/>
          </w:tcPr>
          <w:p w:rsidR="00A1792D" w:rsidRPr="00A1792D" w:rsidRDefault="00A1792D" w:rsidP="00A1792D">
            <w:pPr>
              <w:tabs>
                <w:tab w:val="left" w:pos="284"/>
              </w:tabs>
              <w:spacing w:after="0" w:line="240" w:lineRule="auto"/>
              <w:rPr>
                <w:rFonts w:ascii="Times New Roman" w:eastAsia="Calibri" w:hAnsi="Times New Roman" w:cs="Times New Roman"/>
                <w:sz w:val="12"/>
                <w:szCs w:val="12"/>
              </w:rPr>
            </w:pPr>
            <w:r w:rsidRPr="00A1792D">
              <w:rPr>
                <w:rFonts w:ascii="Times New Roman" w:eastAsia="Calibri" w:hAnsi="Times New Roman" w:cs="Times New Roman"/>
                <w:sz w:val="12"/>
                <w:szCs w:val="12"/>
              </w:rPr>
              <w:t>Финансирование в рамках основной деятельности</w:t>
            </w:r>
          </w:p>
        </w:tc>
        <w:tc>
          <w:tcPr>
            <w:tcW w:w="377" w:type="pct"/>
          </w:tcPr>
          <w:p w:rsidR="00A1792D" w:rsidRPr="00A1792D" w:rsidRDefault="00A1792D" w:rsidP="00A1792D">
            <w:pPr>
              <w:tabs>
                <w:tab w:val="left" w:pos="284"/>
              </w:tabs>
              <w:spacing w:after="0" w:line="240" w:lineRule="auto"/>
              <w:rPr>
                <w:rFonts w:ascii="Times New Roman" w:eastAsia="Calibri" w:hAnsi="Times New Roman" w:cs="Times New Roman"/>
                <w:sz w:val="12"/>
                <w:szCs w:val="12"/>
              </w:rPr>
            </w:pPr>
          </w:p>
        </w:tc>
        <w:tc>
          <w:tcPr>
            <w:tcW w:w="1320" w:type="pct"/>
          </w:tcPr>
          <w:p w:rsidR="00A1792D" w:rsidRPr="00A1792D" w:rsidRDefault="00A1792D" w:rsidP="00A1792D">
            <w:pPr>
              <w:tabs>
                <w:tab w:val="left" w:pos="284"/>
              </w:tabs>
              <w:spacing w:after="0" w:line="240" w:lineRule="auto"/>
              <w:rPr>
                <w:rFonts w:ascii="Times New Roman" w:eastAsia="Calibri" w:hAnsi="Times New Roman" w:cs="Times New Roman"/>
                <w:sz w:val="12"/>
                <w:szCs w:val="12"/>
              </w:rPr>
            </w:pPr>
            <w:r w:rsidRPr="00A1792D">
              <w:rPr>
                <w:rFonts w:ascii="Times New Roman" w:eastAsia="Calibri" w:hAnsi="Times New Roman" w:cs="Times New Roman"/>
                <w:sz w:val="12"/>
                <w:szCs w:val="12"/>
              </w:rPr>
              <w:t>Администрация сельского поселения Сергиевск муниципального района Сергиевский Самарской области,</w:t>
            </w:r>
            <w:r>
              <w:rPr>
                <w:rFonts w:ascii="Times New Roman" w:eastAsia="Calibri" w:hAnsi="Times New Roman" w:cs="Times New Roman"/>
                <w:sz w:val="12"/>
                <w:szCs w:val="12"/>
              </w:rPr>
              <w:t xml:space="preserve"> </w:t>
            </w:r>
            <w:r w:rsidRPr="00A1792D">
              <w:rPr>
                <w:rFonts w:ascii="Times New Roman" w:eastAsia="Calibri" w:hAnsi="Times New Roman" w:cs="Times New Roman"/>
                <w:sz w:val="12"/>
                <w:szCs w:val="12"/>
              </w:rPr>
              <w:t>руководители учреждений</w:t>
            </w:r>
          </w:p>
        </w:tc>
      </w:tr>
    </w:tbl>
    <w:p w:rsidR="00A1792D" w:rsidRPr="00A1792D" w:rsidRDefault="00A1792D" w:rsidP="00754FA5">
      <w:pPr>
        <w:tabs>
          <w:tab w:val="left" w:pos="284"/>
        </w:tabs>
        <w:spacing w:after="0" w:line="240" w:lineRule="auto"/>
        <w:ind w:firstLine="284"/>
        <w:jc w:val="both"/>
        <w:rPr>
          <w:rFonts w:ascii="Times New Roman" w:eastAsia="Calibri" w:hAnsi="Times New Roman" w:cs="Times New Roman"/>
          <w:sz w:val="12"/>
          <w:szCs w:val="12"/>
        </w:rPr>
      </w:pPr>
      <w:r w:rsidRPr="00A1792D">
        <w:rPr>
          <w:rFonts w:ascii="Times New Roman" w:eastAsia="Calibri" w:hAnsi="Times New Roman" w:cs="Times New Roman"/>
          <w:sz w:val="12"/>
          <w:szCs w:val="12"/>
        </w:rPr>
        <w:t>Примечания:</w:t>
      </w:r>
    </w:p>
    <w:p w:rsidR="00A1792D" w:rsidRPr="00A1792D" w:rsidRDefault="00A1792D" w:rsidP="00754FA5">
      <w:pPr>
        <w:tabs>
          <w:tab w:val="left" w:pos="284"/>
        </w:tabs>
        <w:spacing w:after="0" w:line="240" w:lineRule="auto"/>
        <w:ind w:firstLine="284"/>
        <w:jc w:val="both"/>
        <w:rPr>
          <w:rFonts w:ascii="Times New Roman" w:eastAsia="Calibri" w:hAnsi="Times New Roman" w:cs="Times New Roman"/>
          <w:sz w:val="12"/>
          <w:szCs w:val="12"/>
        </w:rPr>
      </w:pPr>
      <w:r w:rsidRPr="00A1792D">
        <w:rPr>
          <w:rFonts w:ascii="Times New Roman" w:eastAsia="Calibri" w:hAnsi="Times New Roman" w:cs="Times New Roman"/>
          <w:sz w:val="12"/>
          <w:szCs w:val="12"/>
        </w:rPr>
        <w:t>1. 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 (Федеральный закон от 25 июля 2002 года N 114-ФЗ «О противодействии экстремистской деятельности».</w:t>
      </w:r>
    </w:p>
    <w:p w:rsidR="00A1792D" w:rsidRPr="00A1792D" w:rsidRDefault="00A1792D" w:rsidP="00754FA5">
      <w:pPr>
        <w:tabs>
          <w:tab w:val="left" w:pos="284"/>
        </w:tabs>
        <w:spacing w:after="0" w:line="240" w:lineRule="auto"/>
        <w:ind w:firstLine="284"/>
        <w:jc w:val="both"/>
        <w:rPr>
          <w:rFonts w:ascii="Times New Roman" w:eastAsia="Calibri" w:hAnsi="Times New Roman" w:cs="Times New Roman"/>
          <w:sz w:val="12"/>
          <w:szCs w:val="12"/>
        </w:rPr>
      </w:pPr>
      <w:r w:rsidRPr="00A1792D">
        <w:rPr>
          <w:rFonts w:ascii="Times New Roman" w:eastAsia="Calibri" w:hAnsi="Times New Roman" w:cs="Times New Roman"/>
          <w:sz w:val="12"/>
          <w:szCs w:val="12"/>
        </w:rPr>
        <w:t>2. Комплексная муниципальная программа «Противодействие экстремизму и профилактика терроризма на территории сельского поселения Сергиевск_ муниципального района Сергиевский Самарской области на 2021-2025 годы» подлежит корректировке и внесению дополнений при принятии районной программы с определением порядка и источников финансирования практических мероприятий по противодействию экстремизму и терроризму.</w:t>
      </w:r>
    </w:p>
    <w:p w:rsidR="00962B07" w:rsidRPr="00F10300" w:rsidRDefault="00962B07" w:rsidP="00962B07">
      <w:pPr>
        <w:tabs>
          <w:tab w:val="left" w:pos="284"/>
          <w:tab w:val="left" w:pos="3828"/>
        </w:tabs>
        <w:spacing w:after="0" w:line="240" w:lineRule="auto"/>
        <w:jc w:val="center"/>
        <w:rPr>
          <w:rFonts w:ascii="Times New Roman" w:eastAsia="Calibri" w:hAnsi="Times New Roman" w:cs="Times New Roman"/>
          <w:b/>
          <w:sz w:val="12"/>
          <w:szCs w:val="12"/>
        </w:rPr>
      </w:pPr>
      <w:r w:rsidRPr="00F10300">
        <w:rPr>
          <w:rFonts w:ascii="Times New Roman" w:eastAsia="Calibri" w:hAnsi="Times New Roman" w:cs="Times New Roman"/>
          <w:b/>
          <w:sz w:val="12"/>
          <w:szCs w:val="12"/>
        </w:rPr>
        <w:t>АДМИНИСТРАЦИЯ</w:t>
      </w:r>
    </w:p>
    <w:p w:rsidR="00962B07" w:rsidRPr="00F10300" w:rsidRDefault="00962B07" w:rsidP="00962B07">
      <w:pPr>
        <w:tabs>
          <w:tab w:val="left" w:pos="284"/>
          <w:tab w:val="left" w:pos="3828"/>
        </w:tabs>
        <w:spacing w:after="0" w:line="240" w:lineRule="auto"/>
        <w:jc w:val="center"/>
        <w:rPr>
          <w:rFonts w:ascii="Times New Roman" w:eastAsia="Calibri" w:hAnsi="Times New Roman" w:cs="Times New Roman"/>
          <w:b/>
          <w:sz w:val="12"/>
          <w:szCs w:val="12"/>
        </w:rPr>
      </w:pPr>
      <w:r w:rsidRPr="00F10300">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КАЛИНОВКА</w:t>
      </w:r>
    </w:p>
    <w:p w:rsidR="00962B07" w:rsidRPr="00F10300" w:rsidRDefault="00962B07" w:rsidP="00962B07">
      <w:pPr>
        <w:tabs>
          <w:tab w:val="left" w:pos="284"/>
        </w:tabs>
        <w:spacing w:after="0" w:line="240" w:lineRule="auto"/>
        <w:jc w:val="center"/>
        <w:rPr>
          <w:rFonts w:ascii="Times New Roman" w:eastAsia="Calibri" w:hAnsi="Times New Roman" w:cs="Times New Roman"/>
          <w:b/>
          <w:sz w:val="12"/>
          <w:szCs w:val="12"/>
        </w:rPr>
      </w:pPr>
      <w:r w:rsidRPr="00F10300">
        <w:rPr>
          <w:rFonts w:ascii="Times New Roman" w:eastAsia="Calibri" w:hAnsi="Times New Roman" w:cs="Times New Roman"/>
          <w:b/>
          <w:sz w:val="12"/>
          <w:szCs w:val="12"/>
        </w:rPr>
        <w:t>МУНИЦИПАЛЬНОГО РАЙОНА СЕРГИЕВСКИЙ</w:t>
      </w:r>
    </w:p>
    <w:p w:rsidR="00962B07" w:rsidRPr="00F10300" w:rsidRDefault="00962B07" w:rsidP="00962B07">
      <w:pPr>
        <w:tabs>
          <w:tab w:val="left" w:pos="284"/>
        </w:tabs>
        <w:spacing w:after="0" w:line="240" w:lineRule="auto"/>
        <w:jc w:val="center"/>
        <w:rPr>
          <w:rFonts w:ascii="Times New Roman" w:eastAsia="Calibri" w:hAnsi="Times New Roman" w:cs="Times New Roman"/>
          <w:b/>
          <w:sz w:val="12"/>
          <w:szCs w:val="12"/>
        </w:rPr>
      </w:pPr>
      <w:r w:rsidRPr="00F10300">
        <w:rPr>
          <w:rFonts w:ascii="Times New Roman" w:eastAsia="Calibri" w:hAnsi="Times New Roman" w:cs="Times New Roman"/>
          <w:b/>
          <w:sz w:val="12"/>
          <w:szCs w:val="12"/>
        </w:rPr>
        <w:t>САМАРСКОЙ ОБЛАСТИ</w:t>
      </w:r>
    </w:p>
    <w:p w:rsidR="00962B07" w:rsidRPr="00F10300" w:rsidRDefault="00962B07" w:rsidP="00962B07">
      <w:pPr>
        <w:tabs>
          <w:tab w:val="left" w:pos="284"/>
        </w:tabs>
        <w:spacing w:after="0" w:line="240" w:lineRule="auto"/>
        <w:jc w:val="center"/>
        <w:rPr>
          <w:rFonts w:ascii="Times New Roman" w:eastAsia="Calibri" w:hAnsi="Times New Roman" w:cs="Times New Roman"/>
          <w:sz w:val="12"/>
          <w:szCs w:val="12"/>
        </w:rPr>
      </w:pPr>
    </w:p>
    <w:p w:rsidR="00962B07" w:rsidRPr="00F10300" w:rsidRDefault="00962B07" w:rsidP="00962B07">
      <w:pPr>
        <w:tabs>
          <w:tab w:val="left" w:pos="284"/>
        </w:tabs>
        <w:spacing w:after="0" w:line="240" w:lineRule="auto"/>
        <w:jc w:val="center"/>
        <w:rPr>
          <w:rFonts w:ascii="Times New Roman" w:eastAsia="Calibri" w:hAnsi="Times New Roman" w:cs="Times New Roman"/>
          <w:sz w:val="12"/>
          <w:szCs w:val="12"/>
        </w:rPr>
      </w:pPr>
      <w:r w:rsidRPr="00F10300">
        <w:rPr>
          <w:rFonts w:ascii="Times New Roman" w:eastAsia="Calibri" w:hAnsi="Times New Roman" w:cs="Times New Roman"/>
          <w:sz w:val="12"/>
          <w:szCs w:val="12"/>
        </w:rPr>
        <w:t>ПОСТАНОВЛЕНИЕ</w:t>
      </w:r>
    </w:p>
    <w:p w:rsidR="00962B07" w:rsidRPr="00F10300" w:rsidRDefault="00962B07" w:rsidP="00962B0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F10300">
        <w:rPr>
          <w:rFonts w:ascii="Times New Roman" w:eastAsia="Calibri" w:hAnsi="Times New Roman" w:cs="Times New Roman"/>
          <w:sz w:val="12"/>
          <w:szCs w:val="12"/>
        </w:rPr>
        <w:t xml:space="preserve"> </w:t>
      </w:r>
      <w:r>
        <w:rPr>
          <w:rFonts w:ascii="Times New Roman" w:eastAsia="Calibri" w:hAnsi="Times New Roman" w:cs="Times New Roman"/>
          <w:sz w:val="12"/>
          <w:szCs w:val="12"/>
        </w:rPr>
        <w:t>августа</w:t>
      </w:r>
      <w:r w:rsidRPr="00F10300">
        <w:rPr>
          <w:rFonts w:ascii="Times New Roman" w:eastAsia="Calibri" w:hAnsi="Times New Roman" w:cs="Times New Roman"/>
          <w:sz w:val="12"/>
          <w:szCs w:val="12"/>
        </w:rPr>
        <w:t xml:space="preserve"> 20</w:t>
      </w:r>
      <w:r>
        <w:rPr>
          <w:rFonts w:ascii="Times New Roman" w:eastAsia="Calibri" w:hAnsi="Times New Roman" w:cs="Times New Roman"/>
          <w:sz w:val="12"/>
          <w:szCs w:val="12"/>
        </w:rPr>
        <w:t>23</w:t>
      </w:r>
      <w:r w:rsidRPr="00F10300">
        <w:rPr>
          <w:rFonts w:ascii="Times New Roman" w:eastAsia="Calibri" w:hAnsi="Times New Roman" w:cs="Times New Roman"/>
          <w:sz w:val="12"/>
          <w:szCs w:val="12"/>
        </w:rPr>
        <w:t>г.                                                                                                                                                                                                                     №</w:t>
      </w:r>
      <w:r>
        <w:rPr>
          <w:rFonts w:ascii="Times New Roman" w:eastAsia="Calibri" w:hAnsi="Times New Roman" w:cs="Times New Roman"/>
          <w:sz w:val="12"/>
          <w:szCs w:val="12"/>
        </w:rPr>
        <w:t>34</w:t>
      </w:r>
    </w:p>
    <w:p w:rsidR="00962B07" w:rsidRDefault="00962B07" w:rsidP="00962B07">
      <w:pPr>
        <w:tabs>
          <w:tab w:val="left" w:pos="284"/>
        </w:tabs>
        <w:spacing w:after="0" w:line="240" w:lineRule="auto"/>
        <w:jc w:val="center"/>
        <w:rPr>
          <w:rFonts w:ascii="Times New Roman" w:eastAsia="Calibri" w:hAnsi="Times New Roman" w:cs="Times New Roman"/>
          <w:b/>
          <w:sz w:val="12"/>
          <w:szCs w:val="12"/>
        </w:rPr>
      </w:pPr>
      <w:r w:rsidRPr="00962B07">
        <w:rPr>
          <w:rFonts w:ascii="Times New Roman" w:eastAsia="Calibri" w:hAnsi="Times New Roman" w:cs="Times New Roman"/>
          <w:b/>
          <w:sz w:val="12"/>
          <w:szCs w:val="12"/>
        </w:rPr>
        <w:t xml:space="preserve">О внесении изменений в постановление администрации сельского поселения Калиновка муниципального района Сергиевский Самарской области №18 от 30.06.2021г  «Об утверждении муниципальной программы «Профилактика терроризма и экстремизма </w:t>
      </w:r>
    </w:p>
    <w:p w:rsidR="00962B07" w:rsidRPr="00962B07" w:rsidRDefault="00962B07" w:rsidP="00962B07">
      <w:pPr>
        <w:tabs>
          <w:tab w:val="left" w:pos="284"/>
        </w:tabs>
        <w:spacing w:after="0" w:line="240" w:lineRule="auto"/>
        <w:jc w:val="center"/>
        <w:rPr>
          <w:rFonts w:ascii="Times New Roman" w:eastAsia="Calibri" w:hAnsi="Times New Roman" w:cs="Times New Roman"/>
          <w:b/>
          <w:sz w:val="12"/>
          <w:szCs w:val="12"/>
        </w:rPr>
      </w:pPr>
      <w:r w:rsidRPr="00962B07">
        <w:rPr>
          <w:rFonts w:ascii="Times New Roman" w:eastAsia="Calibri" w:hAnsi="Times New Roman" w:cs="Times New Roman"/>
          <w:b/>
          <w:sz w:val="12"/>
          <w:szCs w:val="12"/>
        </w:rPr>
        <w:t>в сельском поселении Калиновка муниципального района Сергиевский Самарской области</w:t>
      </w:r>
      <w:r>
        <w:rPr>
          <w:rFonts w:ascii="Times New Roman" w:eastAsia="Calibri" w:hAnsi="Times New Roman" w:cs="Times New Roman"/>
          <w:b/>
          <w:sz w:val="12"/>
          <w:szCs w:val="12"/>
        </w:rPr>
        <w:t xml:space="preserve"> </w:t>
      </w:r>
      <w:r w:rsidRPr="00962B07">
        <w:rPr>
          <w:rFonts w:ascii="Times New Roman" w:eastAsia="Calibri" w:hAnsi="Times New Roman" w:cs="Times New Roman"/>
          <w:b/>
          <w:sz w:val="12"/>
          <w:szCs w:val="12"/>
        </w:rPr>
        <w:t>на 2021 – 2025 годы»</w:t>
      </w:r>
    </w:p>
    <w:p w:rsidR="00962B07" w:rsidRPr="00962B07" w:rsidRDefault="00962B07" w:rsidP="00962B07">
      <w:pPr>
        <w:tabs>
          <w:tab w:val="left" w:pos="284"/>
        </w:tabs>
        <w:spacing w:after="0" w:line="240" w:lineRule="auto"/>
        <w:jc w:val="both"/>
        <w:rPr>
          <w:rFonts w:ascii="Times New Roman" w:eastAsia="Calibri" w:hAnsi="Times New Roman" w:cs="Times New Roman"/>
          <w:sz w:val="12"/>
          <w:szCs w:val="12"/>
        </w:rPr>
      </w:pPr>
    </w:p>
    <w:p w:rsidR="00962B07" w:rsidRPr="00962B07" w:rsidRDefault="00962B07" w:rsidP="00962B07">
      <w:pPr>
        <w:tabs>
          <w:tab w:val="left" w:pos="284"/>
        </w:tabs>
        <w:spacing w:after="0" w:line="240" w:lineRule="auto"/>
        <w:ind w:firstLine="284"/>
        <w:jc w:val="both"/>
        <w:rPr>
          <w:rFonts w:ascii="Times New Roman" w:eastAsia="Calibri" w:hAnsi="Times New Roman" w:cs="Times New Roman"/>
          <w:sz w:val="12"/>
          <w:szCs w:val="12"/>
        </w:rPr>
      </w:pPr>
      <w:r w:rsidRPr="00962B07">
        <w:rPr>
          <w:rFonts w:ascii="Times New Roman" w:eastAsia="Calibri" w:hAnsi="Times New Roman" w:cs="Times New Roman"/>
          <w:sz w:val="12"/>
          <w:szCs w:val="12"/>
        </w:rPr>
        <w:t xml:space="preserve">В соответствии с Федеральными Законами от 06.03.2006. № 35-ФЗ «О противодействии терроризму», от 06.10.2003. № 131-ФЗ «Об общих принципах организации местного самоуправления в Российской Федерации», от 25.07.2002. № 114-ФЗ «О противодействии экстремистской деятельности», Указом Президента Российской Федерации от 15.06. 2006. № 116 «О мерах по противодействию терроризму»,  Уставом сельского поселения Калиновка муниципального района Сергиевский Самарской области, Администрация   сельского поселения Калиновка муниципального района Сергиевский Самарской области,  </w:t>
      </w:r>
    </w:p>
    <w:p w:rsidR="00962B07" w:rsidRPr="00962B07" w:rsidRDefault="00962B07" w:rsidP="00962B07">
      <w:pPr>
        <w:tabs>
          <w:tab w:val="left" w:pos="284"/>
        </w:tabs>
        <w:spacing w:after="0" w:line="240" w:lineRule="auto"/>
        <w:ind w:firstLine="284"/>
        <w:jc w:val="both"/>
        <w:rPr>
          <w:rFonts w:ascii="Times New Roman" w:eastAsia="Calibri" w:hAnsi="Times New Roman" w:cs="Times New Roman"/>
          <w:sz w:val="12"/>
          <w:szCs w:val="12"/>
        </w:rPr>
      </w:pPr>
      <w:r w:rsidRPr="00962B07">
        <w:rPr>
          <w:rFonts w:ascii="Times New Roman" w:eastAsia="Calibri" w:hAnsi="Times New Roman" w:cs="Times New Roman"/>
          <w:b/>
          <w:sz w:val="12"/>
          <w:szCs w:val="12"/>
        </w:rPr>
        <w:t>ПОСТАНОВЛЯЕТ</w:t>
      </w:r>
      <w:r w:rsidRPr="00962B07">
        <w:rPr>
          <w:rFonts w:ascii="Times New Roman" w:eastAsia="Calibri" w:hAnsi="Times New Roman" w:cs="Times New Roman"/>
          <w:sz w:val="12"/>
          <w:szCs w:val="12"/>
        </w:rPr>
        <w:t>:</w:t>
      </w:r>
    </w:p>
    <w:p w:rsidR="00962B07" w:rsidRPr="00962B07" w:rsidRDefault="00962B07" w:rsidP="00962B07">
      <w:pPr>
        <w:tabs>
          <w:tab w:val="left" w:pos="284"/>
          <w:tab w:val="num" w:pos="36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1.</w:t>
      </w:r>
      <w:r w:rsidRPr="00962B07">
        <w:rPr>
          <w:rFonts w:ascii="Times New Roman" w:eastAsia="Calibri" w:hAnsi="Times New Roman" w:cs="Times New Roman"/>
          <w:bCs/>
          <w:sz w:val="12"/>
          <w:szCs w:val="12"/>
        </w:rPr>
        <w:t xml:space="preserve"> Внести изменения в постановление администрации сельского поселения Калиновка муниципального района Сергиевский Самарской области «Об утверждении муниципальной программы </w:t>
      </w:r>
      <w:r w:rsidRPr="00962B07">
        <w:rPr>
          <w:rFonts w:ascii="Times New Roman" w:eastAsia="Calibri" w:hAnsi="Times New Roman" w:cs="Times New Roman"/>
          <w:sz w:val="12"/>
          <w:szCs w:val="12"/>
        </w:rPr>
        <w:t>«Профилактика терроризма и экстремизма в сельском поселении Калиновка муниципального района Сергиевский Самарской области на 2021 – 2025 годы» (далее - Программа) следующего содержания:</w:t>
      </w:r>
    </w:p>
    <w:p w:rsidR="00962B07" w:rsidRPr="00962B07" w:rsidRDefault="00962B07" w:rsidP="00962B07">
      <w:pPr>
        <w:tabs>
          <w:tab w:val="left" w:pos="284"/>
        </w:tabs>
        <w:spacing w:after="0" w:line="240" w:lineRule="auto"/>
        <w:ind w:firstLine="284"/>
        <w:jc w:val="both"/>
        <w:rPr>
          <w:rFonts w:ascii="Times New Roman" w:eastAsia="Calibri" w:hAnsi="Times New Roman" w:cs="Times New Roman"/>
          <w:sz w:val="12"/>
          <w:szCs w:val="12"/>
        </w:rPr>
      </w:pPr>
      <w:r w:rsidRPr="00962B07">
        <w:rPr>
          <w:rFonts w:ascii="Times New Roman" w:eastAsia="Calibri" w:hAnsi="Times New Roman" w:cs="Times New Roman"/>
          <w:sz w:val="12"/>
          <w:szCs w:val="12"/>
        </w:rPr>
        <w:t>1.1.Приложение № 1 к Программе изложить в редакции согласно приложению № 1 к настоящему постановлению.</w:t>
      </w:r>
    </w:p>
    <w:p w:rsidR="00962B07" w:rsidRPr="00962B07" w:rsidRDefault="00962B07" w:rsidP="00962B0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962B07">
        <w:rPr>
          <w:rFonts w:ascii="Times New Roman" w:eastAsia="Calibri" w:hAnsi="Times New Roman" w:cs="Times New Roman"/>
          <w:sz w:val="12"/>
          <w:szCs w:val="12"/>
        </w:rPr>
        <w:t>Опубликовать настоящее Постановление в газете «Сергиевский вестник».</w:t>
      </w:r>
    </w:p>
    <w:p w:rsidR="00962B07" w:rsidRPr="00962B07" w:rsidRDefault="00962B07" w:rsidP="00962B0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3 .</w:t>
      </w:r>
      <w:r w:rsidRPr="00962B07">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962B07" w:rsidRPr="00962B07" w:rsidRDefault="00962B07" w:rsidP="00962B0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962B07">
        <w:rPr>
          <w:rFonts w:ascii="Times New Roman" w:eastAsia="Calibri" w:hAnsi="Times New Roman" w:cs="Times New Roman"/>
          <w:sz w:val="12"/>
          <w:szCs w:val="12"/>
        </w:rPr>
        <w:t>Контроль за выполнением данного постановления оставляю за собой.</w:t>
      </w:r>
    </w:p>
    <w:p w:rsidR="00962B07" w:rsidRPr="00962B07" w:rsidRDefault="00962B07" w:rsidP="00962B07">
      <w:pPr>
        <w:tabs>
          <w:tab w:val="left" w:pos="284"/>
        </w:tabs>
        <w:spacing w:after="0" w:line="240" w:lineRule="auto"/>
        <w:jc w:val="right"/>
        <w:rPr>
          <w:rFonts w:ascii="Times New Roman" w:eastAsia="Calibri" w:hAnsi="Times New Roman" w:cs="Times New Roman"/>
          <w:bCs/>
          <w:sz w:val="12"/>
          <w:szCs w:val="12"/>
        </w:rPr>
      </w:pPr>
      <w:r w:rsidRPr="00962B07">
        <w:rPr>
          <w:rFonts w:ascii="Times New Roman" w:eastAsia="Calibri" w:hAnsi="Times New Roman" w:cs="Times New Roman"/>
          <w:bCs/>
          <w:sz w:val="12"/>
          <w:szCs w:val="12"/>
        </w:rPr>
        <w:t>Глава сельского поселения Калиновка</w:t>
      </w:r>
    </w:p>
    <w:p w:rsidR="00962B07" w:rsidRPr="00962B07" w:rsidRDefault="00962B07" w:rsidP="00962B07">
      <w:pPr>
        <w:tabs>
          <w:tab w:val="left" w:pos="284"/>
        </w:tabs>
        <w:spacing w:after="0" w:line="240" w:lineRule="auto"/>
        <w:jc w:val="right"/>
        <w:rPr>
          <w:rFonts w:ascii="Times New Roman" w:eastAsia="Calibri" w:hAnsi="Times New Roman" w:cs="Times New Roman"/>
          <w:bCs/>
          <w:sz w:val="12"/>
          <w:szCs w:val="12"/>
        </w:rPr>
      </w:pPr>
      <w:r w:rsidRPr="00962B07">
        <w:rPr>
          <w:rFonts w:ascii="Times New Roman" w:eastAsia="Calibri" w:hAnsi="Times New Roman" w:cs="Times New Roman"/>
          <w:bCs/>
          <w:sz w:val="12"/>
          <w:szCs w:val="12"/>
        </w:rPr>
        <w:t>муниципального района Сергиевский</w:t>
      </w:r>
    </w:p>
    <w:p w:rsidR="00962B07" w:rsidRPr="00962B07" w:rsidRDefault="00962B07" w:rsidP="00962B07">
      <w:pPr>
        <w:tabs>
          <w:tab w:val="left" w:pos="284"/>
        </w:tabs>
        <w:spacing w:after="0" w:line="240" w:lineRule="auto"/>
        <w:jc w:val="right"/>
        <w:rPr>
          <w:rFonts w:ascii="Times New Roman" w:eastAsia="Calibri" w:hAnsi="Times New Roman" w:cs="Times New Roman"/>
          <w:bCs/>
          <w:sz w:val="12"/>
          <w:szCs w:val="12"/>
        </w:rPr>
      </w:pPr>
      <w:r w:rsidRPr="00962B07">
        <w:rPr>
          <w:rFonts w:ascii="Times New Roman" w:eastAsia="Calibri" w:hAnsi="Times New Roman" w:cs="Times New Roman"/>
          <w:bCs/>
          <w:sz w:val="12"/>
          <w:szCs w:val="12"/>
        </w:rPr>
        <w:t>С.В.Беспалов</w:t>
      </w:r>
    </w:p>
    <w:p w:rsidR="00962B07" w:rsidRPr="00962B07" w:rsidRDefault="00962B07" w:rsidP="00962B07">
      <w:pPr>
        <w:tabs>
          <w:tab w:val="left" w:pos="284"/>
        </w:tabs>
        <w:spacing w:after="0" w:line="240" w:lineRule="auto"/>
        <w:jc w:val="both"/>
        <w:rPr>
          <w:rFonts w:ascii="Times New Roman" w:eastAsia="Calibri" w:hAnsi="Times New Roman" w:cs="Times New Roman"/>
          <w:bCs/>
          <w:sz w:val="12"/>
          <w:szCs w:val="12"/>
        </w:rPr>
      </w:pPr>
    </w:p>
    <w:p w:rsidR="00962B07" w:rsidRPr="000E7989" w:rsidRDefault="00962B07" w:rsidP="00962B07">
      <w:pPr>
        <w:spacing w:after="0" w:line="240" w:lineRule="auto"/>
        <w:jc w:val="right"/>
        <w:rPr>
          <w:rFonts w:ascii="Times New Roman" w:eastAsia="Calibri" w:hAnsi="Times New Roman" w:cs="Times New Roman"/>
          <w:i/>
          <w:sz w:val="12"/>
          <w:szCs w:val="12"/>
        </w:rPr>
      </w:pPr>
      <w:r w:rsidRPr="000E7989">
        <w:rPr>
          <w:rFonts w:ascii="Times New Roman" w:eastAsia="Calibri" w:hAnsi="Times New Roman" w:cs="Times New Roman"/>
          <w:i/>
          <w:sz w:val="12"/>
          <w:szCs w:val="12"/>
        </w:rPr>
        <w:t>Приложение№1</w:t>
      </w:r>
    </w:p>
    <w:p w:rsidR="00962B07" w:rsidRPr="000E7989" w:rsidRDefault="00962B07" w:rsidP="00962B07">
      <w:pPr>
        <w:spacing w:after="0" w:line="240" w:lineRule="auto"/>
        <w:jc w:val="right"/>
        <w:rPr>
          <w:rFonts w:ascii="Times New Roman" w:eastAsia="Calibri" w:hAnsi="Times New Roman" w:cs="Times New Roman"/>
          <w:i/>
          <w:sz w:val="12"/>
          <w:szCs w:val="12"/>
        </w:rPr>
      </w:pPr>
      <w:r w:rsidRPr="000E7989">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Калиновка</w:t>
      </w:r>
    </w:p>
    <w:p w:rsidR="00962B07" w:rsidRPr="000E7989" w:rsidRDefault="00962B07" w:rsidP="00962B07">
      <w:pPr>
        <w:spacing w:after="0" w:line="240" w:lineRule="auto"/>
        <w:jc w:val="right"/>
        <w:rPr>
          <w:rFonts w:ascii="Times New Roman" w:eastAsia="Calibri" w:hAnsi="Times New Roman" w:cs="Times New Roman"/>
          <w:i/>
          <w:sz w:val="12"/>
          <w:szCs w:val="12"/>
        </w:rPr>
      </w:pPr>
      <w:r w:rsidRPr="000E7989">
        <w:rPr>
          <w:rFonts w:ascii="Times New Roman" w:eastAsia="Calibri" w:hAnsi="Times New Roman" w:cs="Times New Roman"/>
          <w:i/>
          <w:sz w:val="12"/>
          <w:szCs w:val="12"/>
        </w:rPr>
        <w:t>муниципального района Сергиевский</w:t>
      </w:r>
    </w:p>
    <w:p w:rsidR="00962B07" w:rsidRPr="000E7989" w:rsidRDefault="00962B07" w:rsidP="00962B07">
      <w:pPr>
        <w:tabs>
          <w:tab w:val="left" w:pos="284"/>
        </w:tabs>
        <w:spacing w:after="0" w:line="240" w:lineRule="auto"/>
        <w:jc w:val="right"/>
        <w:rPr>
          <w:rFonts w:ascii="Times New Roman" w:eastAsia="Calibri" w:hAnsi="Times New Roman" w:cs="Times New Roman"/>
          <w:sz w:val="12"/>
          <w:szCs w:val="12"/>
        </w:rPr>
      </w:pPr>
      <w:r w:rsidRPr="000E7989">
        <w:rPr>
          <w:rFonts w:ascii="Times New Roman" w:eastAsia="Calibri" w:hAnsi="Times New Roman" w:cs="Times New Roman"/>
          <w:i/>
          <w:sz w:val="12"/>
          <w:szCs w:val="12"/>
        </w:rPr>
        <w:t>№</w:t>
      </w:r>
      <w:r>
        <w:rPr>
          <w:rFonts w:ascii="Times New Roman" w:eastAsia="Calibri" w:hAnsi="Times New Roman" w:cs="Times New Roman"/>
          <w:i/>
          <w:sz w:val="12"/>
          <w:szCs w:val="12"/>
        </w:rPr>
        <w:t>34</w:t>
      </w:r>
      <w:r w:rsidRPr="000E798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24</w:t>
      </w:r>
      <w:r w:rsidRPr="000E7989">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августа</w:t>
      </w:r>
      <w:r w:rsidRPr="000E7989">
        <w:rPr>
          <w:rFonts w:ascii="Times New Roman" w:eastAsia="Calibri" w:hAnsi="Times New Roman" w:cs="Times New Roman"/>
          <w:i/>
          <w:sz w:val="12"/>
          <w:szCs w:val="12"/>
        </w:rPr>
        <w:t xml:space="preserve"> 2023 г.</w:t>
      </w:r>
    </w:p>
    <w:p w:rsidR="00962B07" w:rsidRDefault="00962B07" w:rsidP="00962B07">
      <w:pPr>
        <w:tabs>
          <w:tab w:val="left" w:pos="284"/>
        </w:tabs>
        <w:spacing w:after="0" w:line="240" w:lineRule="auto"/>
        <w:jc w:val="center"/>
        <w:rPr>
          <w:rFonts w:ascii="Times New Roman" w:eastAsia="Calibri" w:hAnsi="Times New Roman" w:cs="Times New Roman"/>
          <w:b/>
          <w:sz w:val="12"/>
          <w:szCs w:val="12"/>
        </w:rPr>
      </w:pPr>
      <w:r w:rsidRPr="00962B07">
        <w:rPr>
          <w:rFonts w:ascii="Times New Roman" w:eastAsia="Calibri" w:hAnsi="Times New Roman" w:cs="Times New Roman"/>
          <w:b/>
          <w:sz w:val="12"/>
          <w:szCs w:val="12"/>
        </w:rPr>
        <w:t>Муниципальная программа</w:t>
      </w:r>
      <w:r>
        <w:rPr>
          <w:rFonts w:ascii="Times New Roman" w:eastAsia="Calibri" w:hAnsi="Times New Roman" w:cs="Times New Roman"/>
          <w:b/>
          <w:sz w:val="12"/>
          <w:szCs w:val="12"/>
        </w:rPr>
        <w:t xml:space="preserve"> </w:t>
      </w:r>
      <w:r w:rsidRPr="00962B07">
        <w:rPr>
          <w:rFonts w:ascii="Times New Roman" w:eastAsia="Calibri" w:hAnsi="Times New Roman" w:cs="Times New Roman"/>
          <w:b/>
          <w:sz w:val="12"/>
          <w:szCs w:val="12"/>
        </w:rPr>
        <w:t>«Профилактика терроризма</w:t>
      </w:r>
    </w:p>
    <w:p w:rsidR="00962B07" w:rsidRPr="00962B07" w:rsidRDefault="00962B07" w:rsidP="00962B07">
      <w:pPr>
        <w:tabs>
          <w:tab w:val="left" w:pos="284"/>
        </w:tabs>
        <w:spacing w:after="0" w:line="240" w:lineRule="auto"/>
        <w:jc w:val="center"/>
        <w:rPr>
          <w:rFonts w:ascii="Times New Roman" w:eastAsia="Calibri" w:hAnsi="Times New Roman" w:cs="Times New Roman"/>
          <w:b/>
          <w:sz w:val="12"/>
          <w:szCs w:val="12"/>
        </w:rPr>
      </w:pPr>
      <w:r w:rsidRPr="00962B07">
        <w:rPr>
          <w:rFonts w:ascii="Times New Roman" w:eastAsia="Calibri" w:hAnsi="Times New Roman" w:cs="Times New Roman"/>
          <w:b/>
          <w:sz w:val="12"/>
          <w:szCs w:val="12"/>
        </w:rPr>
        <w:t xml:space="preserve"> и экстремизма в сельском поселении Калиновка муниципального района Сергиевский Самарской области</w:t>
      </w:r>
      <w:r>
        <w:rPr>
          <w:rFonts w:ascii="Times New Roman" w:eastAsia="Calibri" w:hAnsi="Times New Roman" w:cs="Times New Roman"/>
          <w:b/>
          <w:sz w:val="12"/>
          <w:szCs w:val="12"/>
        </w:rPr>
        <w:t xml:space="preserve"> </w:t>
      </w:r>
      <w:r w:rsidRPr="00962B07">
        <w:rPr>
          <w:rFonts w:ascii="Times New Roman" w:eastAsia="Calibri" w:hAnsi="Times New Roman" w:cs="Times New Roman"/>
          <w:b/>
          <w:sz w:val="12"/>
          <w:szCs w:val="12"/>
        </w:rPr>
        <w:t>на 2021 – 2025 годы»</w:t>
      </w:r>
    </w:p>
    <w:p w:rsidR="00962B07" w:rsidRPr="00962B07" w:rsidRDefault="00962B07" w:rsidP="00962B07">
      <w:pPr>
        <w:tabs>
          <w:tab w:val="left" w:pos="284"/>
        </w:tabs>
        <w:spacing w:after="0" w:line="240" w:lineRule="auto"/>
        <w:jc w:val="center"/>
        <w:rPr>
          <w:rFonts w:ascii="Times New Roman" w:eastAsia="Calibri" w:hAnsi="Times New Roman" w:cs="Times New Roman"/>
          <w:sz w:val="12"/>
          <w:szCs w:val="12"/>
        </w:rPr>
      </w:pPr>
      <w:r w:rsidRPr="00962B07">
        <w:rPr>
          <w:rFonts w:ascii="Times New Roman" w:eastAsia="Calibri" w:hAnsi="Times New Roman" w:cs="Times New Roman"/>
          <w:sz w:val="12"/>
          <w:szCs w:val="12"/>
        </w:rPr>
        <w:t>2023 г.</w:t>
      </w:r>
    </w:p>
    <w:p w:rsidR="00962B07" w:rsidRPr="002E612F" w:rsidRDefault="00962B07" w:rsidP="00962B07">
      <w:pPr>
        <w:tabs>
          <w:tab w:val="left" w:pos="284"/>
        </w:tabs>
        <w:spacing w:after="0" w:line="240" w:lineRule="auto"/>
        <w:jc w:val="center"/>
        <w:rPr>
          <w:rFonts w:ascii="Times New Roman" w:eastAsia="Calibri" w:hAnsi="Times New Roman" w:cs="Times New Roman"/>
          <w:sz w:val="12"/>
          <w:szCs w:val="12"/>
        </w:rPr>
      </w:pPr>
      <w:r w:rsidRPr="002E612F">
        <w:rPr>
          <w:rFonts w:ascii="Times New Roman" w:eastAsia="Calibri" w:hAnsi="Times New Roman" w:cs="Times New Roman"/>
          <w:sz w:val="12"/>
          <w:szCs w:val="12"/>
        </w:rPr>
        <w:t>ПАСПОРТ</w:t>
      </w:r>
    </w:p>
    <w:p w:rsidR="00962B07" w:rsidRPr="002E612F" w:rsidRDefault="00962B07" w:rsidP="00962B07">
      <w:pPr>
        <w:tabs>
          <w:tab w:val="left" w:pos="284"/>
        </w:tabs>
        <w:spacing w:after="0" w:line="240" w:lineRule="auto"/>
        <w:jc w:val="center"/>
        <w:rPr>
          <w:rFonts w:ascii="Times New Roman" w:eastAsia="Calibri" w:hAnsi="Times New Roman" w:cs="Times New Roman"/>
          <w:sz w:val="12"/>
          <w:szCs w:val="12"/>
        </w:rPr>
      </w:pPr>
      <w:r w:rsidRPr="002E612F">
        <w:rPr>
          <w:rFonts w:ascii="Times New Roman" w:eastAsia="Calibri" w:hAnsi="Times New Roman" w:cs="Times New Roman"/>
          <w:sz w:val="12"/>
          <w:szCs w:val="12"/>
        </w:rPr>
        <w:t>муниципальной программы  «Профилактика терроризма и экстремизма</w:t>
      </w:r>
    </w:p>
    <w:p w:rsidR="00962B07" w:rsidRPr="002E612F" w:rsidRDefault="00962B07" w:rsidP="00962B07">
      <w:pPr>
        <w:tabs>
          <w:tab w:val="left" w:pos="284"/>
        </w:tabs>
        <w:spacing w:after="0" w:line="240" w:lineRule="auto"/>
        <w:jc w:val="center"/>
        <w:rPr>
          <w:rFonts w:ascii="Times New Roman" w:eastAsia="Calibri" w:hAnsi="Times New Roman" w:cs="Times New Roman"/>
          <w:sz w:val="12"/>
          <w:szCs w:val="12"/>
        </w:rPr>
      </w:pPr>
      <w:r w:rsidRPr="002E612F">
        <w:rPr>
          <w:rFonts w:ascii="Times New Roman" w:eastAsia="Calibri" w:hAnsi="Times New Roman" w:cs="Times New Roman"/>
          <w:sz w:val="12"/>
          <w:szCs w:val="12"/>
        </w:rPr>
        <w:t>в сельском поселении Калиновка муниципального района Сергиевский Самарской области на 2021 – 2025 годы»</w:t>
      </w:r>
    </w:p>
    <w:tbl>
      <w:tblPr>
        <w:tblW w:w="4982"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701"/>
        <w:gridCol w:w="5841"/>
      </w:tblGrid>
      <w:tr w:rsidR="00962B07" w:rsidRPr="00962B07" w:rsidTr="00962B07">
        <w:trPr>
          <w:trHeight w:val="227"/>
        </w:trPr>
        <w:tc>
          <w:tcPr>
            <w:tcW w:w="1128" w:type="pct"/>
            <w:shd w:val="clear" w:color="auto" w:fill="auto"/>
            <w:tcMar>
              <w:top w:w="28" w:type="dxa"/>
              <w:left w:w="28" w:type="dxa"/>
              <w:bottom w:w="28" w:type="dxa"/>
              <w:right w:w="28" w:type="dxa"/>
            </w:tcMar>
          </w:tcPr>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Наименование  программы</w:t>
            </w:r>
          </w:p>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 </w:t>
            </w:r>
          </w:p>
        </w:tc>
        <w:tc>
          <w:tcPr>
            <w:tcW w:w="3872" w:type="pct"/>
            <w:shd w:val="clear" w:color="auto" w:fill="auto"/>
            <w:tcMar>
              <w:top w:w="28" w:type="dxa"/>
              <w:left w:w="28" w:type="dxa"/>
              <w:bottom w:w="28" w:type="dxa"/>
              <w:right w:w="28" w:type="dxa"/>
            </w:tcMar>
          </w:tcPr>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Муниципальная программа:</w:t>
            </w:r>
          </w:p>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 xml:space="preserve">«Профилактика терроризма и экстремизма в сельском поселении Калиновка муниципального района Сергиевский Самарской области  на 2021 – 2025 годы» </w:t>
            </w:r>
          </w:p>
        </w:tc>
      </w:tr>
      <w:tr w:rsidR="00962B07" w:rsidRPr="00962B07" w:rsidTr="00962B07">
        <w:trPr>
          <w:trHeight w:val="227"/>
        </w:trPr>
        <w:tc>
          <w:tcPr>
            <w:tcW w:w="1128" w:type="pct"/>
            <w:shd w:val="clear" w:color="auto" w:fill="auto"/>
            <w:tcMar>
              <w:top w:w="28" w:type="dxa"/>
              <w:left w:w="28" w:type="dxa"/>
              <w:bottom w:w="28" w:type="dxa"/>
              <w:right w:w="28" w:type="dxa"/>
            </w:tcMar>
          </w:tcPr>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lastRenderedPageBreak/>
              <w:t>Основание разработки программы</w:t>
            </w:r>
          </w:p>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 </w:t>
            </w:r>
          </w:p>
        </w:tc>
        <w:tc>
          <w:tcPr>
            <w:tcW w:w="3872" w:type="pct"/>
            <w:shd w:val="clear" w:color="auto" w:fill="auto"/>
            <w:tcMar>
              <w:top w:w="28" w:type="dxa"/>
              <w:left w:w="28" w:type="dxa"/>
              <w:bottom w:w="28" w:type="dxa"/>
              <w:right w:w="28" w:type="dxa"/>
            </w:tcMar>
          </w:tcPr>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Федеральные Законы от 06.03.2006. № 35-ФЗ «О противодействии терроризму», от 06.10.2003. № 131-ФЗ «Об общих принципах организации местного самоуправления в Российской Федерации», от 25.07.2002. № 114-ФЗ «О противодействии экстремистской деятельности», Указ Президента Российской Федерации от 15.06. 2006. № 116 «О мерах по противодействию терроризму».</w:t>
            </w:r>
          </w:p>
        </w:tc>
      </w:tr>
      <w:tr w:rsidR="00962B07" w:rsidRPr="00962B07" w:rsidTr="00962B07">
        <w:trPr>
          <w:trHeight w:val="227"/>
        </w:trPr>
        <w:tc>
          <w:tcPr>
            <w:tcW w:w="1128" w:type="pct"/>
            <w:shd w:val="clear" w:color="auto" w:fill="auto"/>
            <w:tcMar>
              <w:top w:w="28" w:type="dxa"/>
              <w:left w:w="28" w:type="dxa"/>
              <w:bottom w:w="28" w:type="dxa"/>
              <w:right w:w="28" w:type="dxa"/>
            </w:tcMar>
          </w:tcPr>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Заказчик программы</w:t>
            </w:r>
          </w:p>
        </w:tc>
        <w:tc>
          <w:tcPr>
            <w:tcW w:w="3872" w:type="pct"/>
            <w:shd w:val="clear" w:color="auto" w:fill="auto"/>
            <w:tcMar>
              <w:top w:w="28" w:type="dxa"/>
              <w:left w:w="28" w:type="dxa"/>
              <w:bottom w:w="28" w:type="dxa"/>
              <w:right w:w="28" w:type="dxa"/>
            </w:tcMar>
          </w:tcPr>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Администрация сельского поселения Калиновка муниципального района Сергиевский Самарской области</w:t>
            </w:r>
          </w:p>
        </w:tc>
      </w:tr>
      <w:tr w:rsidR="00962B07" w:rsidRPr="00962B07" w:rsidTr="00962B07">
        <w:trPr>
          <w:trHeight w:val="227"/>
        </w:trPr>
        <w:tc>
          <w:tcPr>
            <w:tcW w:w="1128" w:type="pct"/>
            <w:shd w:val="clear" w:color="auto" w:fill="auto"/>
            <w:tcMar>
              <w:top w:w="28" w:type="dxa"/>
              <w:left w:w="28" w:type="dxa"/>
              <w:bottom w:w="28" w:type="dxa"/>
              <w:right w:w="28" w:type="dxa"/>
            </w:tcMar>
          </w:tcPr>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Исполнители программы</w:t>
            </w:r>
          </w:p>
        </w:tc>
        <w:tc>
          <w:tcPr>
            <w:tcW w:w="3872" w:type="pct"/>
            <w:shd w:val="clear" w:color="auto" w:fill="auto"/>
            <w:tcMar>
              <w:top w:w="28" w:type="dxa"/>
              <w:left w:w="28" w:type="dxa"/>
              <w:bottom w:w="28" w:type="dxa"/>
              <w:right w:w="28" w:type="dxa"/>
            </w:tcMar>
          </w:tcPr>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Администрация сельского поселения Калиновка муниципального района Сергиевский Самарской области</w:t>
            </w:r>
          </w:p>
        </w:tc>
      </w:tr>
      <w:tr w:rsidR="00962B07" w:rsidRPr="00962B07" w:rsidTr="00962B07">
        <w:trPr>
          <w:trHeight w:val="227"/>
        </w:trPr>
        <w:tc>
          <w:tcPr>
            <w:tcW w:w="1128" w:type="pct"/>
            <w:shd w:val="clear" w:color="auto" w:fill="auto"/>
            <w:tcMar>
              <w:top w:w="28" w:type="dxa"/>
              <w:left w:w="28" w:type="dxa"/>
              <w:bottom w:w="28" w:type="dxa"/>
              <w:right w:w="28" w:type="dxa"/>
            </w:tcMar>
          </w:tcPr>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Цели программы</w:t>
            </w:r>
          </w:p>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 </w:t>
            </w:r>
          </w:p>
        </w:tc>
        <w:tc>
          <w:tcPr>
            <w:tcW w:w="3872" w:type="pct"/>
            <w:shd w:val="clear" w:color="auto" w:fill="auto"/>
            <w:tcMar>
              <w:top w:w="28" w:type="dxa"/>
              <w:left w:w="28" w:type="dxa"/>
              <w:bottom w:w="28" w:type="dxa"/>
              <w:right w:w="28" w:type="dxa"/>
            </w:tcMar>
          </w:tcPr>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Противодействие терроризму и экстремизму и защита жизни граждан, проживающих на территории сельского поселения Калиновка муниципального района Сергиевский Самарской области от террористических и экстремистских актов</w:t>
            </w:r>
          </w:p>
        </w:tc>
      </w:tr>
      <w:tr w:rsidR="00962B07" w:rsidRPr="00962B07" w:rsidTr="00962B07">
        <w:trPr>
          <w:trHeight w:val="227"/>
        </w:trPr>
        <w:tc>
          <w:tcPr>
            <w:tcW w:w="1128" w:type="pct"/>
            <w:shd w:val="clear" w:color="auto" w:fill="auto"/>
            <w:tcMar>
              <w:top w:w="28" w:type="dxa"/>
              <w:left w:w="28" w:type="dxa"/>
              <w:bottom w:w="28" w:type="dxa"/>
              <w:right w:w="28" w:type="dxa"/>
            </w:tcMar>
          </w:tcPr>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Задачи программы</w:t>
            </w:r>
          </w:p>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 </w:t>
            </w:r>
          </w:p>
        </w:tc>
        <w:tc>
          <w:tcPr>
            <w:tcW w:w="3872" w:type="pct"/>
            <w:shd w:val="clear" w:color="auto" w:fill="auto"/>
            <w:tcMar>
              <w:top w:w="28" w:type="dxa"/>
              <w:left w:w="28" w:type="dxa"/>
              <w:bottom w:w="28" w:type="dxa"/>
              <w:right w:w="28" w:type="dxa"/>
            </w:tcMar>
          </w:tcPr>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1.Уменьшение проявлений экстремизма и негативного отношения к лицам других национальностей и религиозных конфессий.</w:t>
            </w:r>
          </w:p>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2.Формирование у населения внутренней потребности в уважительном и добрососедском поведении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w:t>
            </w:r>
          </w:p>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3.Формирование взаимоуважения и межэтнической культуры в молодежной среде, профилактика агрессивного поведения.</w:t>
            </w:r>
          </w:p>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4.Информирование населения  сельского поселения Калиновка по вопросам противодействия терроризму и экстремизму.</w:t>
            </w:r>
          </w:p>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5.Содействие правоохранительным органам в выявлении правонарушений и преступлений данной категории, а также ликвидации их последствий.</w:t>
            </w:r>
          </w:p>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6.Организация воспитательной работы среди детей и молодежи, направленная на устранение причин и условий, способствующих совершению действий экстремистского характера.</w:t>
            </w:r>
          </w:p>
        </w:tc>
      </w:tr>
      <w:tr w:rsidR="00962B07" w:rsidRPr="00962B07" w:rsidTr="00962B07">
        <w:trPr>
          <w:trHeight w:val="227"/>
        </w:trPr>
        <w:tc>
          <w:tcPr>
            <w:tcW w:w="1128" w:type="pct"/>
            <w:shd w:val="clear" w:color="auto" w:fill="auto"/>
            <w:tcMar>
              <w:top w:w="28" w:type="dxa"/>
              <w:left w:w="28" w:type="dxa"/>
              <w:bottom w:w="28" w:type="dxa"/>
              <w:right w:w="28" w:type="dxa"/>
            </w:tcMar>
          </w:tcPr>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Сроки реализации программы</w:t>
            </w:r>
          </w:p>
        </w:tc>
        <w:tc>
          <w:tcPr>
            <w:tcW w:w="3872" w:type="pct"/>
            <w:shd w:val="clear" w:color="auto" w:fill="auto"/>
            <w:tcMar>
              <w:top w:w="28" w:type="dxa"/>
              <w:left w:w="28" w:type="dxa"/>
              <w:bottom w:w="28" w:type="dxa"/>
              <w:right w:w="28" w:type="dxa"/>
            </w:tcMar>
          </w:tcPr>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2021 - 2025 годы.</w:t>
            </w:r>
          </w:p>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Объем средств выделяемых  на реализацию мероприятий  настоящей Программы ежегодно уточняется при формировании проекта бюджета на соответствующий финансовый год и других поступлений.</w:t>
            </w:r>
          </w:p>
        </w:tc>
      </w:tr>
      <w:tr w:rsidR="00962B07" w:rsidRPr="00962B07" w:rsidTr="00962B07">
        <w:trPr>
          <w:trHeight w:val="227"/>
        </w:trPr>
        <w:tc>
          <w:tcPr>
            <w:tcW w:w="1128" w:type="pct"/>
            <w:shd w:val="clear" w:color="auto" w:fill="auto"/>
            <w:tcMar>
              <w:top w:w="28" w:type="dxa"/>
              <w:left w:w="28" w:type="dxa"/>
              <w:bottom w:w="28" w:type="dxa"/>
              <w:right w:w="28" w:type="dxa"/>
            </w:tcMar>
          </w:tcPr>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Структура программы</w:t>
            </w:r>
          </w:p>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 </w:t>
            </w:r>
          </w:p>
        </w:tc>
        <w:tc>
          <w:tcPr>
            <w:tcW w:w="3872" w:type="pct"/>
            <w:shd w:val="clear" w:color="auto" w:fill="auto"/>
            <w:tcMar>
              <w:top w:w="28" w:type="dxa"/>
              <w:left w:w="28" w:type="dxa"/>
              <w:bottom w:w="28" w:type="dxa"/>
              <w:right w:w="28" w:type="dxa"/>
            </w:tcMar>
          </w:tcPr>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1) Паспорт программы.</w:t>
            </w:r>
          </w:p>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2) Раздел 1. Содержание проблемы и обоснование необходимости ее решения программными методами.</w:t>
            </w:r>
          </w:p>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3) Раздел 2. Основные цели и задачи программы.</w:t>
            </w:r>
          </w:p>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4) Раздел 3. Нормативное обеспечение программы.</w:t>
            </w:r>
          </w:p>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5) Раздел 4. Основные мероприятия программы.</w:t>
            </w:r>
          </w:p>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6) Раздел 5. Механизм реализации программы, включая организацию управления программой и контроль за ходом ее реализации.</w:t>
            </w:r>
          </w:p>
        </w:tc>
      </w:tr>
      <w:tr w:rsidR="00962B07" w:rsidRPr="00962B07" w:rsidTr="00962B07">
        <w:trPr>
          <w:trHeight w:val="227"/>
        </w:trPr>
        <w:tc>
          <w:tcPr>
            <w:tcW w:w="1128" w:type="pct"/>
            <w:shd w:val="clear" w:color="auto" w:fill="auto"/>
            <w:tcMar>
              <w:top w:w="28" w:type="dxa"/>
              <w:left w:w="28" w:type="dxa"/>
              <w:bottom w:w="28" w:type="dxa"/>
              <w:right w:w="28" w:type="dxa"/>
            </w:tcMar>
          </w:tcPr>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Ожидаемые результаты от реализации программы</w:t>
            </w:r>
          </w:p>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 </w:t>
            </w:r>
          </w:p>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 </w:t>
            </w:r>
          </w:p>
        </w:tc>
        <w:tc>
          <w:tcPr>
            <w:tcW w:w="3872" w:type="pct"/>
            <w:shd w:val="clear" w:color="auto" w:fill="auto"/>
            <w:tcMar>
              <w:top w:w="28" w:type="dxa"/>
              <w:left w:w="28" w:type="dxa"/>
              <w:bottom w:w="28" w:type="dxa"/>
              <w:right w:w="28" w:type="dxa"/>
            </w:tcMar>
          </w:tcPr>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1.Обеспечение условий для успешной социокультурной адаптации молодежи.</w:t>
            </w:r>
          </w:p>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2.Противодействия проникновению в общественное сознание идей религиозного фундаментализма, экстремизма и нетерпимости.</w:t>
            </w:r>
          </w:p>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3.Совершенствование форм и методов работы органа местного самоуправления по профилактике проявлений ксенофобии, национальной и расовой  нетерпимости, противодействию этнической  дискриминации.</w:t>
            </w:r>
          </w:p>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4.Создание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w:t>
            </w:r>
          </w:p>
        </w:tc>
      </w:tr>
      <w:tr w:rsidR="00962B07" w:rsidRPr="00962B07" w:rsidTr="00962B07">
        <w:trPr>
          <w:trHeight w:val="227"/>
        </w:trPr>
        <w:tc>
          <w:tcPr>
            <w:tcW w:w="1128" w:type="pct"/>
            <w:shd w:val="clear" w:color="auto" w:fill="auto"/>
            <w:tcMar>
              <w:top w:w="28" w:type="dxa"/>
              <w:left w:w="28" w:type="dxa"/>
              <w:bottom w:w="28" w:type="dxa"/>
              <w:right w:w="28" w:type="dxa"/>
            </w:tcMar>
          </w:tcPr>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Источники финансирования</w:t>
            </w:r>
          </w:p>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 </w:t>
            </w:r>
          </w:p>
        </w:tc>
        <w:tc>
          <w:tcPr>
            <w:tcW w:w="3872" w:type="pct"/>
            <w:shd w:val="clear" w:color="auto" w:fill="auto"/>
            <w:tcMar>
              <w:top w:w="28" w:type="dxa"/>
              <w:left w:w="28" w:type="dxa"/>
              <w:bottom w:w="28" w:type="dxa"/>
              <w:right w:w="28" w:type="dxa"/>
            </w:tcMar>
          </w:tcPr>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Финансирование Программы осуществляется из бюджета сельского поселения Калиновка.</w:t>
            </w:r>
          </w:p>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Всего по Программе 0,0 тыс. руб.</w:t>
            </w:r>
          </w:p>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По источникам финансирования:</w:t>
            </w:r>
          </w:p>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2021 - 0,0 тыс. руб. из местного бюджета;</w:t>
            </w:r>
          </w:p>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2022 - 0,0 тыс. руб. из местного бюджета;</w:t>
            </w:r>
          </w:p>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2023 - 0,0 тыс. руб. из местного бюджета;</w:t>
            </w:r>
          </w:p>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2024 - 0,0 тыс. руб. из местного бюджета;</w:t>
            </w:r>
          </w:p>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2025 - 0,0 тыс. руб. из местного бюджета.</w:t>
            </w:r>
          </w:p>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В ходе реализации Программы перечень программных мероприятий может корректироваться, изменяться и дополняться по решению заказчика Программы. Размещение заказов, связанных с исполнением Программы,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r>
      <w:tr w:rsidR="00962B07" w:rsidRPr="00962B07" w:rsidTr="00962B07">
        <w:trPr>
          <w:trHeight w:val="227"/>
        </w:trPr>
        <w:tc>
          <w:tcPr>
            <w:tcW w:w="1128" w:type="pct"/>
            <w:shd w:val="clear" w:color="auto" w:fill="auto"/>
            <w:tcMar>
              <w:top w:w="28" w:type="dxa"/>
              <w:left w:w="28" w:type="dxa"/>
              <w:bottom w:w="28" w:type="dxa"/>
              <w:right w:w="28" w:type="dxa"/>
            </w:tcMar>
          </w:tcPr>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Целевые показатели (индикаторы) реализации муниципальной программы</w:t>
            </w:r>
          </w:p>
        </w:tc>
        <w:tc>
          <w:tcPr>
            <w:tcW w:w="3872" w:type="pct"/>
            <w:shd w:val="clear" w:color="auto" w:fill="auto"/>
            <w:tcMar>
              <w:top w:w="28" w:type="dxa"/>
              <w:left w:w="28" w:type="dxa"/>
              <w:bottom w:w="28" w:type="dxa"/>
              <w:right w:w="28" w:type="dxa"/>
            </w:tcMar>
          </w:tcPr>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 xml:space="preserve">Отсутствие совершения (попыток совершения) террористических актов на территории сельского поселения Калиновка муниципального района Сергиевский                                                                           </w:t>
            </w:r>
          </w:p>
          <w:p w:rsidR="00962B07" w:rsidRPr="00962B07" w:rsidRDefault="00962B07" w:rsidP="00962B07">
            <w:pPr>
              <w:tabs>
                <w:tab w:val="left" w:pos="284"/>
              </w:tabs>
              <w:spacing w:after="0" w:line="240" w:lineRule="auto"/>
              <w:rPr>
                <w:rFonts w:ascii="Times New Roman" w:eastAsia="Calibri" w:hAnsi="Times New Roman" w:cs="Times New Roman"/>
                <w:b/>
                <w:sz w:val="12"/>
                <w:szCs w:val="12"/>
              </w:rPr>
            </w:pPr>
            <w:r w:rsidRPr="00962B07">
              <w:rPr>
                <w:rFonts w:ascii="Times New Roman" w:eastAsia="Calibri" w:hAnsi="Times New Roman" w:cs="Times New Roman"/>
                <w:sz w:val="12"/>
                <w:szCs w:val="12"/>
              </w:rPr>
              <w:t xml:space="preserve">Отсутствие актов экстремистской направленности против соблюдения прав и свобод человека на территории сельского поселения Калиновка  муниципального района Сергиевский                                                                                         </w:t>
            </w:r>
          </w:p>
        </w:tc>
      </w:tr>
      <w:tr w:rsidR="00962B07" w:rsidRPr="00962B07" w:rsidTr="00962B07">
        <w:trPr>
          <w:trHeight w:val="227"/>
        </w:trPr>
        <w:tc>
          <w:tcPr>
            <w:tcW w:w="1128" w:type="pct"/>
            <w:shd w:val="clear" w:color="auto" w:fill="auto"/>
            <w:tcMar>
              <w:top w:w="28" w:type="dxa"/>
              <w:left w:w="28" w:type="dxa"/>
              <w:bottom w:w="28" w:type="dxa"/>
              <w:right w:w="28" w:type="dxa"/>
            </w:tcMar>
          </w:tcPr>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Управление программой и контроль за её реализацией </w:t>
            </w:r>
          </w:p>
        </w:tc>
        <w:tc>
          <w:tcPr>
            <w:tcW w:w="3872" w:type="pct"/>
            <w:shd w:val="clear" w:color="auto" w:fill="auto"/>
            <w:tcMar>
              <w:top w:w="28" w:type="dxa"/>
              <w:left w:w="28" w:type="dxa"/>
              <w:bottom w:w="28" w:type="dxa"/>
              <w:right w:w="28" w:type="dxa"/>
            </w:tcMar>
          </w:tcPr>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Контроль за выполнением настоящей Программы  осуществляет администрация сельского поселения Калиновка муниципального района Сергиевский Самарской области.</w:t>
            </w:r>
          </w:p>
        </w:tc>
      </w:tr>
      <w:tr w:rsidR="00962B07" w:rsidRPr="00962B07" w:rsidTr="00962B07">
        <w:trPr>
          <w:trHeight w:val="227"/>
        </w:trPr>
        <w:tc>
          <w:tcPr>
            <w:tcW w:w="1128" w:type="pct"/>
            <w:shd w:val="clear" w:color="auto" w:fill="auto"/>
            <w:tcMar>
              <w:top w:w="28" w:type="dxa"/>
              <w:left w:w="28" w:type="dxa"/>
              <w:bottom w:w="28" w:type="dxa"/>
              <w:right w:w="28" w:type="dxa"/>
            </w:tcMar>
          </w:tcPr>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Разработчик </w:t>
            </w:r>
          </w:p>
        </w:tc>
        <w:tc>
          <w:tcPr>
            <w:tcW w:w="3872" w:type="pct"/>
            <w:shd w:val="clear" w:color="auto" w:fill="auto"/>
            <w:tcMar>
              <w:top w:w="28" w:type="dxa"/>
              <w:left w:w="28" w:type="dxa"/>
              <w:bottom w:w="28" w:type="dxa"/>
              <w:right w:w="28" w:type="dxa"/>
            </w:tcMar>
          </w:tcPr>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Администрация сельского поселения Калиновка муниципального района Сергиевский Самарской области</w:t>
            </w:r>
          </w:p>
        </w:tc>
      </w:tr>
    </w:tbl>
    <w:p w:rsidR="00015ECF" w:rsidRDefault="00015ECF" w:rsidP="00962B07">
      <w:pPr>
        <w:tabs>
          <w:tab w:val="left" w:pos="284"/>
        </w:tabs>
        <w:spacing w:after="0" w:line="240" w:lineRule="auto"/>
        <w:ind w:firstLine="284"/>
        <w:jc w:val="both"/>
        <w:rPr>
          <w:rFonts w:ascii="Times New Roman" w:eastAsia="Calibri" w:hAnsi="Times New Roman" w:cs="Times New Roman"/>
          <w:sz w:val="12"/>
          <w:szCs w:val="12"/>
        </w:rPr>
      </w:pPr>
    </w:p>
    <w:p w:rsidR="00962B07" w:rsidRPr="00962B07" w:rsidRDefault="00962B07" w:rsidP="00962B07">
      <w:pPr>
        <w:tabs>
          <w:tab w:val="left" w:pos="284"/>
        </w:tabs>
        <w:spacing w:after="0" w:line="240" w:lineRule="auto"/>
        <w:ind w:firstLine="284"/>
        <w:jc w:val="both"/>
        <w:rPr>
          <w:rFonts w:ascii="Times New Roman" w:eastAsia="Calibri" w:hAnsi="Times New Roman" w:cs="Times New Roman"/>
          <w:b/>
          <w:sz w:val="12"/>
          <w:szCs w:val="12"/>
        </w:rPr>
      </w:pPr>
      <w:r w:rsidRPr="00962B07">
        <w:rPr>
          <w:rFonts w:ascii="Times New Roman" w:eastAsia="Calibri" w:hAnsi="Times New Roman" w:cs="Times New Roman"/>
          <w:sz w:val="12"/>
          <w:szCs w:val="12"/>
        </w:rPr>
        <w:t> </w:t>
      </w:r>
      <w:r w:rsidRPr="00962B07">
        <w:rPr>
          <w:rFonts w:ascii="Times New Roman" w:eastAsia="Calibri" w:hAnsi="Times New Roman" w:cs="Times New Roman"/>
          <w:b/>
          <w:sz w:val="12"/>
          <w:szCs w:val="12"/>
        </w:rPr>
        <w:t>Раздел 1. Содержание проблемы и обоснование необходимости её решения программными методами</w:t>
      </w:r>
    </w:p>
    <w:p w:rsidR="00962B07" w:rsidRPr="00962B07" w:rsidRDefault="00962B07" w:rsidP="00962B07">
      <w:pPr>
        <w:tabs>
          <w:tab w:val="left" w:pos="284"/>
        </w:tabs>
        <w:spacing w:after="0" w:line="240" w:lineRule="auto"/>
        <w:ind w:firstLine="284"/>
        <w:jc w:val="both"/>
        <w:rPr>
          <w:rFonts w:ascii="Times New Roman" w:eastAsia="Calibri" w:hAnsi="Times New Roman" w:cs="Times New Roman"/>
          <w:sz w:val="12"/>
          <w:szCs w:val="12"/>
        </w:rPr>
      </w:pPr>
      <w:r w:rsidRPr="00962B07">
        <w:rPr>
          <w:rFonts w:ascii="Times New Roman" w:eastAsia="Calibri" w:hAnsi="Times New Roman" w:cs="Times New Roman"/>
          <w:sz w:val="12"/>
          <w:szCs w:val="12"/>
        </w:rPr>
        <w:t xml:space="preserve"> Программа мероприятий по профилактике терроризма и экстремизма, а также минимизации и (или) ликвидации последствий проявлений терроризма и экстремизма на территории сельского поселения Калиновка муниципального района Сергиевский Самарской области является </w:t>
      </w:r>
      <w:r w:rsidRPr="00962B07">
        <w:rPr>
          <w:rFonts w:ascii="Times New Roman" w:eastAsia="Calibri" w:hAnsi="Times New Roman" w:cs="Times New Roman"/>
          <w:sz w:val="12"/>
          <w:szCs w:val="12"/>
        </w:rPr>
        <w:lastRenderedPageBreak/>
        <w:t>важнейшим направлением реализации принципов целенаправленной, последовательной работы по объединению общественно-политических сил, национально-культурных, культурных и религиозных организаций и безопасности граждан.</w:t>
      </w:r>
    </w:p>
    <w:p w:rsidR="00962B07" w:rsidRPr="00962B07" w:rsidRDefault="00962B07" w:rsidP="00962B07">
      <w:pPr>
        <w:tabs>
          <w:tab w:val="left" w:pos="284"/>
        </w:tabs>
        <w:spacing w:after="0" w:line="240" w:lineRule="auto"/>
        <w:ind w:firstLine="284"/>
        <w:jc w:val="both"/>
        <w:rPr>
          <w:rFonts w:ascii="Times New Roman" w:eastAsia="Calibri" w:hAnsi="Times New Roman" w:cs="Times New Roman"/>
          <w:sz w:val="12"/>
          <w:szCs w:val="12"/>
        </w:rPr>
      </w:pPr>
      <w:r w:rsidRPr="00962B07">
        <w:rPr>
          <w:rFonts w:ascii="Times New Roman" w:eastAsia="Calibri" w:hAnsi="Times New Roman" w:cs="Times New Roman"/>
          <w:sz w:val="12"/>
          <w:szCs w:val="12"/>
        </w:rPr>
        <w:t>Формирование установок взаимомоуважительного сознания и поведения, веротерпимости и миролюбия, профилактика различных видов экстремизма имеет в настоящее время особую актуальность, обусловленную сохраняющейся социальной напряженностью в обществе, продолжающимися межэтническими и межконфессиональными конфликтами, ростом национального экстремизма, являющихся прямой угрозой безопасности не только региона, но и страны в целом. Наиболее все это проявилось на Северном Кавказе в виде вспышек ксенофобии, фашизма, фанатизма и фундаментализма. Эти явления в крайних формах своего проявления находят выражение в терроризме, который в свою очередь усиливает разрушительные процессы в обществе. Усиление миграционных потоков остро ставит проблему адаптации молодежи к новым для них социальным условиям.</w:t>
      </w:r>
    </w:p>
    <w:p w:rsidR="00962B07" w:rsidRPr="00962B07" w:rsidRDefault="00962B07" w:rsidP="00962B07">
      <w:pPr>
        <w:tabs>
          <w:tab w:val="left" w:pos="284"/>
        </w:tabs>
        <w:spacing w:after="0" w:line="240" w:lineRule="auto"/>
        <w:ind w:firstLine="284"/>
        <w:jc w:val="both"/>
        <w:rPr>
          <w:rFonts w:ascii="Times New Roman" w:eastAsia="Calibri" w:hAnsi="Times New Roman" w:cs="Times New Roman"/>
          <w:sz w:val="12"/>
          <w:szCs w:val="12"/>
        </w:rPr>
      </w:pPr>
      <w:r w:rsidRPr="00962B07">
        <w:rPr>
          <w:rFonts w:ascii="Times New Roman" w:eastAsia="Calibri" w:hAnsi="Times New Roman" w:cs="Times New Roman"/>
          <w:sz w:val="12"/>
          <w:szCs w:val="12"/>
        </w:rPr>
        <w:t> Наиболее экстремистки рискогенной группой выступает молодежь, это вызвано как социально-экономическими факторами. Особую настороженность вызывает снижение общеобразовательного и общекультурного уровня молодых людей, чем пользуются экстремистки настроенные радикальные политические и религиозные силы.</w:t>
      </w:r>
    </w:p>
    <w:p w:rsidR="00962B07" w:rsidRPr="00962B07" w:rsidRDefault="00962B07" w:rsidP="00962B07">
      <w:pPr>
        <w:tabs>
          <w:tab w:val="left" w:pos="284"/>
        </w:tabs>
        <w:spacing w:after="0" w:line="240" w:lineRule="auto"/>
        <w:ind w:firstLine="284"/>
        <w:jc w:val="both"/>
        <w:rPr>
          <w:rFonts w:ascii="Times New Roman" w:eastAsia="Calibri" w:hAnsi="Times New Roman" w:cs="Times New Roman"/>
          <w:sz w:val="12"/>
          <w:szCs w:val="12"/>
        </w:rPr>
      </w:pPr>
      <w:r w:rsidRPr="00962B07">
        <w:rPr>
          <w:rFonts w:ascii="Times New Roman" w:eastAsia="Calibri" w:hAnsi="Times New Roman" w:cs="Times New Roman"/>
          <w:sz w:val="12"/>
          <w:szCs w:val="12"/>
        </w:rPr>
        <w:t>Таким образом, экстремизм, терроризм и преступность представляют реальную угрозу общественной безопасности, подрывают авторитет органов местного самоуправления и оказывают негативное влияние на все сферы общественной жизни. Их проявления вызывают социальную напряженность, влекут затраты населения, организаций и предприятий на ликвидацию прямого и косвенного ущерба от преступных деяний.</w:t>
      </w:r>
    </w:p>
    <w:p w:rsidR="00962B07" w:rsidRPr="00962B07" w:rsidRDefault="00962B07" w:rsidP="00962B07">
      <w:pPr>
        <w:tabs>
          <w:tab w:val="left" w:pos="284"/>
        </w:tabs>
        <w:spacing w:after="0" w:line="240" w:lineRule="auto"/>
        <w:ind w:firstLine="284"/>
        <w:jc w:val="both"/>
        <w:rPr>
          <w:rFonts w:ascii="Times New Roman" w:eastAsia="Calibri" w:hAnsi="Times New Roman" w:cs="Times New Roman"/>
          <w:sz w:val="12"/>
          <w:szCs w:val="12"/>
        </w:rPr>
      </w:pPr>
      <w:r w:rsidRPr="00962B07">
        <w:rPr>
          <w:rFonts w:ascii="Times New Roman" w:eastAsia="Calibri" w:hAnsi="Times New Roman" w:cs="Times New Roman"/>
          <w:sz w:val="12"/>
          <w:szCs w:val="12"/>
        </w:rPr>
        <w:t>Системный подход к мерам, направленным на предупреждение, выявление, устранение причин и условий, способствующих экстремизму, терроризму, совершению правонарушений, является одним из важнейших условий.</w:t>
      </w:r>
    </w:p>
    <w:p w:rsidR="00962B07" w:rsidRPr="00962B07" w:rsidRDefault="00962B07" w:rsidP="00962B07">
      <w:pPr>
        <w:tabs>
          <w:tab w:val="left" w:pos="284"/>
        </w:tabs>
        <w:spacing w:after="0" w:line="240" w:lineRule="auto"/>
        <w:ind w:firstLine="284"/>
        <w:jc w:val="both"/>
        <w:rPr>
          <w:rFonts w:ascii="Times New Roman" w:eastAsia="Calibri" w:hAnsi="Times New Roman" w:cs="Times New Roman"/>
          <w:sz w:val="12"/>
          <w:szCs w:val="12"/>
        </w:rPr>
      </w:pPr>
      <w:r w:rsidRPr="00962B07">
        <w:rPr>
          <w:rFonts w:ascii="Times New Roman" w:eastAsia="Calibri" w:hAnsi="Times New Roman" w:cs="Times New Roman"/>
          <w:sz w:val="12"/>
          <w:szCs w:val="12"/>
        </w:rPr>
        <w:t>Для реализации такого подхода необходима муниципальная программа по профилактике терроризма, экстремизма и созданию условий для деятельности добровольных формирований населения по охране общественного порядка, предусматривающая максимальное использование потенциала местного самоуправления и других субъектов в сфере профилактики правонарушений.</w:t>
      </w:r>
    </w:p>
    <w:p w:rsidR="00962B07" w:rsidRPr="00962B07" w:rsidRDefault="00962B07" w:rsidP="00962B07">
      <w:pPr>
        <w:tabs>
          <w:tab w:val="left" w:pos="284"/>
        </w:tabs>
        <w:spacing w:after="0" w:line="240" w:lineRule="auto"/>
        <w:ind w:firstLine="284"/>
        <w:jc w:val="both"/>
        <w:rPr>
          <w:rFonts w:ascii="Times New Roman" w:eastAsia="Calibri" w:hAnsi="Times New Roman" w:cs="Times New Roman"/>
          <w:sz w:val="12"/>
          <w:szCs w:val="12"/>
        </w:rPr>
      </w:pPr>
      <w:r w:rsidRPr="00962B07">
        <w:rPr>
          <w:rFonts w:ascii="Times New Roman" w:eastAsia="Calibri" w:hAnsi="Times New Roman" w:cs="Times New Roman"/>
          <w:sz w:val="12"/>
          <w:szCs w:val="12"/>
        </w:rPr>
        <w:t>Программа является документом, открытым для внесения изменений и дополнений.</w:t>
      </w:r>
    </w:p>
    <w:p w:rsidR="00962B07" w:rsidRPr="00962B07" w:rsidRDefault="00962B07" w:rsidP="00962B07">
      <w:pPr>
        <w:tabs>
          <w:tab w:val="left" w:pos="284"/>
        </w:tabs>
        <w:spacing w:after="0" w:line="240" w:lineRule="auto"/>
        <w:ind w:firstLine="284"/>
        <w:jc w:val="both"/>
        <w:rPr>
          <w:rFonts w:ascii="Times New Roman" w:eastAsia="Calibri" w:hAnsi="Times New Roman" w:cs="Times New Roman"/>
          <w:b/>
          <w:sz w:val="12"/>
          <w:szCs w:val="12"/>
        </w:rPr>
      </w:pPr>
      <w:r w:rsidRPr="00962B07">
        <w:rPr>
          <w:rFonts w:ascii="Times New Roman" w:eastAsia="Calibri" w:hAnsi="Times New Roman" w:cs="Times New Roman"/>
          <w:b/>
          <w:sz w:val="12"/>
          <w:szCs w:val="12"/>
        </w:rPr>
        <w:t>Раздел 2. Цели и задачи Программы</w:t>
      </w:r>
    </w:p>
    <w:p w:rsidR="00962B07" w:rsidRPr="00962B07" w:rsidRDefault="00962B07" w:rsidP="00962B07">
      <w:pPr>
        <w:tabs>
          <w:tab w:val="left" w:pos="284"/>
        </w:tabs>
        <w:spacing w:after="0" w:line="240" w:lineRule="auto"/>
        <w:ind w:firstLine="284"/>
        <w:jc w:val="both"/>
        <w:rPr>
          <w:rFonts w:ascii="Times New Roman" w:eastAsia="Calibri" w:hAnsi="Times New Roman" w:cs="Times New Roman"/>
          <w:sz w:val="12"/>
          <w:szCs w:val="12"/>
        </w:rPr>
      </w:pPr>
      <w:r w:rsidRPr="00962B07">
        <w:rPr>
          <w:rFonts w:ascii="Times New Roman" w:eastAsia="Calibri" w:hAnsi="Times New Roman" w:cs="Times New Roman"/>
          <w:sz w:val="12"/>
          <w:szCs w:val="12"/>
        </w:rPr>
        <w:t> Главная цель Программы — организация антитеррористической деятельности, противодействие возможным фактам проявления терроризма и экстремизма, укрепление доверия населения к работе органов государственной власти и органов местного самоуправления, правоохранительным органам, формирование взаимоуважительной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p w:rsidR="00962B07" w:rsidRPr="00962B07" w:rsidRDefault="00962B07" w:rsidP="00962B07">
      <w:pPr>
        <w:tabs>
          <w:tab w:val="left" w:pos="284"/>
        </w:tabs>
        <w:spacing w:after="0" w:line="240" w:lineRule="auto"/>
        <w:ind w:firstLine="284"/>
        <w:jc w:val="both"/>
        <w:rPr>
          <w:rFonts w:ascii="Times New Roman" w:eastAsia="Calibri" w:hAnsi="Times New Roman" w:cs="Times New Roman"/>
          <w:sz w:val="12"/>
          <w:szCs w:val="12"/>
        </w:rPr>
      </w:pPr>
      <w:r w:rsidRPr="00962B07">
        <w:rPr>
          <w:rFonts w:ascii="Times New Roman" w:eastAsia="Calibri" w:hAnsi="Times New Roman" w:cs="Times New Roman"/>
          <w:sz w:val="12"/>
          <w:szCs w:val="12"/>
        </w:rPr>
        <w:t> Основными задачами реализации Программы являются:</w:t>
      </w:r>
    </w:p>
    <w:p w:rsidR="00962B07" w:rsidRPr="00962B07" w:rsidRDefault="00962B07" w:rsidP="00962B07">
      <w:pPr>
        <w:tabs>
          <w:tab w:val="left" w:pos="284"/>
        </w:tabs>
        <w:spacing w:after="0" w:line="240" w:lineRule="auto"/>
        <w:ind w:firstLine="284"/>
        <w:jc w:val="both"/>
        <w:rPr>
          <w:rFonts w:ascii="Times New Roman" w:eastAsia="Calibri" w:hAnsi="Times New Roman" w:cs="Times New Roman"/>
          <w:sz w:val="12"/>
          <w:szCs w:val="12"/>
        </w:rPr>
      </w:pPr>
      <w:r w:rsidRPr="00962B07">
        <w:rPr>
          <w:rFonts w:ascii="Times New Roman" w:eastAsia="Calibri" w:hAnsi="Times New Roman" w:cs="Times New Roman"/>
          <w:sz w:val="12"/>
          <w:szCs w:val="12"/>
        </w:rPr>
        <w:t>• уяснение содержания террористической деятельности, а также причин и условий, способствующих возникновению и распространению терроризма (ее субъектов, целей, задач, средств, типологии современного терроризма, его причин, социальной базы, специфики и форм подготовки и проведения террористических актов);</w:t>
      </w:r>
    </w:p>
    <w:p w:rsidR="00962B07" w:rsidRPr="00962B07" w:rsidRDefault="00962B07" w:rsidP="00962B07">
      <w:pPr>
        <w:tabs>
          <w:tab w:val="left" w:pos="284"/>
        </w:tabs>
        <w:spacing w:after="0" w:line="240" w:lineRule="auto"/>
        <w:ind w:firstLine="284"/>
        <w:jc w:val="both"/>
        <w:rPr>
          <w:rFonts w:ascii="Times New Roman" w:eastAsia="Calibri" w:hAnsi="Times New Roman" w:cs="Times New Roman"/>
          <w:sz w:val="12"/>
          <w:szCs w:val="12"/>
        </w:rPr>
      </w:pPr>
      <w:r w:rsidRPr="00962B07">
        <w:rPr>
          <w:rFonts w:ascii="Times New Roman" w:eastAsia="Calibri" w:hAnsi="Times New Roman" w:cs="Times New Roman"/>
          <w:sz w:val="12"/>
          <w:szCs w:val="12"/>
        </w:rPr>
        <w:t>• нормативно-правовое обеспечение антитеррористических действий;</w:t>
      </w:r>
    </w:p>
    <w:p w:rsidR="00962B07" w:rsidRPr="00962B07" w:rsidRDefault="00962B07" w:rsidP="00962B07">
      <w:pPr>
        <w:tabs>
          <w:tab w:val="left" w:pos="284"/>
        </w:tabs>
        <w:spacing w:after="0" w:line="240" w:lineRule="auto"/>
        <w:ind w:firstLine="284"/>
        <w:jc w:val="both"/>
        <w:rPr>
          <w:rFonts w:ascii="Times New Roman" w:eastAsia="Calibri" w:hAnsi="Times New Roman" w:cs="Times New Roman"/>
          <w:sz w:val="12"/>
          <w:szCs w:val="12"/>
        </w:rPr>
      </w:pPr>
      <w:r w:rsidRPr="00962B07">
        <w:rPr>
          <w:rFonts w:ascii="Times New Roman" w:eastAsia="Calibri" w:hAnsi="Times New Roman" w:cs="Times New Roman"/>
          <w:sz w:val="12"/>
          <w:szCs w:val="12"/>
        </w:rPr>
        <w:t>• анализ и учет опыта борьбы с терроризмом;</w:t>
      </w:r>
    </w:p>
    <w:p w:rsidR="00962B07" w:rsidRPr="00962B07" w:rsidRDefault="00962B07" w:rsidP="00962B07">
      <w:pPr>
        <w:tabs>
          <w:tab w:val="left" w:pos="284"/>
        </w:tabs>
        <w:spacing w:after="0" w:line="240" w:lineRule="auto"/>
        <w:ind w:firstLine="284"/>
        <w:jc w:val="both"/>
        <w:rPr>
          <w:rFonts w:ascii="Times New Roman" w:eastAsia="Calibri" w:hAnsi="Times New Roman" w:cs="Times New Roman"/>
          <w:sz w:val="12"/>
          <w:szCs w:val="12"/>
        </w:rPr>
      </w:pPr>
      <w:r w:rsidRPr="00962B07">
        <w:rPr>
          <w:rFonts w:ascii="Times New Roman" w:eastAsia="Calibri" w:hAnsi="Times New Roman" w:cs="Times New Roman"/>
          <w:sz w:val="12"/>
          <w:szCs w:val="12"/>
        </w:rPr>
        <w:t>• преимущество превентивных мероприятий, позволяющих осуществлять выявление намерений проведения террористических действий на стадии их реализации, обеспечение правомочий и ресурсов;</w:t>
      </w:r>
    </w:p>
    <w:p w:rsidR="00962B07" w:rsidRPr="00962B07" w:rsidRDefault="00962B07" w:rsidP="00962B07">
      <w:pPr>
        <w:tabs>
          <w:tab w:val="left" w:pos="284"/>
        </w:tabs>
        <w:spacing w:after="0" w:line="240" w:lineRule="auto"/>
        <w:ind w:firstLine="284"/>
        <w:jc w:val="both"/>
        <w:rPr>
          <w:rFonts w:ascii="Times New Roman" w:eastAsia="Calibri" w:hAnsi="Times New Roman" w:cs="Times New Roman"/>
          <w:sz w:val="12"/>
          <w:szCs w:val="12"/>
        </w:rPr>
      </w:pPr>
      <w:r w:rsidRPr="00962B07">
        <w:rPr>
          <w:rFonts w:ascii="Times New Roman" w:eastAsia="Calibri" w:hAnsi="Times New Roman" w:cs="Times New Roman"/>
          <w:sz w:val="12"/>
          <w:szCs w:val="12"/>
        </w:rPr>
        <w:t>• централизация руководства всеми антитеррористическими действиями,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 регионального и местного уровней;</w:t>
      </w:r>
    </w:p>
    <w:p w:rsidR="00962B07" w:rsidRPr="00962B07" w:rsidRDefault="00962B07" w:rsidP="00962B07">
      <w:pPr>
        <w:tabs>
          <w:tab w:val="left" w:pos="284"/>
        </w:tabs>
        <w:spacing w:after="0" w:line="240" w:lineRule="auto"/>
        <w:ind w:firstLine="284"/>
        <w:jc w:val="both"/>
        <w:rPr>
          <w:rFonts w:ascii="Times New Roman" w:eastAsia="Calibri" w:hAnsi="Times New Roman" w:cs="Times New Roman"/>
          <w:sz w:val="12"/>
          <w:szCs w:val="12"/>
        </w:rPr>
      </w:pPr>
      <w:r w:rsidRPr="00962B07">
        <w:rPr>
          <w:rFonts w:ascii="Times New Roman" w:eastAsia="Calibri" w:hAnsi="Times New Roman" w:cs="Times New Roman"/>
          <w:sz w:val="12"/>
          <w:szCs w:val="12"/>
        </w:rPr>
        <w:t>• всестороннее обеспечение осуществляемых специальных и идеологических мероприятий;</w:t>
      </w:r>
    </w:p>
    <w:p w:rsidR="00962B07" w:rsidRPr="00962B07" w:rsidRDefault="00962B07" w:rsidP="00962B07">
      <w:pPr>
        <w:tabs>
          <w:tab w:val="left" w:pos="284"/>
        </w:tabs>
        <w:spacing w:after="0" w:line="240" w:lineRule="auto"/>
        <w:ind w:firstLine="284"/>
        <w:jc w:val="both"/>
        <w:rPr>
          <w:rFonts w:ascii="Times New Roman" w:eastAsia="Calibri" w:hAnsi="Times New Roman" w:cs="Times New Roman"/>
          <w:sz w:val="12"/>
          <w:szCs w:val="12"/>
        </w:rPr>
      </w:pPr>
      <w:r w:rsidRPr="00962B07">
        <w:rPr>
          <w:rFonts w:ascii="Times New Roman" w:eastAsia="Calibri" w:hAnsi="Times New Roman" w:cs="Times New Roman"/>
          <w:sz w:val="12"/>
          <w:szCs w:val="12"/>
        </w:rPr>
        <w:t>• воспитательно-идеологическое дифференцированное воздействие на население, террористов, субъектов их поддержки и противников, всестороннее информационно-психологическое обеспечение антитеррористической деятельности;</w:t>
      </w:r>
    </w:p>
    <w:p w:rsidR="00962B07" w:rsidRPr="00962B07" w:rsidRDefault="00962B07" w:rsidP="00962B07">
      <w:pPr>
        <w:tabs>
          <w:tab w:val="left" w:pos="284"/>
        </w:tabs>
        <w:spacing w:after="0" w:line="240" w:lineRule="auto"/>
        <w:ind w:firstLine="284"/>
        <w:jc w:val="both"/>
        <w:rPr>
          <w:rFonts w:ascii="Times New Roman" w:eastAsia="Calibri" w:hAnsi="Times New Roman" w:cs="Times New Roman"/>
          <w:sz w:val="12"/>
          <w:szCs w:val="12"/>
        </w:rPr>
      </w:pPr>
      <w:r w:rsidRPr="00962B07">
        <w:rPr>
          <w:rFonts w:ascii="Times New Roman" w:eastAsia="Calibri" w:hAnsi="Times New Roman" w:cs="Times New Roman"/>
          <w:sz w:val="12"/>
          <w:szCs w:val="12"/>
        </w:rPr>
        <w:t>• неуклонное обеспечение неотвратимости наказания за террористические преступления в соответствии с законом.</w:t>
      </w:r>
    </w:p>
    <w:p w:rsidR="00962B07" w:rsidRPr="00962B07" w:rsidRDefault="00962B07" w:rsidP="00962B07">
      <w:pPr>
        <w:tabs>
          <w:tab w:val="left" w:pos="284"/>
        </w:tabs>
        <w:spacing w:after="0" w:line="240" w:lineRule="auto"/>
        <w:ind w:firstLine="284"/>
        <w:jc w:val="both"/>
        <w:rPr>
          <w:rFonts w:ascii="Times New Roman" w:eastAsia="Calibri" w:hAnsi="Times New Roman" w:cs="Times New Roman"/>
          <w:sz w:val="12"/>
          <w:szCs w:val="12"/>
        </w:rPr>
      </w:pPr>
      <w:r w:rsidRPr="00962B07">
        <w:rPr>
          <w:rFonts w:ascii="Times New Roman" w:eastAsia="Calibri" w:hAnsi="Times New Roman" w:cs="Times New Roman"/>
          <w:sz w:val="12"/>
          <w:szCs w:val="12"/>
        </w:rPr>
        <w:t>• утверждение основ гражданской идентичности, как начала, объединяющего всех жителей сельского поселения Калиновка муниципального района Сергиевский;</w:t>
      </w:r>
    </w:p>
    <w:p w:rsidR="00962B07" w:rsidRPr="00962B07" w:rsidRDefault="00962B07" w:rsidP="00962B07">
      <w:pPr>
        <w:tabs>
          <w:tab w:val="left" w:pos="284"/>
        </w:tabs>
        <w:spacing w:after="0" w:line="240" w:lineRule="auto"/>
        <w:ind w:firstLine="284"/>
        <w:jc w:val="both"/>
        <w:rPr>
          <w:rFonts w:ascii="Times New Roman" w:eastAsia="Calibri" w:hAnsi="Times New Roman" w:cs="Times New Roman"/>
          <w:sz w:val="12"/>
          <w:szCs w:val="12"/>
        </w:rPr>
      </w:pPr>
      <w:r w:rsidRPr="00962B07">
        <w:rPr>
          <w:rFonts w:ascii="Times New Roman" w:eastAsia="Calibri" w:hAnsi="Times New Roman" w:cs="Times New Roman"/>
          <w:sz w:val="12"/>
          <w:szCs w:val="12"/>
        </w:rPr>
        <w:t>• воспитание культуры межнационального согласия;</w:t>
      </w:r>
    </w:p>
    <w:p w:rsidR="00962B07" w:rsidRPr="00962B07" w:rsidRDefault="00962B07" w:rsidP="00962B07">
      <w:pPr>
        <w:tabs>
          <w:tab w:val="left" w:pos="284"/>
        </w:tabs>
        <w:spacing w:after="0" w:line="240" w:lineRule="auto"/>
        <w:ind w:firstLine="284"/>
        <w:jc w:val="both"/>
        <w:rPr>
          <w:rFonts w:ascii="Times New Roman" w:eastAsia="Calibri" w:hAnsi="Times New Roman" w:cs="Times New Roman"/>
          <w:sz w:val="12"/>
          <w:szCs w:val="12"/>
        </w:rPr>
      </w:pPr>
      <w:r w:rsidRPr="00962B07">
        <w:rPr>
          <w:rFonts w:ascii="Times New Roman" w:eastAsia="Calibri" w:hAnsi="Times New Roman" w:cs="Times New Roman"/>
          <w:sz w:val="12"/>
          <w:szCs w:val="12"/>
        </w:rPr>
        <w:t>• достижение необходимого уровня правовой культуры граждан;</w:t>
      </w:r>
    </w:p>
    <w:p w:rsidR="00962B07" w:rsidRPr="00962B07" w:rsidRDefault="00962B07" w:rsidP="00962B07">
      <w:pPr>
        <w:tabs>
          <w:tab w:val="left" w:pos="284"/>
        </w:tabs>
        <w:spacing w:after="0" w:line="240" w:lineRule="auto"/>
        <w:ind w:firstLine="284"/>
        <w:jc w:val="both"/>
        <w:rPr>
          <w:rFonts w:ascii="Times New Roman" w:eastAsia="Calibri" w:hAnsi="Times New Roman" w:cs="Times New Roman"/>
          <w:sz w:val="12"/>
          <w:szCs w:val="12"/>
        </w:rPr>
      </w:pPr>
      <w:r w:rsidRPr="00962B07">
        <w:rPr>
          <w:rFonts w:ascii="Times New Roman" w:eastAsia="Calibri" w:hAnsi="Times New Roman" w:cs="Times New Roman"/>
          <w:sz w:val="12"/>
          <w:szCs w:val="12"/>
        </w:rPr>
        <w:t>• формирование в молодежной среде мировоззрения и духовно-нравственной атмосферы культурного взаимоуважения, основанных на принципах уважения прав и свобод человека, стремления к межнациональному миру и согласию, готовности к диалогу;</w:t>
      </w:r>
    </w:p>
    <w:p w:rsidR="00962B07" w:rsidRPr="00962B07" w:rsidRDefault="00962B07" w:rsidP="00962B07">
      <w:pPr>
        <w:tabs>
          <w:tab w:val="left" w:pos="284"/>
        </w:tabs>
        <w:spacing w:after="0" w:line="240" w:lineRule="auto"/>
        <w:ind w:firstLine="284"/>
        <w:jc w:val="both"/>
        <w:rPr>
          <w:rFonts w:ascii="Times New Roman" w:eastAsia="Calibri" w:hAnsi="Times New Roman" w:cs="Times New Roman"/>
          <w:sz w:val="12"/>
          <w:szCs w:val="12"/>
        </w:rPr>
      </w:pPr>
      <w:r w:rsidRPr="00962B07">
        <w:rPr>
          <w:rFonts w:ascii="Times New Roman" w:eastAsia="Calibri" w:hAnsi="Times New Roman" w:cs="Times New Roman"/>
          <w:sz w:val="12"/>
          <w:szCs w:val="12"/>
        </w:rPr>
        <w:t>• 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962B07" w:rsidRPr="00962B07" w:rsidRDefault="00962B07" w:rsidP="00962B07">
      <w:pPr>
        <w:tabs>
          <w:tab w:val="left" w:pos="284"/>
        </w:tabs>
        <w:spacing w:after="0" w:line="240" w:lineRule="auto"/>
        <w:ind w:firstLine="284"/>
        <w:jc w:val="both"/>
        <w:rPr>
          <w:rFonts w:ascii="Times New Roman" w:eastAsia="Calibri" w:hAnsi="Times New Roman" w:cs="Times New Roman"/>
          <w:sz w:val="12"/>
          <w:szCs w:val="12"/>
        </w:rPr>
      </w:pPr>
      <w:r w:rsidRPr="00962B07">
        <w:rPr>
          <w:rFonts w:ascii="Times New Roman" w:eastAsia="Calibri" w:hAnsi="Times New Roman" w:cs="Times New Roman"/>
          <w:sz w:val="12"/>
          <w:szCs w:val="12"/>
        </w:rPr>
        <w:t>• разработка и реализация в муниципальных учреждениях культуры и по работе с молодежью образовательных программ, направленных на формирование у подрастающего поколения позитивных установок на этническое многообразие;</w:t>
      </w:r>
    </w:p>
    <w:p w:rsidR="00962B07" w:rsidRPr="00962B07" w:rsidRDefault="00962B07" w:rsidP="00962B07">
      <w:pPr>
        <w:tabs>
          <w:tab w:val="left" w:pos="284"/>
        </w:tabs>
        <w:spacing w:after="0" w:line="240" w:lineRule="auto"/>
        <w:ind w:firstLine="284"/>
        <w:jc w:val="both"/>
        <w:rPr>
          <w:rFonts w:ascii="Times New Roman" w:eastAsia="Calibri" w:hAnsi="Times New Roman" w:cs="Times New Roman"/>
          <w:sz w:val="12"/>
          <w:szCs w:val="12"/>
        </w:rPr>
      </w:pPr>
      <w:r w:rsidRPr="00962B07">
        <w:rPr>
          <w:rFonts w:ascii="Times New Roman" w:eastAsia="Calibri" w:hAnsi="Times New Roman" w:cs="Times New Roman"/>
          <w:sz w:val="12"/>
          <w:szCs w:val="12"/>
        </w:rPr>
        <w:t>• разработка и реализация в учреждениях дошкольного, начального, среднего образования сельского поселения Калиновка муниципального района Сергиевский образовательных программ, направленных на формирование у подрастающего поколения позитивных установок на этническое многообразие.</w:t>
      </w:r>
    </w:p>
    <w:p w:rsidR="00962B07" w:rsidRPr="00962B07" w:rsidRDefault="00962B07" w:rsidP="00962B07">
      <w:pPr>
        <w:tabs>
          <w:tab w:val="left" w:pos="284"/>
        </w:tabs>
        <w:spacing w:after="0" w:line="240" w:lineRule="auto"/>
        <w:ind w:firstLine="284"/>
        <w:jc w:val="both"/>
        <w:rPr>
          <w:rFonts w:ascii="Times New Roman" w:eastAsia="Calibri" w:hAnsi="Times New Roman" w:cs="Times New Roman"/>
          <w:sz w:val="12"/>
          <w:szCs w:val="12"/>
        </w:rPr>
      </w:pPr>
      <w:r w:rsidRPr="00962B07">
        <w:rPr>
          <w:rFonts w:ascii="Times New Roman" w:eastAsia="Calibri" w:hAnsi="Times New Roman" w:cs="Times New Roman"/>
          <w:sz w:val="12"/>
          <w:szCs w:val="12"/>
        </w:rPr>
        <w:t> Противодействие терроризму на территории сельского поселения Калиновка муниципального района Сергиевский осуществляется по следующим направлениям:</w:t>
      </w:r>
    </w:p>
    <w:p w:rsidR="00962B07" w:rsidRPr="00962B07" w:rsidRDefault="00962B07" w:rsidP="00962B07">
      <w:pPr>
        <w:tabs>
          <w:tab w:val="left" w:pos="284"/>
        </w:tabs>
        <w:spacing w:after="0" w:line="240" w:lineRule="auto"/>
        <w:ind w:firstLine="284"/>
        <w:jc w:val="both"/>
        <w:rPr>
          <w:rFonts w:ascii="Times New Roman" w:eastAsia="Calibri" w:hAnsi="Times New Roman" w:cs="Times New Roman"/>
          <w:sz w:val="12"/>
          <w:szCs w:val="12"/>
        </w:rPr>
      </w:pPr>
      <w:r w:rsidRPr="00962B07">
        <w:rPr>
          <w:rFonts w:ascii="Times New Roman" w:eastAsia="Calibri" w:hAnsi="Times New Roman" w:cs="Times New Roman"/>
          <w:sz w:val="12"/>
          <w:szCs w:val="12"/>
        </w:rPr>
        <w:t>• предупреждение (профилактика) терроризма;</w:t>
      </w:r>
    </w:p>
    <w:p w:rsidR="00962B07" w:rsidRPr="00962B07" w:rsidRDefault="00962B07" w:rsidP="00962B07">
      <w:pPr>
        <w:tabs>
          <w:tab w:val="left" w:pos="284"/>
        </w:tabs>
        <w:spacing w:after="0" w:line="240" w:lineRule="auto"/>
        <w:ind w:firstLine="284"/>
        <w:jc w:val="both"/>
        <w:rPr>
          <w:rFonts w:ascii="Times New Roman" w:eastAsia="Calibri" w:hAnsi="Times New Roman" w:cs="Times New Roman"/>
          <w:sz w:val="12"/>
          <w:szCs w:val="12"/>
        </w:rPr>
      </w:pPr>
      <w:r w:rsidRPr="00962B07">
        <w:rPr>
          <w:rFonts w:ascii="Times New Roman" w:eastAsia="Calibri" w:hAnsi="Times New Roman" w:cs="Times New Roman"/>
          <w:sz w:val="12"/>
          <w:szCs w:val="12"/>
        </w:rPr>
        <w:t>• минимизация и (или) ликвидация последствий проявлений терроризма.</w:t>
      </w:r>
    </w:p>
    <w:p w:rsidR="00962B07" w:rsidRPr="00962B07" w:rsidRDefault="00962B07" w:rsidP="00962B07">
      <w:pPr>
        <w:tabs>
          <w:tab w:val="left" w:pos="284"/>
        </w:tabs>
        <w:spacing w:after="0" w:line="240" w:lineRule="auto"/>
        <w:ind w:firstLine="284"/>
        <w:jc w:val="both"/>
        <w:rPr>
          <w:rFonts w:ascii="Times New Roman" w:eastAsia="Calibri" w:hAnsi="Times New Roman" w:cs="Times New Roman"/>
          <w:sz w:val="12"/>
          <w:szCs w:val="12"/>
        </w:rPr>
      </w:pPr>
      <w:r w:rsidRPr="00962B07">
        <w:rPr>
          <w:rFonts w:ascii="Times New Roman" w:eastAsia="Calibri" w:hAnsi="Times New Roman" w:cs="Times New Roman"/>
          <w:sz w:val="12"/>
          <w:szCs w:val="12"/>
        </w:rPr>
        <w:t>Предупреждение (профилактика) терроризма осуществляется по трем основным направлениям:</w:t>
      </w:r>
    </w:p>
    <w:p w:rsidR="00962B07" w:rsidRPr="00962B07" w:rsidRDefault="00962B07" w:rsidP="00962B07">
      <w:pPr>
        <w:tabs>
          <w:tab w:val="left" w:pos="284"/>
        </w:tabs>
        <w:spacing w:after="0" w:line="240" w:lineRule="auto"/>
        <w:ind w:firstLine="284"/>
        <w:jc w:val="both"/>
        <w:rPr>
          <w:rFonts w:ascii="Times New Roman" w:eastAsia="Calibri" w:hAnsi="Times New Roman" w:cs="Times New Roman"/>
          <w:sz w:val="12"/>
          <w:szCs w:val="12"/>
        </w:rPr>
      </w:pPr>
      <w:r w:rsidRPr="00962B07">
        <w:rPr>
          <w:rFonts w:ascii="Times New Roman" w:eastAsia="Calibri" w:hAnsi="Times New Roman" w:cs="Times New Roman"/>
          <w:sz w:val="12"/>
          <w:szCs w:val="12"/>
        </w:rPr>
        <w:t>• создание системы противодействия идеологии терроризма;</w:t>
      </w:r>
    </w:p>
    <w:p w:rsidR="00962B07" w:rsidRPr="00962B07" w:rsidRDefault="00962B07" w:rsidP="00962B07">
      <w:pPr>
        <w:tabs>
          <w:tab w:val="left" w:pos="284"/>
        </w:tabs>
        <w:spacing w:after="0" w:line="240" w:lineRule="auto"/>
        <w:ind w:firstLine="284"/>
        <w:jc w:val="both"/>
        <w:rPr>
          <w:rFonts w:ascii="Times New Roman" w:eastAsia="Calibri" w:hAnsi="Times New Roman" w:cs="Times New Roman"/>
          <w:sz w:val="12"/>
          <w:szCs w:val="12"/>
        </w:rPr>
      </w:pPr>
      <w:r w:rsidRPr="00962B07">
        <w:rPr>
          <w:rFonts w:ascii="Times New Roman" w:eastAsia="Calibri" w:hAnsi="Times New Roman" w:cs="Times New Roman"/>
          <w:sz w:val="12"/>
          <w:szCs w:val="12"/>
        </w:rPr>
        <w:t>• осуществление мер правового, организационного, оперативного, административного, режимного, военного и технического характера, направленных на обеспечение антитеррористической защищенности потенциальных объектов террористических посягательств;</w:t>
      </w:r>
    </w:p>
    <w:p w:rsidR="00962B07" w:rsidRPr="00962B07" w:rsidRDefault="00962B07" w:rsidP="00962B07">
      <w:pPr>
        <w:tabs>
          <w:tab w:val="left" w:pos="284"/>
        </w:tabs>
        <w:spacing w:after="0" w:line="240" w:lineRule="auto"/>
        <w:ind w:firstLine="284"/>
        <w:jc w:val="both"/>
        <w:rPr>
          <w:rFonts w:ascii="Times New Roman" w:eastAsia="Calibri" w:hAnsi="Times New Roman" w:cs="Times New Roman"/>
          <w:sz w:val="12"/>
          <w:szCs w:val="12"/>
        </w:rPr>
      </w:pPr>
      <w:r w:rsidRPr="00962B07">
        <w:rPr>
          <w:rFonts w:ascii="Times New Roman" w:eastAsia="Calibri" w:hAnsi="Times New Roman" w:cs="Times New Roman"/>
          <w:sz w:val="12"/>
          <w:szCs w:val="12"/>
        </w:rPr>
        <w:t>• усиление контроля за соблюдением административно-правовых режимов.</w:t>
      </w:r>
    </w:p>
    <w:p w:rsidR="00962B07" w:rsidRPr="00962B07" w:rsidRDefault="00962B07" w:rsidP="00962B07">
      <w:pPr>
        <w:tabs>
          <w:tab w:val="left" w:pos="284"/>
        </w:tabs>
        <w:spacing w:after="0" w:line="240" w:lineRule="auto"/>
        <w:ind w:firstLine="284"/>
        <w:jc w:val="both"/>
        <w:rPr>
          <w:rFonts w:ascii="Times New Roman" w:eastAsia="Calibri" w:hAnsi="Times New Roman" w:cs="Times New Roman"/>
          <w:sz w:val="12"/>
          <w:szCs w:val="12"/>
        </w:rPr>
      </w:pPr>
      <w:r w:rsidRPr="00962B07">
        <w:rPr>
          <w:rFonts w:ascii="Times New Roman" w:eastAsia="Calibri" w:hAnsi="Times New Roman" w:cs="Times New Roman"/>
          <w:sz w:val="12"/>
          <w:szCs w:val="12"/>
        </w:rPr>
        <w:t> Особая роль в предупреждении (профилактике) терроризма принадлежит эффективной реализации административно-правовых мер, предусмотренных законодательством Российской Федерации.</w:t>
      </w:r>
    </w:p>
    <w:p w:rsidR="00962B07" w:rsidRPr="00962B07" w:rsidRDefault="00962B07" w:rsidP="00962B07">
      <w:pPr>
        <w:tabs>
          <w:tab w:val="left" w:pos="284"/>
        </w:tabs>
        <w:spacing w:after="0" w:line="240" w:lineRule="auto"/>
        <w:ind w:firstLine="284"/>
        <w:jc w:val="both"/>
        <w:rPr>
          <w:rFonts w:ascii="Times New Roman" w:eastAsia="Calibri" w:hAnsi="Times New Roman" w:cs="Times New Roman"/>
          <w:sz w:val="12"/>
          <w:szCs w:val="12"/>
        </w:rPr>
      </w:pPr>
      <w:r w:rsidRPr="00962B07">
        <w:rPr>
          <w:rFonts w:ascii="Times New Roman" w:eastAsia="Calibri" w:hAnsi="Times New Roman" w:cs="Times New Roman"/>
          <w:sz w:val="12"/>
          <w:szCs w:val="12"/>
        </w:rPr>
        <w:t> Предупреждение (профилактика) терроризма предполагает решение следующих задач:</w:t>
      </w:r>
    </w:p>
    <w:p w:rsidR="00962B07" w:rsidRPr="00962B07" w:rsidRDefault="00962B07" w:rsidP="00962B07">
      <w:pPr>
        <w:tabs>
          <w:tab w:val="left" w:pos="284"/>
        </w:tabs>
        <w:spacing w:after="0" w:line="240" w:lineRule="auto"/>
        <w:ind w:firstLine="284"/>
        <w:jc w:val="both"/>
        <w:rPr>
          <w:rFonts w:ascii="Times New Roman" w:eastAsia="Calibri" w:hAnsi="Times New Roman" w:cs="Times New Roman"/>
          <w:sz w:val="12"/>
          <w:szCs w:val="12"/>
        </w:rPr>
      </w:pPr>
      <w:r w:rsidRPr="00962B07">
        <w:rPr>
          <w:rFonts w:ascii="Times New Roman" w:eastAsia="Calibri" w:hAnsi="Times New Roman" w:cs="Times New Roman"/>
          <w:sz w:val="12"/>
          <w:szCs w:val="12"/>
        </w:rPr>
        <w:t>а) разработка мер и осуществление мероприятий по устранению причин и условий, способствующих возникновению и распространению терроризма;</w:t>
      </w:r>
    </w:p>
    <w:p w:rsidR="00962B07" w:rsidRPr="00962B07" w:rsidRDefault="00962B07" w:rsidP="00962B07">
      <w:pPr>
        <w:tabs>
          <w:tab w:val="left" w:pos="284"/>
        </w:tabs>
        <w:spacing w:after="0" w:line="240" w:lineRule="auto"/>
        <w:ind w:firstLine="284"/>
        <w:jc w:val="both"/>
        <w:rPr>
          <w:rFonts w:ascii="Times New Roman" w:eastAsia="Calibri" w:hAnsi="Times New Roman" w:cs="Times New Roman"/>
          <w:sz w:val="12"/>
          <w:szCs w:val="12"/>
        </w:rPr>
      </w:pPr>
      <w:r w:rsidRPr="00962B07">
        <w:rPr>
          <w:rFonts w:ascii="Times New Roman" w:eastAsia="Calibri" w:hAnsi="Times New Roman" w:cs="Times New Roman"/>
          <w:sz w:val="12"/>
          <w:szCs w:val="12"/>
        </w:rPr>
        <w:t>б) противодействие распространению идеологии терроризма путем обеспечения защиты единого информационного пространства Российской Федерации; совершенствование системы информационного противодействия терроризму;</w:t>
      </w:r>
    </w:p>
    <w:p w:rsidR="00962B07" w:rsidRPr="00962B07" w:rsidRDefault="00962B07" w:rsidP="00962B07">
      <w:pPr>
        <w:tabs>
          <w:tab w:val="left" w:pos="284"/>
        </w:tabs>
        <w:spacing w:after="0" w:line="240" w:lineRule="auto"/>
        <w:ind w:firstLine="284"/>
        <w:jc w:val="both"/>
        <w:rPr>
          <w:rFonts w:ascii="Times New Roman" w:eastAsia="Calibri" w:hAnsi="Times New Roman" w:cs="Times New Roman"/>
          <w:sz w:val="12"/>
          <w:szCs w:val="12"/>
        </w:rPr>
      </w:pPr>
      <w:r w:rsidRPr="00962B07">
        <w:rPr>
          <w:rFonts w:ascii="Times New Roman" w:eastAsia="Calibri" w:hAnsi="Times New Roman" w:cs="Times New Roman"/>
          <w:sz w:val="12"/>
          <w:szCs w:val="12"/>
        </w:rPr>
        <w:t>в) улучшение социально-экономической, общественно-политической и правовой ситуации на территории;</w:t>
      </w:r>
    </w:p>
    <w:p w:rsidR="00962B07" w:rsidRPr="00962B07" w:rsidRDefault="00962B07" w:rsidP="00962B07">
      <w:pPr>
        <w:tabs>
          <w:tab w:val="left" w:pos="284"/>
        </w:tabs>
        <w:spacing w:after="0" w:line="240" w:lineRule="auto"/>
        <w:ind w:firstLine="284"/>
        <w:jc w:val="both"/>
        <w:rPr>
          <w:rFonts w:ascii="Times New Roman" w:eastAsia="Calibri" w:hAnsi="Times New Roman" w:cs="Times New Roman"/>
          <w:sz w:val="12"/>
          <w:szCs w:val="12"/>
        </w:rPr>
      </w:pPr>
      <w:r w:rsidRPr="00962B07">
        <w:rPr>
          <w:rFonts w:ascii="Times New Roman" w:eastAsia="Calibri" w:hAnsi="Times New Roman" w:cs="Times New Roman"/>
          <w:sz w:val="12"/>
          <w:szCs w:val="12"/>
        </w:rPr>
        <w:lastRenderedPageBreak/>
        <w:t>г) прогнозирование, выявление и устранение террористических угроз, информирование о них органов государственной власти, органов местного самоуправления и общественности;</w:t>
      </w:r>
    </w:p>
    <w:p w:rsidR="00962B07" w:rsidRPr="00962B07" w:rsidRDefault="00962B07" w:rsidP="00962B07">
      <w:pPr>
        <w:tabs>
          <w:tab w:val="left" w:pos="284"/>
        </w:tabs>
        <w:spacing w:after="0" w:line="240" w:lineRule="auto"/>
        <w:ind w:firstLine="284"/>
        <w:jc w:val="both"/>
        <w:rPr>
          <w:rFonts w:ascii="Times New Roman" w:eastAsia="Calibri" w:hAnsi="Times New Roman" w:cs="Times New Roman"/>
          <w:sz w:val="12"/>
          <w:szCs w:val="12"/>
        </w:rPr>
      </w:pPr>
      <w:r w:rsidRPr="00962B07">
        <w:rPr>
          <w:rFonts w:ascii="Times New Roman" w:eastAsia="Calibri" w:hAnsi="Times New Roman" w:cs="Times New Roman"/>
          <w:sz w:val="12"/>
          <w:szCs w:val="12"/>
        </w:rPr>
        <w:t>д) использование законодательно разрешенных методов воздействия на поведение отдельных лиц (групп лиц), склонных к действиям террористического характера;</w:t>
      </w:r>
    </w:p>
    <w:p w:rsidR="00962B07" w:rsidRPr="00962B07" w:rsidRDefault="00962B07" w:rsidP="00962B07">
      <w:pPr>
        <w:tabs>
          <w:tab w:val="left" w:pos="284"/>
        </w:tabs>
        <w:spacing w:after="0" w:line="240" w:lineRule="auto"/>
        <w:ind w:firstLine="284"/>
        <w:jc w:val="both"/>
        <w:rPr>
          <w:rFonts w:ascii="Times New Roman" w:eastAsia="Calibri" w:hAnsi="Times New Roman" w:cs="Times New Roman"/>
          <w:sz w:val="12"/>
          <w:szCs w:val="12"/>
        </w:rPr>
      </w:pPr>
      <w:r w:rsidRPr="00962B07">
        <w:rPr>
          <w:rFonts w:ascii="Times New Roman" w:eastAsia="Calibri" w:hAnsi="Times New Roman" w:cs="Times New Roman"/>
          <w:sz w:val="12"/>
          <w:szCs w:val="12"/>
        </w:rPr>
        <w:t>е) разработка мер и осуществление профилактических мероприятий по противодействию терроризму на территории сельского поселения Калиновка муниципального района Сергиевский;</w:t>
      </w:r>
    </w:p>
    <w:p w:rsidR="00962B07" w:rsidRPr="00962B07" w:rsidRDefault="00962B07" w:rsidP="00962B07">
      <w:pPr>
        <w:tabs>
          <w:tab w:val="left" w:pos="284"/>
        </w:tabs>
        <w:spacing w:after="0" w:line="240" w:lineRule="auto"/>
        <w:ind w:firstLine="284"/>
        <w:jc w:val="both"/>
        <w:rPr>
          <w:rFonts w:ascii="Times New Roman" w:eastAsia="Calibri" w:hAnsi="Times New Roman" w:cs="Times New Roman"/>
          <w:sz w:val="12"/>
          <w:szCs w:val="12"/>
        </w:rPr>
      </w:pPr>
      <w:r w:rsidRPr="00962B07">
        <w:rPr>
          <w:rFonts w:ascii="Times New Roman" w:eastAsia="Calibri" w:hAnsi="Times New Roman" w:cs="Times New Roman"/>
          <w:sz w:val="12"/>
          <w:szCs w:val="12"/>
        </w:rPr>
        <w:t>ж) определение прав, обязанностей и ответственности руководителей органов местного самоуправления, а также хозяйствующих субъектов при организации мероприятий по антитеррористической защищенности подведомственных им объектов;</w:t>
      </w:r>
    </w:p>
    <w:p w:rsidR="00962B07" w:rsidRPr="00962B07" w:rsidRDefault="00962B07" w:rsidP="00962B07">
      <w:pPr>
        <w:tabs>
          <w:tab w:val="left" w:pos="284"/>
        </w:tabs>
        <w:spacing w:after="0" w:line="240" w:lineRule="auto"/>
        <w:ind w:firstLine="284"/>
        <w:jc w:val="both"/>
        <w:rPr>
          <w:rFonts w:ascii="Times New Roman" w:eastAsia="Calibri" w:hAnsi="Times New Roman" w:cs="Times New Roman"/>
          <w:sz w:val="12"/>
          <w:szCs w:val="12"/>
        </w:rPr>
      </w:pPr>
      <w:r w:rsidRPr="00962B07">
        <w:rPr>
          <w:rFonts w:ascii="Times New Roman" w:eastAsia="Calibri" w:hAnsi="Times New Roman" w:cs="Times New Roman"/>
          <w:sz w:val="12"/>
          <w:szCs w:val="12"/>
        </w:rPr>
        <w:t>з)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 а также мест массового пребывания людей;</w:t>
      </w:r>
    </w:p>
    <w:p w:rsidR="00962B07" w:rsidRPr="00962B07" w:rsidRDefault="00962B07" w:rsidP="00962B07">
      <w:pPr>
        <w:tabs>
          <w:tab w:val="left" w:pos="284"/>
        </w:tabs>
        <w:spacing w:after="0" w:line="240" w:lineRule="auto"/>
        <w:ind w:firstLine="284"/>
        <w:jc w:val="both"/>
        <w:rPr>
          <w:rFonts w:ascii="Times New Roman" w:eastAsia="Calibri" w:hAnsi="Times New Roman" w:cs="Times New Roman"/>
          <w:sz w:val="12"/>
          <w:szCs w:val="12"/>
        </w:rPr>
      </w:pPr>
      <w:r w:rsidRPr="00962B07">
        <w:rPr>
          <w:rFonts w:ascii="Times New Roman" w:eastAsia="Calibri" w:hAnsi="Times New Roman" w:cs="Times New Roman"/>
          <w:sz w:val="12"/>
          <w:szCs w:val="12"/>
        </w:rPr>
        <w:t>и) совершенствование нормативно-правовой базы, регулирующей вопросы возмещения вреда, причиненного жизни, здоровью и имуществу лиц, участвующих в борьбе с терроризмом, а также лиц, пострадавших в результате террористического акта.</w:t>
      </w:r>
    </w:p>
    <w:p w:rsidR="00962B07" w:rsidRPr="00962B07" w:rsidRDefault="00962B07" w:rsidP="00962B07">
      <w:pPr>
        <w:tabs>
          <w:tab w:val="left" w:pos="284"/>
        </w:tabs>
        <w:spacing w:after="0" w:line="240" w:lineRule="auto"/>
        <w:ind w:firstLine="284"/>
        <w:jc w:val="both"/>
        <w:rPr>
          <w:rFonts w:ascii="Times New Roman" w:eastAsia="Calibri" w:hAnsi="Times New Roman" w:cs="Times New Roman"/>
          <w:b/>
          <w:sz w:val="12"/>
          <w:szCs w:val="12"/>
        </w:rPr>
      </w:pPr>
      <w:r w:rsidRPr="00962B07">
        <w:rPr>
          <w:rFonts w:ascii="Times New Roman" w:eastAsia="Calibri" w:hAnsi="Times New Roman" w:cs="Times New Roman"/>
          <w:b/>
          <w:sz w:val="12"/>
          <w:szCs w:val="12"/>
        </w:rPr>
        <w:t>Раздел 3. Нормативное обеспечение программы</w:t>
      </w:r>
    </w:p>
    <w:p w:rsidR="00962B07" w:rsidRPr="00962B07" w:rsidRDefault="00962B07" w:rsidP="00962B07">
      <w:pPr>
        <w:tabs>
          <w:tab w:val="left" w:pos="284"/>
        </w:tabs>
        <w:spacing w:after="0" w:line="240" w:lineRule="auto"/>
        <w:ind w:firstLine="284"/>
        <w:jc w:val="both"/>
        <w:rPr>
          <w:rFonts w:ascii="Times New Roman" w:eastAsia="Calibri" w:hAnsi="Times New Roman" w:cs="Times New Roman"/>
          <w:sz w:val="12"/>
          <w:szCs w:val="12"/>
        </w:rPr>
      </w:pPr>
      <w:r w:rsidRPr="00962B07">
        <w:rPr>
          <w:rFonts w:ascii="Times New Roman" w:eastAsia="Calibri" w:hAnsi="Times New Roman" w:cs="Times New Roman"/>
          <w:sz w:val="12"/>
          <w:szCs w:val="12"/>
        </w:rPr>
        <w:t>Правовую основу для реализации программы определили:</w:t>
      </w:r>
    </w:p>
    <w:p w:rsidR="00962B07" w:rsidRPr="00962B07" w:rsidRDefault="00962B07" w:rsidP="00962B07">
      <w:pPr>
        <w:tabs>
          <w:tab w:val="left" w:pos="284"/>
        </w:tabs>
        <w:spacing w:after="0" w:line="240" w:lineRule="auto"/>
        <w:ind w:firstLine="284"/>
        <w:jc w:val="both"/>
        <w:rPr>
          <w:rFonts w:ascii="Times New Roman" w:eastAsia="Calibri" w:hAnsi="Times New Roman" w:cs="Times New Roman"/>
          <w:sz w:val="12"/>
          <w:szCs w:val="12"/>
        </w:rPr>
      </w:pPr>
      <w:r w:rsidRPr="00962B07">
        <w:rPr>
          <w:rFonts w:ascii="Times New Roman" w:eastAsia="Calibri" w:hAnsi="Times New Roman" w:cs="Times New Roman"/>
          <w:sz w:val="12"/>
          <w:szCs w:val="12"/>
        </w:rPr>
        <w:t>а) Федеральные Законы от 06.03.2006. № 35-ФЗ «О противодействии терроризму», от 06.10.2003. № 131-ФЗ «Об общих принципах организации местного самоуправления в Российской Федерации», от 25.07.2002. № 114-ФЗ «О противодействии экстремистской деятельности»;</w:t>
      </w:r>
    </w:p>
    <w:p w:rsidR="00962B07" w:rsidRPr="00962B07" w:rsidRDefault="00962B07" w:rsidP="00962B07">
      <w:pPr>
        <w:tabs>
          <w:tab w:val="left" w:pos="284"/>
        </w:tabs>
        <w:spacing w:after="0" w:line="240" w:lineRule="auto"/>
        <w:ind w:firstLine="284"/>
        <w:jc w:val="both"/>
        <w:rPr>
          <w:rFonts w:ascii="Times New Roman" w:eastAsia="Calibri" w:hAnsi="Times New Roman" w:cs="Times New Roman"/>
          <w:sz w:val="12"/>
          <w:szCs w:val="12"/>
        </w:rPr>
      </w:pPr>
      <w:r w:rsidRPr="00962B07">
        <w:rPr>
          <w:rFonts w:ascii="Times New Roman" w:eastAsia="Calibri" w:hAnsi="Times New Roman" w:cs="Times New Roman"/>
          <w:sz w:val="12"/>
          <w:szCs w:val="12"/>
        </w:rPr>
        <w:t>б) Указ Президента Российской Федерации от 15.06. 2006. № 116 «О мерах по противодействию терроризму».</w:t>
      </w:r>
    </w:p>
    <w:p w:rsidR="00962B07" w:rsidRPr="00962B07" w:rsidRDefault="00962B07" w:rsidP="00962B07">
      <w:pPr>
        <w:tabs>
          <w:tab w:val="left" w:pos="284"/>
        </w:tabs>
        <w:spacing w:after="0" w:line="240" w:lineRule="auto"/>
        <w:ind w:firstLine="284"/>
        <w:jc w:val="both"/>
        <w:rPr>
          <w:rFonts w:ascii="Times New Roman" w:eastAsia="Calibri" w:hAnsi="Times New Roman" w:cs="Times New Roman"/>
          <w:sz w:val="12"/>
          <w:szCs w:val="12"/>
        </w:rPr>
      </w:pPr>
      <w:r w:rsidRPr="00962B07">
        <w:rPr>
          <w:rFonts w:ascii="Times New Roman" w:eastAsia="Calibri" w:hAnsi="Times New Roman" w:cs="Times New Roman"/>
          <w:sz w:val="12"/>
          <w:szCs w:val="12"/>
        </w:rPr>
        <w:t>в) Разработка и принятие дополнительных нормативных правовых актов для обеспечения достижения целей реализации программы.</w:t>
      </w:r>
    </w:p>
    <w:p w:rsidR="00962B07" w:rsidRPr="00962B07" w:rsidRDefault="00962B07" w:rsidP="00962B07">
      <w:pPr>
        <w:tabs>
          <w:tab w:val="left" w:pos="284"/>
        </w:tabs>
        <w:spacing w:after="0" w:line="240" w:lineRule="auto"/>
        <w:ind w:firstLine="284"/>
        <w:jc w:val="both"/>
        <w:rPr>
          <w:rFonts w:ascii="Times New Roman" w:eastAsia="Calibri" w:hAnsi="Times New Roman" w:cs="Times New Roman"/>
          <w:b/>
          <w:sz w:val="12"/>
          <w:szCs w:val="12"/>
        </w:rPr>
      </w:pPr>
      <w:r w:rsidRPr="00962B07">
        <w:rPr>
          <w:rFonts w:ascii="Times New Roman" w:eastAsia="Calibri" w:hAnsi="Times New Roman" w:cs="Times New Roman"/>
          <w:b/>
          <w:sz w:val="12"/>
          <w:szCs w:val="12"/>
        </w:rPr>
        <w:t>Раздел 4. Основные мероприятия Программы</w:t>
      </w:r>
    </w:p>
    <w:p w:rsidR="00962B07" w:rsidRPr="00962B07" w:rsidRDefault="00962B07" w:rsidP="00962B07">
      <w:pPr>
        <w:tabs>
          <w:tab w:val="left" w:pos="284"/>
        </w:tabs>
        <w:spacing w:after="0" w:line="240" w:lineRule="auto"/>
        <w:ind w:firstLine="284"/>
        <w:jc w:val="both"/>
        <w:rPr>
          <w:rFonts w:ascii="Times New Roman" w:eastAsia="Calibri" w:hAnsi="Times New Roman" w:cs="Times New Roman"/>
          <w:sz w:val="12"/>
          <w:szCs w:val="12"/>
        </w:rPr>
      </w:pPr>
      <w:r w:rsidRPr="00962B07">
        <w:rPr>
          <w:rFonts w:ascii="Times New Roman" w:eastAsia="Calibri" w:hAnsi="Times New Roman" w:cs="Times New Roman"/>
          <w:sz w:val="12"/>
          <w:szCs w:val="12"/>
        </w:rPr>
        <w:t> 1. Создание системы заблаговременно подготовленных мер реагирования на потенциальные террористические угрозы, при которой каждый из привлеченных участников по вертикали и горизонтали «знает свой маневр» (выявление, устранение, нейтрализация, локализация и минимизация воздействия тех факторов, которые либо порождают терроризм, либо ему благоприятствуют).</w:t>
      </w:r>
    </w:p>
    <w:p w:rsidR="00962B07" w:rsidRPr="00962B07" w:rsidRDefault="00962B07" w:rsidP="00962B07">
      <w:pPr>
        <w:tabs>
          <w:tab w:val="left" w:pos="284"/>
        </w:tabs>
        <w:spacing w:after="0" w:line="240" w:lineRule="auto"/>
        <w:ind w:firstLine="284"/>
        <w:jc w:val="both"/>
        <w:rPr>
          <w:rFonts w:ascii="Times New Roman" w:eastAsia="Calibri" w:hAnsi="Times New Roman" w:cs="Times New Roman"/>
          <w:sz w:val="12"/>
          <w:szCs w:val="12"/>
        </w:rPr>
      </w:pPr>
      <w:r w:rsidRPr="00962B07">
        <w:rPr>
          <w:rFonts w:ascii="Times New Roman" w:eastAsia="Calibri" w:hAnsi="Times New Roman" w:cs="Times New Roman"/>
          <w:sz w:val="12"/>
          <w:szCs w:val="12"/>
        </w:rPr>
        <w:t>2. Последовательное обеспечение конституционных прав, гарантирующих равенство граждан любой расы и национальности, а также свободу вероисповедания; утверждение общероссийских гражданских и историко-культурных ценностей, поддержание российского патриотизма и многокультурной природы российского государства и российского народа как гражданской нации; последовательное и повсеместное пресечение проповеди нетерпимости и насилия.</w:t>
      </w:r>
    </w:p>
    <w:p w:rsidR="00962B07" w:rsidRPr="00962B07" w:rsidRDefault="00962B07" w:rsidP="00962B07">
      <w:pPr>
        <w:tabs>
          <w:tab w:val="left" w:pos="284"/>
        </w:tabs>
        <w:spacing w:after="0" w:line="240" w:lineRule="auto"/>
        <w:ind w:firstLine="284"/>
        <w:jc w:val="both"/>
        <w:rPr>
          <w:rFonts w:ascii="Times New Roman" w:eastAsia="Calibri" w:hAnsi="Times New Roman" w:cs="Times New Roman"/>
          <w:sz w:val="12"/>
          <w:szCs w:val="12"/>
        </w:rPr>
      </w:pPr>
      <w:r w:rsidRPr="00962B07">
        <w:rPr>
          <w:rFonts w:ascii="Times New Roman" w:eastAsia="Calibri" w:hAnsi="Times New Roman" w:cs="Times New Roman"/>
          <w:sz w:val="12"/>
          <w:szCs w:val="12"/>
        </w:rPr>
        <w:t>3. В сфере культуры и воспитании молодежи:</w:t>
      </w:r>
    </w:p>
    <w:p w:rsidR="00962B07" w:rsidRPr="00962B07" w:rsidRDefault="00962B07" w:rsidP="00962B07">
      <w:pPr>
        <w:tabs>
          <w:tab w:val="left" w:pos="284"/>
        </w:tabs>
        <w:spacing w:after="0" w:line="240" w:lineRule="auto"/>
        <w:ind w:firstLine="284"/>
        <w:jc w:val="both"/>
        <w:rPr>
          <w:rFonts w:ascii="Times New Roman" w:eastAsia="Calibri" w:hAnsi="Times New Roman" w:cs="Times New Roman"/>
          <w:sz w:val="12"/>
          <w:szCs w:val="12"/>
        </w:rPr>
      </w:pPr>
      <w:r w:rsidRPr="00962B07">
        <w:rPr>
          <w:rFonts w:ascii="Times New Roman" w:eastAsia="Calibri" w:hAnsi="Times New Roman" w:cs="Times New Roman"/>
          <w:sz w:val="12"/>
          <w:szCs w:val="12"/>
        </w:rPr>
        <w:t>— утверждение концепции многокультурности и многоукладности российской жизни;</w:t>
      </w:r>
    </w:p>
    <w:p w:rsidR="00962B07" w:rsidRPr="00962B07" w:rsidRDefault="00962B07" w:rsidP="00962B07">
      <w:pPr>
        <w:tabs>
          <w:tab w:val="left" w:pos="284"/>
        </w:tabs>
        <w:spacing w:after="0" w:line="240" w:lineRule="auto"/>
        <w:ind w:firstLine="284"/>
        <w:jc w:val="both"/>
        <w:rPr>
          <w:rFonts w:ascii="Times New Roman" w:eastAsia="Calibri" w:hAnsi="Times New Roman" w:cs="Times New Roman"/>
          <w:sz w:val="12"/>
          <w:szCs w:val="12"/>
        </w:rPr>
      </w:pPr>
      <w:r w:rsidRPr="00962B07">
        <w:rPr>
          <w:rFonts w:ascii="Times New Roman" w:eastAsia="Calibri" w:hAnsi="Times New Roman" w:cs="Times New Roman"/>
          <w:sz w:val="12"/>
          <w:szCs w:val="12"/>
        </w:rPr>
        <w:t>— развитие воспитательной и просветительской работы с детьми и молодежью о принципах поведения в вопросах веротерпимости и согласия, в том числе в отношениях с детьми и подростками;</w:t>
      </w:r>
    </w:p>
    <w:p w:rsidR="00962B07" w:rsidRPr="00962B07" w:rsidRDefault="00962B07" w:rsidP="00962B07">
      <w:pPr>
        <w:tabs>
          <w:tab w:val="left" w:pos="284"/>
        </w:tabs>
        <w:spacing w:after="0" w:line="240" w:lineRule="auto"/>
        <w:ind w:firstLine="284"/>
        <w:jc w:val="both"/>
        <w:rPr>
          <w:rFonts w:ascii="Times New Roman" w:eastAsia="Calibri" w:hAnsi="Times New Roman" w:cs="Times New Roman"/>
          <w:sz w:val="12"/>
          <w:szCs w:val="12"/>
        </w:rPr>
      </w:pPr>
      <w:r w:rsidRPr="00962B07">
        <w:rPr>
          <w:rFonts w:ascii="Times New Roman" w:eastAsia="Calibri" w:hAnsi="Times New Roman" w:cs="Times New Roman"/>
          <w:sz w:val="12"/>
          <w:szCs w:val="12"/>
        </w:rPr>
        <w:t>— реагирование на случаи проявления среди детей и молодежи негативных стереотипов, личностного унижения представителей других национальностей и расового облика;</w:t>
      </w:r>
    </w:p>
    <w:p w:rsidR="00962B07" w:rsidRPr="00962B07" w:rsidRDefault="00962B07" w:rsidP="00962B07">
      <w:pPr>
        <w:tabs>
          <w:tab w:val="left" w:pos="284"/>
        </w:tabs>
        <w:spacing w:after="0" w:line="240" w:lineRule="auto"/>
        <w:ind w:firstLine="284"/>
        <w:jc w:val="both"/>
        <w:rPr>
          <w:rFonts w:ascii="Times New Roman" w:eastAsia="Calibri" w:hAnsi="Times New Roman" w:cs="Times New Roman"/>
          <w:sz w:val="12"/>
          <w:szCs w:val="12"/>
        </w:rPr>
      </w:pPr>
      <w:r w:rsidRPr="00962B07">
        <w:rPr>
          <w:rFonts w:ascii="Times New Roman" w:eastAsia="Calibri" w:hAnsi="Times New Roman" w:cs="Times New Roman"/>
          <w:sz w:val="12"/>
          <w:szCs w:val="12"/>
        </w:rPr>
        <w:t>— пресечение деятельности и запрещение символики экстремистских групп и организаций на территории поселения;</w:t>
      </w:r>
    </w:p>
    <w:p w:rsidR="00962B07" w:rsidRPr="00962B07" w:rsidRDefault="00962B07" w:rsidP="00962B07">
      <w:pPr>
        <w:tabs>
          <w:tab w:val="left" w:pos="284"/>
        </w:tabs>
        <w:spacing w:after="0" w:line="240" w:lineRule="auto"/>
        <w:ind w:firstLine="284"/>
        <w:jc w:val="both"/>
        <w:rPr>
          <w:rFonts w:ascii="Times New Roman" w:eastAsia="Calibri" w:hAnsi="Times New Roman" w:cs="Times New Roman"/>
          <w:sz w:val="12"/>
          <w:szCs w:val="12"/>
        </w:rPr>
      </w:pPr>
      <w:r w:rsidRPr="00962B07">
        <w:rPr>
          <w:rFonts w:ascii="Times New Roman" w:eastAsia="Calibri" w:hAnsi="Times New Roman" w:cs="Times New Roman"/>
          <w:sz w:val="12"/>
          <w:szCs w:val="12"/>
        </w:rPr>
        <w:t>— развитие художественной самодеятельности на основе различных народных традиций и культурного наследия.</w:t>
      </w:r>
    </w:p>
    <w:p w:rsidR="00962B07" w:rsidRPr="00962B07" w:rsidRDefault="00962B07" w:rsidP="00962B07">
      <w:pPr>
        <w:tabs>
          <w:tab w:val="left" w:pos="284"/>
        </w:tabs>
        <w:spacing w:after="0" w:line="240" w:lineRule="auto"/>
        <w:ind w:firstLine="284"/>
        <w:jc w:val="both"/>
        <w:rPr>
          <w:rFonts w:ascii="Times New Roman" w:eastAsia="Calibri" w:hAnsi="Times New Roman" w:cs="Times New Roman"/>
          <w:sz w:val="12"/>
          <w:szCs w:val="12"/>
        </w:rPr>
      </w:pPr>
      <w:r w:rsidRPr="00962B07">
        <w:rPr>
          <w:rFonts w:ascii="Times New Roman" w:eastAsia="Calibri" w:hAnsi="Times New Roman" w:cs="Times New Roman"/>
          <w:sz w:val="12"/>
          <w:szCs w:val="12"/>
        </w:rPr>
        <w:t>4. В сфере организации работы библиотеки:</w:t>
      </w:r>
    </w:p>
    <w:p w:rsidR="00962B07" w:rsidRPr="00962B07" w:rsidRDefault="00962B07" w:rsidP="00962B07">
      <w:pPr>
        <w:tabs>
          <w:tab w:val="left" w:pos="284"/>
        </w:tabs>
        <w:spacing w:after="0" w:line="240" w:lineRule="auto"/>
        <w:ind w:firstLine="284"/>
        <w:jc w:val="both"/>
        <w:rPr>
          <w:rFonts w:ascii="Times New Roman" w:eastAsia="Calibri" w:hAnsi="Times New Roman" w:cs="Times New Roman"/>
          <w:sz w:val="12"/>
          <w:szCs w:val="12"/>
        </w:rPr>
      </w:pPr>
      <w:r w:rsidRPr="00962B07">
        <w:rPr>
          <w:rFonts w:ascii="Times New Roman" w:eastAsia="Calibri" w:hAnsi="Times New Roman" w:cs="Times New Roman"/>
          <w:sz w:val="12"/>
          <w:szCs w:val="12"/>
        </w:rPr>
        <w:t>— популяризация литературы и средств массовой информации, адресованных детям и молодежи и ставящих своей целью воспитание в духе патриотизма.</w:t>
      </w:r>
    </w:p>
    <w:p w:rsidR="00962B07" w:rsidRPr="00962B07" w:rsidRDefault="00962B07" w:rsidP="00962B07">
      <w:pPr>
        <w:tabs>
          <w:tab w:val="left" w:pos="284"/>
        </w:tabs>
        <w:spacing w:after="0" w:line="240" w:lineRule="auto"/>
        <w:ind w:firstLine="284"/>
        <w:jc w:val="both"/>
        <w:rPr>
          <w:rFonts w:ascii="Times New Roman" w:eastAsia="Calibri" w:hAnsi="Times New Roman" w:cs="Times New Roman"/>
          <w:b/>
          <w:sz w:val="12"/>
          <w:szCs w:val="12"/>
        </w:rPr>
      </w:pPr>
      <w:r w:rsidRPr="00962B07">
        <w:rPr>
          <w:rFonts w:ascii="Times New Roman" w:eastAsia="Calibri" w:hAnsi="Times New Roman" w:cs="Times New Roman"/>
          <w:b/>
          <w:sz w:val="12"/>
          <w:szCs w:val="12"/>
        </w:rPr>
        <w:t>Раздел 5. Механизм реализации программы,</w:t>
      </w:r>
      <w:r>
        <w:rPr>
          <w:rFonts w:ascii="Times New Roman" w:eastAsia="Calibri" w:hAnsi="Times New Roman" w:cs="Times New Roman"/>
          <w:b/>
          <w:sz w:val="12"/>
          <w:szCs w:val="12"/>
        </w:rPr>
        <w:t xml:space="preserve"> </w:t>
      </w:r>
      <w:r w:rsidRPr="00962B07">
        <w:rPr>
          <w:rFonts w:ascii="Times New Roman" w:eastAsia="Calibri" w:hAnsi="Times New Roman" w:cs="Times New Roman"/>
          <w:b/>
          <w:sz w:val="12"/>
          <w:szCs w:val="12"/>
        </w:rPr>
        <w:t>включая организацию управления программой и контроль за ходом её реализации.</w:t>
      </w:r>
    </w:p>
    <w:p w:rsidR="00962B07" w:rsidRPr="00962B07" w:rsidRDefault="00962B07" w:rsidP="00962B07">
      <w:pPr>
        <w:tabs>
          <w:tab w:val="left" w:pos="284"/>
        </w:tabs>
        <w:spacing w:after="0" w:line="240" w:lineRule="auto"/>
        <w:ind w:firstLine="284"/>
        <w:jc w:val="both"/>
        <w:rPr>
          <w:rFonts w:ascii="Times New Roman" w:eastAsia="Calibri" w:hAnsi="Times New Roman" w:cs="Times New Roman"/>
          <w:sz w:val="12"/>
          <w:szCs w:val="12"/>
        </w:rPr>
      </w:pPr>
      <w:r w:rsidRPr="00962B07">
        <w:rPr>
          <w:rFonts w:ascii="Times New Roman" w:eastAsia="Calibri" w:hAnsi="Times New Roman" w:cs="Times New Roman"/>
          <w:sz w:val="12"/>
          <w:szCs w:val="12"/>
        </w:rPr>
        <w:t> Общее управление реализацией программы и координацию деятельности исполнителей осуществляет администрация сельского поселения Калиновка муниципального района Сергиевский Самарской области. Администрация вносит в установленном порядке предложения по уточнению мероприятий программы с учетом складывающейся социально-экономической ситуации в соответствии с Порядком разработки, формирования и реализации долгосрочных муниципальных целевых программ.</w:t>
      </w:r>
    </w:p>
    <w:p w:rsidR="00962B07" w:rsidRPr="00962B07" w:rsidRDefault="00962B07" w:rsidP="00962B07">
      <w:pPr>
        <w:tabs>
          <w:tab w:val="left" w:pos="284"/>
        </w:tabs>
        <w:spacing w:after="0" w:line="240" w:lineRule="auto"/>
        <w:ind w:firstLine="284"/>
        <w:jc w:val="both"/>
        <w:rPr>
          <w:rFonts w:ascii="Times New Roman" w:eastAsia="Calibri" w:hAnsi="Times New Roman" w:cs="Times New Roman"/>
          <w:sz w:val="12"/>
          <w:szCs w:val="12"/>
        </w:rPr>
      </w:pPr>
      <w:r w:rsidRPr="00962B07">
        <w:rPr>
          <w:rFonts w:ascii="Times New Roman" w:eastAsia="Calibri" w:hAnsi="Times New Roman" w:cs="Times New Roman"/>
          <w:sz w:val="12"/>
          <w:szCs w:val="12"/>
        </w:rPr>
        <w:t>С учетом выделяемых на реализацию программы финансовых средств ежегодно уточняют целевые показатели и затраты по программным мероприятиям, механизм реализации программы, состав исполнителей в установленном порядке.</w:t>
      </w:r>
    </w:p>
    <w:p w:rsidR="00962B07" w:rsidRPr="00962B07" w:rsidRDefault="00962B07" w:rsidP="00962B07">
      <w:pPr>
        <w:tabs>
          <w:tab w:val="left" w:pos="284"/>
        </w:tabs>
        <w:spacing w:after="0" w:line="240" w:lineRule="auto"/>
        <w:ind w:firstLine="284"/>
        <w:jc w:val="both"/>
        <w:rPr>
          <w:rFonts w:ascii="Times New Roman" w:eastAsia="Calibri" w:hAnsi="Times New Roman" w:cs="Times New Roman"/>
          <w:sz w:val="12"/>
          <w:szCs w:val="12"/>
        </w:rPr>
      </w:pPr>
      <w:r w:rsidRPr="00962B07">
        <w:rPr>
          <w:rFonts w:ascii="Times New Roman" w:eastAsia="Calibri" w:hAnsi="Times New Roman" w:cs="Times New Roman"/>
          <w:sz w:val="12"/>
          <w:szCs w:val="12"/>
        </w:rPr>
        <w:t>Исполнители программных мероприятий осуществляют текущее управление реализацией программных мероприятий.</w:t>
      </w:r>
    </w:p>
    <w:p w:rsidR="00962B07" w:rsidRPr="00962B07" w:rsidRDefault="00962B07" w:rsidP="00962B07">
      <w:pPr>
        <w:tabs>
          <w:tab w:val="left" w:pos="284"/>
        </w:tabs>
        <w:spacing w:after="0" w:line="240" w:lineRule="auto"/>
        <w:ind w:firstLine="284"/>
        <w:jc w:val="both"/>
        <w:rPr>
          <w:rFonts w:ascii="Times New Roman" w:eastAsia="Calibri" w:hAnsi="Times New Roman" w:cs="Times New Roman"/>
          <w:sz w:val="12"/>
          <w:szCs w:val="12"/>
        </w:rPr>
      </w:pPr>
      <w:r w:rsidRPr="00962B07">
        <w:rPr>
          <w:rFonts w:ascii="Times New Roman" w:eastAsia="Calibri" w:hAnsi="Times New Roman" w:cs="Times New Roman"/>
          <w:sz w:val="12"/>
          <w:szCs w:val="12"/>
        </w:rPr>
        <w:t>Реализация программы осуществляется на основе условий, порядка и правил, утвержденных федеральными, областными и муниципальными нормативными правовыми актами.</w:t>
      </w:r>
    </w:p>
    <w:p w:rsidR="00962B07" w:rsidRPr="00962B07" w:rsidRDefault="00962B07" w:rsidP="00962B07">
      <w:pPr>
        <w:tabs>
          <w:tab w:val="left" w:pos="284"/>
        </w:tabs>
        <w:spacing w:after="0" w:line="240" w:lineRule="auto"/>
        <w:ind w:firstLine="284"/>
        <w:jc w:val="both"/>
        <w:rPr>
          <w:rFonts w:ascii="Times New Roman" w:eastAsia="Calibri" w:hAnsi="Times New Roman" w:cs="Times New Roman"/>
          <w:sz w:val="12"/>
          <w:szCs w:val="12"/>
        </w:rPr>
      </w:pPr>
      <w:r w:rsidRPr="00962B07">
        <w:rPr>
          <w:rFonts w:ascii="Times New Roman" w:eastAsia="Calibri" w:hAnsi="Times New Roman" w:cs="Times New Roman"/>
          <w:sz w:val="12"/>
          <w:szCs w:val="12"/>
        </w:rPr>
        <w:t>Муниципальный заказчик целевой программы с учетом выделяемых на реализацию программы финансовых средств ежегодно уточняет целевые показатели и затраты по программным мероприятиям, механизм реализации программы,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w:t>
      </w:r>
    </w:p>
    <w:p w:rsidR="00962B07" w:rsidRPr="00962B07" w:rsidRDefault="00962B07" w:rsidP="00962B07">
      <w:pPr>
        <w:tabs>
          <w:tab w:val="left" w:pos="284"/>
        </w:tabs>
        <w:spacing w:after="0" w:line="240" w:lineRule="auto"/>
        <w:ind w:firstLine="284"/>
        <w:jc w:val="both"/>
        <w:rPr>
          <w:rFonts w:ascii="Times New Roman" w:eastAsia="Calibri" w:hAnsi="Times New Roman" w:cs="Times New Roman"/>
          <w:sz w:val="12"/>
          <w:szCs w:val="12"/>
        </w:rPr>
      </w:pPr>
      <w:r w:rsidRPr="00962B07">
        <w:rPr>
          <w:rFonts w:ascii="Times New Roman" w:eastAsia="Calibri" w:hAnsi="Times New Roman" w:cs="Times New Roman"/>
          <w:sz w:val="12"/>
          <w:szCs w:val="12"/>
        </w:rPr>
        <w:t>Контроль за реализацией программы осуществляет  администрация сельского поселения Калиновка муниципального района Сергиевский Самарской области.</w:t>
      </w:r>
    </w:p>
    <w:p w:rsidR="00962B07" w:rsidRPr="00962B07" w:rsidRDefault="00962B07" w:rsidP="00962B07">
      <w:pPr>
        <w:tabs>
          <w:tab w:val="left" w:pos="284"/>
        </w:tabs>
        <w:spacing w:after="0" w:line="240" w:lineRule="auto"/>
        <w:ind w:firstLine="284"/>
        <w:jc w:val="both"/>
        <w:rPr>
          <w:rFonts w:ascii="Times New Roman" w:eastAsia="Calibri" w:hAnsi="Times New Roman" w:cs="Times New Roman"/>
          <w:b/>
          <w:sz w:val="12"/>
          <w:szCs w:val="12"/>
        </w:rPr>
      </w:pPr>
      <w:r w:rsidRPr="00962B07">
        <w:rPr>
          <w:rFonts w:ascii="Times New Roman" w:eastAsia="Calibri" w:hAnsi="Times New Roman" w:cs="Times New Roman"/>
          <w:b/>
          <w:sz w:val="12"/>
          <w:szCs w:val="12"/>
        </w:rPr>
        <w:t>Раздел 6. Целевые показатели (индикаторы) Программы</w:t>
      </w:r>
    </w:p>
    <w:p w:rsidR="00962B07" w:rsidRPr="00962B07" w:rsidRDefault="00962B07" w:rsidP="00962B07">
      <w:pPr>
        <w:tabs>
          <w:tab w:val="left" w:pos="284"/>
        </w:tabs>
        <w:spacing w:after="0" w:line="240" w:lineRule="auto"/>
        <w:ind w:firstLine="284"/>
        <w:jc w:val="both"/>
        <w:rPr>
          <w:rFonts w:ascii="Times New Roman" w:eastAsia="Calibri" w:hAnsi="Times New Roman" w:cs="Times New Roman"/>
          <w:sz w:val="12"/>
          <w:szCs w:val="12"/>
        </w:rPr>
      </w:pPr>
      <w:r w:rsidRPr="00962B07">
        <w:rPr>
          <w:rFonts w:ascii="Times New Roman" w:eastAsia="Calibri" w:hAnsi="Times New Roman" w:cs="Times New Roman"/>
          <w:sz w:val="12"/>
          <w:szCs w:val="12"/>
        </w:rPr>
        <w:t xml:space="preserve">Перечень показателей (индикаторов) Программы с указанием плановых значений по годам ее реализации до 2025 года представлен в приложении № 1 к муниципальной программе. </w:t>
      </w:r>
    </w:p>
    <w:p w:rsidR="00962B07" w:rsidRPr="00962B07" w:rsidRDefault="00962B07" w:rsidP="00962B07">
      <w:pPr>
        <w:tabs>
          <w:tab w:val="left" w:pos="284"/>
        </w:tabs>
        <w:spacing w:after="0" w:line="240" w:lineRule="auto"/>
        <w:ind w:firstLine="284"/>
        <w:jc w:val="both"/>
        <w:rPr>
          <w:rFonts w:ascii="Times New Roman" w:eastAsia="Calibri" w:hAnsi="Times New Roman" w:cs="Times New Roman"/>
          <w:b/>
          <w:sz w:val="12"/>
          <w:szCs w:val="12"/>
        </w:rPr>
      </w:pPr>
      <w:r w:rsidRPr="00962B07">
        <w:rPr>
          <w:rFonts w:ascii="Times New Roman" w:eastAsia="Calibri" w:hAnsi="Times New Roman" w:cs="Times New Roman"/>
          <w:b/>
          <w:sz w:val="12"/>
          <w:szCs w:val="12"/>
        </w:rPr>
        <w:t>Раздел 7. Методика комплексной оценки эффективности</w:t>
      </w:r>
      <w:r>
        <w:rPr>
          <w:rFonts w:ascii="Times New Roman" w:eastAsia="Calibri" w:hAnsi="Times New Roman" w:cs="Times New Roman"/>
          <w:b/>
          <w:sz w:val="12"/>
          <w:szCs w:val="12"/>
        </w:rPr>
        <w:t xml:space="preserve"> </w:t>
      </w:r>
      <w:r w:rsidRPr="00962B07">
        <w:rPr>
          <w:rFonts w:ascii="Times New Roman" w:eastAsia="Calibri" w:hAnsi="Times New Roman" w:cs="Times New Roman"/>
          <w:b/>
          <w:sz w:val="12"/>
          <w:szCs w:val="12"/>
        </w:rPr>
        <w:t>реализации муниципальной программы</w:t>
      </w:r>
    </w:p>
    <w:p w:rsidR="00962B07" w:rsidRPr="00962B07" w:rsidRDefault="00962B07" w:rsidP="00962B07">
      <w:pPr>
        <w:tabs>
          <w:tab w:val="left" w:pos="284"/>
        </w:tabs>
        <w:spacing w:after="0" w:line="240" w:lineRule="auto"/>
        <w:ind w:firstLine="284"/>
        <w:jc w:val="both"/>
        <w:rPr>
          <w:rFonts w:ascii="Times New Roman" w:eastAsia="Calibri" w:hAnsi="Times New Roman" w:cs="Times New Roman"/>
          <w:sz w:val="12"/>
          <w:szCs w:val="12"/>
        </w:rPr>
      </w:pPr>
      <w:r w:rsidRPr="00962B07">
        <w:rPr>
          <w:rFonts w:ascii="Times New Roman" w:eastAsia="Calibri" w:hAnsi="Times New Roman" w:cs="Times New Roman"/>
          <w:sz w:val="12"/>
          <w:szCs w:val="12"/>
        </w:rPr>
        <w:t>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программы и оценку эффективности реализации муниципальной программы.</w:t>
      </w:r>
    </w:p>
    <w:p w:rsidR="00962B07" w:rsidRPr="00962B07" w:rsidRDefault="00962B07" w:rsidP="00962B07">
      <w:pPr>
        <w:tabs>
          <w:tab w:val="left" w:pos="284"/>
        </w:tabs>
        <w:spacing w:after="0" w:line="240" w:lineRule="auto"/>
        <w:ind w:firstLine="284"/>
        <w:jc w:val="both"/>
        <w:rPr>
          <w:rFonts w:ascii="Times New Roman" w:eastAsia="Calibri" w:hAnsi="Times New Roman" w:cs="Times New Roman"/>
          <w:sz w:val="12"/>
          <w:szCs w:val="12"/>
        </w:rPr>
      </w:pPr>
      <w:r w:rsidRPr="00962B07">
        <w:rPr>
          <w:rFonts w:ascii="Times New Roman" w:eastAsia="Calibri" w:hAnsi="Times New Roman" w:cs="Times New Roman"/>
          <w:sz w:val="12"/>
          <w:szCs w:val="12"/>
        </w:rPr>
        <w:t xml:space="preserve">Степень выполнения мероприятий муниципальной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 </w:t>
      </w:r>
    </w:p>
    <w:p w:rsidR="00962B07" w:rsidRPr="00962B07" w:rsidRDefault="00962B07" w:rsidP="00962B07">
      <w:pPr>
        <w:tabs>
          <w:tab w:val="left" w:pos="284"/>
        </w:tabs>
        <w:spacing w:after="0" w:line="240" w:lineRule="auto"/>
        <w:ind w:firstLine="284"/>
        <w:jc w:val="both"/>
        <w:rPr>
          <w:rFonts w:ascii="Times New Roman" w:eastAsia="Calibri" w:hAnsi="Times New Roman" w:cs="Times New Roman"/>
          <w:sz w:val="12"/>
          <w:szCs w:val="12"/>
        </w:rPr>
      </w:pPr>
      <w:r w:rsidRPr="00962B07">
        <w:rPr>
          <w:rFonts w:ascii="Times New Roman" w:eastAsia="Calibri" w:hAnsi="Times New Roman" w:cs="Times New Roman"/>
          <w:sz w:val="12"/>
          <w:szCs w:val="12"/>
        </w:rPr>
        <w:t>Показатель эффективности реализации Муниципальной программы (R) за отчетный год (период) рассчитывается по формуле</w:t>
      </w:r>
    </w:p>
    <w:p w:rsidR="00962B07" w:rsidRPr="00962B07" w:rsidRDefault="00962B07" w:rsidP="00962B07">
      <w:pPr>
        <w:tabs>
          <w:tab w:val="left" w:pos="284"/>
        </w:tabs>
        <w:spacing w:after="0" w:line="240" w:lineRule="auto"/>
        <w:jc w:val="center"/>
        <w:rPr>
          <w:rFonts w:ascii="Times New Roman" w:eastAsia="Calibri" w:hAnsi="Times New Roman" w:cs="Times New Roman"/>
          <w:sz w:val="12"/>
          <w:szCs w:val="12"/>
        </w:rPr>
      </w:pPr>
      <w:r w:rsidRPr="00A76886">
        <w:rPr>
          <w:rFonts w:ascii="Times New Roman" w:hAnsi="Times New Roman"/>
          <w:noProof/>
          <w:sz w:val="28"/>
          <w:szCs w:val="28"/>
          <w:lang w:eastAsia="ru-RU"/>
        </w:rPr>
        <w:drawing>
          <wp:inline distT="0" distB="0" distL="0" distR="0" wp14:anchorId="297955EA" wp14:editId="2EE1C3C2">
            <wp:extent cx="679624" cy="314696"/>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03177" cy="325602"/>
                    </a:xfrm>
                    <a:prstGeom prst="rect">
                      <a:avLst/>
                    </a:prstGeom>
                    <a:noFill/>
                    <a:ln>
                      <a:noFill/>
                    </a:ln>
                  </pic:spPr>
                </pic:pic>
              </a:graphicData>
            </a:graphic>
          </wp:inline>
        </w:drawing>
      </w:r>
    </w:p>
    <w:p w:rsidR="00962B07" w:rsidRPr="00962B07" w:rsidRDefault="00962B07" w:rsidP="00962B07">
      <w:pPr>
        <w:tabs>
          <w:tab w:val="left" w:pos="284"/>
        </w:tabs>
        <w:spacing w:after="0" w:line="240" w:lineRule="auto"/>
        <w:jc w:val="both"/>
        <w:rPr>
          <w:rFonts w:ascii="Times New Roman" w:eastAsia="Calibri" w:hAnsi="Times New Roman" w:cs="Times New Roman"/>
          <w:sz w:val="12"/>
          <w:szCs w:val="12"/>
        </w:rPr>
      </w:pPr>
      <w:r w:rsidRPr="00962B07">
        <w:rPr>
          <w:rFonts w:ascii="Times New Roman" w:eastAsia="Calibri" w:hAnsi="Times New Roman" w:cs="Times New Roman"/>
          <w:sz w:val="12"/>
          <w:szCs w:val="12"/>
        </w:rPr>
        <w:t xml:space="preserve">где  - </w:t>
      </w:r>
      <w:r w:rsidRPr="00962B07">
        <w:rPr>
          <w:rFonts w:ascii="Times New Roman" w:eastAsia="Calibri" w:hAnsi="Times New Roman" w:cs="Times New Roman"/>
          <w:sz w:val="12"/>
          <w:szCs w:val="12"/>
          <w:lang w:val="en-US"/>
        </w:rPr>
        <w:t>Ri</w:t>
      </w:r>
      <w:r w:rsidRPr="00962B07">
        <w:rPr>
          <w:rFonts w:ascii="Times New Roman" w:eastAsia="Calibri" w:hAnsi="Times New Roman" w:cs="Times New Roman"/>
          <w:sz w:val="12"/>
          <w:szCs w:val="12"/>
        </w:rPr>
        <w:t xml:space="preserve"> - показатели эффективности реализации подпрограмм, входящих в состав Муниципальной  программы, за отчетный год (период);</w:t>
      </w:r>
    </w:p>
    <w:p w:rsidR="00962B07" w:rsidRPr="00962B07" w:rsidRDefault="00962B07" w:rsidP="00962B07">
      <w:pPr>
        <w:tabs>
          <w:tab w:val="left" w:pos="284"/>
        </w:tabs>
        <w:spacing w:after="0" w:line="240" w:lineRule="auto"/>
        <w:ind w:firstLine="284"/>
        <w:jc w:val="both"/>
        <w:rPr>
          <w:rFonts w:ascii="Times New Roman" w:eastAsia="Calibri" w:hAnsi="Times New Roman" w:cs="Times New Roman"/>
          <w:sz w:val="12"/>
          <w:szCs w:val="12"/>
        </w:rPr>
      </w:pPr>
      <w:r w:rsidRPr="00962B07">
        <w:rPr>
          <w:rFonts w:ascii="Times New Roman" w:eastAsia="Calibri" w:hAnsi="Times New Roman" w:cs="Times New Roman"/>
          <w:sz w:val="12"/>
          <w:szCs w:val="12"/>
        </w:rPr>
        <w:t xml:space="preserve"> - </w:t>
      </w:r>
      <w:r w:rsidRPr="00962B07">
        <w:rPr>
          <w:rFonts w:ascii="Times New Roman" w:eastAsia="Calibri" w:hAnsi="Times New Roman" w:cs="Times New Roman"/>
          <w:sz w:val="12"/>
          <w:szCs w:val="12"/>
          <w:lang w:val="en-US"/>
        </w:rPr>
        <w:t>Pi</w:t>
      </w:r>
      <w:r w:rsidRPr="00962B07">
        <w:rPr>
          <w:rFonts w:ascii="Times New Roman" w:eastAsia="Calibri" w:hAnsi="Times New Roman" w:cs="Times New Roman"/>
          <w:sz w:val="12"/>
          <w:szCs w:val="12"/>
        </w:rPr>
        <w:t xml:space="preserve"> - удельный вес фактически произведенных расходов на реализацию соответствующих подпрограмм в общем объеме фактически произведенных расходов на реализацию Муниципальной программы на конец отчетного года (периода) (приложение 2);</w:t>
      </w:r>
    </w:p>
    <w:p w:rsidR="00962B07" w:rsidRDefault="00962B07" w:rsidP="00962B07">
      <w:pPr>
        <w:tabs>
          <w:tab w:val="left" w:pos="284"/>
        </w:tabs>
        <w:spacing w:after="0" w:line="240" w:lineRule="auto"/>
        <w:ind w:firstLine="284"/>
        <w:jc w:val="both"/>
        <w:rPr>
          <w:rFonts w:ascii="Times New Roman" w:eastAsia="Calibri" w:hAnsi="Times New Roman" w:cs="Times New Roman"/>
          <w:sz w:val="12"/>
          <w:szCs w:val="12"/>
        </w:rPr>
      </w:pPr>
      <w:r w:rsidRPr="00962B07">
        <w:rPr>
          <w:rFonts w:ascii="Times New Roman" w:eastAsia="Calibri" w:hAnsi="Times New Roman" w:cs="Times New Roman"/>
          <w:sz w:val="12"/>
          <w:szCs w:val="12"/>
        </w:rPr>
        <w:t>N - количество подпрограмм, входящих в состав Муниципальной программы (приложение 2).</w:t>
      </w:r>
    </w:p>
    <w:p w:rsidR="00015ECF" w:rsidRPr="00962B07" w:rsidRDefault="00015ECF" w:rsidP="00962B07">
      <w:pPr>
        <w:tabs>
          <w:tab w:val="left" w:pos="284"/>
        </w:tabs>
        <w:spacing w:after="0" w:line="240" w:lineRule="auto"/>
        <w:ind w:firstLine="284"/>
        <w:jc w:val="both"/>
        <w:rPr>
          <w:rFonts w:ascii="Times New Roman" w:eastAsia="Calibri" w:hAnsi="Times New Roman" w:cs="Times New Roman"/>
          <w:sz w:val="12"/>
          <w:szCs w:val="12"/>
        </w:rPr>
      </w:pPr>
    </w:p>
    <w:p w:rsidR="00962B07" w:rsidRDefault="00962B07" w:rsidP="00962B0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 1</w:t>
      </w:r>
    </w:p>
    <w:p w:rsidR="00962B07" w:rsidRDefault="00962B07" w:rsidP="00962B07">
      <w:pPr>
        <w:tabs>
          <w:tab w:val="left" w:pos="284"/>
        </w:tabs>
        <w:spacing w:after="0" w:line="240" w:lineRule="auto"/>
        <w:jc w:val="right"/>
        <w:rPr>
          <w:rFonts w:ascii="Times New Roman" w:eastAsia="Calibri" w:hAnsi="Times New Roman" w:cs="Times New Roman"/>
          <w:i/>
          <w:sz w:val="12"/>
          <w:szCs w:val="12"/>
        </w:rPr>
      </w:pPr>
      <w:r w:rsidRPr="008D5422">
        <w:rPr>
          <w:rFonts w:ascii="Times New Roman" w:eastAsia="Calibri" w:hAnsi="Times New Roman" w:cs="Times New Roman"/>
          <w:i/>
          <w:sz w:val="12"/>
          <w:szCs w:val="12"/>
        </w:rPr>
        <w:t>к муниципальной программе</w:t>
      </w:r>
    </w:p>
    <w:p w:rsidR="006C240D" w:rsidRDefault="00962B07" w:rsidP="00962B07">
      <w:pPr>
        <w:tabs>
          <w:tab w:val="left" w:pos="284"/>
        </w:tabs>
        <w:spacing w:after="0" w:line="240" w:lineRule="auto"/>
        <w:jc w:val="right"/>
        <w:rPr>
          <w:rFonts w:ascii="Times New Roman" w:eastAsia="Calibri" w:hAnsi="Times New Roman" w:cs="Times New Roman"/>
          <w:i/>
          <w:sz w:val="12"/>
          <w:szCs w:val="12"/>
        </w:rPr>
      </w:pPr>
      <w:r w:rsidRPr="008D5422">
        <w:rPr>
          <w:rFonts w:ascii="Times New Roman" w:eastAsia="Calibri" w:hAnsi="Times New Roman" w:cs="Times New Roman"/>
          <w:i/>
          <w:sz w:val="12"/>
          <w:szCs w:val="12"/>
        </w:rPr>
        <w:t>«Профилактика терроризма и</w:t>
      </w:r>
      <w:r>
        <w:rPr>
          <w:rFonts w:ascii="Times New Roman" w:eastAsia="Calibri" w:hAnsi="Times New Roman" w:cs="Times New Roman"/>
          <w:i/>
          <w:sz w:val="12"/>
          <w:szCs w:val="12"/>
        </w:rPr>
        <w:t xml:space="preserve"> </w:t>
      </w:r>
      <w:r w:rsidRPr="008D5422">
        <w:rPr>
          <w:rFonts w:ascii="Times New Roman" w:eastAsia="Calibri" w:hAnsi="Times New Roman" w:cs="Times New Roman"/>
          <w:i/>
          <w:sz w:val="12"/>
          <w:szCs w:val="12"/>
        </w:rPr>
        <w:t xml:space="preserve">экстремизма </w:t>
      </w:r>
    </w:p>
    <w:p w:rsidR="00962B07" w:rsidRDefault="00962B07" w:rsidP="00962B07">
      <w:pPr>
        <w:tabs>
          <w:tab w:val="left" w:pos="284"/>
        </w:tabs>
        <w:spacing w:after="0" w:line="240" w:lineRule="auto"/>
        <w:jc w:val="right"/>
        <w:rPr>
          <w:rFonts w:ascii="Times New Roman" w:eastAsia="Calibri" w:hAnsi="Times New Roman" w:cs="Times New Roman"/>
          <w:i/>
          <w:sz w:val="12"/>
          <w:szCs w:val="12"/>
        </w:rPr>
      </w:pPr>
      <w:r w:rsidRPr="008D5422">
        <w:rPr>
          <w:rFonts w:ascii="Times New Roman" w:eastAsia="Calibri" w:hAnsi="Times New Roman" w:cs="Times New Roman"/>
          <w:i/>
          <w:sz w:val="12"/>
          <w:szCs w:val="12"/>
        </w:rPr>
        <w:t>в сельском поселении</w:t>
      </w:r>
      <w:r>
        <w:rPr>
          <w:rFonts w:ascii="Times New Roman" w:eastAsia="Calibri" w:hAnsi="Times New Roman" w:cs="Times New Roman"/>
          <w:i/>
          <w:sz w:val="12"/>
          <w:szCs w:val="12"/>
        </w:rPr>
        <w:t xml:space="preserve"> Калиновка</w:t>
      </w:r>
      <w:r w:rsidRPr="008D5422">
        <w:rPr>
          <w:rFonts w:ascii="Times New Roman" w:eastAsia="Calibri" w:hAnsi="Times New Roman" w:cs="Times New Roman"/>
          <w:i/>
          <w:sz w:val="12"/>
          <w:szCs w:val="12"/>
        </w:rPr>
        <w:t xml:space="preserve"> муниципального района</w:t>
      </w:r>
      <w:r>
        <w:rPr>
          <w:rFonts w:ascii="Times New Roman" w:eastAsia="Calibri" w:hAnsi="Times New Roman" w:cs="Times New Roman"/>
          <w:i/>
          <w:sz w:val="12"/>
          <w:szCs w:val="12"/>
        </w:rPr>
        <w:t xml:space="preserve"> Сергиевский</w:t>
      </w:r>
    </w:p>
    <w:p w:rsidR="00962B07" w:rsidRPr="00B86688" w:rsidRDefault="00962B07" w:rsidP="00962B07">
      <w:pPr>
        <w:tabs>
          <w:tab w:val="left" w:pos="284"/>
        </w:tabs>
        <w:spacing w:after="0" w:line="240" w:lineRule="auto"/>
        <w:jc w:val="right"/>
        <w:rPr>
          <w:rFonts w:ascii="Times New Roman" w:eastAsia="Calibri" w:hAnsi="Times New Roman" w:cs="Times New Roman"/>
          <w:sz w:val="12"/>
          <w:szCs w:val="12"/>
        </w:rPr>
      </w:pPr>
      <w:r w:rsidRPr="008D5422">
        <w:rPr>
          <w:rFonts w:ascii="Times New Roman" w:eastAsia="Calibri" w:hAnsi="Times New Roman" w:cs="Times New Roman"/>
          <w:i/>
          <w:sz w:val="12"/>
          <w:szCs w:val="12"/>
        </w:rPr>
        <w:t>Самарской области</w:t>
      </w:r>
      <w:r>
        <w:rPr>
          <w:rFonts w:ascii="Times New Roman" w:eastAsia="Calibri" w:hAnsi="Times New Roman" w:cs="Times New Roman"/>
          <w:i/>
          <w:sz w:val="12"/>
          <w:szCs w:val="12"/>
        </w:rPr>
        <w:t xml:space="preserve"> </w:t>
      </w:r>
      <w:r w:rsidRPr="008D5422">
        <w:rPr>
          <w:rFonts w:ascii="Times New Roman" w:eastAsia="Calibri" w:hAnsi="Times New Roman" w:cs="Times New Roman"/>
          <w:i/>
          <w:sz w:val="12"/>
          <w:szCs w:val="12"/>
        </w:rPr>
        <w:t>на 2021 – 2025 годы</w:t>
      </w:r>
    </w:p>
    <w:p w:rsidR="00962B07" w:rsidRDefault="00962B07" w:rsidP="00962B07">
      <w:pPr>
        <w:tabs>
          <w:tab w:val="left" w:pos="284"/>
        </w:tabs>
        <w:spacing w:after="0" w:line="240" w:lineRule="auto"/>
        <w:jc w:val="center"/>
        <w:rPr>
          <w:rFonts w:ascii="Times New Roman" w:eastAsia="Calibri" w:hAnsi="Times New Roman" w:cs="Times New Roman"/>
          <w:b/>
          <w:sz w:val="12"/>
          <w:szCs w:val="12"/>
        </w:rPr>
      </w:pPr>
      <w:r w:rsidRPr="00962B07">
        <w:rPr>
          <w:rFonts w:ascii="Times New Roman" w:eastAsia="Calibri" w:hAnsi="Times New Roman" w:cs="Times New Roman"/>
          <w:b/>
          <w:sz w:val="12"/>
          <w:szCs w:val="12"/>
        </w:rPr>
        <w:t>Целевые показатели (индикаторы) муниципальной программы</w:t>
      </w:r>
      <w:r>
        <w:rPr>
          <w:rFonts w:ascii="Times New Roman" w:eastAsia="Calibri" w:hAnsi="Times New Roman" w:cs="Times New Roman"/>
          <w:b/>
          <w:sz w:val="12"/>
          <w:szCs w:val="12"/>
        </w:rPr>
        <w:t xml:space="preserve"> </w:t>
      </w:r>
      <w:r w:rsidRPr="00962B07">
        <w:rPr>
          <w:rFonts w:ascii="Times New Roman" w:eastAsia="Calibri" w:hAnsi="Times New Roman" w:cs="Times New Roman"/>
          <w:b/>
          <w:sz w:val="12"/>
          <w:szCs w:val="12"/>
        </w:rPr>
        <w:t xml:space="preserve">«Профилактика терроризма и экстремизма </w:t>
      </w:r>
    </w:p>
    <w:p w:rsidR="00962B07" w:rsidRPr="00962B07" w:rsidRDefault="00962B07" w:rsidP="00962B07">
      <w:pPr>
        <w:tabs>
          <w:tab w:val="left" w:pos="284"/>
        </w:tabs>
        <w:spacing w:after="0" w:line="240" w:lineRule="auto"/>
        <w:jc w:val="center"/>
        <w:rPr>
          <w:rFonts w:ascii="Times New Roman" w:eastAsia="Calibri" w:hAnsi="Times New Roman" w:cs="Times New Roman"/>
          <w:b/>
          <w:sz w:val="12"/>
          <w:szCs w:val="12"/>
        </w:rPr>
      </w:pPr>
      <w:r w:rsidRPr="00962B07">
        <w:rPr>
          <w:rFonts w:ascii="Times New Roman" w:eastAsia="Calibri" w:hAnsi="Times New Roman" w:cs="Times New Roman"/>
          <w:b/>
          <w:sz w:val="12"/>
          <w:szCs w:val="12"/>
        </w:rPr>
        <w:t>в сельском поселении Калиновка муниципального района Сергиевский Самарской области на 2021 – 2025 годы»</w:t>
      </w:r>
    </w:p>
    <w:tbl>
      <w:tblPr>
        <w:tblStyle w:val="af2"/>
        <w:tblW w:w="4860" w:type="pct"/>
        <w:tblInd w:w="108" w:type="dxa"/>
        <w:tblLayout w:type="fixed"/>
        <w:tblLook w:val="04A0" w:firstRow="1" w:lastRow="0" w:firstColumn="1" w:lastColumn="0" w:noHBand="0" w:noVBand="1"/>
      </w:tblPr>
      <w:tblGrid>
        <w:gridCol w:w="389"/>
        <w:gridCol w:w="2591"/>
        <w:gridCol w:w="571"/>
        <w:gridCol w:w="566"/>
        <w:gridCol w:w="566"/>
        <w:gridCol w:w="568"/>
        <w:gridCol w:w="569"/>
        <w:gridCol w:w="568"/>
        <w:gridCol w:w="568"/>
        <w:gridCol w:w="557"/>
      </w:tblGrid>
      <w:tr w:rsidR="00962B07" w:rsidRPr="00962B07" w:rsidTr="00962B07">
        <w:trPr>
          <w:trHeight w:val="20"/>
        </w:trPr>
        <w:tc>
          <w:tcPr>
            <w:tcW w:w="258" w:type="pct"/>
            <w:vMerge w:val="restart"/>
          </w:tcPr>
          <w:p w:rsidR="00962B07" w:rsidRPr="00962B07" w:rsidRDefault="00962B07" w:rsidP="00962B07">
            <w:pPr>
              <w:tabs>
                <w:tab w:val="left" w:pos="284"/>
              </w:tabs>
              <w:rPr>
                <w:rFonts w:ascii="Times New Roman" w:eastAsia="Calibri" w:hAnsi="Times New Roman" w:cs="Times New Roman"/>
                <w:sz w:val="12"/>
                <w:szCs w:val="12"/>
              </w:rPr>
            </w:pPr>
            <w:r w:rsidRPr="00962B07">
              <w:rPr>
                <w:rFonts w:ascii="Times New Roman" w:eastAsia="Calibri" w:hAnsi="Times New Roman" w:cs="Times New Roman"/>
                <w:sz w:val="12"/>
                <w:szCs w:val="12"/>
              </w:rPr>
              <w:t>№ п/п</w:t>
            </w:r>
          </w:p>
        </w:tc>
        <w:tc>
          <w:tcPr>
            <w:tcW w:w="1724" w:type="pct"/>
            <w:vMerge w:val="restart"/>
          </w:tcPr>
          <w:p w:rsidR="00962B07" w:rsidRPr="00962B07" w:rsidRDefault="00962B07" w:rsidP="00962B07">
            <w:pPr>
              <w:tabs>
                <w:tab w:val="left" w:pos="284"/>
              </w:tabs>
              <w:rPr>
                <w:rFonts w:ascii="Times New Roman" w:eastAsia="Calibri" w:hAnsi="Times New Roman" w:cs="Times New Roman"/>
                <w:sz w:val="12"/>
                <w:szCs w:val="12"/>
              </w:rPr>
            </w:pPr>
            <w:r w:rsidRPr="00962B07">
              <w:rPr>
                <w:rFonts w:ascii="Times New Roman" w:eastAsia="Calibri" w:hAnsi="Times New Roman" w:cs="Times New Roman"/>
                <w:sz w:val="12"/>
                <w:szCs w:val="12"/>
              </w:rPr>
              <w:t>Наименование цели, задачи показателя (индикатора)</w:t>
            </w:r>
          </w:p>
        </w:tc>
        <w:tc>
          <w:tcPr>
            <w:tcW w:w="380" w:type="pct"/>
            <w:vMerge w:val="restart"/>
          </w:tcPr>
          <w:p w:rsidR="00962B07" w:rsidRPr="00962B07" w:rsidRDefault="00962B07" w:rsidP="00962B07">
            <w:pPr>
              <w:tabs>
                <w:tab w:val="left" w:pos="284"/>
              </w:tabs>
              <w:rPr>
                <w:rFonts w:ascii="Times New Roman" w:eastAsia="Calibri" w:hAnsi="Times New Roman" w:cs="Times New Roman"/>
                <w:sz w:val="12"/>
                <w:szCs w:val="12"/>
              </w:rPr>
            </w:pPr>
            <w:r w:rsidRPr="00962B07">
              <w:rPr>
                <w:rFonts w:ascii="Times New Roman" w:eastAsia="Calibri" w:hAnsi="Times New Roman" w:cs="Times New Roman"/>
                <w:sz w:val="12"/>
                <w:szCs w:val="12"/>
              </w:rPr>
              <w:t>Единицы измерения</w:t>
            </w:r>
          </w:p>
        </w:tc>
        <w:tc>
          <w:tcPr>
            <w:tcW w:w="377" w:type="pct"/>
            <w:vMerge w:val="restart"/>
          </w:tcPr>
          <w:p w:rsidR="00962B07" w:rsidRPr="00962B07" w:rsidRDefault="00962B07" w:rsidP="00962B07">
            <w:pPr>
              <w:tabs>
                <w:tab w:val="left" w:pos="284"/>
              </w:tabs>
              <w:rPr>
                <w:rFonts w:ascii="Times New Roman" w:eastAsia="Calibri" w:hAnsi="Times New Roman" w:cs="Times New Roman"/>
                <w:sz w:val="12"/>
                <w:szCs w:val="12"/>
              </w:rPr>
            </w:pPr>
            <w:r w:rsidRPr="00962B07">
              <w:rPr>
                <w:rFonts w:ascii="Times New Roman" w:eastAsia="Calibri" w:hAnsi="Times New Roman" w:cs="Times New Roman"/>
                <w:sz w:val="12"/>
                <w:szCs w:val="12"/>
              </w:rPr>
              <w:t>Срок реализации</w:t>
            </w:r>
          </w:p>
        </w:tc>
        <w:tc>
          <w:tcPr>
            <w:tcW w:w="377" w:type="pct"/>
          </w:tcPr>
          <w:p w:rsidR="00962B07" w:rsidRPr="00962B07" w:rsidRDefault="00962B07" w:rsidP="00962B07">
            <w:pPr>
              <w:tabs>
                <w:tab w:val="left" w:pos="284"/>
              </w:tabs>
              <w:rPr>
                <w:rFonts w:ascii="Times New Roman" w:eastAsia="Calibri" w:hAnsi="Times New Roman" w:cs="Times New Roman"/>
                <w:sz w:val="12"/>
                <w:szCs w:val="12"/>
              </w:rPr>
            </w:pPr>
          </w:p>
        </w:tc>
        <w:tc>
          <w:tcPr>
            <w:tcW w:w="378" w:type="pct"/>
          </w:tcPr>
          <w:p w:rsidR="00962B07" w:rsidRPr="00962B07" w:rsidRDefault="00962B07" w:rsidP="00962B07">
            <w:pPr>
              <w:tabs>
                <w:tab w:val="left" w:pos="284"/>
              </w:tabs>
              <w:rPr>
                <w:rFonts w:ascii="Times New Roman" w:eastAsia="Calibri" w:hAnsi="Times New Roman" w:cs="Times New Roman"/>
                <w:sz w:val="12"/>
                <w:szCs w:val="12"/>
              </w:rPr>
            </w:pPr>
          </w:p>
        </w:tc>
        <w:tc>
          <w:tcPr>
            <w:tcW w:w="1507" w:type="pct"/>
            <w:gridSpan w:val="4"/>
            <w:tcBorders>
              <w:bottom w:val="single" w:sz="4" w:space="0" w:color="auto"/>
            </w:tcBorders>
          </w:tcPr>
          <w:p w:rsidR="00962B07" w:rsidRPr="00962B07" w:rsidRDefault="00962B07" w:rsidP="00962B07">
            <w:pPr>
              <w:tabs>
                <w:tab w:val="left" w:pos="284"/>
              </w:tabs>
              <w:rPr>
                <w:rFonts w:ascii="Times New Roman" w:eastAsia="Calibri" w:hAnsi="Times New Roman" w:cs="Times New Roman"/>
                <w:sz w:val="12"/>
                <w:szCs w:val="12"/>
              </w:rPr>
            </w:pPr>
            <w:r w:rsidRPr="00962B07">
              <w:rPr>
                <w:rFonts w:ascii="Times New Roman" w:eastAsia="Calibri" w:hAnsi="Times New Roman" w:cs="Times New Roman"/>
                <w:sz w:val="12"/>
                <w:szCs w:val="12"/>
              </w:rPr>
              <w:t>Прогнозируемые значения показателя (индикатора) по годам</w:t>
            </w:r>
          </w:p>
        </w:tc>
      </w:tr>
      <w:tr w:rsidR="00962B07" w:rsidRPr="00962B07" w:rsidTr="00962B07">
        <w:trPr>
          <w:trHeight w:val="20"/>
        </w:trPr>
        <w:tc>
          <w:tcPr>
            <w:tcW w:w="258" w:type="pct"/>
            <w:vMerge/>
          </w:tcPr>
          <w:p w:rsidR="00962B07" w:rsidRPr="00962B07" w:rsidRDefault="00962B07" w:rsidP="00962B07">
            <w:pPr>
              <w:tabs>
                <w:tab w:val="left" w:pos="284"/>
              </w:tabs>
              <w:rPr>
                <w:rFonts w:ascii="Times New Roman" w:eastAsia="Calibri" w:hAnsi="Times New Roman" w:cs="Times New Roman"/>
                <w:sz w:val="12"/>
                <w:szCs w:val="12"/>
              </w:rPr>
            </w:pPr>
          </w:p>
        </w:tc>
        <w:tc>
          <w:tcPr>
            <w:tcW w:w="1724" w:type="pct"/>
            <w:vMerge/>
          </w:tcPr>
          <w:p w:rsidR="00962B07" w:rsidRPr="00962B07" w:rsidRDefault="00962B07" w:rsidP="00962B07">
            <w:pPr>
              <w:tabs>
                <w:tab w:val="left" w:pos="284"/>
              </w:tabs>
              <w:rPr>
                <w:rFonts w:ascii="Times New Roman" w:eastAsia="Calibri" w:hAnsi="Times New Roman" w:cs="Times New Roman"/>
                <w:sz w:val="12"/>
                <w:szCs w:val="12"/>
              </w:rPr>
            </w:pPr>
          </w:p>
        </w:tc>
        <w:tc>
          <w:tcPr>
            <w:tcW w:w="380" w:type="pct"/>
            <w:vMerge/>
          </w:tcPr>
          <w:p w:rsidR="00962B07" w:rsidRPr="00962B07" w:rsidRDefault="00962B07" w:rsidP="00962B07">
            <w:pPr>
              <w:tabs>
                <w:tab w:val="left" w:pos="284"/>
              </w:tabs>
              <w:rPr>
                <w:rFonts w:ascii="Times New Roman" w:eastAsia="Calibri" w:hAnsi="Times New Roman" w:cs="Times New Roman"/>
                <w:sz w:val="12"/>
                <w:szCs w:val="12"/>
              </w:rPr>
            </w:pPr>
          </w:p>
        </w:tc>
        <w:tc>
          <w:tcPr>
            <w:tcW w:w="377" w:type="pct"/>
            <w:vMerge/>
          </w:tcPr>
          <w:p w:rsidR="00962B07" w:rsidRPr="00962B07" w:rsidRDefault="00962B07" w:rsidP="00962B07">
            <w:pPr>
              <w:tabs>
                <w:tab w:val="left" w:pos="284"/>
              </w:tabs>
              <w:rPr>
                <w:rFonts w:ascii="Times New Roman" w:eastAsia="Calibri" w:hAnsi="Times New Roman" w:cs="Times New Roman"/>
                <w:sz w:val="12"/>
                <w:szCs w:val="12"/>
              </w:rPr>
            </w:pPr>
          </w:p>
        </w:tc>
        <w:tc>
          <w:tcPr>
            <w:tcW w:w="377" w:type="pct"/>
            <w:tcBorders>
              <w:top w:val="single" w:sz="4" w:space="0" w:color="auto"/>
            </w:tcBorders>
          </w:tcPr>
          <w:p w:rsidR="00962B07" w:rsidRPr="00962B07" w:rsidRDefault="00962B07" w:rsidP="00962B07">
            <w:pPr>
              <w:tabs>
                <w:tab w:val="left" w:pos="284"/>
              </w:tabs>
              <w:rPr>
                <w:rFonts w:ascii="Times New Roman" w:eastAsia="Calibri" w:hAnsi="Times New Roman" w:cs="Times New Roman"/>
                <w:sz w:val="12"/>
                <w:szCs w:val="12"/>
              </w:rPr>
            </w:pPr>
            <w:r w:rsidRPr="00962B07">
              <w:rPr>
                <w:rFonts w:ascii="Times New Roman" w:eastAsia="Calibri" w:hAnsi="Times New Roman" w:cs="Times New Roman"/>
                <w:sz w:val="12"/>
                <w:szCs w:val="12"/>
              </w:rPr>
              <w:t xml:space="preserve">2021 </w:t>
            </w:r>
          </w:p>
        </w:tc>
        <w:tc>
          <w:tcPr>
            <w:tcW w:w="378" w:type="pct"/>
            <w:tcBorders>
              <w:top w:val="single" w:sz="4" w:space="0" w:color="auto"/>
            </w:tcBorders>
          </w:tcPr>
          <w:p w:rsidR="00962B07" w:rsidRPr="00962B07" w:rsidRDefault="00962B07" w:rsidP="00962B07">
            <w:pPr>
              <w:tabs>
                <w:tab w:val="left" w:pos="284"/>
              </w:tabs>
              <w:rPr>
                <w:rFonts w:ascii="Times New Roman" w:eastAsia="Calibri" w:hAnsi="Times New Roman" w:cs="Times New Roman"/>
                <w:sz w:val="12"/>
                <w:szCs w:val="12"/>
              </w:rPr>
            </w:pPr>
            <w:r w:rsidRPr="00962B07">
              <w:rPr>
                <w:rFonts w:ascii="Times New Roman" w:eastAsia="Calibri" w:hAnsi="Times New Roman" w:cs="Times New Roman"/>
                <w:sz w:val="12"/>
                <w:szCs w:val="12"/>
              </w:rPr>
              <w:t xml:space="preserve">2022 </w:t>
            </w:r>
          </w:p>
        </w:tc>
        <w:tc>
          <w:tcPr>
            <w:tcW w:w="379" w:type="pct"/>
            <w:tcBorders>
              <w:top w:val="single" w:sz="4" w:space="0" w:color="auto"/>
            </w:tcBorders>
          </w:tcPr>
          <w:p w:rsidR="00962B07" w:rsidRPr="00962B07" w:rsidRDefault="00962B07" w:rsidP="00962B07">
            <w:pPr>
              <w:tabs>
                <w:tab w:val="left" w:pos="284"/>
              </w:tabs>
              <w:rPr>
                <w:rFonts w:ascii="Times New Roman" w:eastAsia="Calibri" w:hAnsi="Times New Roman" w:cs="Times New Roman"/>
                <w:sz w:val="12"/>
                <w:szCs w:val="12"/>
              </w:rPr>
            </w:pPr>
            <w:r w:rsidRPr="00962B07">
              <w:rPr>
                <w:rFonts w:ascii="Times New Roman" w:eastAsia="Calibri" w:hAnsi="Times New Roman" w:cs="Times New Roman"/>
                <w:sz w:val="12"/>
                <w:szCs w:val="12"/>
              </w:rPr>
              <w:t>2023</w:t>
            </w:r>
          </w:p>
        </w:tc>
        <w:tc>
          <w:tcPr>
            <w:tcW w:w="378" w:type="pct"/>
            <w:tcBorders>
              <w:top w:val="single" w:sz="4" w:space="0" w:color="auto"/>
            </w:tcBorders>
          </w:tcPr>
          <w:p w:rsidR="00962B07" w:rsidRPr="00962B07" w:rsidRDefault="00962B07" w:rsidP="00962B07">
            <w:pPr>
              <w:tabs>
                <w:tab w:val="left" w:pos="284"/>
              </w:tabs>
              <w:rPr>
                <w:rFonts w:ascii="Times New Roman" w:eastAsia="Calibri" w:hAnsi="Times New Roman" w:cs="Times New Roman"/>
                <w:sz w:val="12"/>
                <w:szCs w:val="12"/>
              </w:rPr>
            </w:pPr>
            <w:r w:rsidRPr="00962B07">
              <w:rPr>
                <w:rFonts w:ascii="Times New Roman" w:eastAsia="Calibri" w:hAnsi="Times New Roman" w:cs="Times New Roman"/>
                <w:sz w:val="12"/>
                <w:szCs w:val="12"/>
              </w:rPr>
              <w:t>2024</w:t>
            </w:r>
          </w:p>
        </w:tc>
        <w:tc>
          <w:tcPr>
            <w:tcW w:w="378" w:type="pct"/>
            <w:tcBorders>
              <w:top w:val="single" w:sz="4" w:space="0" w:color="auto"/>
            </w:tcBorders>
          </w:tcPr>
          <w:p w:rsidR="00962B07" w:rsidRPr="00962B07" w:rsidRDefault="00962B07" w:rsidP="00962B07">
            <w:pPr>
              <w:tabs>
                <w:tab w:val="left" w:pos="284"/>
              </w:tabs>
              <w:rPr>
                <w:rFonts w:ascii="Times New Roman" w:eastAsia="Calibri" w:hAnsi="Times New Roman" w:cs="Times New Roman"/>
                <w:sz w:val="12"/>
                <w:szCs w:val="12"/>
              </w:rPr>
            </w:pPr>
            <w:r w:rsidRPr="00962B07">
              <w:rPr>
                <w:rFonts w:ascii="Times New Roman" w:eastAsia="Calibri" w:hAnsi="Times New Roman" w:cs="Times New Roman"/>
                <w:sz w:val="12"/>
                <w:szCs w:val="12"/>
              </w:rPr>
              <w:t xml:space="preserve">2025 </w:t>
            </w:r>
          </w:p>
        </w:tc>
        <w:tc>
          <w:tcPr>
            <w:tcW w:w="373" w:type="pct"/>
            <w:tcBorders>
              <w:top w:val="single" w:sz="4" w:space="0" w:color="auto"/>
            </w:tcBorders>
          </w:tcPr>
          <w:p w:rsidR="00962B07" w:rsidRPr="00962B07" w:rsidRDefault="00962B07" w:rsidP="00962B07">
            <w:pPr>
              <w:tabs>
                <w:tab w:val="left" w:pos="284"/>
              </w:tabs>
              <w:rPr>
                <w:rFonts w:ascii="Times New Roman" w:eastAsia="Calibri" w:hAnsi="Times New Roman" w:cs="Times New Roman"/>
                <w:sz w:val="11"/>
                <w:szCs w:val="11"/>
              </w:rPr>
            </w:pPr>
            <w:r w:rsidRPr="00962B07">
              <w:rPr>
                <w:rFonts w:ascii="Times New Roman" w:eastAsia="Calibri" w:hAnsi="Times New Roman" w:cs="Times New Roman"/>
                <w:sz w:val="11"/>
                <w:szCs w:val="11"/>
              </w:rPr>
              <w:t>Итого за период реализации</w:t>
            </w:r>
          </w:p>
        </w:tc>
      </w:tr>
      <w:tr w:rsidR="00962B07" w:rsidRPr="00962B07" w:rsidTr="00962B07">
        <w:trPr>
          <w:trHeight w:val="20"/>
        </w:trPr>
        <w:tc>
          <w:tcPr>
            <w:tcW w:w="258" w:type="pct"/>
          </w:tcPr>
          <w:p w:rsidR="00962B07" w:rsidRPr="00962B07" w:rsidRDefault="00962B07" w:rsidP="00962B07">
            <w:pPr>
              <w:tabs>
                <w:tab w:val="left" w:pos="284"/>
              </w:tabs>
              <w:rPr>
                <w:rFonts w:ascii="Times New Roman" w:eastAsia="Calibri" w:hAnsi="Times New Roman" w:cs="Times New Roman"/>
                <w:sz w:val="12"/>
                <w:szCs w:val="12"/>
              </w:rPr>
            </w:pPr>
            <w:r w:rsidRPr="00962B07">
              <w:rPr>
                <w:rFonts w:ascii="Times New Roman" w:eastAsia="Calibri" w:hAnsi="Times New Roman" w:cs="Times New Roman"/>
                <w:sz w:val="12"/>
                <w:szCs w:val="12"/>
              </w:rPr>
              <w:t>1</w:t>
            </w:r>
          </w:p>
        </w:tc>
        <w:tc>
          <w:tcPr>
            <w:tcW w:w="1724" w:type="pct"/>
          </w:tcPr>
          <w:p w:rsidR="00962B07" w:rsidRPr="00962B07" w:rsidRDefault="00962B07" w:rsidP="00962B07">
            <w:pPr>
              <w:tabs>
                <w:tab w:val="left" w:pos="284"/>
              </w:tabs>
              <w:rPr>
                <w:rFonts w:ascii="Times New Roman" w:eastAsia="Calibri" w:hAnsi="Times New Roman" w:cs="Times New Roman"/>
                <w:sz w:val="12"/>
                <w:szCs w:val="12"/>
              </w:rPr>
            </w:pPr>
            <w:r w:rsidRPr="00962B07">
              <w:rPr>
                <w:rFonts w:ascii="Times New Roman" w:eastAsia="Calibri" w:hAnsi="Times New Roman" w:cs="Times New Roman"/>
                <w:sz w:val="12"/>
                <w:szCs w:val="12"/>
              </w:rPr>
              <w:t>2</w:t>
            </w:r>
          </w:p>
        </w:tc>
        <w:tc>
          <w:tcPr>
            <w:tcW w:w="380" w:type="pct"/>
          </w:tcPr>
          <w:p w:rsidR="00962B07" w:rsidRPr="00962B07" w:rsidRDefault="00962B07" w:rsidP="00962B07">
            <w:pPr>
              <w:tabs>
                <w:tab w:val="left" w:pos="284"/>
              </w:tabs>
              <w:rPr>
                <w:rFonts w:ascii="Times New Roman" w:eastAsia="Calibri" w:hAnsi="Times New Roman" w:cs="Times New Roman"/>
                <w:sz w:val="12"/>
                <w:szCs w:val="12"/>
              </w:rPr>
            </w:pPr>
            <w:r w:rsidRPr="00962B07">
              <w:rPr>
                <w:rFonts w:ascii="Times New Roman" w:eastAsia="Calibri" w:hAnsi="Times New Roman" w:cs="Times New Roman"/>
                <w:sz w:val="12"/>
                <w:szCs w:val="12"/>
              </w:rPr>
              <w:t>3</w:t>
            </w:r>
          </w:p>
        </w:tc>
        <w:tc>
          <w:tcPr>
            <w:tcW w:w="377" w:type="pct"/>
          </w:tcPr>
          <w:p w:rsidR="00962B07" w:rsidRPr="00962B07" w:rsidRDefault="00962B07" w:rsidP="00962B07">
            <w:pPr>
              <w:tabs>
                <w:tab w:val="left" w:pos="284"/>
              </w:tabs>
              <w:rPr>
                <w:rFonts w:ascii="Times New Roman" w:eastAsia="Calibri" w:hAnsi="Times New Roman" w:cs="Times New Roman"/>
                <w:sz w:val="12"/>
                <w:szCs w:val="12"/>
              </w:rPr>
            </w:pPr>
            <w:r w:rsidRPr="00962B07">
              <w:rPr>
                <w:rFonts w:ascii="Times New Roman" w:eastAsia="Calibri" w:hAnsi="Times New Roman" w:cs="Times New Roman"/>
                <w:sz w:val="12"/>
                <w:szCs w:val="12"/>
              </w:rPr>
              <w:t>4</w:t>
            </w:r>
          </w:p>
        </w:tc>
        <w:tc>
          <w:tcPr>
            <w:tcW w:w="377" w:type="pct"/>
          </w:tcPr>
          <w:p w:rsidR="00962B07" w:rsidRPr="00962B07" w:rsidRDefault="00962B07" w:rsidP="00962B07">
            <w:pPr>
              <w:tabs>
                <w:tab w:val="left" w:pos="284"/>
              </w:tabs>
              <w:rPr>
                <w:rFonts w:ascii="Times New Roman" w:eastAsia="Calibri" w:hAnsi="Times New Roman" w:cs="Times New Roman"/>
                <w:sz w:val="12"/>
                <w:szCs w:val="12"/>
              </w:rPr>
            </w:pPr>
            <w:r w:rsidRPr="00962B07">
              <w:rPr>
                <w:rFonts w:ascii="Times New Roman" w:eastAsia="Calibri" w:hAnsi="Times New Roman" w:cs="Times New Roman"/>
                <w:sz w:val="12"/>
                <w:szCs w:val="12"/>
              </w:rPr>
              <w:t>5</w:t>
            </w:r>
          </w:p>
        </w:tc>
        <w:tc>
          <w:tcPr>
            <w:tcW w:w="378" w:type="pct"/>
          </w:tcPr>
          <w:p w:rsidR="00962B07" w:rsidRPr="00962B07" w:rsidRDefault="00962B07" w:rsidP="00962B07">
            <w:pPr>
              <w:tabs>
                <w:tab w:val="left" w:pos="284"/>
              </w:tabs>
              <w:rPr>
                <w:rFonts w:ascii="Times New Roman" w:eastAsia="Calibri" w:hAnsi="Times New Roman" w:cs="Times New Roman"/>
                <w:sz w:val="12"/>
                <w:szCs w:val="12"/>
              </w:rPr>
            </w:pPr>
            <w:r w:rsidRPr="00962B07">
              <w:rPr>
                <w:rFonts w:ascii="Times New Roman" w:eastAsia="Calibri" w:hAnsi="Times New Roman" w:cs="Times New Roman"/>
                <w:sz w:val="12"/>
                <w:szCs w:val="12"/>
              </w:rPr>
              <w:t>6</w:t>
            </w:r>
          </w:p>
        </w:tc>
        <w:tc>
          <w:tcPr>
            <w:tcW w:w="379" w:type="pct"/>
          </w:tcPr>
          <w:p w:rsidR="00962B07" w:rsidRPr="00962B07" w:rsidRDefault="00962B07" w:rsidP="00962B07">
            <w:pPr>
              <w:tabs>
                <w:tab w:val="left" w:pos="284"/>
              </w:tabs>
              <w:rPr>
                <w:rFonts w:ascii="Times New Roman" w:eastAsia="Calibri" w:hAnsi="Times New Roman" w:cs="Times New Roman"/>
                <w:sz w:val="12"/>
                <w:szCs w:val="12"/>
              </w:rPr>
            </w:pPr>
            <w:r w:rsidRPr="00962B07">
              <w:rPr>
                <w:rFonts w:ascii="Times New Roman" w:eastAsia="Calibri" w:hAnsi="Times New Roman" w:cs="Times New Roman"/>
                <w:sz w:val="12"/>
                <w:szCs w:val="12"/>
              </w:rPr>
              <w:t>7</w:t>
            </w:r>
          </w:p>
        </w:tc>
        <w:tc>
          <w:tcPr>
            <w:tcW w:w="378" w:type="pct"/>
          </w:tcPr>
          <w:p w:rsidR="00962B07" w:rsidRPr="00962B07" w:rsidRDefault="00962B07" w:rsidP="00962B07">
            <w:pPr>
              <w:tabs>
                <w:tab w:val="left" w:pos="284"/>
              </w:tabs>
              <w:rPr>
                <w:rFonts w:ascii="Times New Roman" w:eastAsia="Calibri" w:hAnsi="Times New Roman" w:cs="Times New Roman"/>
                <w:sz w:val="12"/>
                <w:szCs w:val="12"/>
              </w:rPr>
            </w:pPr>
            <w:r w:rsidRPr="00962B07">
              <w:rPr>
                <w:rFonts w:ascii="Times New Roman" w:eastAsia="Calibri" w:hAnsi="Times New Roman" w:cs="Times New Roman"/>
                <w:sz w:val="12"/>
                <w:szCs w:val="12"/>
              </w:rPr>
              <w:t>8</w:t>
            </w:r>
          </w:p>
        </w:tc>
        <w:tc>
          <w:tcPr>
            <w:tcW w:w="378" w:type="pct"/>
          </w:tcPr>
          <w:p w:rsidR="00962B07" w:rsidRPr="00962B07" w:rsidRDefault="00962B07" w:rsidP="00962B07">
            <w:pPr>
              <w:tabs>
                <w:tab w:val="left" w:pos="284"/>
              </w:tabs>
              <w:rPr>
                <w:rFonts w:ascii="Times New Roman" w:eastAsia="Calibri" w:hAnsi="Times New Roman" w:cs="Times New Roman"/>
                <w:sz w:val="12"/>
                <w:szCs w:val="12"/>
              </w:rPr>
            </w:pPr>
            <w:r w:rsidRPr="00962B07">
              <w:rPr>
                <w:rFonts w:ascii="Times New Roman" w:eastAsia="Calibri" w:hAnsi="Times New Roman" w:cs="Times New Roman"/>
                <w:sz w:val="12"/>
                <w:szCs w:val="12"/>
              </w:rPr>
              <w:t>9</w:t>
            </w:r>
          </w:p>
        </w:tc>
        <w:tc>
          <w:tcPr>
            <w:tcW w:w="373" w:type="pct"/>
          </w:tcPr>
          <w:p w:rsidR="00962B07" w:rsidRPr="00962B07" w:rsidRDefault="00962B07" w:rsidP="00962B07">
            <w:pPr>
              <w:tabs>
                <w:tab w:val="left" w:pos="284"/>
              </w:tabs>
              <w:rPr>
                <w:rFonts w:ascii="Times New Roman" w:eastAsia="Calibri" w:hAnsi="Times New Roman" w:cs="Times New Roman"/>
                <w:sz w:val="12"/>
                <w:szCs w:val="12"/>
              </w:rPr>
            </w:pPr>
            <w:r w:rsidRPr="00962B07">
              <w:rPr>
                <w:rFonts w:ascii="Times New Roman" w:eastAsia="Calibri" w:hAnsi="Times New Roman" w:cs="Times New Roman"/>
                <w:sz w:val="12"/>
                <w:szCs w:val="12"/>
              </w:rPr>
              <w:t>10</w:t>
            </w:r>
          </w:p>
        </w:tc>
      </w:tr>
      <w:tr w:rsidR="00962B07" w:rsidRPr="00962B07" w:rsidTr="00962B07">
        <w:trPr>
          <w:trHeight w:val="20"/>
        </w:trPr>
        <w:tc>
          <w:tcPr>
            <w:tcW w:w="5000" w:type="pct"/>
            <w:gridSpan w:val="10"/>
          </w:tcPr>
          <w:p w:rsidR="00962B07" w:rsidRPr="00962B07" w:rsidRDefault="00962B07" w:rsidP="00962B07">
            <w:pPr>
              <w:tabs>
                <w:tab w:val="left" w:pos="284"/>
              </w:tabs>
              <w:rPr>
                <w:rFonts w:ascii="Times New Roman" w:eastAsia="Calibri" w:hAnsi="Times New Roman" w:cs="Times New Roman"/>
                <w:sz w:val="12"/>
                <w:szCs w:val="12"/>
              </w:rPr>
            </w:pPr>
            <w:r w:rsidRPr="00962B07">
              <w:rPr>
                <w:rFonts w:ascii="Times New Roman" w:eastAsia="Calibri" w:hAnsi="Times New Roman" w:cs="Times New Roman"/>
                <w:sz w:val="12"/>
                <w:szCs w:val="12"/>
              </w:rPr>
              <w:t>Цель: Создание и совершенствование системы по профилактике терроризма и экстремизма, а также минимизации и (или) ликвидации последствий проявления терроризма и экстремизма на территории сельского поселения Калиновка муниципального района Сергиевский Самарской области</w:t>
            </w:r>
          </w:p>
        </w:tc>
      </w:tr>
      <w:tr w:rsidR="00962B07" w:rsidRPr="00962B07" w:rsidTr="00962B07">
        <w:trPr>
          <w:trHeight w:val="20"/>
        </w:trPr>
        <w:tc>
          <w:tcPr>
            <w:tcW w:w="5000" w:type="pct"/>
            <w:gridSpan w:val="10"/>
          </w:tcPr>
          <w:p w:rsidR="00962B07" w:rsidRPr="00962B07" w:rsidRDefault="00962B07" w:rsidP="00962B07">
            <w:pPr>
              <w:tabs>
                <w:tab w:val="left" w:pos="284"/>
              </w:tabs>
              <w:rPr>
                <w:rFonts w:ascii="Times New Roman" w:eastAsia="Calibri" w:hAnsi="Times New Roman" w:cs="Times New Roman"/>
                <w:sz w:val="12"/>
                <w:szCs w:val="12"/>
              </w:rPr>
            </w:pPr>
            <w:r w:rsidRPr="00962B07">
              <w:rPr>
                <w:rFonts w:ascii="Times New Roman" w:eastAsia="Calibri" w:hAnsi="Times New Roman" w:cs="Times New Roman"/>
                <w:sz w:val="12"/>
                <w:szCs w:val="12"/>
              </w:rPr>
              <w:t>Задача: Сведение к минимуму проявлений терроризма и экстремизма на территории сельского поселения Калиновка муниципального района Сергиевский Самарской области</w:t>
            </w:r>
          </w:p>
        </w:tc>
      </w:tr>
      <w:tr w:rsidR="00962B07" w:rsidRPr="00962B07" w:rsidTr="00962B07">
        <w:trPr>
          <w:trHeight w:val="20"/>
        </w:trPr>
        <w:tc>
          <w:tcPr>
            <w:tcW w:w="258" w:type="pct"/>
          </w:tcPr>
          <w:p w:rsidR="00962B07" w:rsidRPr="00962B07" w:rsidRDefault="00962B07" w:rsidP="00962B07">
            <w:pPr>
              <w:tabs>
                <w:tab w:val="left" w:pos="284"/>
              </w:tabs>
              <w:rPr>
                <w:rFonts w:ascii="Times New Roman" w:eastAsia="Calibri" w:hAnsi="Times New Roman" w:cs="Times New Roman"/>
                <w:sz w:val="12"/>
                <w:szCs w:val="12"/>
              </w:rPr>
            </w:pPr>
            <w:r w:rsidRPr="00962B07">
              <w:rPr>
                <w:rFonts w:ascii="Times New Roman" w:eastAsia="Calibri" w:hAnsi="Times New Roman" w:cs="Times New Roman"/>
                <w:sz w:val="12"/>
                <w:szCs w:val="12"/>
              </w:rPr>
              <w:t>1</w:t>
            </w:r>
          </w:p>
        </w:tc>
        <w:tc>
          <w:tcPr>
            <w:tcW w:w="1724" w:type="pct"/>
          </w:tcPr>
          <w:p w:rsidR="00962B07" w:rsidRPr="00962B07" w:rsidRDefault="00962B07" w:rsidP="00962B07">
            <w:pPr>
              <w:tabs>
                <w:tab w:val="left" w:pos="284"/>
              </w:tabs>
              <w:rPr>
                <w:rFonts w:ascii="Times New Roman" w:eastAsia="Calibri" w:hAnsi="Times New Roman" w:cs="Times New Roman"/>
                <w:sz w:val="12"/>
                <w:szCs w:val="12"/>
              </w:rPr>
            </w:pPr>
            <w:r w:rsidRPr="00962B07">
              <w:rPr>
                <w:rFonts w:ascii="Times New Roman" w:eastAsia="Calibri" w:hAnsi="Times New Roman" w:cs="Times New Roman"/>
                <w:sz w:val="12"/>
                <w:szCs w:val="12"/>
              </w:rPr>
              <w:t>Совершение (попытка совершения) террористических актов на территории сельского поселения Калиновка муниципального района Сергиевский Самарской области</w:t>
            </w:r>
          </w:p>
        </w:tc>
        <w:tc>
          <w:tcPr>
            <w:tcW w:w="380" w:type="pct"/>
          </w:tcPr>
          <w:p w:rsidR="00962B07" w:rsidRPr="00962B07" w:rsidRDefault="00962B07" w:rsidP="00962B07">
            <w:pPr>
              <w:tabs>
                <w:tab w:val="left" w:pos="284"/>
              </w:tabs>
              <w:rPr>
                <w:rFonts w:ascii="Times New Roman" w:eastAsia="Calibri" w:hAnsi="Times New Roman" w:cs="Times New Roman"/>
                <w:sz w:val="12"/>
                <w:szCs w:val="12"/>
              </w:rPr>
            </w:pPr>
            <w:r w:rsidRPr="00962B07">
              <w:rPr>
                <w:rFonts w:ascii="Times New Roman" w:eastAsia="Calibri" w:hAnsi="Times New Roman" w:cs="Times New Roman"/>
                <w:sz w:val="12"/>
                <w:szCs w:val="12"/>
              </w:rPr>
              <w:t>Ед.</w:t>
            </w:r>
          </w:p>
        </w:tc>
        <w:tc>
          <w:tcPr>
            <w:tcW w:w="377" w:type="pct"/>
          </w:tcPr>
          <w:p w:rsidR="00962B07" w:rsidRPr="00962B07" w:rsidRDefault="00962B07" w:rsidP="00962B07">
            <w:pPr>
              <w:tabs>
                <w:tab w:val="left" w:pos="284"/>
              </w:tabs>
              <w:rPr>
                <w:rFonts w:ascii="Times New Roman" w:eastAsia="Calibri" w:hAnsi="Times New Roman" w:cs="Times New Roman"/>
                <w:sz w:val="12"/>
                <w:szCs w:val="12"/>
              </w:rPr>
            </w:pPr>
            <w:r w:rsidRPr="00962B07">
              <w:rPr>
                <w:rFonts w:ascii="Times New Roman" w:eastAsia="Calibri" w:hAnsi="Times New Roman" w:cs="Times New Roman"/>
                <w:sz w:val="12"/>
                <w:szCs w:val="12"/>
              </w:rPr>
              <w:t>2021-2025 гг.</w:t>
            </w:r>
          </w:p>
        </w:tc>
        <w:tc>
          <w:tcPr>
            <w:tcW w:w="377" w:type="pct"/>
          </w:tcPr>
          <w:p w:rsidR="00962B07" w:rsidRPr="00962B07" w:rsidRDefault="00962B07" w:rsidP="00962B07">
            <w:pPr>
              <w:tabs>
                <w:tab w:val="left" w:pos="284"/>
              </w:tabs>
              <w:rPr>
                <w:rFonts w:ascii="Times New Roman" w:eastAsia="Calibri" w:hAnsi="Times New Roman" w:cs="Times New Roman"/>
                <w:sz w:val="12"/>
                <w:szCs w:val="12"/>
              </w:rPr>
            </w:pPr>
            <w:r w:rsidRPr="00962B07">
              <w:rPr>
                <w:rFonts w:ascii="Times New Roman" w:eastAsia="Calibri" w:hAnsi="Times New Roman" w:cs="Times New Roman"/>
                <w:sz w:val="12"/>
                <w:szCs w:val="12"/>
              </w:rPr>
              <w:t>0</w:t>
            </w:r>
          </w:p>
        </w:tc>
        <w:tc>
          <w:tcPr>
            <w:tcW w:w="378" w:type="pct"/>
          </w:tcPr>
          <w:p w:rsidR="00962B07" w:rsidRPr="00962B07" w:rsidRDefault="00962B07" w:rsidP="00962B07">
            <w:pPr>
              <w:tabs>
                <w:tab w:val="left" w:pos="284"/>
              </w:tabs>
              <w:rPr>
                <w:rFonts w:ascii="Times New Roman" w:eastAsia="Calibri" w:hAnsi="Times New Roman" w:cs="Times New Roman"/>
                <w:sz w:val="12"/>
                <w:szCs w:val="12"/>
              </w:rPr>
            </w:pPr>
            <w:r w:rsidRPr="00962B07">
              <w:rPr>
                <w:rFonts w:ascii="Times New Roman" w:eastAsia="Calibri" w:hAnsi="Times New Roman" w:cs="Times New Roman"/>
                <w:sz w:val="12"/>
                <w:szCs w:val="12"/>
              </w:rPr>
              <w:t>0</w:t>
            </w:r>
          </w:p>
        </w:tc>
        <w:tc>
          <w:tcPr>
            <w:tcW w:w="379" w:type="pct"/>
          </w:tcPr>
          <w:p w:rsidR="00962B07" w:rsidRPr="00962B07" w:rsidRDefault="00962B07" w:rsidP="00962B07">
            <w:pPr>
              <w:tabs>
                <w:tab w:val="left" w:pos="284"/>
              </w:tabs>
              <w:rPr>
                <w:rFonts w:ascii="Times New Roman" w:eastAsia="Calibri" w:hAnsi="Times New Roman" w:cs="Times New Roman"/>
                <w:sz w:val="12"/>
                <w:szCs w:val="12"/>
              </w:rPr>
            </w:pPr>
            <w:r w:rsidRPr="00962B07">
              <w:rPr>
                <w:rFonts w:ascii="Times New Roman" w:eastAsia="Calibri" w:hAnsi="Times New Roman" w:cs="Times New Roman"/>
                <w:sz w:val="12"/>
                <w:szCs w:val="12"/>
              </w:rPr>
              <w:t>0</w:t>
            </w:r>
          </w:p>
        </w:tc>
        <w:tc>
          <w:tcPr>
            <w:tcW w:w="378" w:type="pct"/>
          </w:tcPr>
          <w:p w:rsidR="00962B07" w:rsidRPr="00962B07" w:rsidRDefault="00962B07" w:rsidP="00962B07">
            <w:pPr>
              <w:tabs>
                <w:tab w:val="left" w:pos="284"/>
              </w:tabs>
              <w:rPr>
                <w:rFonts w:ascii="Times New Roman" w:eastAsia="Calibri" w:hAnsi="Times New Roman" w:cs="Times New Roman"/>
                <w:sz w:val="12"/>
                <w:szCs w:val="12"/>
              </w:rPr>
            </w:pPr>
            <w:r w:rsidRPr="00962B07">
              <w:rPr>
                <w:rFonts w:ascii="Times New Roman" w:eastAsia="Calibri" w:hAnsi="Times New Roman" w:cs="Times New Roman"/>
                <w:sz w:val="12"/>
                <w:szCs w:val="12"/>
              </w:rPr>
              <w:t>0</w:t>
            </w:r>
          </w:p>
        </w:tc>
        <w:tc>
          <w:tcPr>
            <w:tcW w:w="378" w:type="pct"/>
          </w:tcPr>
          <w:p w:rsidR="00962B07" w:rsidRPr="00962B07" w:rsidRDefault="00962B07" w:rsidP="00962B07">
            <w:pPr>
              <w:tabs>
                <w:tab w:val="left" w:pos="284"/>
              </w:tabs>
              <w:rPr>
                <w:rFonts w:ascii="Times New Roman" w:eastAsia="Calibri" w:hAnsi="Times New Roman" w:cs="Times New Roman"/>
                <w:sz w:val="12"/>
                <w:szCs w:val="12"/>
              </w:rPr>
            </w:pPr>
            <w:r w:rsidRPr="00962B07">
              <w:rPr>
                <w:rFonts w:ascii="Times New Roman" w:eastAsia="Calibri" w:hAnsi="Times New Roman" w:cs="Times New Roman"/>
                <w:sz w:val="12"/>
                <w:szCs w:val="12"/>
              </w:rPr>
              <w:t>0</w:t>
            </w:r>
          </w:p>
        </w:tc>
        <w:tc>
          <w:tcPr>
            <w:tcW w:w="373" w:type="pct"/>
          </w:tcPr>
          <w:p w:rsidR="00962B07" w:rsidRPr="00962B07" w:rsidRDefault="00962B07" w:rsidP="00962B07">
            <w:pPr>
              <w:tabs>
                <w:tab w:val="left" w:pos="284"/>
              </w:tabs>
              <w:rPr>
                <w:rFonts w:ascii="Times New Roman" w:eastAsia="Calibri" w:hAnsi="Times New Roman" w:cs="Times New Roman"/>
                <w:sz w:val="12"/>
                <w:szCs w:val="12"/>
              </w:rPr>
            </w:pPr>
            <w:r w:rsidRPr="00962B07">
              <w:rPr>
                <w:rFonts w:ascii="Times New Roman" w:eastAsia="Calibri" w:hAnsi="Times New Roman" w:cs="Times New Roman"/>
                <w:sz w:val="12"/>
                <w:szCs w:val="12"/>
              </w:rPr>
              <w:t>0</w:t>
            </w:r>
          </w:p>
        </w:tc>
      </w:tr>
      <w:tr w:rsidR="00962B07" w:rsidRPr="00962B07" w:rsidTr="00962B07">
        <w:trPr>
          <w:trHeight w:val="20"/>
        </w:trPr>
        <w:tc>
          <w:tcPr>
            <w:tcW w:w="258" w:type="pct"/>
          </w:tcPr>
          <w:p w:rsidR="00962B07" w:rsidRPr="00962B07" w:rsidRDefault="00962B07" w:rsidP="00962B07">
            <w:pPr>
              <w:tabs>
                <w:tab w:val="left" w:pos="284"/>
              </w:tabs>
              <w:rPr>
                <w:rFonts w:ascii="Times New Roman" w:eastAsia="Calibri" w:hAnsi="Times New Roman" w:cs="Times New Roman"/>
                <w:sz w:val="12"/>
                <w:szCs w:val="12"/>
              </w:rPr>
            </w:pPr>
            <w:r w:rsidRPr="00962B07">
              <w:rPr>
                <w:rFonts w:ascii="Times New Roman" w:eastAsia="Calibri" w:hAnsi="Times New Roman" w:cs="Times New Roman"/>
                <w:sz w:val="12"/>
                <w:szCs w:val="12"/>
              </w:rPr>
              <w:t>2</w:t>
            </w:r>
          </w:p>
        </w:tc>
        <w:tc>
          <w:tcPr>
            <w:tcW w:w="1724" w:type="pct"/>
          </w:tcPr>
          <w:p w:rsidR="00962B07" w:rsidRPr="00962B07" w:rsidRDefault="00962B07" w:rsidP="00962B07">
            <w:pPr>
              <w:tabs>
                <w:tab w:val="left" w:pos="284"/>
              </w:tabs>
              <w:rPr>
                <w:rFonts w:ascii="Times New Roman" w:eastAsia="Calibri" w:hAnsi="Times New Roman" w:cs="Times New Roman"/>
                <w:sz w:val="12"/>
                <w:szCs w:val="12"/>
              </w:rPr>
            </w:pPr>
            <w:r w:rsidRPr="00962B07">
              <w:rPr>
                <w:rFonts w:ascii="Times New Roman" w:eastAsia="Calibri" w:hAnsi="Times New Roman" w:cs="Times New Roman"/>
                <w:sz w:val="12"/>
                <w:szCs w:val="12"/>
              </w:rPr>
              <w:t>Совершение актов экстремистской направленности против соблюдения прав и свобод человека на территории сельского поселения Калиновка муниципального района Сергиевский Самарской области</w:t>
            </w:r>
          </w:p>
        </w:tc>
        <w:tc>
          <w:tcPr>
            <w:tcW w:w="380" w:type="pct"/>
          </w:tcPr>
          <w:p w:rsidR="00962B07" w:rsidRPr="00962B07" w:rsidRDefault="00962B07" w:rsidP="00962B07">
            <w:pPr>
              <w:tabs>
                <w:tab w:val="left" w:pos="284"/>
              </w:tabs>
              <w:rPr>
                <w:rFonts w:ascii="Times New Roman" w:eastAsia="Calibri" w:hAnsi="Times New Roman" w:cs="Times New Roman"/>
                <w:sz w:val="12"/>
                <w:szCs w:val="12"/>
              </w:rPr>
            </w:pPr>
            <w:r w:rsidRPr="00962B07">
              <w:rPr>
                <w:rFonts w:ascii="Times New Roman" w:eastAsia="Calibri" w:hAnsi="Times New Roman" w:cs="Times New Roman"/>
                <w:sz w:val="12"/>
                <w:szCs w:val="12"/>
              </w:rPr>
              <w:t>Ед.</w:t>
            </w:r>
          </w:p>
        </w:tc>
        <w:tc>
          <w:tcPr>
            <w:tcW w:w="377" w:type="pct"/>
          </w:tcPr>
          <w:p w:rsidR="00962B07" w:rsidRPr="00962B07" w:rsidRDefault="00962B07" w:rsidP="00962B07">
            <w:pPr>
              <w:tabs>
                <w:tab w:val="left" w:pos="284"/>
              </w:tabs>
              <w:rPr>
                <w:rFonts w:ascii="Times New Roman" w:eastAsia="Calibri" w:hAnsi="Times New Roman" w:cs="Times New Roman"/>
                <w:sz w:val="12"/>
                <w:szCs w:val="12"/>
              </w:rPr>
            </w:pPr>
            <w:r w:rsidRPr="00962B07">
              <w:rPr>
                <w:rFonts w:ascii="Times New Roman" w:eastAsia="Calibri" w:hAnsi="Times New Roman" w:cs="Times New Roman"/>
                <w:sz w:val="12"/>
                <w:szCs w:val="12"/>
              </w:rPr>
              <w:t>2021-2025 гг.</w:t>
            </w:r>
          </w:p>
        </w:tc>
        <w:tc>
          <w:tcPr>
            <w:tcW w:w="377" w:type="pct"/>
          </w:tcPr>
          <w:p w:rsidR="00962B07" w:rsidRPr="00962B07" w:rsidRDefault="00962B07" w:rsidP="00962B07">
            <w:pPr>
              <w:tabs>
                <w:tab w:val="left" w:pos="284"/>
              </w:tabs>
              <w:rPr>
                <w:rFonts w:ascii="Times New Roman" w:eastAsia="Calibri" w:hAnsi="Times New Roman" w:cs="Times New Roman"/>
                <w:sz w:val="12"/>
                <w:szCs w:val="12"/>
              </w:rPr>
            </w:pPr>
            <w:r w:rsidRPr="00962B07">
              <w:rPr>
                <w:rFonts w:ascii="Times New Roman" w:eastAsia="Calibri" w:hAnsi="Times New Roman" w:cs="Times New Roman"/>
                <w:sz w:val="12"/>
                <w:szCs w:val="12"/>
              </w:rPr>
              <w:t>0</w:t>
            </w:r>
          </w:p>
        </w:tc>
        <w:tc>
          <w:tcPr>
            <w:tcW w:w="378" w:type="pct"/>
          </w:tcPr>
          <w:p w:rsidR="00962B07" w:rsidRPr="00962B07" w:rsidRDefault="00962B07" w:rsidP="00962B07">
            <w:pPr>
              <w:tabs>
                <w:tab w:val="left" w:pos="284"/>
              </w:tabs>
              <w:rPr>
                <w:rFonts w:ascii="Times New Roman" w:eastAsia="Calibri" w:hAnsi="Times New Roman" w:cs="Times New Roman"/>
                <w:sz w:val="12"/>
                <w:szCs w:val="12"/>
              </w:rPr>
            </w:pPr>
            <w:r w:rsidRPr="00962B07">
              <w:rPr>
                <w:rFonts w:ascii="Times New Roman" w:eastAsia="Calibri" w:hAnsi="Times New Roman" w:cs="Times New Roman"/>
                <w:sz w:val="12"/>
                <w:szCs w:val="12"/>
              </w:rPr>
              <w:t>0</w:t>
            </w:r>
          </w:p>
        </w:tc>
        <w:tc>
          <w:tcPr>
            <w:tcW w:w="379" w:type="pct"/>
          </w:tcPr>
          <w:p w:rsidR="00962B07" w:rsidRPr="00962B07" w:rsidRDefault="00962B07" w:rsidP="00962B07">
            <w:pPr>
              <w:tabs>
                <w:tab w:val="left" w:pos="284"/>
              </w:tabs>
              <w:rPr>
                <w:rFonts w:ascii="Times New Roman" w:eastAsia="Calibri" w:hAnsi="Times New Roman" w:cs="Times New Roman"/>
                <w:sz w:val="12"/>
                <w:szCs w:val="12"/>
              </w:rPr>
            </w:pPr>
            <w:r w:rsidRPr="00962B07">
              <w:rPr>
                <w:rFonts w:ascii="Times New Roman" w:eastAsia="Calibri" w:hAnsi="Times New Roman" w:cs="Times New Roman"/>
                <w:sz w:val="12"/>
                <w:szCs w:val="12"/>
              </w:rPr>
              <w:t>0</w:t>
            </w:r>
          </w:p>
        </w:tc>
        <w:tc>
          <w:tcPr>
            <w:tcW w:w="378" w:type="pct"/>
          </w:tcPr>
          <w:p w:rsidR="00962B07" w:rsidRPr="00962B07" w:rsidRDefault="00962B07" w:rsidP="00962B07">
            <w:pPr>
              <w:tabs>
                <w:tab w:val="left" w:pos="284"/>
              </w:tabs>
              <w:rPr>
                <w:rFonts w:ascii="Times New Roman" w:eastAsia="Calibri" w:hAnsi="Times New Roman" w:cs="Times New Roman"/>
                <w:sz w:val="12"/>
                <w:szCs w:val="12"/>
              </w:rPr>
            </w:pPr>
            <w:r w:rsidRPr="00962B07">
              <w:rPr>
                <w:rFonts w:ascii="Times New Roman" w:eastAsia="Calibri" w:hAnsi="Times New Roman" w:cs="Times New Roman"/>
                <w:sz w:val="12"/>
                <w:szCs w:val="12"/>
              </w:rPr>
              <w:t>0</w:t>
            </w:r>
          </w:p>
        </w:tc>
        <w:tc>
          <w:tcPr>
            <w:tcW w:w="378" w:type="pct"/>
          </w:tcPr>
          <w:p w:rsidR="00962B07" w:rsidRPr="00962B07" w:rsidRDefault="00962B07" w:rsidP="00962B07">
            <w:pPr>
              <w:tabs>
                <w:tab w:val="left" w:pos="284"/>
              </w:tabs>
              <w:rPr>
                <w:rFonts w:ascii="Times New Roman" w:eastAsia="Calibri" w:hAnsi="Times New Roman" w:cs="Times New Roman"/>
                <w:sz w:val="12"/>
                <w:szCs w:val="12"/>
              </w:rPr>
            </w:pPr>
            <w:r w:rsidRPr="00962B07">
              <w:rPr>
                <w:rFonts w:ascii="Times New Roman" w:eastAsia="Calibri" w:hAnsi="Times New Roman" w:cs="Times New Roman"/>
                <w:sz w:val="12"/>
                <w:szCs w:val="12"/>
              </w:rPr>
              <w:t>0</w:t>
            </w:r>
          </w:p>
        </w:tc>
        <w:tc>
          <w:tcPr>
            <w:tcW w:w="373" w:type="pct"/>
          </w:tcPr>
          <w:p w:rsidR="00962B07" w:rsidRPr="00962B07" w:rsidRDefault="00962B07" w:rsidP="00962B07">
            <w:pPr>
              <w:tabs>
                <w:tab w:val="left" w:pos="284"/>
              </w:tabs>
              <w:rPr>
                <w:rFonts w:ascii="Times New Roman" w:eastAsia="Calibri" w:hAnsi="Times New Roman" w:cs="Times New Roman"/>
                <w:sz w:val="12"/>
                <w:szCs w:val="12"/>
              </w:rPr>
            </w:pPr>
            <w:r w:rsidRPr="00962B07">
              <w:rPr>
                <w:rFonts w:ascii="Times New Roman" w:eastAsia="Calibri" w:hAnsi="Times New Roman" w:cs="Times New Roman"/>
                <w:sz w:val="12"/>
                <w:szCs w:val="12"/>
              </w:rPr>
              <w:t>0</w:t>
            </w:r>
          </w:p>
        </w:tc>
      </w:tr>
    </w:tbl>
    <w:p w:rsidR="00962B07" w:rsidRPr="00962B07" w:rsidRDefault="00962B07" w:rsidP="00962B07">
      <w:pPr>
        <w:tabs>
          <w:tab w:val="left" w:pos="284"/>
        </w:tabs>
        <w:spacing w:after="0" w:line="240" w:lineRule="auto"/>
        <w:jc w:val="both"/>
        <w:rPr>
          <w:rFonts w:ascii="Times New Roman" w:eastAsia="Calibri" w:hAnsi="Times New Roman" w:cs="Times New Roman"/>
          <w:sz w:val="12"/>
          <w:szCs w:val="12"/>
        </w:rPr>
      </w:pPr>
    </w:p>
    <w:p w:rsidR="00962B07" w:rsidRDefault="00962B07" w:rsidP="00962B0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2</w:t>
      </w:r>
    </w:p>
    <w:p w:rsidR="00962B07" w:rsidRDefault="00962B07" w:rsidP="00962B07">
      <w:pPr>
        <w:tabs>
          <w:tab w:val="left" w:pos="284"/>
        </w:tabs>
        <w:spacing w:after="0" w:line="240" w:lineRule="auto"/>
        <w:jc w:val="right"/>
        <w:rPr>
          <w:rFonts w:ascii="Times New Roman" w:eastAsia="Calibri" w:hAnsi="Times New Roman" w:cs="Times New Roman"/>
          <w:i/>
          <w:sz w:val="12"/>
          <w:szCs w:val="12"/>
        </w:rPr>
      </w:pPr>
      <w:r w:rsidRPr="008D5422">
        <w:rPr>
          <w:rFonts w:ascii="Times New Roman" w:eastAsia="Calibri" w:hAnsi="Times New Roman" w:cs="Times New Roman"/>
          <w:i/>
          <w:sz w:val="12"/>
          <w:szCs w:val="12"/>
        </w:rPr>
        <w:t>к муниципальной программе</w:t>
      </w:r>
    </w:p>
    <w:p w:rsidR="006C240D" w:rsidRDefault="00962B07" w:rsidP="00962B07">
      <w:pPr>
        <w:tabs>
          <w:tab w:val="left" w:pos="284"/>
        </w:tabs>
        <w:spacing w:after="0" w:line="240" w:lineRule="auto"/>
        <w:jc w:val="right"/>
        <w:rPr>
          <w:rFonts w:ascii="Times New Roman" w:eastAsia="Calibri" w:hAnsi="Times New Roman" w:cs="Times New Roman"/>
          <w:i/>
          <w:sz w:val="12"/>
          <w:szCs w:val="12"/>
        </w:rPr>
      </w:pPr>
      <w:r w:rsidRPr="008D5422">
        <w:rPr>
          <w:rFonts w:ascii="Times New Roman" w:eastAsia="Calibri" w:hAnsi="Times New Roman" w:cs="Times New Roman"/>
          <w:i/>
          <w:sz w:val="12"/>
          <w:szCs w:val="12"/>
        </w:rPr>
        <w:t>«Профилактика терроризма и</w:t>
      </w:r>
      <w:r>
        <w:rPr>
          <w:rFonts w:ascii="Times New Roman" w:eastAsia="Calibri" w:hAnsi="Times New Roman" w:cs="Times New Roman"/>
          <w:i/>
          <w:sz w:val="12"/>
          <w:szCs w:val="12"/>
        </w:rPr>
        <w:t xml:space="preserve"> </w:t>
      </w:r>
      <w:r w:rsidRPr="008D5422">
        <w:rPr>
          <w:rFonts w:ascii="Times New Roman" w:eastAsia="Calibri" w:hAnsi="Times New Roman" w:cs="Times New Roman"/>
          <w:i/>
          <w:sz w:val="12"/>
          <w:szCs w:val="12"/>
        </w:rPr>
        <w:t xml:space="preserve">экстремизма </w:t>
      </w:r>
    </w:p>
    <w:p w:rsidR="00962B07" w:rsidRDefault="00962B07" w:rsidP="00962B07">
      <w:pPr>
        <w:tabs>
          <w:tab w:val="left" w:pos="284"/>
        </w:tabs>
        <w:spacing w:after="0" w:line="240" w:lineRule="auto"/>
        <w:jc w:val="right"/>
        <w:rPr>
          <w:rFonts w:ascii="Times New Roman" w:eastAsia="Calibri" w:hAnsi="Times New Roman" w:cs="Times New Roman"/>
          <w:i/>
          <w:sz w:val="12"/>
          <w:szCs w:val="12"/>
        </w:rPr>
      </w:pPr>
      <w:r w:rsidRPr="008D5422">
        <w:rPr>
          <w:rFonts w:ascii="Times New Roman" w:eastAsia="Calibri" w:hAnsi="Times New Roman" w:cs="Times New Roman"/>
          <w:i/>
          <w:sz w:val="12"/>
          <w:szCs w:val="12"/>
        </w:rPr>
        <w:t>в сельском поселении</w:t>
      </w:r>
      <w:r>
        <w:rPr>
          <w:rFonts w:ascii="Times New Roman" w:eastAsia="Calibri" w:hAnsi="Times New Roman" w:cs="Times New Roman"/>
          <w:i/>
          <w:sz w:val="12"/>
          <w:szCs w:val="12"/>
        </w:rPr>
        <w:t xml:space="preserve"> Калиновка</w:t>
      </w:r>
      <w:r w:rsidRPr="008D5422">
        <w:rPr>
          <w:rFonts w:ascii="Times New Roman" w:eastAsia="Calibri" w:hAnsi="Times New Roman" w:cs="Times New Roman"/>
          <w:i/>
          <w:sz w:val="12"/>
          <w:szCs w:val="12"/>
        </w:rPr>
        <w:t xml:space="preserve"> муниципального района</w:t>
      </w:r>
      <w:r>
        <w:rPr>
          <w:rFonts w:ascii="Times New Roman" w:eastAsia="Calibri" w:hAnsi="Times New Roman" w:cs="Times New Roman"/>
          <w:i/>
          <w:sz w:val="12"/>
          <w:szCs w:val="12"/>
        </w:rPr>
        <w:t xml:space="preserve"> Сергиевский</w:t>
      </w:r>
    </w:p>
    <w:p w:rsidR="00962B07" w:rsidRPr="00B86688" w:rsidRDefault="00962B07" w:rsidP="00962B07">
      <w:pPr>
        <w:tabs>
          <w:tab w:val="left" w:pos="284"/>
        </w:tabs>
        <w:spacing w:after="0" w:line="240" w:lineRule="auto"/>
        <w:jc w:val="right"/>
        <w:rPr>
          <w:rFonts w:ascii="Times New Roman" w:eastAsia="Calibri" w:hAnsi="Times New Roman" w:cs="Times New Roman"/>
          <w:sz w:val="12"/>
          <w:szCs w:val="12"/>
        </w:rPr>
      </w:pPr>
      <w:r w:rsidRPr="008D5422">
        <w:rPr>
          <w:rFonts w:ascii="Times New Roman" w:eastAsia="Calibri" w:hAnsi="Times New Roman" w:cs="Times New Roman"/>
          <w:i/>
          <w:sz w:val="12"/>
          <w:szCs w:val="12"/>
        </w:rPr>
        <w:t>Самарской области</w:t>
      </w:r>
      <w:r>
        <w:rPr>
          <w:rFonts w:ascii="Times New Roman" w:eastAsia="Calibri" w:hAnsi="Times New Roman" w:cs="Times New Roman"/>
          <w:i/>
          <w:sz w:val="12"/>
          <w:szCs w:val="12"/>
        </w:rPr>
        <w:t xml:space="preserve"> </w:t>
      </w:r>
      <w:r w:rsidRPr="008D5422">
        <w:rPr>
          <w:rFonts w:ascii="Times New Roman" w:eastAsia="Calibri" w:hAnsi="Times New Roman" w:cs="Times New Roman"/>
          <w:i/>
          <w:sz w:val="12"/>
          <w:szCs w:val="12"/>
        </w:rPr>
        <w:t>на 2021 – 2025 годы</w:t>
      </w:r>
    </w:p>
    <w:p w:rsidR="00962B07" w:rsidRDefault="00962B07" w:rsidP="00962B07">
      <w:pPr>
        <w:tabs>
          <w:tab w:val="left" w:pos="284"/>
        </w:tabs>
        <w:spacing w:after="0" w:line="240" w:lineRule="auto"/>
        <w:jc w:val="center"/>
        <w:rPr>
          <w:rFonts w:ascii="Times New Roman" w:eastAsia="Calibri" w:hAnsi="Times New Roman" w:cs="Times New Roman"/>
          <w:b/>
          <w:sz w:val="12"/>
          <w:szCs w:val="12"/>
        </w:rPr>
      </w:pPr>
      <w:r w:rsidRPr="00962B07">
        <w:rPr>
          <w:rFonts w:ascii="Times New Roman" w:eastAsia="Calibri" w:hAnsi="Times New Roman" w:cs="Times New Roman"/>
          <w:b/>
          <w:sz w:val="12"/>
          <w:szCs w:val="12"/>
        </w:rPr>
        <w:t>Перечень мероприятий по реализации муниципальной программы «Профилактика терроризма и экстремизма</w:t>
      </w:r>
    </w:p>
    <w:p w:rsidR="00962B07" w:rsidRPr="00962B07" w:rsidRDefault="00962B07" w:rsidP="00962B07">
      <w:pPr>
        <w:tabs>
          <w:tab w:val="left" w:pos="284"/>
        </w:tabs>
        <w:spacing w:after="0" w:line="240" w:lineRule="auto"/>
        <w:jc w:val="center"/>
        <w:rPr>
          <w:rFonts w:ascii="Times New Roman" w:eastAsia="Calibri" w:hAnsi="Times New Roman" w:cs="Times New Roman"/>
          <w:b/>
          <w:sz w:val="12"/>
          <w:szCs w:val="12"/>
        </w:rPr>
      </w:pPr>
      <w:r w:rsidRPr="00962B07">
        <w:rPr>
          <w:rFonts w:ascii="Times New Roman" w:eastAsia="Calibri" w:hAnsi="Times New Roman" w:cs="Times New Roman"/>
          <w:b/>
          <w:sz w:val="12"/>
          <w:szCs w:val="12"/>
        </w:rPr>
        <w:t xml:space="preserve"> в сельском поселении Калиновка муниципального района Сергиевский Самарской области на 2021 – 2025 годы»</w:t>
      </w:r>
    </w:p>
    <w:tbl>
      <w:tblPr>
        <w:tblW w:w="48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9"/>
        <w:gridCol w:w="2551"/>
        <w:gridCol w:w="772"/>
        <w:gridCol w:w="927"/>
        <w:gridCol w:w="852"/>
        <w:gridCol w:w="1982"/>
      </w:tblGrid>
      <w:tr w:rsidR="00962B07" w:rsidRPr="00962B07" w:rsidTr="0009724A">
        <w:trPr>
          <w:trHeight w:val="20"/>
        </w:trPr>
        <w:tc>
          <w:tcPr>
            <w:tcW w:w="285" w:type="pct"/>
          </w:tcPr>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 п/п</w:t>
            </w:r>
          </w:p>
        </w:tc>
        <w:tc>
          <w:tcPr>
            <w:tcW w:w="1698" w:type="pct"/>
          </w:tcPr>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Наименование мероприятий</w:t>
            </w:r>
          </w:p>
        </w:tc>
        <w:tc>
          <w:tcPr>
            <w:tcW w:w="514" w:type="pct"/>
          </w:tcPr>
          <w:p w:rsidR="00962B07" w:rsidRPr="00962B07" w:rsidRDefault="00962B07" w:rsidP="0009724A">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Срок</w:t>
            </w:r>
            <w:r w:rsidR="0009724A">
              <w:rPr>
                <w:rFonts w:ascii="Times New Roman" w:eastAsia="Calibri" w:hAnsi="Times New Roman" w:cs="Times New Roman"/>
                <w:sz w:val="12"/>
                <w:szCs w:val="12"/>
              </w:rPr>
              <w:t xml:space="preserve"> </w:t>
            </w:r>
            <w:r w:rsidRPr="00962B07">
              <w:rPr>
                <w:rFonts w:ascii="Times New Roman" w:eastAsia="Calibri" w:hAnsi="Times New Roman" w:cs="Times New Roman"/>
                <w:sz w:val="12"/>
                <w:szCs w:val="12"/>
              </w:rPr>
              <w:t>исполнения</w:t>
            </w:r>
          </w:p>
        </w:tc>
        <w:tc>
          <w:tcPr>
            <w:tcW w:w="617" w:type="pct"/>
          </w:tcPr>
          <w:p w:rsidR="00962B07" w:rsidRPr="00962B07" w:rsidRDefault="00962B07" w:rsidP="0009724A">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Всего</w:t>
            </w:r>
            <w:r w:rsidR="0009724A">
              <w:rPr>
                <w:rFonts w:ascii="Times New Roman" w:eastAsia="Calibri" w:hAnsi="Times New Roman" w:cs="Times New Roman"/>
                <w:sz w:val="12"/>
                <w:szCs w:val="12"/>
              </w:rPr>
              <w:t xml:space="preserve"> </w:t>
            </w:r>
            <w:r w:rsidRPr="00962B07">
              <w:rPr>
                <w:rFonts w:ascii="Times New Roman" w:eastAsia="Calibri" w:hAnsi="Times New Roman" w:cs="Times New Roman"/>
                <w:sz w:val="12"/>
                <w:szCs w:val="12"/>
              </w:rPr>
              <w:t>(тыс. руб.)</w:t>
            </w:r>
          </w:p>
        </w:tc>
        <w:tc>
          <w:tcPr>
            <w:tcW w:w="567" w:type="pct"/>
          </w:tcPr>
          <w:p w:rsidR="00962B07" w:rsidRPr="00962B07" w:rsidRDefault="00962B07" w:rsidP="0009724A">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Источники финансирования</w:t>
            </w:r>
            <w:r w:rsidR="0009724A">
              <w:rPr>
                <w:rFonts w:ascii="Times New Roman" w:eastAsia="Calibri" w:hAnsi="Times New Roman" w:cs="Times New Roman"/>
                <w:sz w:val="12"/>
                <w:szCs w:val="12"/>
              </w:rPr>
              <w:t xml:space="preserve"> </w:t>
            </w:r>
            <w:r w:rsidRPr="00962B07">
              <w:rPr>
                <w:rFonts w:ascii="Times New Roman" w:eastAsia="Calibri" w:hAnsi="Times New Roman" w:cs="Times New Roman"/>
                <w:sz w:val="12"/>
                <w:szCs w:val="12"/>
              </w:rPr>
              <w:t>(тыс. руб.)</w:t>
            </w:r>
          </w:p>
        </w:tc>
        <w:tc>
          <w:tcPr>
            <w:tcW w:w="1320" w:type="pct"/>
          </w:tcPr>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Ответственные исполнители</w:t>
            </w:r>
          </w:p>
        </w:tc>
      </w:tr>
      <w:tr w:rsidR="00962B07" w:rsidRPr="00962B07" w:rsidTr="0009724A">
        <w:trPr>
          <w:trHeight w:val="20"/>
        </w:trPr>
        <w:tc>
          <w:tcPr>
            <w:tcW w:w="285" w:type="pct"/>
          </w:tcPr>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1</w:t>
            </w:r>
          </w:p>
        </w:tc>
        <w:tc>
          <w:tcPr>
            <w:tcW w:w="1698" w:type="pct"/>
          </w:tcPr>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2</w:t>
            </w:r>
          </w:p>
        </w:tc>
        <w:tc>
          <w:tcPr>
            <w:tcW w:w="514" w:type="pct"/>
          </w:tcPr>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3</w:t>
            </w:r>
          </w:p>
        </w:tc>
        <w:tc>
          <w:tcPr>
            <w:tcW w:w="617" w:type="pct"/>
          </w:tcPr>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4</w:t>
            </w:r>
          </w:p>
        </w:tc>
        <w:tc>
          <w:tcPr>
            <w:tcW w:w="567" w:type="pct"/>
          </w:tcPr>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5</w:t>
            </w:r>
          </w:p>
        </w:tc>
        <w:tc>
          <w:tcPr>
            <w:tcW w:w="1320" w:type="pct"/>
          </w:tcPr>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6</w:t>
            </w:r>
          </w:p>
        </w:tc>
      </w:tr>
      <w:tr w:rsidR="00962B07" w:rsidRPr="00962B07" w:rsidTr="00962B07">
        <w:trPr>
          <w:trHeight w:val="20"/>
        </w:trPr>
        <w:tc>
          <w:tcPr>
            <w:tcW w:w="5000" w:type="pct"/>
            <w:gridSpan w:val="6"/>
          </w:tcPr>
          <w:p w:rsidR="00962B07" w:rsidRPr="00962B07" w:rsidRDefault="00962B07" w:rsidP="00962B07">
            <w:pPr>
              <w:tabs>
                <w:tab w:val="left" w:pos="284"/>
              </w:tabs>
              <w:spacing w:after="0" w:line="240" w:lineRule="auto"/>
              <w:rPr>
                <w:rFonts w:ascii="Times New Roman" w:eastAsia="Calibri" w:hAnsi="Times New Roman" w:cs="Times New Roman"/>
                <w:b/>
                <w:sz w:val="12"/>
                <w:szCs w:val="12"/>
              </w:rPr>
            </w:pPr>
            <w:r w:rsidRPr="00962B07">
              <w:rPr>
                <w:rFonts w:ascii="Times New Roman" w:eastAsia="Calibri" w:hAnsi="Times New Roman" w:cs="Times New Roman"/>
                <w:b/>
                <w:sz w:val="12"/>
                <w:szCs w:val="12"/>
              </w:rPr>
              <w:t xml:space="preserve">1. Организационные и пропагандистские мероприятия </w:t>
            </w:r>
          </w:p>
        </w:tc>
      </w:tr>
      <w:tr w:rsidR="00962B07" w:rsidRPr="00962B07" w:rsidTr="0009724A">
        <w:trPr>
          <w:trHeight w:val="20"/>
        </w:trPr>
        <w:tc>
          <w:tcPr>
            <w:tcW w:w="285" w:type="pct"/>
          </w:tcPr>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1.1</w:t>
            </w:r>
          </w:p>
        </w:tc>
        <w:tc>
          <w:tcPr>
            <w:tcW w:w="1698" w:type="pct"/>
          </w:tcPr>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Проведение тематических мероприятий для детей и молодёжи</w:t>
            </w:r>
          </w:p>
        </w:tc>
        <w:tc>
          <w:tcPr>
            <w:tcW w:w="514" w:type="pct"/>
          </w:tcPr>
          <w:p w:rsidR="00962B07" w:rsidRPr="00962B07" w:rsidRDefault="00962B07" w:rsidP="0009724A">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Апрель-май 2021-2025 г.г.</w:t>
            </w:r>
          </w:p>
        </w:tc>
        <w:tc>
          <w:tcPr>
            <w:tcW w:w="617" w:type="pct"/>
          </w:tcPr>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Финансирование в рамках основной деятельности</w:t>
            </w:r>
          </w:p>
        </w:tc>
        <w:tc>
          <w:tcPr>
            <w:tcW w:w="567" w:type="pct"/>
          </w:tcPr>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p>
        </w:tc>
        <w:tc>
          <w:tcPr>
            <w:tcW w:w="1320" w:type="pct"/>
          </w:tcPr>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СДК и сельская библиотека сельского поселения Калиновка муниципального района Сергиевский Самарской области</w:t>
            </w:r>
          </w:p>
        </w:tc>
      </w:tr>
      <w:tr w:rsidR="00962B07" w:rsidRPr="00962B07" w:rsidTr="0009724A">
        <w:trPr>
          <w:trHeight w:val="20"/>
        </w:trPr>
        <w:tc>
          <w:tcPr>
            <w:tcW w:w="285" w:type="pct"/>
          </w:tcPr>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1.2</w:t>
            </w:r>
          </w:p>
        </w:tc>
        <w:tc>
          <w:tcPr>
            <w:tcW w:w="1698" w:type="pct"/>
          </w:tcPr>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Распространение среди читателей библиотек информационных материалов, содействующих повышению уровня  правового сознания молодежи</w:t>
            </w:r>
          </w:p>
        </w:tc>
        <w:tc>
          <w:tcPr>
            <w:tcW w:w="514" w:type="pct"/>
          </w:tcPr>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Постоянно</w:t>
            </w:r>
          </w:p>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2021-2025 г.г.</w:t>
            </w:r>
          </w:p>
        </w:tc>
        <w:tc>
          <w:tcPr>
            <w:tcW w:w="617" w:type="pct"/>
          </w:tcPr>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Финансирование в рамках основной деятельности</w:t>
            </w:r>
          </w:p>
        </w:tc>
        <w:tc>
          <w:tcPr>
            <w:tcW w:w="567" w:type="pct"/>
          </w:tcPr>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p>
        </w:tc>
        <w:tc>
          <w:tcPr>
            <w:tcW w:w="1320" w:type="pct"/>
          </w:tcPr>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сельская библиотека сельского поселения Калиновка</w:t>
            </w:r>
          </w:p>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муниципального района Сергиевский Самарской области</w:t>
            </w:r>
          </w:p>
        </w:tc>
      </w:tr>
      <w:tr w:rsidR="00962B07" w:rsidRPr="00962B07" w:rsidTr="0009724A">
        <w:trPr>
          <w:trHeight w:val="20"/>
        </w:trPr>
        <w:tc>
          <w:tcPr>
            <w:tcW w:w="285" w:type="pct"/>
          </w:tcPr>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1.3</w:t>
            </w:r>
          </w:p>
        </w:tc>
        <w:tc>
          <w:tcPr>
            <w:tcW w:w="1698" w:type="pct"/>
          </w:tcPr>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Информирование населения по вопросам противодействия терроризму, предупреждению террористических актов, поведению в условиях возникновения ЧС через СМИ и на официальном сайте администрации в сети Интернет;</w:t>
            </w:r>
          </w:p>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Изготовление печатных памяток по тематике противодействия   экстремизму и терроризму</w:t>
            </w:r>
          </w:p>
        </w:tc>
        <w:tc>
          <w:tcPr>
            <w:tcW w:w="514" w:type="pct"/>
          </w:tcPr>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1 раз в год</w:t>
            </w:r>
          </w:p>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2021-2025 г.г.</w:t>
            </w:r>
          </w:p>
        </w:tc>
        <w:tc>
          <w:tcPr>
            <w:tcW w:w="617" w:type="pct"/>
          </w:tcPr>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Финансирование в рамках основной деятельности</w:t>
            </w:r>
          </w:p>
        </w:tc>
        <w:tc>
          <w:tcPr>
            <w:tcW w:w="567" w:type="pct"/>
          </w:tcPr>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p>
        </w:tc>
        <w:tc>
          <w:tcPr>
            <w:tcW w:w="1320" w:type="pct"/>
          </w:tcPr>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Администрация сельского поселения Калиновка муниципального района Сергиевский Самарской области</w:t>
            </w:r>
          </w:p>
        </w:tc>
      </w:tr>
      <w:tr w:rsidR="00962B07" w:rsidRPr="00962B07" w:rsidTr="0009724A">
        <w:trPr>
          <w:trHeight w:val="20"/>
        </w:trPr>
        <w:tc>
          <w:tcPr>
            <w:tcW w:w="285" w:type="pct"/>
          </w:tcPr>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1.4</w:t>
            </w:r>
          </w:p>
        </w:tc>
        <w:tc>
          <w:tcPr>
            <w:tcW w:w="1698" w:type="pct"/>
          </w:tcPr>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 xml:space="preserve">Организация взаимодействия с силовыми ведомствами и соседними поселениями района в плане своевременного и регулярного обмена информацией в сфере противодействия терроризму и экстремизму. </w:t>
            </w:r>
          </w:p>
        </w:tc>
        <w:tc>
          <w:tcPr>
            <w:tcW w:w="514" w:type="pct"/>
          </w:tcPr>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Постоянно 2021-2025 гг.</w:t>
            </w:r>
          </w:p>
        </w:tc>
        <w:tc>
          <w:tcPr>
            <w:tcW w:w="617" w:type="pct"/>
          </w:tcPr>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Финансирование в рамках основной деятельности</w:t>
            </w:r>
          </w:p>
        </w:tc>
        <w:tc>
          <w:tcPr>
            <w:tcW w:w="567" w:type="pct"/>
          </w:tcPr>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p>
        </w:tc>
        <w:tc>
          <w:tcPr>
            <w:tcW w:w="1320" w:type="pct"/>
          </w:tcPr>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Администрация сельского поселения Калиновка муниципального района Сергиевский Самарской области</w:t>
            </w:r>
          </w:p>
        </w:tc>
      </w:tr>
      <w:tr w:rsidR="00962B07" w:rsidRPr="00962B07" w:rsidTr="0009724A">
        <w:trPr>
          <w:trHeight w:val="20"/>
        </w:trPr>
        <w:tc>
          <w:tcPr>
            <w:tcW w:w="285" w:type="pct"/>
          </w:tcPr>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1.5</w:t>
            </w:r>
          </w:p>
        </w:tc>
        <w:tc>
          <w:tcPr>
            <w:tcW w:w="1698" w:type="pct"/>
          </w:tcPr>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 xml:space="preserve">Организация осмотра административных зданий, производственных и складских помещений  учреждений, организаций, а также прилегающих к ним территорий, </w:t>
            </w:r>
            <w:r w:rsidRPr="00962B07">
              <w:rPr>
                <w:rFonts w:ascii="Times New Roman" w:eastAsia="Calibri" w:hAnsi="Times New Roman" w:cs="Times New Roman"/>
                <w:sz w:val="12"/>
                <w:szCs w:val="12"/>
              </w:rPr>
              <w:lastRenderedPageBreak/>
              <w:t>других мест скопления населения на предмет выявления подозрительных предметов</w:t>
            </w:r>
          </w:p>
        </w:tc>
        <w:tc>
          <w:tcPr>
            <w:tcW w:w="514" w:type="pct"/>
          </w:tcPr>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Постоянно 2021-2025 гг.</w:t>
            </w:r>
          </w:p>
        </w:tc>
        <w:tc>
          <w:tcPr>
            <w:tcW w:w="617" w:type="pct"/>
          </w:tcPr>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Финансирование в рамках основной деятельности</w:t>
            </w:r>
          </w:p>
        </w:tc>
        <w:tc>
          <w:tcPr>
            <w:tcW w:w="567" w:type="pct"/>
          </w:tcPr>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p>
        </w:tc>
        <w:tc>
          <w:tcPr>
            <w:tcW w:w="1320" w:type="pct"/>
          </w:tcPr>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Руководители учреждений,</w:t>
            </w:r>
          </w:p>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Администрация сельского поселения Калиновка муниципального района Сергиевский Самарской области</w:t>
            </w:r>
          </w:p>
        </w:tc>
      </w:tr>
      <w:tr w:rsidR="00962B07" w:rsidRPr="00962B07" w:rsidTr="0009724A">
        <w:trPr>
          <w:trHeight w:val="20"/>
        </w:trPr>
        <w:tc>
          <w:tcPr>
            <w:tcW w:w="285" w:type="pct"/>
          </w:tcPr>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1.6</w:t>
            </w:r>
          </w:p>
        </w:tc>
        <w:tc>
          <w:tcPr>
            <w:tcW w:w="1698" w:type="pct"/>
          </w:tcPr>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Мониторинг систем охраны  и сигнализации детских учреждений, школы, дома культуры, магазинов, их охрану в нерабочее время</w:t>
            </w:r>
          </w:p>
        </w:tc>
        <w:tc>
          <w:tcPr>
            <w:tcW w:w="514" w:type="pct"/>
          </w:tcPr>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Постоянно 2021-2025 гг.</w:t>
            </w:r>
          </w:p>
        </w:tc>
        <w:tc>
          <w:tcPr>
            <w:tcW w:w="617" w:type="pct"/>
          </w:tcPr>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Финансирование в рамках основной деятельности</w:t>
            </w:r>
          </w:p>
        </w:tc>
        <w:tc>
          <w:tcPr>
            <w:tcW w:w="567" w:type="pct"/>
          </w:tcPr>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p>
        </w:tc>
        <w:tc>
          <w:tcPr>
            <w:tcW w:w="1320" w:type="pct"/>
          </w:tcPr>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Руководители учреждений</w:t>
            </w:r>
          </w:p>
        </w:tc>
      </w:tr>
      <w:tr w:rsidR="00962B07" w:rsidRPr="00962B07" w:rsidTr="0009724A">
        <w:trPr>
          <w:trHeight w:val="20"/>
        </w:trPr>
        <w:tc>
          <w:tcPr>
            <w:tcW w:w="285" w:type="pct"/>
          </w:tcPr>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1.7</w:t>
            </w:r>
          </w:p>
        </w:tc>
        <w:tc>
          <w:tcPr>
            <w:tcW w:w="1698" w:type="pct"/>
          </w:tcPr>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 xml:space="preserve">Оборудование надежными запорами подвальных и чердачных помещений в учреждениях </w:t>
            </w:r>
          </w:p>
        </w:tc>
        <w:tc>
          <w:tcPr>
            <w:tcW w:w="514" w:type="pct"/>
          </w:tcPr>
          <w:p w:rsidR="00962B07" w:rsidRPr="00962B07" w:rsidRDefault="00962B07" w:rsidP="0009724A">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По мере необходимости</w:t>
            </w:r>
            <w:r w:rsidR="0009724A">
              <w:rPr>
                <w:rFonts w:ascii="Times New Roman" w:eastAsia="Calibri" w:hAnsi="Times New Roman" w:cs="Times New Roman"/>
                <w:sz w:val="12"/>
                <w:szCs w:val="12"/>
              </w:rPr>
              <w:t xml:space="preserve"> </w:t>
            </w:r>
            <w:r w:rsidRPr="00962B07">
              <w:rPr>
                <w:rFonts w:ascii="Times New Roman" w:eastAsia="Calibri" w:hAnsi="Times New Roman" w:cs="Times New Roman"/>
                <w:sz w:val="12"/>
                <w:szCs w:val="12"/>
              </w:rPr>
              <w:t>2021-2025 гг.</w:t>
            </w:r>
          </w:p>
        </w:tc>
        <w:tc>
          <w:tcPr>
            <w:tcW w:w="617" w:type="pct"/>
          </w:tcPr>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Финансирование в рамках основной деятельности</w:t>
            </w:r>
          </w:p>
        </w:tc>
        <w:tc>
          <w:tcPr>
            <w:tcW w:w="567" w:type="pct"/>
          </w:tcPr>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средства собственников</w:t>
            </w:r>
          </w:p>
        </w:tc>
        <w:tc>
          <w:tcPr>
            <w:tcW w:w="1320" w:type="pct"/>
          </w:tcPr>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Администрация сельского поселения муниципального района Сергиевский Самарской области</w:t>
            </w:r>
          </w:p>
        </w:tc>
      </w:tr>
      <w:tr w:rsidR="00962B07" w:rsidRPr="00962B07" w:rsidTr="0009724A">
        <w:trPr>
          <w:trHeight w:val="20"/>
        </w:trPr>
        <w:tc>
          <w:tcPr>
            <w:tcW w:w="285" w:type="pct"/>
          </w:tcPr>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1.8</w:t>
            </w:r>
          </w:p>
        </w:tc>
        <w:tc>
          <w:tcPr>
            <w:tcW w:w="1698" w:type="pct"/>
          </w:tcPr>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Организация работы старших по дому и старост населенных пунктов</w:t>
            </w:r>
          </w:p>
        </w:tc>
        <w:tc>
          <w:tcPr>
            <w:tcW w:w="514" w:type="pct"/>
          </w:tcPr>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Постоянно</w:t>
            </w:r>
          </w:p>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2021-2025 гг.</w:t>
            </w:r>
          </w:p>
        </w:tc>
        <w:tc>
          <w:tcPr>
            <w:tcW w:w="617" w:type="pct"/>
          </w:tcPr>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Финансирование в рамках основной деятельности</w:t>
            </w:r>
          </w:p>
        </w:tc>
        <w:tc>
          <w:tcPr>
            <w:tcW w:w="567" w:type="pct"/>
          </w:tcPr>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p>
        </w:tc>
        <w:tc>
          <w:tcPr>
            <w:tcW w:w="1320" w:type="pct"/>
          </w:tcPr>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Администрация сельского поселения Калиновка муниципального района Сергиевский Самарской области</w:t>
            </w:r>
          </w:p>
        </w:tc>
      </w:tr>
      <w:tr w:rsidR="00962B07" w:rsidRPr="00962B07" w:rsidTr="0009724A">
        <w:trPr>
          <w:trHeight w:val="20"/>
        </w:trPr>
        <w:tc>
          <w:tcPr>
            <w:tcW w:w="285" w:type="pct"/>
          </w:tcPr>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1.9</w:t>
            </w:r>
          </w:p>
        </w:tc>
        <w:tc>
          <w:tcPr>
            <w:tcW w:w="1698" w:type="pct"/>
          </w:tcPr>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Организация и проведение проверки готовности сил и средств, предназначенных для ликвидации   возможных террористических актов (ЧС)</w:t>
            </w:r>
          </w:p>
        </w:tc>
        <w:tc>
          <w:tcPr>
            <w:tcW w:w="514" w:type="pct"/>
          </w:tcPr>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Постоянно</w:t>
            </w:r>
          </w:p>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2021-2025 гг.</w:t>
            </w:r>
          </w:p>
        </w:tc>
        <w:tc>
          <w:tcPr>
            <w:tcW w:w="617" w:type="pct"/>
          </w:tcPr>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Финансирование в рамках основной деятельности</w:t>
            </w:r>
          </w:p>
        </w:tc>
        <w:tc>
          <w:tcPr>
            <w:tcW w:w="567" w:type="pct"/>
          </w:tcPr>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p>
        </w:tc>
        <w:tc>
          <w:tcPr>
            <w:tcW w:w="1320" w:type="pct"/>
          </w:tcPr>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Администрация сельского поселения Калиновка</w:t>
            </w:r>
            <w:r w:rsidRPr="00962B07">
              <w:rPr>
                <w:rFonts w:ascii="Times New Roman" w:eastAsia="Calibri" w:hAnsi="Times New Roman" w:cs="Times New Roman"/>
                <w:b/>
                <w:sz w:val="12"/>
                <w:szCs w:val="12"/>
              </w:rPr>
              <w:t xml:space="preserve"> </w:t>
            </w:r>
            <w:r w:rsidRPr="00962B07">
              <w:rPr>
                <w:rFonts w:ascii="Times New Roman" w:eastAsia="Calibri" w:hAnsi="Times New Roman" w:cs="Times New Roman"/>
                <w:sz w:val="12"/>
                <w:szCs w:val="12"/>
              </w:rPr>
              <w:t>муниципального района Сергиевский Самарской области</w:t>
            </w:r>
          </w:p>
        </w:tc>
      </w:tr>
      <w:tr w:rsidR="00962B07" w:rsidRPr="00962B07" w:rsidTr="0009724A">
        <w:trPr>
          <w:trHeight w:val="20"/>
        </w:trPr>
        <w:tc>
          <w:tcPr>
            <w:tcW w:w="285" w:type="pct"/>
          </w:tcPr>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1.10</w:t>
            </w:r>
          </w:p>
        </w:tc>
        <w:tc>
          <w:tcPr>
            <w:tcW w:w="1698" w:type="pct"/>
          </w:tcPr>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Организация и проведение тренировок, учений по действиям работников учреждений, предприятий, учебных заведений, при обнаружении подозрительных предметов</w:t>
            </w:r>
          </w:p>
        </w:tc>
        <w:tc>
          <w:tcPr>
            <w:tcW w:w="514" w:type="pct"/>
          </w:tcPr>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2021-2025 гг. (1раз в полугодие)</w:t>
            </w:r>
          </w:p>
        </w:tc>
        <w:tc>
          <w:tcPr>
            <w:tcW w:w="617" w:type="pct"/>
          </w:tcPr>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Финансирование в рамках основной деятельности</w:t>
            </w:r>
          </w:p>
        </w:tc>
        <w:tc>
          <w:tcPr>
            <w:tcW w:w="567" w:type="pct"/>
          </w:tcPr>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p>
        </w:tc>
        <w:tc>
          <w:tcPr>
            <w:tcW w:w="1320" w:type="pct"/>
          </w:tcPr>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Администрация сельского поселения Калиновка</w:t>
            </w:r>
            <w:r w:rsidRPr="00962B07">
              <w:rPr>
                <w:rFonts w:ascii="Times New Roman" w:eastAsia="Calibri" w:hAnsi="Times New Roman" w:cs="Times New Roman"/>
                <w:b/>
                <w:sz w:val="12"/>
                <w:szCs w:val="12"/>
              </w:rPr>
              <w:t xml:space="preserve"> </w:t>
            </w:r>
            <w:r w:rsidRPr="00962B07">
              <w:rPr>
                <w:rFonts w:ascii="Times New Roman" w:eastAsia="Calibri" w:hAnsi="Times New Roman" w:cs="Times New Roman"/>
                <w:sz w:val="12"/>
                <w:szCs w:val="12"/>
              </w:rPr>
              <w:t>муниципального района Сергиевский Самарской области,</w:t>
            </w:r>
          </w:p>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руководители учреждений</w:t>
            </w:r>
          </w:p>
        </w:tc>
      </w:tr>
      <w:tr w:rsidR="00962B07" w:rsidRPr="00962B07" w:rsidTr="00962B07">
        <w:trPr>
          <w:trHeight w:val="20"/>
        </w:trPr>
        <w:tc>
          <w:tcPr>
            <w:tcW w:w="5000" w:type="pct"/>
            <w:gridSpan w:val="6"/>
          </w:tcPr>
          <w:p w:rsidR="00962B07" w:rsidRPr="00962B07" w:rsidRDefault="00962B07" w:rsidP="00962B07">
            <w:pPr>
              <w:tabs>
                <w:tab w:val="left" w:pos="284"/>
              </w:tabs>
              <w:spacing w:after="0" w:line="240" w:lineRule="auto"/>
              <w:rPr>
                <w:rFonts w:ascii="Times New Roman" w:eastAsia="Calibri" w:hAnsi="Times New Roman" w:cs="Times New Roman"/>
                <w:b/>
                <w:sz w:val="12"/>
                <w:szCs w:val="12"/>
              </w:rPr>
            </w:pPr>
            <w:r w:rsidRPr="00962B07">
              <w:rPr>
                <w:rFonts w:ascii="Times New Roman" w:eastAsia="Calibri" w:hAnsi="Times New Roman" w:cs="Times New Roman"/>
                <w:b/>
                <w:sz w:val="12"/>
                <w:szCs w:val="12"/>
              </w:rPr>
              <w:t>2. Формирование системы противодействия идеологии терроризма и экстремизма</w:t>
            </w:r>
          </w:p>
        </w:tc>
      </w:tr>
      <w:tr w:rsidR="00962B07" w:rsidRPr="00962B07" w:rsidTr="0009724A">
        <w:trPr>
          <w:trHeight w:val="20"/>
        </w:trPr>
        <w:tc>
          <w:tcPr>
            <w:tcW w:w="285" w:type="pct"/>
          </w:tcPr>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2.1</w:t>
            </w:r>
          </w:p>
        </w:tc>
        <w:tc>
          <w:tcPr>
            <w:tcW w:w="1698" w:type="pct"/>
          </w:tcPr>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Мониторинг деятельности религиозных, молодежных обществ и политических организаций</w:t>
            </w:r>
          </w:p>
        </w:tc>
        <w:tc>
          <w:tcPr>
            <w:tcW w:w="514" w:type="pct"/>
          </w:tcPr>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ежегодно</w:t>
            </w:r>
          </w:p>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2021-2025 гг.</w:t>
            </w:r>
          </w:p>
        </w:tc>
        <w:tc>
          <w:tcPr>
            <w:tcW w:w="617" w:type="pct"/>
          </w:tcPr>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Финансирование в рамках основной деятельности</w:t>
            </w:r>
          </w:p>
        </w:tc>
        <w:tc>
          <w:tcPr>
            <w:tcW w:w="567" w:type="pct"/>
          </w:tcPr>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p>
        </w:tc>
        <w:tc>
          <w:tcPr>
            <w:tcW w:w="1320" w:type="pct"/>
          </w:tcPr>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Администрация сельского поселения Калиновка</w:t>
            </w:r>
            <w:r w:rsidRPr="00962B07">
              <w:rPr>
                <w:rFonts w:ascii="Times New Roman" w:eastAsia="Calibri" w:hAnsi="Times New Roman" w:cs="Times New Roman"/>
                <w:b/>
                <w:sz w:val="12"/>
                <w:szCs w:val="12"/>
              </w:rPr>
              <w:t xml:space="preserve"> </w:t>
            </w:r>
            <w:r w:rsidRPr="00962B07">
              <w:rPr>
                <w:rFonts w:ascii="Times New Roman" w:eastAsia="Calibri" w:hAnsi="Times New Roman" w:cs="Times New Roman"/>
                <w:sz w:val="12"/>
                <w:szCs w:val="12"/>
              </w:rPr>
              <w:t>муниципального района Сергиевский Самарской области,</w:t>
            </w:r>
          </w:p>
          <w:p w:rsidR="00962B07" w:rsidRPr="00962B07" w:rsidRDefault="00962B07" w:rsidP="00962B07">
            <w:pPr>
              <w:tabs>
                <w:tab w:val="left" w:pos="284"/>
              </w:tabs>
              <w:spacing w:after="0" w:line="240" w:lineRule="auto"/>
              <w:rPr>
                <w:rFonts w:ascii="Times New Roman" w:eastAsia="Calibri" w:hAnsi="Times New Roman" w:cs="Times New Roman"/>
                <w:sz w:val="12"/>
                <w:szCs w:val="12"/>
              </w:rPr>
            </w:pPr>
            <w:r w:rsidRPr="00962B07">
              <w:rPr>
                <w:rFonts w:ascii="Times New Roman" w:eastAsia="Calibri" w:hAnsi="Times New Roman" w:cs="Times New Roman"/>
                <w:sz w:val="12"/>
                <w:szCs w:val="12"/>
              </w:rPr>
              <w:t>руководители учреждений</w:t>
            </w:r>
          </w:p>
        </w:tc>
      </w:tr>
    </w:tbl>
    <w:p w:rsidR="00015ECF" w:rsidRDefault="00015ECF" w:rsidP="0009724A">
      <w:pPr>
        <w:tabs>
          <w:tab w:val="left" w:pos="284"/>
        </w:tabs>
        <w:spacing w:after="0" w:line="240" w:lineRule="auto"/>
        <w:ind w:firstLine="284"/>
        <w:jc w:val="both"/>
        <w:rPr>
          <w:rFonts w:ascii="Times New Roman" w:eastAsia="Calibri" w:hAnsi="Times New Roman" w:cs="Times New Roman"/>
          <w:sz w:val="12"/>
          <w:szCs w:val="12"/>
        </w:rPr>
      </w:pPr>
    </w:p>
    <w:p w:rsidR="00962B07" w:rsidRPr="00962B07" w:rsidRDefault="00962B07" w:rsidP="0009724A">
      <w:pPr>
        <w:tabs>
          <w:tab w:val="left" w:pos="284"/>
        </w:tabs>
        <w:spacing w:after="0" w:line="240" w:lineRule="auto"/>
        <w:ind w:firstLine="284"/>
        <w:jc w:val="both"/>
        <w:rPr>
          <w:rFonts w:ascii="Times New Roman" w:eastAsia="Calibri" w:hAnsi="Times New Roman" w:cs="Times New Roman"/>
          <w:sz w:val="12"/>
          <w:szCs w:val="12"/>
        </w:rPr>
      </w:pPr>
      <w:r w:rsidRPr="00962B07">
        <w:rPr>
          <w:rFonts w:ascii="Times New Roman" w:eastAsia="Calibri" w:hAnsi="Times New Roman" w:cs="Times New Roman"/>
          <w:sz w:val="12"/>
          <w:szCs w:val="12"/>
        </w:rPr>
        <w:t>Примечания:</w:t>
      </w:r>
    </w:p>
    <w:p w:rsidR="00962B07" w:rsidRPr="00962B07" w:rsidRDefault="00962B07" w:rsidP="0009724A">
      <w:pPr>
        <w:tabs>
          <w:tab w:val="left" w:pos="284"/>
        </w:tabs>
        <w:spacing w:after="0" w:line="240" w:lineRule="auto"/>
        <w:ind w:firstLine="284"/>
        <w:jc w:val="both"/>
        <w:rPr>
          <w:rFonts w:ascii="Times New Roman" w:eastAsia="Calibri" w:hAnsi="Times New Roman" w:cs="Times New Roman"/>
          <w:sz w:val="12"/>
          <w:szCs w:val="12"/>
        </w:rPr>
      </w:pPr>
      <w:r w:rsidRPr="00962B07">
        <w:rPr>
          <w:rFonts w:ascii="Times New Roman" w:eastAsia="Calibri" w:hAnsi="Times New Roman" w:cs="Times New Roman"/>
          <w:sz w:val="12"/>
          <w:szCs w:val="12"/>
        </w:rPr>
        <w:t>1. 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 (Федеральный закон от 25 июля 2002 года N 114-ФЗ «О противодействии экстремистской деятельности».</w:t>
      </w:r>
    </w:p>
    <w:p w:rsidR="00962B07" w:rsidRPr="00962B07" w:rsidRDefault="00962B07" w:rsidP="0009724A">
      <w:pPr>
        <w:tabs>
          <w:tab w:val="left" w:pos="284"/>
        </w:tabs>
        <w:spacing w:after="0" w:line="240" w:lineRule="auto"/>
        <w:ind w:firstLine="284"/>
        <w:jc w:val="both"/>
        <w:rPr>
          <w:rFonts w:ascii="Times New Roman" w:eastAsia="Calibri" w:hAnsi="Times New Roman" w:cs="Times New Roman"/>
          <w:sz w:val="12"/>
          <w:szCs w:val="12"/>
        </w:rPr>
      </w:pPr>
      <w:r w:rsidRPr="00962B07">
        <w:rPr>
          <w:rFonts w:ascii="Times New Roman" w:eastAsia="Calibri" w:hAnsi="Times New Roman" w:cs="Times New Roman"/>
          <w:sz w:val="12"/>
          <w:szCs w:val="12"/>
        </w:rPr>
        <w:t>2. Комплексная муниципальная программа «Противодействие экстремизму и профилактика терроризма на территории сельского поселения Калиновка муниципального района Сергиевский Самарской области на 2021-2025 годы» подлежит корректировке и внесению дополнений при принятии районной программы с определением порядка и источников финансирования практических мероприятий по противодействию экстремизму и терроризму.</w:t>
      </w:r>
    </w:p>
    <w:p w:rsidR="00962B07" w:rsidRPr="00962B07" w:rsidRDefault="00962B07" w:rsidP="00962B07">
      <w:pPr>
        <w:tabs>
          <w:tab w:val="left" w:pos="284"/>
        </w:tabs>
        <w:spacing w:after="0" w:line="240" w:lineRule="auto"/>
        <w:jc w:val="both"/>
        <w:rPr>
          <w:rFonts w:ascii="Times New Roman" w:eastAsia="Calibri" w:hAnsi="Times New Roman" w:cs="Times New Roman"/>
          <w:sz w:val="12"/>
          <w:szCs w:val="12"/>
        </w:rPr>
      </w:pPr>
    </w:p>
    <w:p w:rsidR="00F11BC9" w:rsidRPr="00F10300" w:rsidRDefault="00F11BC9" w:rsidP="00F11BC9">
      <w:pPr>
        <w:tabs>
          <w:tab w:val="left" w:pos="284"/>
          <w:tab w:val="left" w:pos="3828"/>
        </w:tabs>
        <w:spacing w:after="0" w:line="240" w:lineRule="auto"/>
        <w:jc w:val="center"/>
        <w:rPr>
          <w:rFonts w:ascii="Times New Roman" w:eastAsia="Calibri" w:hAnsi="Times New Roman" w:cs="Times New Roman"/>
          <w:b/>
          <w:sz w:val="12"/>
          <w:szCs w:val="12"/>
        </w:rPr>
      </w:pPr>
      <w:r w:rsidRPr="00F10300">
        <w:rPr>
          <w:rFonts w:ascii="Times New Roman" w:eastAsia="Calibri" w:hAnsi="Times New Roman" w:cs="Times New Roman"/>
          <w:b/>
          <w:sz w:val="12"/>
          <w:szCs w:val="12"/>
        </w:rPr>
        <w:t>АДМИНИСТРАЦИЯ</w:t>
      </w:r>
    </w:p>
    <w:p w:rsidR="00F11BC9" w:rsidRPr="00F10300" w:rsidRDefault="00F11BC9" w:rsidP="00F11BC9">
      <w:pPr>
        <w:tabs>
          <w:tab w:val="left" w:pos="284"/>
          <w:tab w:val="left" w:pos="3828"/>
        </w:tabs>
        <w:spacing w:after="0" w:line="240" w:lineRule="auto"/>
        <w:jc w:val="center"/>
        <w:rPr>
          <w:rFonts w:ascii="Times New Roman" w:eastAsia="Calibri" w:hAnsi="Times New Roman" w:cs="Times New Roman"/>
          <w:b/>
          <w:sz w:val="12"/>
          <w:szCs w:val="12"/>
        </w:rPr>
      </w:pPr>
      <w:r w:rsidRPr="00F10300">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СЕРНОВОДСК</w:t>
      </w:r>
    </w:p>
    <w:p w:rsidR="00F11BC9" w:rsidRPr="00F10300" w:rsidRDefault="00F11BC9" w:rsidP="00F11BC9">
      <w:pPr>
        <w:tabs>
          <w:tab w:val="left" w:pos="284"/>
        </w:tabs>
        <w:spacing w:after="0" w:line="240" w:lineRule="auto"/>
        <w:jc w:val="center"/>
        <w:rPr>
          <w:rFonts w:ascii="Times New Roman" w:eastAsia="Calibri" w:hAnsi="Times New Roman" w:cs="Times New Roman"/>
          <w:b/>
          <w:sz w:val="12"/>
          <w:szCs w:val="12"/>
        </w:rPr>
      </w:pPr>
      <w:r w:rsidRPr="00F10300">
        <w:rPr>
          <w:rFonts w:ascii="Times New Roman" w:eastAsia="Calibri" w:hAnsi="Times New Roman" w:cs="Times New Roman"/>
          <w:b/>
          <w:sz w:val="12"/>
          <w:szCs w:val="12"/>
        </w:rPr>
        <w:t>МУНИЦИПАЛЬНОГО РАЙОНА СЕРГИЕВСКИЙ</w:t>
      </w:r>
    </w:p>
    <w:p w:rsidR="00F11BC9" w:rsidRPr="00F10300" w:rsidRDefault="00F11BC9" w:rsidP="00F11BC9">
      <w:pPr>
        <w:tabs>
          <w:tab w:val="left" w:pos="284"/>
        </w:tabs>
        <w:spacing w:after="0" w:line="240" w:lineRule="auto"/>
        <w:jc w:val="center"/>
        <w:rPr>
          <w:rFonts w:ascii="Times New Roman" w:eastAsia="Calibri" w:hAnsi="Times New Roman" w:cs="Times New Roman"/>
          <w:b/>
          <w:sz w:val="12"/>
          <w:szCs w:val="12"/>
        </w:rPr>
      </w:pPr>
      <w:r w:rsidRPr="00F10300">
        <w:rPr>
          <w:rFonts w:ascii="Times New Roman" w:eastAsia="Calibri" w:hAnsi="Times New Roman" w:cs="Times New Roman"/>
          <w:b/>
          <w:sz w:val="12"/>
          <w:szCs w:val="12"/>
        </w:rPr>
        <w:t>САМАРСКОЙ ОБЛАСТИ</w:t>
      </w:r>
    </w:p>
    <w:p w:rsidR="00F11BC9" w:rsidRPr="00F10300" w:rsidRDefault="00F11BC9" w:rsidP="00F11BC9">
      <w:pPr>
        <w:tabs>
          <w:tab w:val="left" w:pos="284"/>
        </w:tabs>
        <w:spacing w:after="0" w:line="240" w:lineRule="auto"/>
        <w:jc w:val="center"/>
        <w:rPr>
          <w:rFonts w:ascii="Times New Roman" w:eastAsia="Calibri" w:hAnsi="Times New Roman" w:cs="Times New Roman"/>
          <w:sz w:val="12"/>
          <w:szCs w:val="12"/>
        </w:rPr>
      </w:pPr>
    </w:p>
    <w:p w:rsidR="00F11BC9" w:rsidRPr="00F10300" w:rsidRDefault="00F11BC9" w:rsidP="00F11BC9">
      <w:pPr>
        <w:tabs>
          <w:tab w:val="left" w:pos="284"/>
        </w:tabs>
        <w:spacing w:after="0" w:line="240" w:lineRule="auto"/>
        <w:jc w:val="center"/>
        <w:rPr>
          <w:rFonts w:ascii="Times New Roman" w:eastAsia="Calibri" w:hAnsi="Times New Roman" w:cs="Times New Roman"/>
          <w:sz w:val="12"/>
          <w:szCs w:val="12"/>
        </w:rPr>
      </w:pPr>
      <w:r w:rsidRPr="00F10300">
        <w:rPr>
          <w:rFonts w:ascii="Times New Roman" w:eastAsia="Calibri" w:hAnsi="Times New Roman" w:cs="Times New Roman"/>
          <w:sz w:val="12"/>
          <w:szCs w:val="12"/>
        </w:rPr>
        <w:t>ПОСТАНОВЛЕНИЕ</w:t>
      </w:r>
    </w:p>
    <w:p w:rsidR="00F11BC9" w:rsidRPr="00F10300" w:rsidRDefault="00F11BC9" w:rsidP="00F11BC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F10300">
        <w:rPr>
          <w:rFonts w:ascii="Times New Roman" w:eastAsia="Calibri" w:hAnsi="Times New Roman" w:cs="Times New Roman"/>
          <w:sz w:val="12"/>
          <w:szCs w:val="12"/>
        </w:rPr>
        <w:t xml:space="preserve"> </w:t>
      </w:r>
      <w:r>
        <w:rPr>
          <w:rFonts w:ascii="Times New Roman" w:eastAsia="Calibri" w:hAnsi="Times New Roman" w:cs="Times New Roman"/>
          <w:sz w:val="12"/>
          <w:szCs w:val="12"/>
        </w:rPr>
        <w:t>августа</w:t>
      </w:r>
      <w:r w:rsidRPr="00F10300">
        <w:rPr>
          <w:rFonts w:ascii="Times New Roman" w:eastAsia="Calibri" w:hAnsi="Times New Roman" w:cs="Times New Roman"/>
          <w:sz w:val="12"/>
          <w:szCs w:val="12"/>
        </w:rPr>
        <w:t xml:space="preserve"> 20</w:t>
      </w:r>
      <w:r>
        <w:rPr>
          <w:rFonts w:ascii="Times New Roman" w:eastAsia="Calibri" w:hAnsi="Times New Roman" w:cs="Times New Roman"/>
          <w:sz w:val="12"/>
          <w:szCs w:val="12"/>
        </w:rPr>
        <w:t>23</w:t>
      </w:r>
      <w:r w:rsidRPr="00F10300">
        <w:rPr>
          <w:rFonts w:ascii="Times New Roman" w:eastAsia="Calibri" w:hAnsi="Times New Roman" w:cs="Times New Roman"/>
          <w:sz w:val="12"/>
          <w:szCs w:val="12"/>
        </w:rPr>
        <w:t>г.                                                                                                                                                                                                                     №</w:t>
      </w:r>
      <w:r>
        <w:rPr>
          <w:rFonts w:ascii="Times New Roman" w:eastAsia="Calibri" w:hAnsi="Times New Roman" w:cs="Times New Roman"/>
          <w:sz w:val="12"/>
          <w:szCs w:val="12"/>
        </w:rPr>
        <w:t>36</w:t>
      </w:r>
    </w:p>
    <w:p w:rsidR="00F11BC9" w:rsidRPr="00F11BC9" w:rsidRDefault="00F11BC9" w:rsidP="00F11BC9">
      <w:pPr>
        <w:tabs>
          <w:tab w:val="left" w:pos="284"/>
        </w:tabs>
        <w:spacing w:after="0" w:line="240" w:lineRule="auto"/>
        <w:jc w:val="center"/>
        <w:rPr>
          <w:rFonts w:ascii="Times New Roman" w:eastAsia="Calibri" w:hAnsi="Times New Roman" w:cs="Times New Roman"/>
          <w:b/>
          <w:sz w:val="12"/>
          <w:szCs w:val="12"/>
        </w:rPr>
      </w:pPr>
      <w:r w:rsidRPr="00F11BC9">
        <w:rPr>
          <w:rFonts w:ascii="Times New Roman" w:eastAsia="Calibri" w:hAnsi="Times New Roman" w:cs="Times New Roman"/>
          <w:b/>
          <w:sz w:val="12"/>
          <w:szCs w:val="12"/>
        </w:rPr>
        <w:t>О внесении изменений в постановление администрации сельского поселения Серноводск муниципального района Сергиевский Самарской области  № 21 от 30.06.2021г. «Об утверждении муниципальной программы «Профилактика терроризма и экстремизма в сельском поселении Серноводск муниципального района Сергиевский Самарской области на 2021 – 2025 годы»</w:t>
      </w:r>
    </w:p>
    <w:p w:rsidR="00F11BC9" w:rsidRPr="00F11BC9" w:rsidRDefault="00F11BC9" w:rsidP="00F11BC9">
      <w:pPr>
        <w:tabs>
          <w:tab w:val="left" w:pos="284"/>
        </w:tabs>
        <w:spacing w:after="0" w:line="240" w:lineRule="auto"/>
        <w:jc w:val="both"/>
        <w:rPr>
          <w:rFonts w:ascii="Times New Roman" w:eastAsia="Calibri" w:hAnsi="Times New Roman" w:cs="Times New Roman"/>
          <w:sz w:val="12"/>
          <w:szCs w:val="12"/>
        </w:rPr>
      </w:pPr>
    </w:p>
    <w:p w:rsidR="00F11BC9" w:rsidRPr="00F11BC9" w:rsidRDefault="00F11BC9" w:rsidP="00F11BC9">
      <w:pPr>
        <w:tabs>
          <w:tab w:val="left" w:pos="284"/>
        </w:tabs>
        <w:spacing w:after="0" w:line="240" w:lineRule="auto"/>
        <w:ind w:firstLine="284"/>
        <w:jc w:val="both"/>
        <w:rPr>
          <w:rFonts w:ascii="Times New Roman" w:eastAsia="Calibri" w:hAnsi="Times New Roman" w:cs="Times New Roman"/>
          <w:sz w:val="12"/>
          <w:szCs w:val="12"/>
        </w:rPr>
      </w:pPr>
      <w:r w:rsidRPr="00F11BC9">
        <w:rPr>
          <w:rFonts w:ascii="Times New Roman" w:eastAsia="Calibri" w:hAnsi="Times New Roman" w:cs="Times New Roman"/>
          <w:sz w:val="12"/>
          <w:szCs w:val="12"/>
        </w:rPr>
        <w:t xml:space="preserve">В соответствии с Федеральными Законами от 06.03.2006. № 35-ФЗ «О противодействии терроризму», от 06.10.2003. № 131-ФЗ «Об общих принципах организации местного самоуправления в Российской Федерации», от 25.07.2002. № 114-ФЗ «О противодействии экстремистской деятельности», Указом Президента Российской Федерации от 15.06. 2006. № 116 «О мерах по противодействию терроризму», Уставом сельского поселения Серноводск муниципального района Сергиевский Самарской области, Администрация   сельского поселения Серноводск муниципального района Сергиевский Самарской области, </w:t>
      </w:r>
    </w:p>
    <w:p w:rsidR="00F11BC9" w:rsidRPr="00F11BC9" w:rsidRDefault="00F11BC9" w:rsidP="00F11BC9">
      <w:pPr>
        <w:tabs>
          <w:tab w:val="left" w:pos="284"/>
        </w:tabs>
        <w:spacing w:after="0" w:line="240" w:lineRule="auto"/>
        <w:ind w:firstLine="284"/>
        <w:jc w:val="both"/>
        <w:rPr>
          <w:rFonts w:ascii="Times New Roman" w:eastAsia="Calibri" w:hAnsi="Times New Roman" w:cs="Times New Roman"/>
          <w:sz w:val="12"/>
          <w:szCs w:val="12"/>
        </w:rPr>
      </w:pPr>
      <w:r w:rsidRPr="00F11BC9">
        <w:rPr>
          <w:rFonts w:ascii="Times New Roman" w:eastAsia="Calibri" w:hAnsi="Times New Roman" w:cs="Times New Roman"/>
          <w:b/>
          <w:sz w:val="12"/>
          <w:szCs w:val="12"/>
        </w:rPr>
        <w:t>ПОСТАНОВЛЯЕТ</w:t>
      </w:r>
      <w:r w:rsidRPr="00F11BC9">
        <w:rPr>
          <w:rFonts w:ascii="Times New Roman" w:eastAsia="Calibri" w:hAnsi="Times New Roman" w:cs="Times New Roman"/>
          <w:sz w:val="12"/>
          <w:szCs w:val="12"/>
        </w:rPr>
        <w:t>:</w:t>
      </w:r>
    </w:p>
    <w:p w:rsidR="00F11BC9" w:rsidRPr="00F11BC9" w:rsidRDefault="00F11BC9" w:rsidP="00F11BC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1.</w:t>
      </w:r>
      <w:r w:rsidRPr="00F11BC9">
        <w:rPr>
          <w:rFonts w:ascii="Times New Roman" w:eastAsia="Calibri" w:hAnsi="Times New Roman" w:cs="Times New Roman"/>
          <w:bCs/>
          <w:sz w:val="12"/>
          <w:szCs w:val="12"/>
        </w:rPr>
        <w:t xml:space="preserve">Внести изменения в постановление администрации сельского поселения </w:t>
      </w:r>
      <w:r w:rsidRPr="00F11BC9">
        <w:rPr>
          <w:rFonts w:ascii="Times New Roman" w:eastAsia="Calibri" w:hAnsi="Times New Roman" w:cs="Times New Roman"/>
          <w:sz w:val="12"/>
          <w:szCs w:val="12"/>
        </w:rPr>
        <w:t>Серноводск</w:t>
      </w:r>
      <w:r w:rsidRPr="00F11BC9">
        <w:rPr>
          <w:rFonts w:ascii="Times New Roman" w:eastAsia="Calibri" w:hAnsi="Times New Roman" w:cs="Times New Roman"/>
          <w:bCs/>
          <w:sz w:val="12"/>
          <w:szCs w:val="12"/>
        </w:rPr>
        <w:t xml:space="preserve"> муниципального района Сергиевский Самарской области № 21 от 30.06.2021г. «Об утверждении муниципальной программы </w:t>
      </w:r>
      <w:r w:rsidRPr="00F11BC9">
        <w:rPr>
          <w:rFonts w:ascii="Times New Roman" w:eastAsia="Calibri" w:hAnsi="Times New Roman" w:cs="Times New Roman"/>
          <w:sz w:val="12"/>
          <w:szCs w:val="12"/>
        </w:rPr>
        <w:t>«Профилактика терроризма и экстремизма в сельском поселении  Серноводск муниципального района Сергиевский Самарской области на 2021 – 2025 годы» (далее - Программа) следующего содержания:</w:t>
      </w:r>
    </w:p>
    <w:p w:rsidR="00F11BC9" w:rsidRPr="00F11BC9" w:rsidRDefault="00F11BC9" w:rsidP="00F11BC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F11BC9">
        <w:rPr>
          <w:rFonts w:ascii="Times New Roman" w:eastAsia="Calibri" w:hAnsi="Times New Roman" w:cs="Times New Roman"/>
          <w:sz w:val="12"/>
          <w:szCs w:val="12"/>
        </w:rPr>
        <w:t>Приложение № 1 к Программе изложить в редакции согласно приложению № 1 к настоящему постановлению.</w:t>
      </w:r>
    </w:p>
    <w:p w:rsidR="00F11BC9" w:rsidRPr="00F11BC9" w:rsidRDefault="00F11BC9" w:rsidP="00F11BC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F11BC9">
        <w:rPr>
          <w:rFonts w:ascii="Times New Roman" w:eastAsia="Calibri" w:hAnsi="Times New Roman" w:cs="Times New Roman"/>
          <w:sz w:val="12"/>
          <w:szCs w:val="12"/>
        </w:rPr>
        <w:t>Опубликовать настоящее постановление в газете «Сергиевский вестник».</w:t>
      </w:r>
    </w:p>
    <w:p w:rsidR="00F11BC9" w:rsidRPr="00F11BC9" w:rsidRDefault="00F11BC9" w:rsidP="00F11BC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F11BC9">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F11BC9" w:rsidRPr="00F11BC9" w:rsidRDefault="00F11BC9" w:rsidP="00F11BC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F11BC9">
        <w:rPr>
          <w:rFonts w:ascii="Times New Roman" w:eastAsia="Calibri" w:hAnsi="Times New Roman" w:cs="Times New Roman"/>
          <w:sz w:val="12"/>
          <w:szCs w:val="12"/>
        </w:rPr>
        <w:t>Контроль за выполнением данного постановления оставляю за собой.</w:t>
      </w:r>
    </w:p>
    <w:p w:rsidR="00015ECF" w:rsidRDefault="00015ECF" w:rsidP="00F11BC9">
      <w:pPr>
        <w:tabs>
          <w:tab w:val="left" w:pos="284"/>
        </w:tabs>
        <w:spacing w:after="0" w:line="240" w:lineRule="auto"/>
        <w:jc w:val="right"/>
        <w:rPr>
          <w:rFonts w:ascii="Times New Roman" w:eastAsia="Calibri" w:hAnsi="Times New Roman" w:cs="Times New Roman"/>
          <w:bCs/>
          <w:sz w:val="12"/>
          <w:szCs w:val="12"/>
        </w:rPr>
      </w:pPr>
    </w:p>
    <w:p w:rsidR="00F11BC9" w:rsidRPr="00F11BC9" w:rsidRDefault="00F11BC9" w:rsidP="00F11BC9">
      <w:pPr>
        <w:tabs>
          <w:tab w:val="left" w:pos="284"/>
        </w:tabs>
        <w:spacing w:after="0" w:line="240" w:lineRule="auto"/>
        <w:jc w:val="right"/>
        <w:rPr>
          <w:rFonts w:ascii="Times New Roman" w:eastAsia="Calibri" w:hAnsi="Times New Roman" w:cs="Times New Roman"/>
          <w:bCs/>
          <w:sz w:val="12"/>
          <w:szCs w:val="12"/>
        </w:rPr>
      </w:pPr>
      <w:r w:rsidRPr="00F11BC9">
        <w:rPr>
          <w:rFonts w:ascii="Times New Roman" w:eastAsia="Calibri" w:hAnsi="Times New Roman" w:cs="Times New Roman"/>
          <w:bCs/>
          <w:sz w:val="12"/>
          <w:szCs w:val="12"/>
        </w:rPr>
        <w:t xml:space="preserve">Глава сельского поселения </w:t>
      </w:r>
      <w:r w:rsidRPr="00F11BC9">
        <w:rPr>
          <w:rFonts w:ascii="Times New Roman" w:eastAsia="Calibri" w:hAnsi="Times New Roman" w:cs="Times New Roman"/>
          <w:sz w:val="12"/>
          <w:szCs w:val="12"/>
        </w:rPr>
        <w:t>Серноводск</w:t>
      </w:r>
    </w:p>
    <w:p w:rsidR="00F11BC9" w:rsidRPr="00F11BC9" w:rsidRDefault="00F11BC9" w:rsidP="00F11BC9">
      <w:pPr>
        <w:tabs>
          <w:tab w:val="left" w:pos="284"/>
        </w:tabs>
        <w:spacing w:after="0" w:line="240" w:lineRule="auto"/>
        <w:jc w:val="right"/>
        <w:rPr>
          <w:rFonts w:ascii="Times New Roman" w:eastAsia="Calibri" w:hAnsi="Times New Roman" w:cs="Times New Roman"/>
          <w:bCs/>
          <w:sz w:val="12"/>
          <w:szCs w:val="12"/>
        </w:rPr>
      </w:pPr>
      <w:r w:rsidRPr="00F11BC9">
        <w:rPr>
          <w:rFonts w:ascii="Times New Roman" w:eastAsia="Calibri" w:hAnsi="Times New Roman" w:cs="Times New Roman"/>
          <w:bCs/>
          <w:sz w:val="12"/>
          <w:szCs w:val="12"/>
        </w:rPr>
        <w:t>муниципального района Сергиевский</w:t>
      </w:r>
    </w:p>
    <w:p w:rsidR="00F11BC9" w:rsidRPr="00F11BC9" w:rsidRDefault="00F11BC9" w:rsidP="00F11BC9">
      <w:pPr>
        <w:tabs>
          <w:tab w:val="left" w:pos="284"/>
        </w:tabs>
        <w:spacing w:after="0" w:line="240" w:lineRule="auto"/>
        <w:jc w:val="right"/>
        <w:rPr>
          <w:rFonts w:ascii="Times New Roman" w:eastAsia="Calibri" w:hAnsi="Times New Roman" w:cs="Times New Roman"/>
          <w:bCs/>
          <w:sz w:val="12"/>
          <w:szCs w:val="12"/>
        </w:rPr>
      </w:pPr>
      <w:r w:rsidRPr="00F11BC9">
        <w:rPr>
          <w:rFonts w:ascii="Times New Roman" w:eastAsia="Calibri" w:hAnsi="Times New Roman" w:cs="Times New Roman"/>
          <w:bCs/>
          <w:sz w:val="12"/>
          <w:szCs w:val="12"/>
        </w:rPr>
        <w:t>В.В.Тулгаев</w:t>
      </w:r>
    </w:p>
    <w:p w:rsidR="00F11BC9" w:rsidRPr="00F11BC9" w:rsidRDefault="00F11BC9" w:rsidP="00F11BC9">
      <w:pPr>
        <w:tabs>
          <w:tab w:val="left" w:pos="284"/>
        </w:tabs>
        <w:spacing w:after="0" w:line="240" w:lineRule="auto"/>
        <w:jc w:val="both"/>
        <w:rPr>
          <w:rFonts w:ascii="Times New Roman" w:eastAsia="Calibri" w:hAnsi="Times New Roman" w:cs="Times New Roman"/>
          <w:bCs/>
          <w:sz w:val="12"/>
          <w:szCs w:val="12"/>
        </w:rPr>
      </w:pPr>
    </w:p>
    <w:p w:rsidR="00F11BC9" w:rsidRPr="000E7989" w:rsidRDefault="00F11BC9" w:rsidP="00F11BC9">
      <w:pPr>
        <w:spacing w:after="0" w:line="240" w:lineRule="auto"/>
        <w:jc w:val="right"/>
        <w:rPr>
          <w:rFonts w:ascii="Times New Roman" w:eastAsia="Calibri" w:hAnsi="Times New Roman" w:cs="Times New Roman"/>
          <w:i/>
          <w:sz w:val="12"/>
          <w:szCs w:val="12"/>
        </w:rPr>
      </w:pPr>
      <w:r w:rsidRPr="000E7989">
        <w:rPr>
          <w:rFonts w:ascii="Times New Roman" w:eastAsia="Calibri" w:hAnsi="Times New Roman" w:cs="Times New Roman"/>
          <w:i/>
          <w:sz w:val="12"/>
          <w:szCs w:val="12"/>
        </w:rPr>
        <w:lastRenderedPageBreak/>
        <w:t>Приложение№1</w:t>
      </w:r>
    </w:p>
    <w:p w:rsidR="00F11BC9" w:rsidRPr="000E7989" w:rsidRDefault="00F11BC9" w:rsidP="00F11BC9">
      <w:pPr>
        <w:spacing w:after="0" w:line="240" w:lineRule="auto"/>
        <w:jc w:val="right"/>
        <w:rPr>
          <w:rFonts w:ascii="Times New Roman" w:eastAsia="Calibri" w:hAnsi="Times New Roman" w:cs="Times New Roman"/>
          <w:i/>
          <w:sz w:val="12"/>
          <w:szCs w:val="12"/>
        </w:rPr>
      </w:pPr>
      <w:r w:rsidRPr="000E7989">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Серноводск</w:t>
      </w:r>
    </w:p>
    <w:p w:rsidR="00F11BC9" w:rsidRPr="000E7989" w:rsidRDefault="00F11BC9" w:rsidP="00F11BC9">
      <w:pPr>
        <w:spacing w:after="0" w:line="240" w:lineRule="auto"/>
        <w:jc w:val="right"/>
        <w:rPr>
          <w:rFonts w:ascii="Times New Roman" w:eastAsia="Calibri" w:hAnsi="Times New Roman" w:cs="Times New Roman"/>
          <w:i/>
          <w:sz w:val="12"/>
          <w:szCs w:val="12"/>
        </w:rPr>
      </w:pPr>
      <w:r w:rsidRPr="000E7989">
        <w:rPr>
          <w:rFonts w:ascii="Times New Roman" w:eastAsia="Calibri" w:hAnsi="Times New Roman" w:cs="Times New Roman"/>
          <w:i/>
          <w:sz w:val="12"/>
          <w:szCs w:val="12"/>
        </w:rPr>
        <w:t>муниципального района Сергиевский</w:t>
      </w:r>
    </w:p>
    <w:p w:rsidR="00F11BC9" w:rsidRPr="000E7989" w:rsidRDefault="00F11BC9" w:rsidP="00F11BC9">
      <w:pPr>
        <w:tabs>
          <w:tab w:val="left" w:pos="284"/>
        </w:tabs>
        <w:spacing w:after="0" w:line="240" w:lineRule="auto"/>
        <w:jc w:val="right"/>
        <w:rPr>
          <w:rFonts w:ascii="Times New Roman" w:eastAsia="Calibri" w:hAnsi="Times New Roman" w:cs="Times New Roman"/>
          <w:sz w:val="12"/>
          <w:szCs w:val="12"/>
        </w:rPr>
      </w:pPr>
      <w:r w:rsidRPr="000E7989">
        <w:rPr>
          <w:rFonts w:ascii="Times New Roman" w:eastAsia="Calibri" w:hAnsi="Times New Roman" w:cs="Times New Roman"/>
          <w:i/>
          <w:sz w:val="12"/>
          <w:szCs w:val="12"/>
        </w:rPr>
        <w:t>№</w:t>
      </w:r>
      <w:r>
        <w:rPr>
          <w:rFonts w:ascii="Times New Roman" w:eastAsia="Calibri" w:hAnsi="Times New Roman" w:cs="Times New Roman"/>
          <w:i/>
          <w:sz w:val="12"/>
          <w:szCs w:val="12"/>
        </w:rPr>
        <w:t>36</w:t>
      </w:r>
      <w:r w:rsidRPr="000E798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24</w:t>
      </w:r>
      <w:r w:rsidRPr="000E7989">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августа</w:t>
      </w:r>
      <w:r w:rsidRPr="000E7989">
        <w:rPr>
          <w:rFonts w:ascii="Times New Roman" w:eastAsia="Calibri" w:hAnsi="Times New Roman" w:cs="Times New Roman"/>
          <w:i/>
          <w:sz w:val="12"/>
          <w:szCs w:val="12"/>
        </w:rPr>
        <w:t xml:space="preserve"> 2023 г.</w:t>
      </w:r>
    </w:p>
    <w:p w:rsidR="00F11BC9" w:rsidRDefault="00F11BC9" w:rsidP="00F11BC9">
      <w:pPr>
        <w:tabs>
          <w:tab w:val="left" w:pos="284"/>
        </w:tabs>
        <w:spacing w:after="0" w:line="240" w:lineRule="auto"/>
        <w:jc w:val="center"/>
        <w:rPr>
          <w:rFonts w:ascii="Times New Roman" w:eastAsia="Calibri" w:hAnsi="Times New Roman" w:cs="Times New Roman"/>
          <w:b/>
          <w:sz w:val="12"/>
          <w:szCs w:val="12"/>
        </w:rPr>
      </w:pPr>
      <w:r w:rsidRPr="00F11BC9">
        <w:rPr>
          <w:rFonts w:ascii="Times New Roman" w:eastAsia="Calibri" w:hAnsi="Times New Roman" w:cs="Times New Roman"/>
          <w:b/>
          <w:sz w:val="12"/>
          <w:szCs w:val="12"/>
        </w:rPr>
        <w:t>Муниципальная программа</w:t>
      </w:r>
      <w:r>
        <w:rPr>
          <w:rFonts w:ascii="Times New Roman" w:eastAsia="Calibri" w:hAnsi="Times New Roman" w:cs="Times New Roman"/>
          <w:b/>
          <w:sz w:val="12"/>
          <w:szCs w:val="12"/>
        </w:rPr>
        <w:t xml:space="preserve"> </w:t>
      </w:r>
      <w:r w:rsidRPr="00F11BC9">
        <w:rPr>
          <w:rFonts w:ascii="Times New Roman" w:eastAsia="Calibri" w:hAnsi="Times New Roman" w:cs="Times New Roman"/>
          <w:b/>
          <w:sz w:val="12"/>
          <w:szCs w:val="12"/>
        </w:rPr>
        <w:t xml:space="preserve">«Профилактика терроризма и экстремизма в сельском поселении Серноводск </w:t>
      </w:r>
    </w:p>
    <w:p w:rsidR="00F11BC9" w:rsidRPr="00F11BC9" w:rsidRDefault="00F11BC9" w:rsidP="00F11BC9">
      <w:pPr>
        <w:tabs>
          <w:tab w:val="left" w:pos="284"/>
        </w:tabs>
        <w:spacing w:after="0" w:line="240" w:lineRule="auto"/>
        <w:jc w:val="center"/>
        <w:rPr>
          <w:rFonts w:ascii="Times New Roman" w:eastAsia="Calibri" w:hAnsi="Times New Roman" w:cs="Times New Roman"/>
          <w:b/>
          <w:sz w:val="12"/>
          <w:szCs w:val="12"/>
        </w:rPr>
      </w:pPr>
      <w:r w:rsidRPr="00F11BC9">
        <w:rPr>
          <w:rFonts w:ascii="Times New Roman" w:eastAsia="Calibri" w:hAnsi="Times New Roman" w:cs="Times New Roman"/>
          <w:b/>
          <w:sz w:val="12"/>
          <w:szCs w:val="12"/>
        </w:rPr>
        <w:t>муниципального района Сергиевский Самарской области</w:t>
      </w:r>
      <w:r>
        <w:rPr>
          <w:rFonts w:ascii="Times New Roman" w:eastAsia="Calibri" w:hAnsi="Times New Roman" w:cs="Times New Roman"/>
          <w:b/>
          <w:sz w:val="12"/>
          <w:szCs w:val="12"/>
        </w:rPr>
        <w:t xml:space="preserve"> </w:t>
      </w:r>
      <w:r w:rsidRPr="00F11BC9">
        <w:rPr>
          <w:rFonts w:ascii="Times New Roman" w:eastAsia="Calibri" w:hAnsi="Times New Roman" w:cs="Times New Roman"/>
          <w:b/>
          <w:sz w:val="12"/>
          <w:szCs w:val="12"/>
        </w:rPr>
        <w:t>на 2021 – 2025 годы»</w:t>
      </w:r>
    </w:p>
    <w:p w:rsidR="00F11BC9" w:rsidRPr="00F11BC9" w:rsidRDefault="00F11BC9" w:rsidP="00F11BC9">
      <w:pPr>
        <w:tabs>
          <w:tab w:val="left" w:pos="284"/>
        </w:tabs>
        <w:spacing w:after="0" w:line="240" w:lineRule="auto"/>
        <w:jc w:val="center"/>
        <w:rPr>
          <w:rFonts w:ascii="Times New Roman" w:eastAsia="Calibri" w:hAnsi="Times New Roman" w:cs="Times New Roman"/>
          <w:b/>
          <w:sz w:val="12"/>
          <w:szCs w:val="12"/>
        </w:rPr>
      </w:pPr>
      <w:r w:rsidRPr="00F11BC9">
        <w:rPr>
          <w:rFonts w:ascii="Times New Roman" w:eastAsia="Calibri" w:hAnsi="Times New Roman" w:cs="Times New Roman"/>
          <w:sz w:val="12"/>
          <w:szCs w:val="12"/>
        </w:rPr>
        <w:t>2023 г.</w:t>
      </w:r>
    </w:p>
    <w:p w:rsidR="00F11BC9" w:rsidRPr="002E612F" w:rsidRDefault="00F11BC9" w:rsidP="00F11BC9">
      <w:pPr>
        <w:tabs>
          <w:tab w:val="left" w:pos="284"/>
        </w:tabs>
        <w:spacing w:after="0" w:line="240" w:lineRule="auto"/>
        <w:jc w:val="center"/>
        <w:rPr>
          <w:rFonts w:ascii="Times New Roman" w:eastAsia="Calibri" w:hAnsi="Times New Roman" w:cs="Times New Roman"/>
          <w:sz w:val="12"/>
          <w:szCs w:val="12"/>
        </w:rPr>
      </w:pPr>
      <w:r w:rsidRPr="002E612F">
        <w:rPr>
          <w:rFonts w:ascii="Times New Roman" w:eastAsia="Calibri" w:hAnsi="Times New Roman" w:cs="Times New Roman"/>
          <w:sz w:val="12"/>
          <w:szCs w:val="12"/>
        </w:rPr>
        <w:t>ПАСПОРТ</w:t>
      </w:r>
    </w:p>
    <w:p w:rsidR="00F11BC9" w:rsidRPr="002E612F" w:rsidRDefault="00F11BC9" w:rsidP="00F11BC9">
      <w:pPr>
        <w:tabs>
          <w:tab w:val="left" w:pos="284"/>
        </w:tabs>
        <w:spacing w:after="0" w:line="240" w:lineRule="auto"/>
        <w:jc w:val="center"/>
        <w:rPr>
          <w:rFonts w:ascii="Times New Roman" w:eastAsia="Calibri" w:hAnsi="Times New Roman" w:cs="Times New Roman"/>
          <w:sz w:val="12"/>
          <w:szCs w:val="12"/>
        </w:rPr>
      </w:pPr>
      <w:r w:rsidRPr="002E612F">
        <w:rPr>
          <w:rFonts w:ascii="Times New Roman" w:eastAsia="Calibri" w:hAnsi="Times New Roman" w:cs="Times New Roman"/>
          <w:sz w:val="12"/>
          <w:szCs w:val="12"/>
        </w:rPr>
        <w:t>муниципальной программы  «Профилактика терроризма и экстремизма в сельском поселении Серноводск</w:t>
      </w:r>
    </w:p>
    <w:p w:rsidR="00F11BC9" w:rsidRPr="002E612F" w:rsidRDefault="00F11BC9" w:rsidP="00F11BC9">
      <w:pPr>
        <w:tabs>
          <w:tab w:val="left" w:pos="284"/>
        </w:tabs>
        <w:spacing w:after="0" w:line="240" w:lineRule="auto"/>
        <w:jc w:val="center"/>
        <w:rPr>
          <w:rFonts w:ascii="Times New Roman" w:eastAsia="Calibri" w:hAnsi="Times New Roman" w:cs="Times New Roman"/>
          <w:sz w:val="12"/>
          <w:szCs w:val="12"/>
        </w:rPr>
      </w:pPr>
      <w:r w:rsidRPr="002E612F">
        <w:rPr>
          <w:rFonts w:ascii="Times New Roman" w:eastAsia="Calibri" w:hAnsi="Times New Roman" w:cs="Times New Roman"/>
          <w:sz w:val="12"/>
          <w:szCs w:val="12"/>
        </w:rPr>
        <w:t>муниципального района Сергиевский Самарской области на 2021 – 2025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588"/>
        <w:gridCol w:w="5981"/>
      </w:tblGrid>
      <w:tr w:rsidR="00F11BC9" w:rsidRPr="00F11BC9" w:rsidTr="00F11BC9">
        <w:trPr>
          <w:trHeight w:val="20"/>
        </w:trPr>
        <w:tc>
          <w:tcPr>
            <w:tcW w:w="1049" w:type="pct"/>
            <w:shd w:val="clear" w:color="auto" w:fill="auto"/>
            <w:tcMar>
              <w:top w:w="28" w:type="dxa"/>
              <w:left w:w="28" w:type="dxa"/>
              <w:bottom w:w="28" w:type="dxa"/>
              <w:right w:w="28" w:type="dxa"/>
            </w:tcMar>
          </w:tcPr>
          <w:p w:rsidR="00F11BC9" w:rsidRPr="00F11BC9" w:rsidRDefault="00F11BC9" w:rsidP="00F11BC9">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Наименование  программы</w:t>
            </w:r>
          </w:p>
          <w:p w:rsidR="00F11BC9" w:rsidRPr="00F11BC9" w:rsidRDefault="00F11BC9" w:rsidP="00F11BC9">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 </w:t>
            </w:r>
          </w:p>
        </w:tc>
        <w:tc>
          <w:tcPr>
            <w:tcW w:w="3951" w:type="pct"/>
            <w:shd w:val="clear" w:color="auto" w:fill="auto"/>
            <w:tcMar>
              <w:top w:w="28" w:type="dxa"/>
              <w:left w:w="28" w:type="dxa"/>
              <w:bottom w:w="28" w:type="dxa"/>
              <w:right w:w="28" w:type="dxa"/>
            </w:tcMar>
          </w:tcPr>
          <w:p w:rsidR="00F11BC9" w:rsidRPr="00F11BC9" w:rsidRDefault="00F11BC9" w:rsidP="00F11BC9">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Муниципальная программа:</w:t>
            </w:r>
          </w:p>
          <w:p w:rsidR="00F11BC9" w:rsidRPr="00F11BC9" w:rsidRDefault="00F11BC9" w:rsidP="00F11BC9">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 xml:space="preserve">«Профилактика терроризма и экстремизма в сельском поселении  Серноводск муниципального района Сергиевский Самарской области  на 2021 – 2025 годы» </w:t>
            </w:r>
          </w:p>
        </w:tc>
      </w:tr>
      <w:tr w:rsidR="00F11BC9" w:rsidRPr="00F11BC9" w:rsidTr="00F11BC9">
        <w:trPr>
          <w:trHeight w:val="20"/>
        </w:trPr>
        <w:tc>
          <w:tcPr>
            <w:tcW w:w="1049" w:type="pct"/>
            <w:shd w:val="clear" w:color="auto" w:fill="auto"/>
            <w:tcMar>
              <w:top w:w="28" w:type="dxa"/>
              <w:left w:w="28" w:type="dxa"/>
              <w:bottom w:w="28" w:type="dxa"/>
              <w:right w:w="28" w:type="dxa"/>
            </w:tcMar>
          </w:tcPr>
          <w:p w:rsidR="00F11BC9" w:rsidRPr="00F11BC9" w:rsidRDefault="00F11BC9" w:rsidP="00F11BC9">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Основание разработки программы</w:t>
            </w:r>
          </w:p>
          <w:p w:rsidR="00F11BC9" w:rsidRPr="00F11BC9" w:rsidRDefault="00F11BC9" w:rsidP="00F11BC9">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 </w:t>
            </w:r>
          </w:p>
        </w:tc>
        <w:tc>
          <w:tcPr>
            <w:tcW w:w="3951" w:type="pct"/>
            <w:shd w:val="clear" w:color="auto" w:fill="auto"/>
            <w:tcMar>
              <w:top w:w="28" w:type="dxa"/>
              <w:left w:w="28" w:type="dxa"/>
              <w:bottom w:w="28" w:type="dxa"/>
              <w:right w:w="28" w:type="dxa"/>
            </w:tcMar>
          </w:tcPr>
          <w:p w:rsidR="00F11BC9" w:rsidRPr="00F11BC9" w:rsidRDefault="00F11BC9" w:rsidP="00F11BC9">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Федеральные Законы от 06.03.2006. № 35-ФЗ «О противодействии терроризму», от 06.10.2003. № 131-ФЗ «Об общих принципах организации местного самоуправления в Российской Федерации», от 25.07.2002. № 114-ФЗ «О противодействии экстремистской деятельности», Указ Президента Российской Федерации от 15.06. 2006. № 116 «О мерах по противодействию терроризму».</w:t>
            </w:r>
          </w:p>
        </w:tc>
      </w:tr>
      <w:tr w:rsidR="00F11BC9" w:rsidRPr="00F11BC9" w:rsidTr="00F11BC9">
        <w:trPr>
          <w:trHeight w:val="20"/>
        </w:trPr>
        <w:tc>
          <w:tcPr>
            <w:tcW w:w="1049" w:type="pct"/>
            <w:shd w:val="clear" w:color="auto" w:fill="auto"/>
            <w:tcMar>
              <w:top w:w="28" w:type="dxa"/>
              <w:left w:w="28" w:type="dxa"/>
              <w:bottom w:w="28" w:type="dxa"/>
              <w:right w:w="28" w:type="dxa"/>
            </w:tcMar>
          </w:tcPr>
          <w:p w:rsidR="00F11BC9" w:rsidRPr="00F11BC9" w:rsidRDefault="00F11BC9" w:rsidP="00F11BC9">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Заказчик программы</w:t>
            </w:r>
          </w:p>
        </w:tc>
        <w:tc>
          <w:tcPr>
            <w:tcW w:w="3951" w:type="pct"/>
            <w:shd w:val="clear" w:color="auto" w:fill="auto"/>
            <w:tcMar>
              <w:top w:w="28" w:type="dxa"/>
              <w:left w:w="28" w:type="dxa"/>
              <w:bottom w:w="28" w:type="dxa"/>
              <w:right w:w="28" w:type="dxa"/>
            </w:tcMar>
          </w:tcPr>
          <w:p w:rsidR="00F11BC9" w:rsidRPr="00F11BC9" w:rsidRDefault="00F11BC9" w:rsidP="00F11BC9">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Администрация сельского поселения  Серноводск  муниципального района Сергиевский Самарской области</w:t>
            </w:r>
          </w:p>
        </w:tc>
      </w:tr>
      <w:tr w:rsidR="00F11BC9" w:rsidRPr="00F11BC9" w:rsidTr="00F11BC9">
        <w:trPr>
          <w:trHeight w:val="20"/>
        </w:trPr>
        <w:tc>
          <w:tcPr>
            <w:tcW w:w="1049" w:type="pct"/>
            <w:shd w:val="clear" w:color="auto" w:fill="auto"/>
            <w:tcMar>
              <w:top w:w="28" w:type="dxa"/>
              <w:left w:w="28" w:type="dxa"/>
              <w:bottom w:w="28" w:type="dxa"/>
              <w:right w:w="28" w:type="dxa"/>
            </w:tcMar>
          </w:tcPr>
          <w:p w:rsidR="00F11BC9" w:rsidRPr="00F11BC9" w:rsidRDefault="00F11BC9" w:rsidP="00F11BC9">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Исполнители программы</w:t>
            </w:r>
          </w:p>
        </w:tc>
        <w:tc>
          <w:tcPr>
            <w:tcW w:w="3951" w:type="pct"/>
            <w:shd w:val="clear" w:color="auto" w:fill="auto"/>
            <w:tcMar>
              <w:top w:w="28" w:type="dxa"/>
              <w:left w:w="28" w:type="dxa"/>
              <w:bottom w:w="28" w:type="dxa"/>
              <w:right w:w="28" w:type="dxa"/>
            </w:tcMar>
          </w:tcPr>
          <w:p w:rsidR="00F11BC9" w:rsidRPr="00F11BC9" w:rsidRDefault="00F11BC9" w:rsidP="00F11BC9">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Администрация сельского поселения  Серноводск  муниципального района Сергиевский Самарской области</w:t>
            </w:r>
          </w:p>
        </w:tc>
      </w:tr>
      <w:tr w:rsidR="00F11BC9" w:rsidRPr="00F11BC9" w:rsidTr="00F11BC9">
        <w:trPr>
          <w:trHeight w:val="20"/>
        </w:trPr>
        <w:tc>
          <w:tcPr>
            <w:tcW w:w="1049" w:type="pct"/>
            <w:shd w:val="clear" w:color="auto" w:fill="auto"/>
            <w:tcMar>
              <w:top w:w="28" w:type="dxa"/>
              <w:left w:w="28" w:type="dxa"/>
              <w:bottom w:w="28" w:type="dxa"/>
              <w:right w:w="28" w:type="dxa"/>
            </w:tcMar>
          </w:tcPr>
          <w:p w:rsidR="00F11BC9" w:rsidRPr="00F11BC9" w:rsidRDefault="00F11BC9" w:rsidP="00F11BC9">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Цели программы</w:t>
            </w:r>
          </w:p>
          <w:p w:rsidR="00F11BC9" w:rsidRPr="00F11BC9" w:rsidRDefault="00F11BC9" w:rsidP="00F11BC9">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 </w:t>
            </w:r>
          </w:p>
        </w:tc>
        <w:tc>
          <w:tcPr>
            <w:tcW w:w="3951" w:type="pct"/>
            <w:shd w:val="clear" w:color="auto" w:fill="auto"/>
            <w:tcMar>
              <w:top w:w="28" w:type="dxa"/>
              <w:left w:w="28" w:type="dxa"/>
              <w:bottom w:w="28" w:type="dxa"/>
              <w:right w:w="28" w:type="dxa"/>
            </w:tcMar>
          </w:tcPr>
          <w:p w:rsidR="00F11BC9" w:rsidRPr="00F11BC9" w:rsidRDefault="00F11BC9" w:rsidP="00F11BC9">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Противодействие терроризму и экстремизму и защита жизни граждан, проживающих на территории сельского поселения  Серноводск  муниципального района Сергиевский Самарской области от террористических и экстремистских актов</w:t>
            </w:r>
          </w:p>
        </w:tc>
      </w:tr>
      <w:tr w:rsidR="00F11BC9" w:rsidRPr="00F11BC9" w:rsidTr="00F11BC9">
        <w:trPr>
          <w:trHeight w:val="20"/>
        </w:trPr>
        <w:tc>
          <w:tcPr>
            <w:tcW w:w="1049" w:type="pct"/>
            <w:shd w:val="clear" w:color="auto" w:fill="auto"/>
            <w:tcMar>
              <w:top w:w="28" w:type="dxa"/>
              <w:left w:w="28" w:type="dxa"/>
              <w:bottom w:w="28" w:type="dxa"/>
              <w:right w:w="28" w:type="dxa"/>
            </w:tcMar>
          </w:tcPr>
          <w:p w:rsidR="00F11BC9" w:rsidRPr="00F11BC9" w:rsidRDefault="00F11BC9" w:rsidP="00F11BC9">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Задачи программы</w:t>
            </w:r>
          </w:p>
          <w:p w:rsidR="00F11BC9" w:rsidRPr="00F11BC9" w:rsidRDefault="00F11BC9" w:rsidP="00F11BC9">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 </w:t>
            </w:r>
          </w:p>
        </w:tc>
        <w:tc>
          <w:tcPr>
            <w:tcW w:w="3951" w:type="pct"/>
            <w:shd w:val="clear" w:color="auto" w:fill="auto"/>
            <w:tcMar>
              <w:top w:w="28" w:type="dxa"/>
              <w:left w:w="28" w:type="dxa"/>
              <w:bottom w:w="28" w:type="dxa"/>
              <w:right w:w="28" w:type="dxa"/>
            </w:tcMar>
          </w:tcPr>
          <w:p w:rsidR="00F11BC9" w:rsidRPr="00F11BC9" w:rsidRDefault="00F11BC9" w:rsidP="00F11BC9">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1.Уменьшение проявлений экстремизма и негативного отношения к лицам других национальностей и религиозных конфессий.</w:t>
            </w:r>
          </w:p>
          <w:p w:rsidR="00F11BC9" w:rsidRPr="00F11BC9" w:rsidRDefault="00F11BC9" w:rsidP="00F11BC9">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2.Формирование у населения внутренней потребности в уважительном и добрососедском поведении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w:t>
            </w:r>
          </w:p>
          <w:p w:rsidR="00F11BC9" w:rsidRPr="00F11BC9" w:rsidRDefault="00F11BC9" w:rsidP="00F11BC9">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3.Формирование взаимоуважения и межэтнической культуры в молодежной среде, профилактика агрессивного поведения.</w:t>
            </w:r>
          </w:p>
          <w:p w:rsidR="00F11BC9" w:rsidRPr="00F11BC9" w:rsidRDefault="00F11BC9" w:rsidP="00F11BC9">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4.Информирование населения  сельского поселения Серноводск по вопросам противодействия терроризму и экстремизму.</w:t>
            </w:r>
          </w:p>
          <w:p w:rsidR="00F11BC9" w:rsidRPr="00F11BC9" w:rsidRDefault="00F11BC9" w:rsidP="00F11BC9">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5.Содействие правоохранительным органам в выявлении правонарушений и преступлений данной категории, а также ликвидации их последствий.</w:t>
            </w:r>
          </w:p>
          <w:p w:rsidR="00F11BC9" w:rsidRPr="00F11BC9" w:rsidRDefault="00F11BC9" w:rsidP="00F11BC9">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6.Организация воспитательной работы среди детей и молодежи, направленная на устранение причин и условий, способствующих совершению действий экстремистского характера.</w:t>
            </w:r>
          </w:p>
        </w:tc>
      </w:tr>
      <w:tr w:rsidR="00F11BC9" w:rsidRPr="00F11BC9" w:rsidTr="00F11BC9">
        <w:trPr>
          <w:trHeight w:val="20"/>
        </w:trPr>
        <w:tc>
          <w:tcPr>
            <w:tcW w:w="1049" w:type="pct"/>
            <w:shd w:val="clear" w:color="auto" w:fill="auto"/>
            <w:tcMar>
              <w:top w:w="28" w:type="dxa"/>
              <w:left w:w="28" w:type="dxa"/>
              <w:bottom w:w="28" w:type="dxa"/>
              <w:right w:w="28" w:type="dxa"/>
            </w:tcMar>
          </w:tcPr>
          <w:p w:rsidR="00F11BC9" w:rsidRPr="00F11BC9" w:rsidRDefault="00F11BC9" w:rsidP="00F11BC9">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Сроки реализации программы</w:t>
            </w:r>
          </w:p>
        </w:tc>
        <w:tc>
          <w:tcPr>
            <w:tcW w:w="3951" w:type="pct"/>
            <w:shd w:val="clear" w:color="auto" w:fill="auto"/>
            <w:tcMar>
              <w:top w:w="28" w:type="dxa"/>
              <w:left w:w="28" w:type="dxa"/>
              <w:bottom w:w="28" w:type="dxa"/>
              <w:right w:w="28" w:type="dxa"/>
            </w:tcMar>
          </w:tcPr>
          <w:p w:rsidR="00F11BC9" w:rsidRPr="00F11BC9" w:rsidRDefault="00F11BC9" w:rsidP="00F11BC9">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2021-2025 годы.</w:t>
            </w:r>
          </w:p>
          <w:p w:rsidR="00F11BC9" w:rsidRPr="00F11BC9" w:rsidRDefault="00F11BC9" w:rsidP="00F11BC9">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Объем средств выделяемых  на реализацию мероприятий  настоящей Программы ежегодно уточняется при формировании проекта бюджета на соответствующий финансовый год и других поступлений.</w:t>
            </w:r>
          </w:p>
        </w:tc>
      </w:tr>
      <w:tr w:rsidR="00F11BC9" w:rsidRPr="00F11BC9" w:rsidTr="00F11BC9">
        <w:trPr>
          <w:trHeight w:val="20"/>
        </w:trPr>
        <w:tc>
          <w:tcPr>
            <w:tcW w:w="1049" w:type="pct"/>
            <w:shd w:val="clear" w:color="auto" w:fill="auto"/>
            <w:tcMar>
              <w:top w:w="28" w:type="dxa"/>
              <w:left w:w="28" w:type="dxa"/>
              <w:bottom w:w="28" w:type="dxa"/>
              <w:right w:w="28" w:type="dxa"/>
            </w:tcMar>
          </w:tcPr>
          <w:p w:rsidR="00F11BC9" w:rsidRPr="00F11BC9" w:rsidRDefault="00F11BC9" w:rsidP="00F11BC9">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Структура программы</w:t>
            </w:r>
          </w:p>
          <w:p w:rsidR="00F11BC9" w:rsidRPr="00F11BC9" w:rsidRDefault="00F11BC9" w:rsidP="00F11BC9">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 </w:t>
            </w:r>
          </w:p>
        </w:tc>
        <w:tc>
          <w:tcPr>
            <w:tcW w:w="3951" w:type="pct"/>
            <w:shd w:val="clear" w:color="auto" w:fill="auto"/>
            <w:tcMar>
              <w:top w:w="28" w:type="dxa"/>
              <w:left w:w="28" w:type="dxa"/>
              <w:bottom w:w="28" w:type="dxa"/>
              <w:right w:w="28" w:type="dxa"/>
            </w:tcMar>
          </w:tcPr>
          <w:p w:rsidR="00F11BC9" w:rsidRPr="00F11BC9" w:rsidRDefault="00F11BC9" w:rsidP="00F11BC9">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1) Паспорт программы.</w:t>
            </w:r>
          </w:p>
          <w:p w:rsidR="00F11BC9" w:rsidRPr="00F11BC9" w:rsidRDefault="00F11BC9" w:rsidP="00F11BC9">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2) Раздел 1. Содержание проблемы и обоснование необходимости ее решения программными методами.</w:t>
            </w:r>
          </w:p>
          <w:p w:rsidR="00F11BC9" w:rsidRPr="00F11BC9" w:rsidRDefault="00F11BC9" w:rsidP="00F11BC9">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3) Раздел 2. Основные цели и задачи программы.</w:t>
            </w:r>
          </w:p>
          <w:p w:rsidR="00F11BC9" w:rsidRPr="00F11BC9" w:rsidRDefault="00F11BC9" w:rsidP="00F11BC9">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4) Раздел 3. Нормативное обеспечение программы.</w:t>
            </w:r>
          </w:p>
          <w:p w:rsidR="00F11BC9" w:rsidRPr="00F11BC9" w:rsidRDefault="00F11BC9" w:rsidP="00F11BC9">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5) Раздел 4. Основные мероприятия программы.</w:t>
            </w:r>
          </w:p>
          <w:p w:rsidR="00F11BC9" w:rsidRPr="00F11BC9" w:rsidRDefault="00F11BC9" w:rsidP="00F11BC9">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6) Раздел 5. Механизм реализации программы, включая организацию управления программой и контроль за ходом ее реализации.</w:t>
            </w:r>
          </w:p>
        </w:tc>
      </w:tr>
      <w:tr w:rsidR="00F11BC9" w:rsidRPr="00F11BC9" w:rsidTr="00F11BC9">
        <w:trPr>
          <w:trHeight w:val="20"/>
        </w:trPr>
        <w:tc>
          <w:tcPr>
            <w:tcW w:w="1049" w:type="pct"/>
            <w:shd w:val="clear" w:color="auto" w:fill="auto"/>
            <w:tcMar>
              <w:top w:w="28" w:type="dxa"/>
              <w:left w:w="28" w:type="dxa"/>
              <w:bottom w:w="28" w:type="dxa"/>
              <w:right w:w="28" w:type="dxa"/>
            </w:tcMar>
          </w:tcPr>
          <w:p w:rsidR="00F11BC9" w:rsidRPr="00F11BC9" w:rsidRDefault="00F11BC9" w:rsidP="00F11BC9">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Ожидаемые результаты от реализации программы</w:t>
            </w:r>
          </w:p>
          <w:p w:rsidR="00F11BC9" w:rsidRPr="00F11BC9" w:rsidRDefault="00F11BC9" w:rsidP="00F11BC9">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 </w:t>
            </w:r>
          </w:p>
          <w:p w:rsidR="00F11BC9" w:rsidRPr="00F11BC9" w:rsidRDefault="00F11BC9" w:rsidP="00F11BC9">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 </w:t>
            </w:r>
          </w:p>
        </w:tc>
        <w:tc>
          <w:tcPr>
            <w:tcW w:w="3951" w:type="pct"/>
            <w:shd w:val="clear" w:color="auto" w:fill="auto"/>
            <w:tcMar>
              <w:top w:w="28" w:type="dxa"/>
              <w:left w:w="28" w:type="dxa"/>
              <w:bottom w:w="28" w:type="dxa"/>
              <w:right w:w="28" w:type="dxa"/>
            </w:tcMar>
          </w:tcPr>
          <w:p w:rsidR="00F11BC9" w:rsidRPr="00F11BC9" w:rsidRDefault="00F11BC9" w:rsidP="00F11BC9">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1.Обеспечение условий для успешной социокультурной адаптации молодежи.</w:t>
            </w:r>
          </w:p>
          <w:p w:rsidR="00F11BC9" w:rsidRPr="00F11BC9" w:rsidRDefault="00F11BC9" w:rsidP="00F11BC9">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2.Противодействия проникновению в общественное сознание идей религиозного фундаментализма, экстремизма и нетерпимости.</w:t>
            </w:r>
          </w:p>
          <w:p w:rsidR="00F11BC9" w:rsidRPr="00F11BC9" w:rsidRDefault="00F11BC9" w:rsidP="00F11BC9">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3.Совершенствование форм и методов работы органа местного самоуправления по профилактике проявлений ксенофобии, национальной и расовой  нетерпимости, противодействию этнической  дискриминации.</w:t>
            </w:r>
          </w:p>
          <w:p w:rsidR="00F11BC9" w:rsidRPr="00F11BC9" w:rsidRDefault="00F11BC9" w:rsidP="00F11BC9">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4.Создание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w:t>
            </w:r>
          </w:p>
        </w:tc>
      </w:tr>
      <w:tr w:rsidR="00F11BC9" w:rsidRPr="00F11BC9" w:rsidTr="00F11BC9">
        <w:trPr>
          <w:trHeight w:val="20"/>
        </w:trPr>
        <w:tc>
          <w:tcPr>
            <w:tcW w:w="1049" w:type="pct"/>
            <w:shd w:val="clear" w:color="auto" w:fill="auto"/>
            <w:tcMar>
              <w:top w:w="28" w:type="dxa"/>
              <w:left w:w="28" w:type="dxa"/>
              <w:bottom w:w="28" w:type="dxa"/>
              <w:right w:w="28" w:type="dxa"/>
            </w:tcMar>
          </w:tcPr>
          <w:p w:rsidR="00F11BC9" w:rsidRPr="00F11BC9" w:rsidRDefault="00F11BC9" w:rsidP="00F11BC9">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Источники финансирования</w:t>
            </w:r>
          </w:p>
          <w:p w:rsidR="00F11BC9" w:rsidRPr="00F11BC9" w:rsidRDefault="00F11BC9" w:rsidP="00F11BC9">
            <w:pPr>
              <w:tabs>
                <w:tab w:val="left" w:pos="284"/>
              </w:tabs>
              <w:spacing w:after="0" w:line="240" w:lineRule="auto"/>
              <w:rPr>
                <w:rFonts w:ascii="Times New Roman" w:eastAsia="Calibri" w:hAnsi="Times New Roman" w:cs="Times New Roman"/>
                <w:sz w:val="12"/>
                <w:szCs w:val="12"/>
              </w:rPr>
            </w:pPr>
          </w:p>
        </w:tc>
        <w:tc>
          <w:tcPr>
            <w:tcW w:w="3951" w:type="pct"/>
            <w:shd w:val="clear" w:color="auto" w:fill="auto"/>
            <w:tcMar>
              <w:top w:w="28" w:type="dxa"/>
              <w:left w:w="28" w:type="dxa"/>
              <w:bottom w:w="28" w:type="dxa"/>
              <w:right w:w="28" w:type="dxa"/>
            </w:tcMar>
          </w:tcPr>
          <w:p w:rsidR="00F11BC9" w:rsidRPr="00F11BC9" w:rsidRDefault="00F11BC9" w:rsidP="00F11BC9">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Финансирование Программы осуществляется из бюджета сельского поселения  Серноводск  муниципального района Сергиевский Самарской области.</w:t>
            </w:r>
          </w:p>
          <w:p w:rsidR="00F11BC9" w:rsidRPr="00F11BC9" w:rsidRDefault="00F11BC9" w:rsidP="00F11BC9">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Всего по Программе 0,0 тыс. руб.</w:t>
            </w:r>
          </w:p>
          <w:p w:rsidR="00F11BC9" w:rsidRPr="00F11BC9" w:rsidRDefault="00F11BC9" w:rsidP="00F11BC9">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По источникам финансирования:</w:t>
            </w:r>
          </w:p>
          <w:p w:rsidR="00F11BC9" w:rsidRPr="00F11BC9" w:rsidRDefault="00F11BC9" w:rsidP="00F11BC9">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2021 - 0,0 тыс. руб. из местного бюджета;</w:t>
            </w:r>
          </w:p>
          <w:p w:rsidR="00F11BC9" w:rsidRPr="00F11BC9" w:rsidRDefault="00F11BC9" w:rsidP="00F11BC9">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2022 - 0,0 тыс. руб. из местного бюджета;</w:t>
            </w:r>
          </w:p>
          <w:p w:rsidR="00F11BC9" w:rsidRPr="00F11BC9" w:rsidRDefault="00F11BC9" w:rsidP="00F11BC9">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2023 - 0,0 тыс. руб. из местного бюджета;</w:t>
            </w:r>
          </w:p>
          <w:p w:rsidR="00F11BC9" w:rsidRPr="00F11BC9" w:rsidRDefault="00F11BC9" w:rsidP="00F11BC9">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2024 - 0,0 тыс. руб. из местного бюджета;</w:t>
            </w:r>
          </w:p>
          <w:p w:rsidR="00F11BC9" w:rsidRPr="00F11BC9" w:rsidRDefault="00F11BC9" w:rsidP="00F11BC9">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2025 - 0,0 тыс. руб. из местного бюджета.</w:t>
            </w:r>
          </w:p>
          <w:p w:rsidR="00F11BC9" w:rsidRPr="00F11BC9" w:rsidRDefault="00F11BC9" w:rsidP="00F11BC9">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В ходе реализации Программы перечень программных мероприятий может корректироваться, изменяться и дополняться по решению заказчика Программы. Размещение заказов, связанных с исполнением Программы,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r>
      <w:tr w:rsidR="00F11BC9" w:rsidRPr="00F11BC9" w:rsidTr="00F11BC9">
        <w:trPr>
          <w:trHeight w:val="20"/>
        </w:trPr>
        <w:tc>
          <w:tcPr>
            <w:tcW w:w="1049" w:type="pct"/>
            <w:shd w:val="clear" w:color="auto" w:fill="auto"/>
            <w:tcMar>
              <w:top w:w="28" w:type="dxa"/>
              <w:left w:w="28" w:type="dxa"/>
              <w:bottom w:w="28" w:type="dxa"/>
              <w:right w:w="28" w:type="dxa"/>
            </w:tcMar>
          </w:tcPr>
          <w:p w:rsidR="00F11BC9" w:rsidRPr="00F11BC9" w:rsidRDefault="00F11BC9" w:rsidP="00F11BC9">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 xml:space="preserve">Целевые показатели  </w:t>
            </w:r>
            <w:r w:rsidRPr="00F11BC9">
              <w:rPr>
                <w:rFonts w:ascii="Times New Roman" w:eastAsia="Calibri" w:hAnsi="Times New Roman" w:cs="Times New Roman"/>
                <w:sz w:val="12"/>
                <w:szCs w:val="12"/>
              </w:rPr>
              <w:lastRenderedPageBreak/>
              <w:t>(индикаторы) реализации муниципальной программы</w:t>
            </w:r>
          </w:p>
        </w:tc>
        <w:tc>
          <w:tcPr>
            <w:tcW w:w="3951" w:type="pct"/>
            <w:shd w:val="clear" w:color="auto" w:fill="auto"/>
            <w:tcMar>
              <w:top w:w="28" w:type="dxa"/>
              <w:left w:w="28" w:type="dxa"/>
              <w:bottom w:w="28" w:type="dxa"/>
              <w:right w:w="28" w:type="dxa"/>
            </w:tcMar>
          </w:tcPr>
          <w:p w:rsidR="00F11BC9" w:rsidRPr="00F11BC9" w:rsidRDefault="00F11BC9" w:rsidP="00F11BC9">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 xml:space="preserve">Отсутствие совершения (попыток совершения) террористических актов на территории сельского поселения  Серноводск  муниципального района Сергиевский  Самарской области                                                                         </w:t>
            </w:r>
          </w:p>
          <w:p w:rsidR="00F11BC9" w:rsidRPr="00F11BC9" w:rsidRDefault="00F11BC9" w:rsidP="00F11BC9">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 xml:space="preserve">Отсутствие актов экстремистской направленности против соблюдения прав и свобод человека на территории сельского поселения  Серноводск  муниципального района Сергиевский  Самарской области                                                                                       </w:t>
            </w:r>
          </w:p>
        </w:tc>
      </w:tr>
      <w:tr w:rsidR="00F11BC9" w:rsidRPr="00F11BC9" w:rsidTr="00F11BC9">
        <w:trPr>
          <w:trHeight w:val="20"/>
        </w:trPr>
        <w:tc>
          <w:tcPr>
            <w:tcW w:w="1049" w:type="pct"/>
            <w:shd w:val="clear" w:color="auto" w:fill="auto"/>
            <w:tcMar>
              <w:top w:w="28" w:type="dxa"/>
              <w:left w:w="28" w:type="dxa"/>
              <w:bottom w:w="28" w:type="dxa"/>
              <w:right w:w="28" w:type="dxa"/>
            </w:tcMar>
          </w:tcPr>
          <w:p w:rsidR="00F11BC9" w:rsidRPr="00F11BC9" w:rsidRDefault="00F11BC9" w:rsidP="00F11BC9">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Управление программой и контроль за её реализацией </w:t>
            </w:r>
          </w:p>
        </w:tc>
        <w:tc>
          <w:tcPr>
            <w:tcW w:w="3951" w:type="pct"/>
            <w:shd w:val="clear" w:color="auto" w:fill="auto"/>
            <w:tcMar>
              <w:top w:w="28" w:type="dxa"/>
              <w:left w:w="28" w:type="dxa"/>
              <w:bottom w:w="28" w:type="dxa"/>
              <w:right w:w="28" w:type="dxa"/>
            </w:tcMar>
          </w:tcPr>
          <w:p w:rsidR="00F11BC9" w:rsidRPr="00F11BC9" w:rsidRDefault="00F11BC9" w:rsidP="00F11BC9">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Контроль за выполнением настоящей Программы осуществляет администрация сельского поселения  Серноводск  муниципального района Сергиевский Самарской области.</w:t>
            </w:r>
          </w:p>
        </w:tc>
      </w:tr>
      <w:tr w:rsidR="00F11BC9" w:rsidRPr="00F11BC9" w:rsidTr="00F11BC9">
        <w:trPr>
          <w:trHeight w:val="20"/>
        </w:trPr>
        <w:tc>
          <w:tcPr>
            <w:tcW w:w="1049" w:type="pct"/>
            <w:shd w:val="clear" w:color="auto" w:fill="auto"/>
            <w:tcMar>
              <w:top w:w="28" w:type="dxa"/>
              <w:left w:w="28" w:type="dxa"/>
              <w:bottom w:w="28" w:type="dxa"/>
              <w:right w:w="28" w:type="dxa"/>
            </w:tcMar>
          </w:tcPr>
          <w:p w:rsidR="00F11BC9" w:rsidRPr="00F11BC9" w:rsidRDefault="00F11BC9" w:rsidP="00F11BC9">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Разработчик</w:t>
            </w:r>
          </w:p>
        </w:tc>
        <w:tc>
          <w:tcPr>
            <w:tcW w:w="3951" w:type="pct"/>
            <w:shd w:val="clear" w:color="auto" w:fill="auto"/>
            <w:tcMar>
              <w:top w:w="28" w:type="dxa"/>
              <w:left w:w="28" w:type="dxa"/>
              <w:bottom w:w="28" w:type="dxa"/>
              <w:right w:w="28" w:type="dxa"/>
            </w:tcMar>
          </w:tcPr>
          <w:p w:rsidR="00F11BC9" w:rsidRPr="00F11BC9" w:rsidRDefault="00F11BC9" w:rsidP="00F11BC9">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Администрация сельского поселения  Серноводск  муниципального района Сергиевский Самарской области</w:t>
            </w:r>
          </w:p>
        </w:tc>
      </w:tr>
    </w:tbl>
    <w:p w:rsidR="00F11BC9" w:rsidRPr="00F11BC9" w:rsidRDefault="00F11BC9" w:rsidP="00F11BC9">
      <w:pPr>
        <w:tabs>
          <w:tab w:val="left" w:pos="284"/>
        </w:tabs>
        <w:spacing w:after="0" w:line="240" w:lineRule="auto"/>
        <w:ind w:firstLine="284"/>
        <w:jc w:val="both"/>
        <w:rPr>
          <w:rFonts w:ascii="Times New Roman" w:eastAsia="Calibri" w:hAnsi="Times New Roman" w:cs="Times New Roman"/>
          <w:b/>
          <w:sz w:val="12"/>
          <w:szCs w:val="12"/>
        </w:rPr>
      </w:pPr>
      <w:r w:rsidRPr="00F11BC9">
        <w:rPr>
          <w:rFonts w:ascii="Times New Roman" w:eastAsia="Calibri" w:hAnsi="Times New Roman" w:cs="Times New Roman"/>
          <w:b/>
          <w:sz w:val="12"/>
          <w:szCs w:val="12"/>
        </w:rPr>
        <w:t>Раздел 1. Содержание проблемы и обоснование необходимости её решения программными методами</w:t>
      </w:r>
    </w:p>
    <w:p w:rsidR="00F11BC9" w:rsidRPr="00F11BC9" w:rsidRDefault="00F11BC9" w:rsidP="00F11BC9">
      <w:pPr>
        <w:tabs>
          <w:tab w:val="left" w:pos="284"/>
        </w:tabs>
        <w:spacing w:after="0" w:line="240" w:lineRule="auto"/>
        <w:ind w:firstLine="284"/>
        <w:jc w:val="both"/>
        <w:rPr>
          <w:rFonts w:ascii="Times New Roman" w:eastAsia="Calibri" w:hAnsi="Times New Roman" w:cs="Times New Roman"/>
          <w:sz w:val="12"/>
          <w:szCs w:val="12"/>
        </w:rPr>
      </w:pPr>
      <w:r w:rsidRPr="00F11BC9">
        <w:rPr>
          <w:rFonts w:ascii="Times New Roman" w:eastAsia="Calibri" w:hAnsi="Times New Roman" w:cs="Times New Roman"/>
          <w:sz w:val="12"/>
          <w:szCs w:val="12"/>
        </w:rPr>
        <w:t>Программа мероприятий по профилактике терроризма и экстремизма, а также минимизации и (или) ликвидации последствий проявлений терроризма и экстремизма на территории сельского поселения Серноводск муниципального района Сергиевский Самарской области является важнейшим направлением реализации принципов целенаправленной, последовательной работы по объединению общественно-политических сил, национально-культурных, культурных и религиозных организаций и безопасности граждан.</w:t>
      </w:r>
    </w:p>
    <w:p w:rsidR="00F11BC9" w:rsidRPr="00F11BC9" w:rsidRDefault="00F11BC9" w:rsidP="00F11BC9">
      <w:pPr>
        <w:tabs>
          <w:tab w:val="left" w:pos="284"/>
        </w:tabs>
        <w:spacing w:after="0" w:line="240" w:lineRule="auto"/>
        <w:ind w:firstLine="284"/>
        <w:jc w:val="both"/>
        <w:rPr>
          <w:rFonts w:ascii="Times New Roman" w:eastAsia="Calibri" w:hAnsi="Times New Roman" w:cs="Times New Roman"/>
          <w:sz w:val="12"/>
          <w:szCs w:val="12"/>
        </w:rPr>
      </w:pPr>
      <w:r w:rsidRPr="00F11BC9">
        <w:rPr>
          <w:rFonts w:ascii="Times New Roman" w:eastAsia="Calibri" w:hAnsi="Times New Roman" w:cs="Times New Roman"/>
          <w:sz w:val="12"/>
          <w:szCs w:val="12"/>
        </w:rPr>
        <w:t>Формирование установок взаимоуважительного сознания и поведения, веротерпимости и миролюбия, профилактика различных видов экстремизма имеет в настоящее время особую актуальность, обусловленную сохраняющейся социальной напряженностью в обществе, продолжающимися межэтническими и межконфессиональными конфликтами, ростом национального экстремизма, являющихся прямой угрозой безопасности не только региона, но и страны в целом. Наиболее все это проявилось на Северном Кавказе в виде вспышек ксенофобии, фашизма, фанатизма и фундаментализма. Эти явления в крайних формах своего проявления находят выражение в терроризме, который в свою очередь усиливает разрушительные процессы в обществе. Усиление миграционных потоков остро ставит проблему адаптации молодежи к новым для них социальным условиям.</w:t>
      </w:r>
    </w:p>
    <w:p w:rsidR="00F11BC9" w:rsidRPr="00F11BC9" w:rsidRDefault="00F11BC9" w:rsidP="00F11BC9">
      <w:pPr>
        <w:tabs>
          <w:tab w:val="left" w:pos="284"/>
        </w:tabs>
        <w:spacing w:after="0" w:line="240" w:lineRule="auto"/>
        <w:ind w:firstLine="284"/>
        <w:jc w:val="both"/>
        <w:rPr>
          <w:rFonts w:ascii="Times New Roman" w:eastAsia="Calibri" w:hAnsi="Times New Roman" w:cs="Times New Roman"/>
          <w:sz w:val="12"/>
          <w:szCs w:val="12"/>
        </w:rPr>
      </w:pPr>
      <w:r w:rsidRPr="00F11BC9">
        <w:rPr>
          <w:rFonts w:ascii="Times New Roman" w:eastAsia="Calibri" w:hAnsi="Times New Roman" w:cs="Times New Roman"/>
          <w:sz w:val="12"/>
          <w:szCs w:val="12"/>
        </w:rPr>
        <w:t>Наиболее экстремистки рискогенной группой выступает молодежь, это вызвано как социально-экономическими факторами. Особую настороженность вызывает снижение общеобразовательного и общекультурного уровня молодых людей, чем пользуются экстремистки настроенные радикальные политические и религиозные силы.</w:t>
      </w:r>
    </w:p>
    <w:p w:rsidR="00F11BC9" w:rsidRPr="00F11BC9" w:rsidRDefault="00F11BC9" w:rsidP="00F11BC9">
      <w:pPr>
        <w:tabs>
          <w:tab w:val="left" w:pos="284"/>
        </w:tabs>
        <w:spacing w:after="0" w:line="240" w:lineRule="auto"/>
        <w:ind w:firstLine="284"/>
        <w:jc w:val="both"/>
        <w:rPr>
          <w:rFonts w:ascii="Times New Roman" w:eastAsia="Calibri" w:hAnsi="Times New Roman" w:cs="Times New Roman"/>
          <w:sz w:val="12"/>
          <w:szCs w:val="12"/>
        </w:rPr>
      </w:pPr>
      <w:r w:rsidRPr="00F11BC9">
        <w:rPr>
          <w:rFonts w:ascii="Times New Roman" w:eastAsia="Calibri" w:hAnsi="Times New Roman" w:cs="Times New Roman"/>
          <w:sz w:val="12"/>
          <w:szCs w:val="12"/>
        </w:rPr>
        <w:t>Таким образом, экстремизм, терроризм и преступность представляют реальную угрозу общественной безопасности, подрывают авторитет органов местного самоуправления и оказывают негативное влияние на все сферы общественной жизни. Их проявления вызывают социальную напряженность, влекут затраты населения, организаций и предприятий на ликвидацию прямого и косвенного ущерба от преступных деяний.</w:t>
      </w:r>
    </w:p>
    <w:p w:rsidR="00F11BC9" w:rsidRPr="00F11BC9" w:rsidRDefault="00F11BC9" w:rsidP="00F11BC9">
      <w:pPr>
        <w:tabs>
          <w:tab w:val="left" w:pos="284"/>
        </w:tabs>
        <w:spacing w:after="0" w:line="240" w:lineRule="auto"/>
        <w:ind w:firstLine="284"/>
        <w:jc w:val="both"/>
        <w:rPr>
          <w:rFonts w:ascii="Times New Roman" w:eastAsia="Calibri" w:hAnsi="Times New Roman" w:cs="Times New Roman"/>
          <w:sz w:val="12"/>
          <w:szCs w:val="12"/>
        </w:rPr>
      </w:pPr>
      <w:r w:rsidRPr="00F11BC9">
        <w:rPr>
          <w:rFonts w:ascii="Times New Roman" w:eastAsia="Calibri" w:hAnsi="Times New Roman" w:cs="Times New Roman"/>
          <w:sz w:val="12"/>
          <w:szCs w:val="12"/>
        </w:rPr>
        <w:t>Системный подход к мерам, направленным на предупреждение, выявление, устранение причин и условий, способствующих экстремизму, терроризму, совершению правонарушений, является одним из важнейших условий.</w:t>
      </w:r>
    </w:p>
    <w:p w:rsidR="00F11BC9" w:rsidRPr="00F11BC9" w:rsidRDefault="00F11BC9" w:rsidP="00F11BC9">
      <w:pPr>
        <w:tabs>
          <w:tab w:val="left" w:pos="284"/>
        </w:tabs>
        <w:spacing w:after="0" w:line="240" w:lineRule="auto"/>
        <w:ind w:firstLine="284"/>
        <w:jc w:val="both"/>
        <w:rPr>
          <w:rFonts w:ascii="Times New Roman" w:eastAsia="Calibri" w:hAnsi="Times New Roman" w:cs="Times New Roman"/>
          <w:sz w:val="12"/>
          <w:szCs w:val="12"/>
        </w:rPr>
      </w:pPr>
      <w:r w:rsidRPr="00F11BC9">
        <w:rPr>
          <w:rFonts w:ascii="Times New Roman" w:eastAsia="Calibri" w:hAnsi="Times New Roman" w:cs="Times New Roman"/>
          <w:sz w:val="12"/>
          <w:szCs w:val="12"/>
        </w:rPr>
        <w:t>Для реализации такого подхода необходима муниципальная программа по профилактике терроризма, экстремизма и созданию условий для деятельности добровольных формирований населения по охране общественного порядка, предусматривающая максимальное использование потенциала местного самоуправления и других субъектов в сфере профилактики правонарушений.</w:t>
      </w:r>
    </w:p>
    <w:p w:rsidR="00F11BC9" w:rsidRPr="00F11BC9" w:rsidRDefault="00F11BC9" w:rsidP="00F11BC9">
      <w:pPr>
        <w:tabs>
          <w:tab w:val="left" w:pos="284"/>
        </w:tabs>
        <w:spacing w:after="0" w:line="240" w:lineRule="auto"/>
        <w:ind w:firstLine="284"/>
        <w:jc w:val="both"/>
        <w:rPr>
          <w:rFonts w:ascii="Times New Roman" w:eastAsia="Calibri" w:hAnsi="Times New Roman" w:cs="Times New Roman"/>
          <w:sz w:val="12"/>
          <w:szCs w:val="12"/>
        </w:rPr>
      </w:pPr>
      <w:r w:rsidRPr="00F11BC9">
        <w:rPr>
          <w:rFonts w:ascii="Times New Roman" w:eastAsia="Calibri" w:hAnsi="Times New Roman" w:cs="Times New Roman"/>
          <w:sz w:val="12"/>
          <w:szCs w:val="12"/>
        </w:rPr>
        <w:t>Программа является документом, открытым для внесения изменений и дополнений.</w:t>
      </w:r>
    </w:p>
    <w:p w:rsidR="00F11BC9" w:rsidRPr="00F11BC9" w:rsidRDefault="00F11BC9" w:rsidP="00F11BC9">
      <w:pPr>
        <w:tabs>
          <w:tab w:val="left" w:pos="284"/>
        </w:tabs>
        <w:spacing w:after="0" w:line="240" w:lineRule="auto"/>
        <w:ind w:firstLine="284"/>
        <w:jc w:val="both"/>
        <w:rPr>
          <w:rFonts w:ascii="Times New Roman" w:eastAsia="Calibri" w:hAnsi="Times New Roman" w:cs="Times New Roman"/>
          <w:b/>
          <w:sz w:val="12"/>
          <w:szCs w:val="12"/>
        </w:rPr>
      </w:pPr>
      <w:r w:rsidRPr="00F11BC9">
        <w:rPr>
          <w:rFonts w:ascii="Times New Roman" w:eastAsia="Calibri" w:hAnsi="Times New Roman" w:cs="Times New Roman"/>
          <w:b/>
          <w:sz w:val="12"/>
          <w:szCs w:val="12"/>
        </w:rPr>
        <w:t>Раздел 2. Цели и задачи Программы</w:t>
      </w:r>
    </w:p>
    <w:p w:rsidR="00F11BC9" w:rsidRPr="00F11BC9" w:rsidRDefault="00F11BC9" w:rsidP="00F11BC9">
      <w:pPr>
        <w:tabs>
          <w:tab w:val="left" w:pos="284"/>
        </w:tabs>
        <w:spacing w:after="0" w:line="240" w:lineRule="auto"/>
        <w:ind w:firstLine="284"/>
        <w:jc w:val="both"/>
        <w:rPr>
          <w:rFonts w:ascii="Times New Roman" w:eastAsia="Calibri" w:hAnsi="Times New Roman" w:cs="Times New Roman"/>
          <w:sz w:val="12"/>
          <w:szCs w:val="12"/>
        </w:rPr>
      </w:pPr>
      <w:r w:rsidRPr="00F11BC9">
        <w:rPr>
          <w:rFonts w:ascii="Times New Roman" w:eastAsia="Calibri" w:hAnsi="Times New Roman" w:cs="Times New Roman"/>
          <w:sz w:val="12"/>
          <w:szCs w:val="12"/>
        </w:rPr>
        <w:t>Главная цель Программы — организация антитеррористической деятельности, противодействие возможным фактам проявления терроризма и экстремизма, укрепление доверия населения к работе органов государственной власти и органов местного самоуправления, правоохранительным органам, формирование взаимоуважительной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p w:rsidR="00F11BC9" w:rsidRPr="00F11BC9" w:rsidRDefault="00F11BC9" w:rsidP="00F11BC9">
      <w:pPr>
        <w:tabs>
          <w:tab w:val="left" w:pos="284"/>
        </w:tabs>
        <w:spacing w:after="0" w:line="240" w:lineRule="auto"/>
        <w:ind w:firstLine="284"/>
        <w:jc w:val="both"/>
        <w:rPr>
          <w:rFonts w:ascii="Times New Roman" w:eastAsia="Calibri" w:hAnsi="Times New Roman" w:cs="Times New Roman"/>
          <w:sz w:val="12"/>
          <w:szCs w:val="12"/>
        </w:rPr>
      </w:pPr>
      <w:r w:rsidRPr="00F11BC9">
        <w:rPr>
          <w:rFonts w:ascii="Times New Roman" w:eastAsia="Calibri" w:hAnsi="Times New Roman" w:cs="Times New Roman"/>
          <w:sz w:val="12"/>
          <w:szCs w:val="12"/>
        </w:rPr>
        <w:t>Основными задачами реализации Программы являются:</w:t>
      </w:r>
    </w:p>
    <w:p w:rsidR="00F11BC9" w:rsidRPr="00F11BC9" w:rsidRDefault="00F11BC9" w:rsidP="00F11BC9">
      <w:pPr>
        <w:tabs>
          <w:tab w:val="left" w:pos="284"/>
        </w:tabs>
        <w:spacing w:after="0" w:line="240" w:lineRule="auto"/>
        <w:ind w:firstLine="284"/>
        <w:jc w:val="both"/>
        <w:rPr>
          <w:rFonts w:ascii="Times New Roman" w:eastAsia="Calibri" w:hAnsi="Times New Roman" w:cs="Times New Roman"/>
          <w:sz w:val="12"/>
          <w:szCs w:val="12"/>
        </w:rPr>
      </w:pPr>
      <w:r w:rsidRPr="00F11BC9">
        <w:rPr>
          <w:rFonts w:ascii="Times New Roman" w:eastAsia="Calibri" w:hAnsi="Times New Roman" w:cs="Times New Roman"/>
          <w:sz w:val="12"/>
          <w:szCs w:val="12"/>
        </w:rPr>
        <w:t>• уяснение содержания террористической деятельности, а также причин и условий, способствующих возникновению и распространению терроризма (ее субъектов, целей, задач, средств, типологии современного терроризма, его причин, социальной базы, специфики и форм подготовки и проведения террористических актов);</w:t>
      </w:r>
    </w:p>
    <w:p w:rsidR="00F11BC9" w:rsidRPr="00F11BC9" w:rsidRDefault="00F11BC9" w:rsidP="00F11BC9">
      <w:pPr>
        <w:tabs>
          <w:tab w:val="left" w:pos="284"/>
        </w:tabs>
        <w:spacing w:after="0" w:line="240" w:lineRule="auto"/>
        <w:ind w:firstLine="284"/>
        <w:jc w:val="both"/>
        <w:rPr>
          <w:rFonts w:ascii="Times New Roman" w:eastAsia="Calibri" w:hAnsi="Times New Roman" w:cs="Times New Roman"/>
          <w:sz w:val="12"/>
          <w:szCs w:val="12"/>
        </w:rPr>
      </w:pPr>
      <w:r w:rsidRPr="00F11BC9">
        <w:rPr>
          <w:rFonts w:ascii="Times New Roman" w:eastAsia="Calibri" w:hAnsi="Times New Roman" w:cs="Times New Roman"/>
          <w:sz w:val="12"/>
          <w:szCs w:val="12"/>
        </w:rPr>
        <w:t>• нормативно-правовое обеспечение антитеррористических действий;</w:t>
      </w:r>
    </w:p>
    <w:p w:rsidR="00F11BC9" w:rsidRPr="00F11BC9" w:rsidRDefault="00F11BC9" w:rsidP="00F11BC9">
      <w:pPr>
        <w:tabs>
          <w:tab w:val="left" w:pos="284"/>
        </w:tabs>
        <w:spacing w:after="0" w:line="240" w:lineRule="auto"/>
        <w:ind w:firstLine="284"/>
        <w:jc w:val="both"/>
        <w:rPr>
          <w:rFonts w:ascii="Times New Roman" w:eastAsia="Calibri" w:hAnsi="Times New Roman" w:cs="Times New Roman"/>
          <w:sz w:val="12"/>
          <w:szCs w:val="12"/>
        </w:rPr>
      </w:pPr>
      <w:r w:rsidRPr="00F11BC9">
        <w:rPr>
          <w:rFonts w:ascii="Times New Roman" w:eastAsia="Calibri" w:hAnsi="Times New Roman" w:cs="Times New Roman"/>
          <w:sz w:val="12"/>
          <w:szCs w:val="12"/>
        </w:rPr>
        <w:t>• анализ и учет опыта борьбы с терроризмом;</w:t>
      </w:r>
    </w:p>
    <w:p w:rsidR="00F11BC9" w:rsidRPr="00F11BC9" w:rsidRDefault="00F11BC9" w:rsidP="00F11BC9">
      <w:pPr>
        <w:tabs>
          <w:tab w:val="left" w:pos="284"/>
        </w:tabs>
        <w:spacing w:after="0" w:line="240" w:lineRule="auto"/>
        <w:ind w:firstLine="284"/>
        <w:jc w:val="both"/>
        <w:rPr>
          <w:rFonts w:ascii="Times New Roman" w:eastAsia="Calibri" w:hAnsi="Times New Roman" w:cs="Times New Roman"/>
          <w:sz w:val="12"/>
          <w:szCs w:val="12"/>
        </w:rPr>
      </w:pPr>
      <w:r w:rsidRPr="00F11BC9">
        <w:rPr>
          <w:rFonts w:ascii="Times New Roman" w:eastAsia="Calibri" w:hAnsi="Times New Roman" w:cs="Times New Roman"/>
          <w:sz w:val="12"/>
          <w:szCs w:val="12"/>
        </w:rPr>
        <w:t>• преимущество превентивных мероприятий, позволяющих осуществлять выявление намерений проведения террористических действий на стадии их реализации, обеспечение правомочий и ресурсов;</w:t>
      </w:r>
    </w:p>
    <w:p w:rsidR="00F11BC9" w:rsidRPr="00F11BC9" w:rsidRDefault="00F11BC9" w:rsidP="00F11BC9">
      <w:pPr>
        <w:tabs>
          <w:tab w:val="left" w:pos="284"/>
        </w:tabs>
        <w:spacing w:after="0" w:line="240" w:lineRule="auto"/>
        <w:ind w:firstLine="284"/>
        <w:jc w:val="both"/>
        <w:rPr>
          <w:rFonts w:ascii="Times New Roman" w:eastAsia="Calibri" w:hAnsi="Times New Roman" w:cs="Times New Roman"/>
          <w:sz w:val="12"/>
          <w:szCs w:val="12"/>
        </w:rPr>
      </w:pPr>
      <w:r w:rsidRPr="00F11BC9">
        <w:rPr>
          <w:rFonts w:ascii="Times New Roman" w:eastAsia="Calibri" w:hAnsi="Times New Roman" w:cs="Times New Roman"/>
          <w:sz w:val="12"/>
          <w:szCs w:val="12"/>
        </w:rPr>
        <w:t>• централизация руководства всеми антитеррористическими действиями,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 регионального и местного уровней;</w:t>
      </w:r>
    </w:p>
    <w:p w:rsidR="00F11BC9" w:rsidRPr="00F11BC9" w:rsidRDefault="00F11BC9" w:rsidP="00F11BC9">
      <w:pPr>
        <w:tabs>
          <w:tab w:val="left" w:pos="284"/>
        </w:tabs>
        <w:spacing w:after="0" w:line="240" w:lineRule="auto"/>
        <w:ind w:firstLine="284"/>
        <w:jc w:val="both"/>
        <w:rPr>
          <w:rFonts w:ascii="Times New Roman" w:eastAsia="Calibri" w:hAnsi="Times New Roman" w:cs="Times New Roman"/>
          <w:sz w:val="12"/>
          <w:szCs w:val="12"/>
        </w:rPr>
      </w:pPr>
      <w:r w:rsidRPr="00F11BC9">
        <w:rPr>
          <w:rFonts w:ascii="Times New Roman" w:eastAsia="Calibri" w:hAnsi="Times New Roman" w:cs="Times New Roman"/>
          <w:sz w:val="12"/>
          <w:szCs w:val="12"/>
        </w:rPr>
        <w:t>• всестороннее обеспечение осуществляемых специальных и идеологических мероприятий;</w:t>
      </w:r>
    </w:p>
    <w:p w:rsidR="00F11BC9" w:rsidRPr="00F11BC9" w:rsidRDefault="00F11BC9" w:rsidP="00F11BC9">
      <w:pPr>
        <w:tabs>
          <w:tab w:val="left" w:pos="284"/>
        </w:tabs>
        <w:spacing w:after="0" w:line="240" w:lineRule="auto"/>
        <w:ind w:firstLine="284"/>
        <w:jc w:val="both"/>
        <w:rPr>
          <w:rFonts w:ascii="Times New Roman" w:eastAsia="Calibri" w:hAnsi="Times New Roman" w:cs="Times New Roman"/>
          <w:sz w:val="12"/>
          <w:szCs w:val="12"/>
        </w:rPr>
      </w:pPr>
      <w:r w:rsidRPr="00F11BC9">
        <w:rPr>
          <w:rFonts w:ascii="Times New Roman" w:eastAsia="Calibri" w:hAnsi="Times New Roman" w:cs="Times New Roman"/>
          <w:sz w:val="12"/>
          <w:szCs w:val="12"/>
        </w:rPr>
        <w:t>• воспитательно-идеологическое дифференцированное воздействие на население, террористов, субъектов их поддержки и противников, всестороннее информационно-психологическое обеспечение антитеррористической деятельности;</w:t>
      </w:r>
    </w:p>
    <w:p w:rsidR="00F11BC9" w:rsidRPr="00F11BC9" w:rsidRDefault="00F11BC9" w:rsidP="00F11BC9">
      <w:pPr>
        <w:tabs>
          <w:tab w:val="left" w:pos="284"/>
        </w:tabs>
        <w:spacing w:after="0" w:line="240" w:lineRule="auto"/>
        <w:ind w:firstLine="284"/>
        <w:jc w:val="both"/>
        <w:rPr>
          <w:rFonts w:ascii="Times New Roman" w:eastAsia="Calibri" w:hAnsi="Times New Roman" w:cs="Times New Roman"/>
          <w:sz w:val="12"/>
          <w:szCs w:val="12"/>
        </w:rPr>
      </w:pPr>
      <w:r w:rsidRPr="00F11BC9">
        <w:rPr>
          <w:rFonts w:ascii="Times New Roman" w:eastAsia="Calibri" w:hAnsi="Times New Roman" w:cs="Times New Roman"/>
          <w:sz w:val="12"/>
          <w:szCs w:val="12"/>
        </w:rPr>
        <w:t>• неуклонное обеспечение неотвратимости наказания за террористические преступления в соответствии с законом.</w:t>
      </w:r>
    </w:p>
    <w:p w:rsidR="00F11BC9" w:rsidRPr="00F11BC9" w:rsidRDefault="00F11BC9" w:rsidP="00F11BC9">
      <w:pPr>
        <w:tabs>
          <w:tab w:val="left" w:pos="284"/>
        </w:tabs>
        <w:spacing w:after="0" w:line="240" w:lineRule="auto"/>
        <w:ind w:firstLine="284"/>
        <w:jc w:val="both"/>
        <w:rPr>
          <w:rFonts w:ascii="Times New Roman" w:eastAsia="Calibri" w:hAnsi="Times New Roman" w:cs="Times New Roman"/>
          <w:sz w:val="12"/>
          <w:szCs w:val="12"/>
        </w:rPr>
      </w:pPr>
      <w:r w:rsidRPr="00F11BC9">
        <w:rPr>
          <w:rFonts w:ascii="Times New Roman" w:eastAsia="Calibri" w:hAnsi="Times New Roman" w:cs="Times New Roman"/>
          <w:sz w:val="12"/>
          <w:szCs w:val="12"/>
        </w:rPr>
        <w:t>• утверждение основ гражданской</w:t>
      </w:r>
      <w:r w:rsidR="006C240D">
        <w:rPr>
          <w:rFonts w:ascii="Times New Roman" w:eastAsia="Calibri" w:hAnsi="Times New Roman" w:cs="Times New Roman"/>
          <w:sz w:val="12"/>
          <w:szCs w:val="12"/>
        </w:rPr>
        <w:t xml:space="preserve"> </w:t>
      </w:r>
      <w:r w:rsidRPr="00F11BC9">
        <w:rPr>
          <w:rFonts w:ascii="Times New Roman" w:eastAsia="Calibri" w:hAnsi="Times New Roman" w:cs="Times New Roman"/>
          <w:sz w:val="12"/>
          <w:szCs w:val="12"/>
        </w:rPr>
        <w:t>идентичности, как начала, объединяющего всех жителей сельского поселения Серноводск муниципального района Сергиевский Самарской области;</w:t>
      </w:r>
    </w:p>
    <w:p w:rsidR="00F11BC9" w:rsidRPr="00F11BC9" w:rsidRDefault="00F11BC9" w:rsidP="00F11BC9">
      <w:pPr>
        <w:tabs>
          <w:tab w:val="left" w:pos="284"/>
        </w:tabs>
        <w:spacing w:after="0" w:line="240" w:lineRule="auto"/>
        <w:ind w:firstLine="284"/>
        <w:jc w:val="both"/>
        <w:rPr>
          <w:rFonts w:ascii="Times New Roman" w:eastAsia="Calibri" w:hAnsi="Times New Roman" w:cs="Times New Roman"/>
          <w:sz w:val="12"/>
          <w:szCs w:val="12"/>
        </w:rPr>
      </w:pPr>
      <w:r w:rsidRPr="00F11BC9">
        <w:rPr>
          <w:rFonts w:ascii="Times New Roman" w:eastAsia="Calibri" w:hAnsi="Times New Roman" w:cs="Times New Roman"/>
          <w:sz w:val="12"/>
          <w:szCs w:val="12"/>
        </w:rPr>
        <w:t>• воспитание культуры межнационального согласия;</w:t>
      </w:r>
    </w:p>
    <w:p w:rsidR="00F11BC9" w:rsidRPr="00F11BC9" w:rsidRDefault="00F11BC9" w:rsidP="00F11BC9">
      <w:pPr>
        <w:tabs>
          <w:tab w:val="left" w:pos="284"/>
        </w:tabs>
        <w:spacing w:after="0" w:line="240" w:lineRule="auto"/>
        <w:ind w:firstLine="284"/>
        <w:jc w:val="both"/>
        <w:rPr>
          <w:rFonts w:ascii="Times New Roman" w:eastAsia="Calibri" w:hAnsi="Times New Roman" w:cs="Times New Roman"/>
          <w:sz w:val="12"/>
          <w:szCs w:val="12"/>
        </w:rPr>
      </w:pPr>
      <w:r w:rsidRPr="00F11BC9">
        <w:rPr>
          <w:rFonts w:ascii="Times New Roman" w:eastAsia="Calibri" w:hAnsi="Times New Roman" w:cs="Times New Roman"/>
          <w:sz w:val="12"/>
          <w:szCs w:val="12"/>
        </w:rPr>
        <w:t>• достижение необходимого уровня правовой культуры граждан;</w:t>
      </w:r>
    </w:p>
    <w:p w:rsidR="00F11BC9" w:rsidRPr="00F11BC9" w:rsidRDefault="00F11BC9" w:rsidP="00F11BC9">
      <w:pPr>
        <w:tabs>
          <w:tab w:val="left" w:pos="284"/>
        </w:tabs>
        <w:spacing w:after="0" w:line="240" w:lineRule="auto"/>
        <w:ind w:firstLine="284"/>
        <w:jc w:val="both"/>
        <w:rPr>
          <w:rFonts w:ascii="Times New Roman" w:eastAsia="Calibri" w:hAnsi="Times New Roman" w:cs="Times New Roman"/>
          <w:sz w:val="12"/>
          <w:szCs w:val="12"/>
        </w:rPr>
      </w:pPr>
      <w:r w:rsidRPr="00F11BC9">
        <w:rPr>
          <w:rFonts w:ascii="Times New Roman" w:eastAsia="Calibri" w:hAnsi="Times New Roman" w:cs="Times New Roman"/>
          <w:sz w:val="12"/>
          <w:szCs w:val="12"/>
        </w:rPr>
        <w:t>• формирование в молодежной среде мировоззрения и духовно-нравственной атмосферы культурного взаимоуважения, основанных на принципах уважения прав и свобод человека, стремления к межнациональному миру и согласию, готовности к диалогу;</w:t>
      </w:r>
    </w:p>
    <w:p w:rsidR="00F11BC9" w:rsidRPr="00F11BC9" w:rsidRDefault="00F11BC9" w:rsidP="00F11BC9">
      <w:pPr>
        <w:tabs>
          <w:tab w:val="left" w:pos="284"/>
        </w:tabs>
        <w:spacing w:after="0" w:line="240" w:lineRule="auto"/>
        <w:ind w:firstLine="284"/>
        <w:jc w:val="both"/>
        <w:rPr>
          <w:rFonts w:ascii="Times New Roman" w:eastAsia="Calibri" w:hAnsi="Times New Roman" w:cs="Times New Roman"/>
          <w:sz w:val="12"/>
          <w:szCs w:val="12"/>
        </w:rPr>
      </w:pPr>
      <w:r w:rsidRPr="00F11BC9">
        <w:rPr>
          <w:rFonts w:ascii="Times New Roman" w:eastAsia="Calibri" w:hAnsi="Times New Roman" w:cs="Times New Roman"/>
          <w:sz w:val="12"/>
          <w:szCs w:val="12"/>
        </w:rPr>
        <w:t>• 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F11BC9" w:rsidRPr="00F11BC9" w:rsidRDefault="00F11BC9" w:rsidP="00F11BC9">
      <w:pPr>
        <w:tabs>
          <w:tab w:val="left" w:pos="284"/>
        </w:tabs>
        <w:spacing w:after="0" w:line="240" w:lineRule="auto"/>
        <w:ind w:firstLine="284"/>
        <w:jc w:val="both"/>
        <w:rPr>
          <w:rFonts w:ascii="Times New Roman" w:eastAsia="Calibri" w:hAnsi="Times New Roman" w:cs="Times New Roman"/>
          <w:sz w:val="12"/>
          <w:szCs w:val="12"/>
        </w:rPr>
      </w:pPr>
      <w:r w:rsidRPr="00F11BC9">
        <w:rPr>
          <w:rFonts w:ascii="Times New Roman" w:eastAsia="Calibri" w:hAnsi="Times New Roman" w:cs="Times New Roman"/>
          <w:sz w:val="12"/>
          <w:szCs w:val="12"/>
        </w:rPr>
        <w:t>• разработка и реализация в муниципальных учреждениях культуры и по работе с молодежью образовательных программ, направленных на формирование у подрастающего поколения позитивных установок на этническое многообразие;</w:t>
      </w:r>
    </w:p>
    <w:p w:rsidR="00F11BC9" w:rsidRPr="00F11BC9" w:rsidRDefault="00F11BC9" w:rsidP="00F11BC9">
      <w:pPr>
        <w:tabs>
          <w:tab w:val="left" w:pos="284"/>
        </w:tabs>
        <w:spacing w:after="0" w:line="240" w:lineRule="auto"/>
        <w:ind w:firstLine="284"/>
        <w:jc w:val="both"/>
        <w:rPr>
          <w:rFonts w:ascii="Times New Roman" w:eastAsia="Calibri" w:hAnsi="Times New Roman" w:cs="Times New Roman"/>
          <w:sz w:val="12"/>
          <w:szCs w:val="12"/>
        </w:rPr>
      </w:pPr>
      <w:r w:rsidRPr="00F11BC9">
        <w:rPr>
          <w:rFonts w:ascii="Times New Roman" w:eastAsia="Calibri" w:hAnsi="Times New Roman" w:cs="Times New Roman"/>
          <w:sz w:val="12"/>
          <w:szCs w:val="12"/>
        </w:rPr>
        <w:t>• разработка и реализация в учреждениях дошкольного, начального, среднего образования сельского поселения Серноводск муниципального района Сергиевский Самарской области образовательных программ, направленных на формирование у подрастающего поколения позитивных установок на этническое многообразие.</w:t>
      </w:r>
    </w:p>
    <w:p w:rsidR="00F11BC9" w:rsidRPr="00F11BC9" w:rsidRDefault="00F11BC9" w:rsidP="00F11BC9">
      <w:pPr>
        <w:tabs>
          <w:tab w:val="left" w:pos="284"/>
        </w:tabs>
        <w:spacing w:after="0" w:line="240" w:lineRule="auto"/>
        <w:ind w:firstLine="284"/>
        <w:jc w:val="both"/>
        <w:rPr>
          <w:rFonts w:ascii="Times New Roman" w:eastAsia="Calibri" w:hAnsi="Times New Roman" w:cs="Times New Roman"/>
          <w:sz w:val="12"/>
          <w:szCs w:val="12"/>
        </w:rPr>
      </w:pPr>
      <w:r w:rsidRPr="00F11BC9">
        <w:rPr>
          <w:rFonts w:ascii="Times New Roman" w:eastAsia="Calibri" w:hAnsi="Times New Roman" w:cs="Times New Roman"/>
          <w:sz w:val="12"/>
          <w:szCs w:val="12"/>
        </w:rPr>
        <w:t>Противодействие терроризму на территории сельского поселения Серноводск муниципального района Сергиевский Самарской области осуществляется по следующим направлениям:</w:t>
      </w:r>
    </w:p>
    <w:p w:rsidR="00F11BC9" w:rsidRPr="00F11BC9" w:rsidRDefault="00F11BC9" w:rsidP="00F11BC9">
      <w:pPr>
        <w:tabs>
          <w:tab w:val="left" w:pos="284"/>
        </w:tabs>
        <w:spacing w:after="0" w:line="240" w:lineRule="auto"/>
        <w:ind w:firstLine="284"/>
        <w:jc w:val="both"/>
        <w:rPr>
          <w:rFonts w:ascii="Times New Roman" w:eastAsia="Calibri" w:hAnsi="Times New Roman" w:cs="Times New Roman"/>
          <w:sz w:val="12"/>
          <w:szCs w:val="12"/>
        </w:rPr>
      </w:pPr>
      <w:r w:rsidRPr="00F11BC9">
        <w:rPr>
          <w:rFonts w:ascii="Times New Roman" w:eastAsia="Calibri" w:hAnsi="Times New Roman" w:cs="Times New Roman"/>
          <w:sz w:val="12"/>
          <w:szCs w:val="12"/>
        </w:rPr>
        <w:t>• предупреждение (профилактика) терроризма;</w:t>
      </w:r>
    </w:p>
    <w:p w:rsidR="00F11BC9" w:rsidRPr="00F11BC9" w:rsidRDefault="00F11BC9" w:rsidP="00F11BC9">
      <w:pPr>
        <w:tabs>
          <w:tab w:val="left" w:pos="284"/>
        </w:tabs>
        <w:spacing w:after="0" w:line="240" w:lineRule="auto"/>
        <w:ind w:firstLine="284"/>
        <w:jc w:val="both"/>
        <w:rPr>
          <w:rFonts w:ascii="Times New Roman" w:eastAsia="Calibri" w:hAnsi="Times New Roman" w:cs="Times New Roman"/>
          <w:sz w:val="12"/>
          <w:szCs w:val="12"/>
        </w:rPr>
      </w:pPr>
      <w:r w:rsidRPr="00F11BC9">
        <w:rPr>
          <w:rFonts w:ascii="Times New Roman" w:eastAsia="Calibri" w:hAnsi="Times New Roman" w:cs="Times New Roman"/>
          <w:sz w:val="12"/>
          <w:szCs w:val="12"/>
        </w:rPr>
        <w:t>• минимизация и (или) ликвидация последствий проявлений терроризма.</w:t>
      </w:r>
    </w:p>
    <w:p w:rsidR="00F11BC9" w:rsidRPr="00F11BC9" w:rsidRDefault="00F11BC9" w:rsidP="00F11BC9">
      <w:pPr>
        <w:tabs>
          <w:tab w:val="left" w:pos="284"/>
        </w:tabs>
        <w:spacing w:after="0" w:line="240" w:lineRule="auto"/>
        <w:ind w:firstLine="284"/>
        <w:jc w:val="both"/>
        <w:rPr>
          <w:rFonts w:ascii="Times New Roman" w:eastAsia="Calibri" w:hAnsi="Times New Roman" w:cs="Times New Roman"/>
          <w:sz w:val="12"/>
          <w:szCs w:val="12"/>
        </w:rPr>
      </w:pPr>
      <w:r w:rsidRPr="00F11BC9">
        <w:rPr>
          <w:rFonts w:ascii="Times New Roman" w:eastAsia="Calibri" w:hAnsi="Times New Roman" w:cs="Times New Roman"/>
          <w:sz w:val="12"/>
          <w:szCs w:val="12"/>
        </w:rPr>
        <w:t>Предупреждение (профилактика) терроризма осуществляется по трем основным направлениям:</w:t>
      </w:r>
    </w:p>
    <w:p w:rsidR="00F11BC9" w:rsidRPr="00F11BC9" w:rsidRDefault="00F11BC9" w:rsidP="00F11BC9">
      <w:pPr>
        <w:tabs>
          <w:tab w:val="left" w:pos="284"/>
        </w:tabs>
        <w:spacing w:after="0" w:line="240" w:lineRule="auto"/>
        <w:ind w:firstLine="284"/>
        <w:jc w:val="both"/>
        <w:rPr>
          <w:rFonts w:ascii="Times New Roman" w:eastAsia="Calibri" w:hAnsi="Times New Roman" w:cs="Times New Roman"/>
          <w:sz w:val="12"/>
          <w:szCs w:val="12"/>
        </w:rPr>
      </w:pPr>
      <w:r w:rsidRPr="00F11BC9">
        <w:rPr>
          <w:rFonts w:ascii="Times New Roman" w:eastAsia="Calibri" w:hAnsi="Times New Roman" w:cs="Times New Roman"/>
          <w:sz w:val="12"/>
          <w:szCs w:val="12"/>
        </w:rPr>
        <w:t>• создание системы противодействия идеологии терроризма;</w:t>
      </w:r>
    </w:p>
    <w:p w:rsidR="00F11BC9" w:rsidRPr="00F11BC9" w:rsidRDefault="00F11BC9" w:rsidP="00F11BC9">
      <w:pPr>
        <w:tabs>
          <w:tab w:val="left" w:pos="284"/>
        </w:tabs>
        <w:spacing w:after="0" w:line="240" w:lineRule="auto"/>
        <w:ind w:firstLine="284"/>
        <w:jc w:val="both"/>
        <w:rPr>
          <w:rFonts w:ascii="Times New Roman" w:eastAsia="Calibri" w:hAnsi="Times New Roman" w:cs="Times New Roman"/>
          <w:sz w:val="12"/>
          <w:szCs w:val="12"/>
        </w:rPr>
      </w:pPr>
      <w:r w:rsidRPr="00F11BC9">
        <w:rPr>
          <w:rFonts w:ascii="Times New Roman" w:eastAsia="Calibri" w:hAnsi="Times New Roman" w:cs="Times New Roman"/>
          <w:sz w:val="12"/>
          <w:szCs w:val="12"/>
        </w:rPr>
        <w:lastRenderedPageBreak/>
        <w:t>• осуществление мер правового, организационного, оперативного, административного, режимного, военного и технического характера, направленных на обеспечение антитеррористической защищенности потенциальных объектов террористических посягательств;</w:t>
      </w:r>
    </w:p>
    <w:p w:rsidR="00F11BC9" w:rsidRPr="00F11BC9" w:rsidRDefault="00F11BC9" w:rsidP="00F11BC9">
      <w:pPr>
        <w:tabs>
          <w:tab w:val="left" w:pos="284"/>
        </w:tabs>
        <w:spacing w:after="0" w:line="240" w:lineRule="auto"/>
        <w:ind w:firstLine="284"/>
        <w:jc w:val="both"/>
        <w:rPr>
          <w:rFonts w:ascii="Times New Roman" w:eastAsia="Calibri" w:hAnsi="Times New Roman" w:cs="Times New Roman"/>
          <w:sz w:val="12"/>
          <w:szCs w:val="12"/>
        </w:rPr>
      </w:pPr>
      <w:r w:rsidRPr="00F11BC9">
        <w:rPr>
          <w:rFonts w:ascii="Times New Roman" w:eastAsia="Calibri" w:hAnsi="Times New Roman" w:cs="Times New Roman"/>
          <w:sz w:val="12"/>
          <w:szCs w:val="12"/>
        </w:rPr>
        <w:t>• усиление контроля за соблюдением административно-правовых режимов.</w:t>
      </w:r>
    </w:p>
    <w:p w:rsidR="00F11BC9" w:rsidRPr="00F11BC9" w:rsidRDefault="00F11BC9" w:rsidP="00F11BC9">
      <w:pPr>
        <w:tabs>
          <w:tab w:val="left" w:pos="284"/>
        </w:tabs>
        <w:spacing w:after="0" w:line="240" w:lineRule="auto"/>
        <w:ind w:firstLine="284"/>
        <w:jc w:val="both"/>
        <w:rPr>
          <w:rFonts w:ascii="Times New Roman" w:eastAsia="Calibri" w:hAnsi="Times New Roman" w:cs="Times New Roman"/>
          <w:sz w:val="12"/>
          <w:szCs w:val="12"/>
        </w:rPr>
      </w:pPr>
      <w:r w:rsidRPr="00F11BC9">
        <w:rPr>
          <w:rFonts w:ascii="Times New Roman" w:eastAsia="Calibri" w:hAnsi="Times New Roman" w:cs="Times New Roman"/>
          <w:sz w:val="12"/>
          <w:szCs w:val="12"/>
        </w:rPr>
        <w:t>Особая роль в предупреждении (профилактике) терроризма принадлежит эффективной реализации административно-правовых мер, предусмотренных законодательством Российской Федерации.</w:t>
      </w:r>
    </w:p>
    <w:p w:rsidR="00F11BC9" w:rsidRPr="00F11BC9" w:rsidRDefault="00F11BC9" w:rsidP="00F11BC9">
      <w:pPr>
        <w:tabs>
          <w:tab w:val="left" w:pos="284"/>
        </w:tabs>
        <w:spacing w:after="0" w:line="240" w:lineRule="auto"/>
        <w:ind w:firstLine="284"/>
        <w:jc w:val="both"/>
        <w:rPr>
          <w:rFonts w:ascii="Times New Roman" w:eastAsia="Calibri" w:hAnsi="Times New Roman" w:cs="Times New Roman"/>
          <w:sz w:val="12"/>
          <w:szCs w:val="12"/>
        </w:rPr>
      </w:pPr>
      <w:r w:rsidRPr="00F11BC9">
        <w:rPr>
          <w:rFonts w:ascii="Times New Roman" w:eastAsia="Calibri" w:hAnsi="Times New Roman" w:cs="Times New Roman"/>
          <w:sz w:val="12"/>
          <w:szCs w:val="12"/>
        </w:rPr>
        <w:t>Предупреждение (профилактика) терроризма предполагает решение следующих задач:</w:t>
      </w:r>
    </w:p>
    <w:p w:rsidR="00F11BC9" w:rsidRPr="00F11BC9" w:rsidRDefault="00F11BC9" w:rsidP="00F11BC9">
      <w:pPr>
        <w:tabs>
          <w:tab w:val="left" w:pos="284"/>
        </w:tabs>
        <w:spacing w:after="0" w:line="240" w:lineRule="auto"/>
        <w:ind w:firstLine="284"/>
        <w:jc w:val="both"/>
        <w:rPr>
          <w:rFonts w:ascii="Times New Roman" w:eastAsia="Calibri" w:hAnsi="Times New Roman" w:cs="Times New Roman"/>
          <w:sz w:val="12"/>
          <w:szCs w:val="12"/>
        </w:rPr>
      </w:pPr>
      <w:r w:rsidRPr="00F11BC9">
        <w:rPr>
          <w:rFonts w:ascii="Times New Roman" w:eastAsia="Calibri" w:hAnsi="Times New Roman" w:cs="Times New Roman"/>
          <w:sz w:val="12"/>
          <w:szCs w:val="12"/>
        </w:rPr>
        <w:t>а) разработка мер и осуществление мероприятий по устранению причин и условий, способствующих возникновению и распространению терроризма;</w:t>
      </w:r>
    </w:p>
    <w:p w:rsidR="00F11BC9" w:rsidRPr="00F11BC9" w:rsidRDefault="00F11BC9" w:rsidP="00F11BC9">
      <w:pPr>
        <w:tabs>
          <w:tab w:val="left" w:pos="284"/>
        </w:tabs>
        <w:spacing w:after="0" w:line="240" w:lineRule="auto"/>
        <w:ind w:firstLine="284"/>
        <w:jc w:val="both"/>
        <w:rPr>
          <w:rFonts w:ascii="Times New Roman" w:eastAsia="Calibri" w:hAnsi="Times New Roman" w:cs="Times New Roman"/>
          <w:sz w:val="12"/>
          <w:szCs w:val="12"/>
        </w:rPr>
      </w:pPr>
      <w:r w:rsidRPr="00F11BC9">
        <w:rPr>
          <w:rFonts w:ascii="Times New Roman" w:eastAsia="Calibri" w:hAnsi="Times New Roman" w:cs="Times New Roman"/>
          <w:sz w:val="12"/>
          <w:szCs w:val="12"/>
        </w:rPr>
        <w:t>б) противодействие распространению идеологии терроризма путем обеспечения защиты единого информационного пространства Российской Федерации; совершенствование системы информационного противодействия терроризму;</w:t>
      </w:r>
    </w:p>
    <w:p w:rsidR="00F11BC9" w:rsidRPr="00F11BC9" w:rsidRDefault="00F11BC9" w:rsidP="00F11BC9">
      <w:pPr>
        <w:tabs>
          <w:tab w:val="left" w:pos="284"/>
        </w:tabs>
        <w:spacing w:after="0" w:line="240" w:lineRule="auto"/>
        <w:ind w:firstLine="284"/>
        <w:jc w:val="both"/>
        <w:rPr>
          <w:rFonts w:ascii="Times New Roman" w:eastAsia="Calibri" w:hAnsi="Times New Roman" w:cs="Times New Roman"/>
          <w:sz w:val="12"/>
          <w:szCs w:val="12"/>
        </w:rPr>
      </w:pPr>
      <w:r w:rsidRPr="00F11BC9">
        <w:rPr>
          <w:rFonts w:ascii="Times New Roman" w:eastAsia="Calibri" w:hAnsi="Times New Roman" w:cs="Times New Roman"/>
          <w:sz w:val="12"/>
          <w:szCs w:val="12"/>
        </w:rPr>
        <w:t>в) улучшение социально-экономической, общественно-политической и правовой ситуации на территории;</w:t>
      </w:r>
    </w:p>
    <w:p w:rsidR="00F11BC9" w:rsidRPr="00F11BC9" w:rsidRDefault="00F11BC9" w:rsidP="00F11BC9">
      <w:pPr>
        <w:tabs>
          <w:tab w:val="left" w:pos="284"/>
        </w:tabs>
        <w:spacing w:after="0" w:line="240" w:lineRule="auto"/>
        <w:ind w:firstLine="284"/>
        <w:jc w:val="both"/>
        <w:rPr>
          <w:rFonts w:ascii="Times New Roman" w:eastAsia="Calibri" w:hAnsi="Times New Roman" w:cs="Times New Roman"/>
          <w:sz w:val="12"/>
          <w:szCs w:val="12"/>
        </w:rPr>
      </w:pPr>
      <w:r w:rsidRPr="00F11BC9">
        <w:rPr>
          <w:rFonts w:ascii="Times New Roman" w:eastAsia="Calibri" w:hAnsi="Times New Roman" w:cs="Times New Roman"/>
          <w:sz w:val="12"/>
          <w:szCs w:val="12"/>
        </w:rPr>
        <w:t>г) прогнозирование, выявление и устранение террористических угроз, информирование о них органов государственной власти, органов местного самоуправления и общественности;</w:t>
      </w:r>
    </w:p>
    <w:p w:rsidR="00F11BC9" w:rsidRPr="00F11BC9" w:rsidRDefault="00F11BC9" w:rsidP="00F11BC9">
      <w:pPr>
        <w:tabs>
          <w:tab w:val="left" w:pos="284"/>
        </w:tabs>
        <w:spacing w:after="0" w:line="240" w:lineRule="auto"/>
        <w:ind w:firstLine="284"/>
        <w:jc w:val="both"/>
        <w:rPr>
          <w:rFonts w:ascii="Times New Roman" w:eastAsia="Calibri" w:hAnsi="Times New Roman" w:cs="Times New Roman"/>
          <w:sz w:val="12"/>
          <w:szCs w:val="12"/>
        </w:rPr>
      </w:pPr>
      <w:r w:rsidRPr="00F11BC9">
        <w:rPr>
          <w:rFonts w:ascii="Times New Roman" w:eastAsia="Calibri" w:hAnsi="Times New Roman" w:cs="Times New Roman"/>
          <w:sz w:val="12"/>
          <w:szCs w:val="12"/>
        </w:rPr>
        <w:t>д) использование законодательно разрешенных методов воздействия на поведение отдельных лиц (групп лиц), склонных к действиям террористического характера;</w:t>
      </w:r>
    </w:p>
    <w:p w:rsidR="00F11BC9" w:rsidRPr="00F11BC9" w:rsidRDefault="00F11BC9" w:rsidP="00F11BC9">
      <w:pPr>
        <w:tabs>
          <w:tab w:val="left" w:pos="284"/>
        </w:tabs>
        <w:spacing w:after="0" w:line="240" w:lineRule="auto"/>
        <w:ind w:firstLine="284"/>
        <w:jc w:val="both"/>
        <w:rPr>
          <w:rFonts w:ascii="Times New Roman" w:eastAsia="Calibri" w:hAnsi="Times New Roman" w:cs="Times New Roman"/>
          <w:sz w:val="12"/>
          <w:szCs w:val="12"/>
        </w:rPr>
      </w:pPr>
      <w:r w:rsidRPr="00F11BC9">
        <w:rPr>
          <w:rFonts w:ascii="Times New Roman" w:eastAsia="Calibri" w:hAnsi="Times New Roman" w:cs="Times New Roman"/>
          <w:sz w:val="12"/>
          <w:szCs w:val="12"/>
        </w:rPr>
        <w:t>е) разработка мер и осуществление профилактических мероприятий по противодействию терроризму на территории сельского поселения Серноводск муниципального района Сергиевский Самарской области;</w:t>
      </w:r>
    </w:p>
    <w:p w:rsidR="00F11BC9" w:rsidRPr="00F11BC9" w:rsidRDefault="00F11BC9" w:rsidP="00F11BC9">
      <w:pPr>
        <w:tabs>
          <w:tab w:val="left" w:pos="284"/>
        </w:tabs>
        <w:spacing w:after="0" w:line="240" w:lineRule="auto"/>
        <w:ind w:firstLine="284"/>
        <w:jc w:val="both"/>
        <w:rPr>
          <w:rFonts w:ascii="Times New Roman" w:eastAsia="Calibri" w:hAnsi="Times New Roman" w:cs="Times New Roman"/>
          <w:sz w:val="12"/>
          <w:szCs w:val="12"/>
        </w:rPr>
      </w:pPr>
      <w:r w:rsidRPr="00F11BC9">
        <w:rPr>
          <w:rFonts w:ascii="Times New Roman" w:eastAsia="Calibri" w:hAnsi="Times New Roman" w:cs="Times New Roman"/>
          <w:sz w:val="12"/>
          <w:szCs w:val="12"/>
        </w:rPr>
        <w:t>ж) определение прав, обязанностей и ответственности руководителей органов местного самоуправления, а также хозяйствующих субъектов при организации мероприятий по антитеррористической защищенности подведомственных им объектов;</w:t>
      </w:r>
    </w:p>
    <w:p w:rsidR="00F11BC9" w:rsidRPr="00F11BC9" w:rsidRDefault="00F11BC9" w:rsidP="00F11BC9">
      <w:pPr>
        <w:tabs>
          <w:tab w:val="left" w:pos="284"/>
        </w:tabs>
        <w:spacing w:after="0" w:line="240" w:lineRule="auto"/>
        <w:ind w:firstLine="284"/>
        <w:jc w:val="both"/>
        <w:rPr>
          <w:rFonts w:ascii="Times New Roman" w:eastAsia="Calibri" w:hAnsi="Times New Roman" w:cs="Times New Roman"/>
          <w:sz w:val="12"/>
          <w:szCs w:val="12"/>
        </w:rPr>
      </w:pPr>
      <w:r w:rsidRPr="00F11BC9">
        <w:rPr>
          <w:rFonts w:ascii="Times New Roman" w:eastAsia="Calibri" w:hAnsi="Times New Roman" w:cs="Times New Roman"/>
          <w:sz w:val="12"/>
          <w:szCs w:val="12"/>
        </w:rPr>
        <w:t>з)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 а также мест массового пребывания людей;</w:t>
      </w:r>
    </w:p>
    <w:p w:rsidR="00F11BC9" w:rsidRPr="00F11BC9" w:rsidRDefault="00F11BC9" w:rsidP="00F11BC9">
      <w:pPr>
        <w:tabs>
          <w:tab w:val="left" w:pos="284"/>
        </w:tabs>
        <w:spacing w:after="0" w:line="240" w:lineRule="auto"/>
        <w:ind w:firstLine="284"/>
        <w:jc w:val="both"/>
        <w:rPr>
          <w:rFonts w:ascii="Times New Roman" w:eastAsia="Calibri" w:hAnsi="Times New Roman" w:cs="Times New Roman"/>
          <w:sz w:val="12"/>
          <w:szCs w:val="12"/>
        </w:rPr>
      </w:pPr>
      <w:r w:rsidRPr="00F11BC9">
        <w:rPr>
          <w:rFonts w:ascii="Times New Roman" w:eastAsia="Calibri" w:hAnsi="Times New Roman" w:cs="Times New Roman"/>
          <w:sz w:val="12"/>
          <w:szCs w:val="12"/>
        </w:rPr>
        <w:t>и) совершенствование нормативно-правовой базы, регулирующей вопросы возмещения вреда, причиненного жизни, здоровью и имуществу лиц, участвующих в борьбе с терроризмом, а также лиц, пострадавших в результате террористического акта.</w:t>
      </w:r>
    </w:p>
    <w:p w:rsidR="00F11BC9" w:rsidRPr="00F11BC9" w:rsidRDefault="00F11BC9" w:rsidP="00F11BC9">
      <w:pPr>
        <w:tabs>
          <w:tab w:val="left" w:pos="284"/>
        </w:tabs>
        <w:spacing w:after="0" w:line="240" w:lineRule="auto"/>
        <w:ind w:firstLine="284"/>
        <w:jc w:val="both"/>
        <w:rPr>
          <w:rFonts w:ascii="Times New Roman" w:eastAsia="Calibri" w:hAnsi="Times New Roman" w:cs="Times New Roman"/>
          <w:b/>
          <w:sz w:val="12"/>
          <w:szCs w:val="12"/>
        </w:rPr>
      </w:pPr>
      <w:r w:rsidRPr="00F11BC9">
        <w:rPr>
          <w:rFonts w:ascii="Times New Roman" w:eastAsia="Calibri" w:hAnsi="Times New Roman" w:cs="Times New Roman"/>
          <w:b/>
          <w:sz w:val="12"/>
          <w:szCs w:val="12"/>
        </w:rPr>
        <w:t>Раздел 3. Нормативное обеспечение программы</w:t>
      </w:r>
    </w:p>
    <w:p w:rsidR="00F11BC9" w:rsidRPr="00F11BC9" w:rsidRDefault="00F11BC9" w:rsidP="00F11BC9">
      <w:pPr>
        <w:tabs>
          <w:tab w:val="left" w:pos="284"/>
        </w:tabs>
        <w:spacing w:after="0" w:line="240" w:lineRule="auto"/>
        <w:ind w:firstLine="284"/>
        <w:jc w:val="both"/>
        <w:rPr>
          <w:rFonts w:ascii="Times New Roman" w:eastAsia="Calibri" w:hAnsi="Times New Roman" w:cs="Times New Roman"/>
          <w:sz w:val="12"/>
          <w:szCs w:val="12"/>
        </w:rPr>
      </w:pPr>
      <w:r w:rsidRPr="00F11BC9">
        <w:rPr>
          <w:rFonts w:ascii="Times New Roman" w:eastAsia="Calibri" w:hAnsi="Times New Roman" w:cs="Times New Roman"/>
          <w:sz w:val="12"/>
          <w:szCs w:val="12"/>
        </w:rPr>
        <w:t>Правовую основу для реализации программы определили:</w:t>
      </w:r>
    </w:p>
    <w:p w:rsidR="00F11BC9" w:rsidRPr="00F11BC9" w:rsidRDefault="00F11BC9" w:rsidP="00F11BC9">
      <w:pPr>
        <w:tabs>
          <w:tab w:val="left" w:pos="284"/>
        </w:tabs>
        <w:spacing w:after="0" w:line="240" w:lineRule="auto"/>
        <w:ind w:firstLine="284"/>
        <w:jc w:val="both"/>
        <w:rPr>
          <w:rFonts w:ascii="Times New Roman" w:eastAsia="Calibri" w:hAnsi="Times New Roman" w:cs="Times New Roman"/>
          <w:sz w:val="12"/>
          <w:szCs w:val="12"/>
        </w:rPr>
      </w:pPr>
      <w:r w:rsidRPr="00F11BC9">
        <w:rPr>
          <w:rFonts w:ascii="Times New Roman" w:eastAsia="Calibri" w:hAnsi="Times New Roman" w:cs="Times New Roman"/>
          <w:sz w:val="12"/>
          <w:szCs w:val="12"/>
        </w:rPr>
        <w:t>а) Федеральные Законы от 06.03.2006. № 35-ФЗ «О противодействии терроризму», от 06.10.2003. № 131-ФЗ «Об общих принципах организации местного самоуправления в Российской Федерации», от 25.07.2002. № 114-ФЗ «О противодействии экстремистской деятельности»;</w:t>
      </w:r>
    </w:p>
    <w:p w:rsidR="00F11BC9" w:rsidRPr="00F11BC9" w:rsidRDefault="00F11BC9" w:rsidP="00F11BC9">
      <w:pPr>
        <w:tabs>
          <w:tab w:val="left" w:pos="284"/>
        </w:tabs>
        <w:spacing w:after="0" w:line="240" w:lineRule="auto"/>
        <w:ind w:firstLine="284"/>
        <w:jc w:val="both"/>
        <w:rPr>
          <w:rFonts w:ascii="Times New Roman" w:eastAsia="Calibri" w:hAnsi="Times New Roman" w:cs="Times New Roman"/>
          <w:sz w:val="12"/>
          <w:szCs w:val="12"/>
        </w:rPr>
      </w:pPr>
      <w:r w:rsidRPr="00F11BC9">
        <w:rPr>
          <w:rFonts w:ascii="Times New Roman" w:eastAsia="Calibri" w:hAnsi="Times New Roman" w:cs="Times New Roman"/>
          <w:sz w:val="12"/>
          <w:szCs w:val="12"/>
        </w:rPr>
        <w:t>б) Указ Президента Российской Федерации от 15.06. 2006. № 116 «О мерах по противодействию терроризму».</w:t>
      </w:r>
    </w:p>
    <w:p w:rsidR="00F11BC9" w:rsidRPr="00F11BC9" w:rsidRDefault="00F11BC9" w:rsidP="00F11BC9">
      <w:pPr>
        <w:tabs>
          <w:tab w:val="left" w:pos="284"/>
        </w:tabs>
        <w:spacing w:after="0" w:line="240" w:lineRule="auto"/>
        <w:ind w:firstLine="284"/>
        <w:jc w:val="both"/>
        <w:rPr>
          <w:rFonts w:ascii="Times New Roman" w:eastAsia="Calibri" w:hAnsi="Times New Roman" w:cs="Times New Roman"/>
          <w:sz w:val="12"/>
          <w:szCs w:val="12"/>
        </w:rPr>
      </w:pPr>
      <w:r w:rsidRPr="00F11BC9">
        <w:rPr>
          <w:rFonts w:ascii="Times New Roman" w:eastAsia="Calibri" w:hAnsi="Times New Roman" w:cs="Times New Roman"/>
          <w:sz w:val="12"/>
          <w:szCs w:val="12"/>
        </w:rPr>
        <w:t>в) Разработка и принятие дополнительных нормативных правовых актов для обеспечения достижения целей реализации программы.</w:t>
      </w:r>
    </w:p>
    <w:p w:rsidR="00F11BC9" w:rsidRPr="00F11BC9" w:rsidRDefault="00F11BC9" w:rsidP="00F11BC9">
      <w:pPr>
        <w:tabs>
          <w:tab w:val="left" w:pos="284"/>
        </w:tabs>
        <w:spacing w:after="0" w:line="240" w:lineRule="auto"/>
        <w:ind w:firstLine="284"/>
        <w:jc w:val="both"/>
        <w:rPr>
          <w:rFonts w:ascii="Times New Roman" w:eastAsia="Calibri" w:hAnsi="Times New Roman" w:cs="Times New Roman"/>
          <w:b/>
          <w:sz w:val="12"/>
          <w:szCs w:val="12"/>
        </w:rPr>
      </w:pPr>
      <w:r w:rsidRPr="00F11BC9">
        <w:rPr>
          <w:rFonts w:ascii="Times New Roman" w:eastAsia="Calibri" w:hAnsi="Times New Roman" w:cs="Times New Roman"/>
          <w:b/>
          <w:sz w:val="12"/>
          <w:szCs w:val="12"/>
        </w:rPr>
        <w:t>Раздел 4. Основные мероприятия Программы</w:t>
      </w:r>
    </w:p>
    <w:p w:rsidR="00F11BC9" w:rsidRPr="00F11BC9" w:rsidRDefault="00F11BC9" w:rsidP="00F11BC9">
      <w:pPr>
        <w:tabs>
          <w:tab w:val="left" w:pos="284"/>
        </w:tabs>
        <w:spacing w:after="0" w:line="240" w:lineRule="auto"/>
        <w:ind w:firstLine="284"/>
        <w:jc w:val="both"/>
        <w:rPr>
          <w:rFonts w:ascii="Times New Roman" w:eastAsia="Calibri" w:hAnsi="Times New Roman" w:cs="Times New Roman"/>
          <w:sz w:val="12"/>
          <w:szCs w:val="12"/>
        </w:rPr>
      </w:pPr>
      <w:r w:rsidRPr="00F11BC9">
        <w:rPr>
          <w:rFonts w:ascii="Times New Roman" w:eastAsia="Calibri" w:hAnsi="Times New Roman" w:cs="Times New Roman"/>
          <w:sz w:val="12"/>
          <w:szCs w:val="12"/>
        </w:rPr>
        <w:t>1. Создание системы заблаговременно подготовленных мер реагирования на потенциальные террористические угрозы, при которой каждый из привлеченных участников по вертикали и горизонтали «знает свой маневр» (выявление, устранение, нейтрализация, локализация и минимизация воздействия тех факторов, которые либо порождают терроризм, либо ему благоприятствуют).</w:t>
      </w:r>
    </w:p>
    <w:p w:rsidR="00F11BC9" w:rsidRPr="00F11BC9" w:rsidRDefault="00F11BC9" w:rsidP="00F11BC9">
      <w:pPr>
        <w:tabs>
          <w:tab w:val="left" w:pos="284"/>
        </w:tabs>
        <w:spacing w:after="0" w:line="240" w:lineRule="auto"/>
        <w:ind w:firstLine="284"/>
        <w:jc w:val="both"/>
        <w:rPr>
          <w:rFonts w:ascii="Times New Roman" w:eastAsia="Calibri" w:hAnsi="Times New Roman" w:cs="Times New Roman"/>
          <w:sz w:val="12"/>
          <w:szCs w:val="12"/>
        </w:rPr>
      </w:pPr>
      <w:r w:rsidRPr="00F11BC9">
        <w:rPr>
          <w:rFonts w:ascii="Times New Roman" w:eastAsia="Calibri" w:hAnsi="Times New Roman" w:cs="Times New Roman"/>
          <w:sz w:val="12"/>
          <w:szCs w:val="12"/>
        </w:rPr>
        <w:t>2. Последовательное обеспечение конституционных прав, гарантирующих равенство граждан любой расы и национальности, а также свободу вероисповедания; утверждение общероссийских гражданских и историко-культурных ценностей, поддержание российского патриотизма и многокультурной природы российского государства и российского народа как гражданской нации; последовательное и повсеместное пресечение проповеди нетерпимости и насилия.</w:t>
      </w:r>
    </w:p>
    <w:p w:rsidR="00F11BC9" w:rsidRPr="00F11BC9" w:rsidRDefault="00F11BC9" w:rsidP="00F11BC9">
      <w:pPr>
        <w:tabs>
          <w:tab w:val="left" w:pos="284"/>
        </w:tabs>
        <w:spacing w:after="0" w:line="240" w:lineRule="auto"/>
        <w:ind w:firstLine="284"/>
        <w:jc w:val="both"/>
        <w:rPr>
          <w:rFonts w:ascii="Times New Roman" w:eastAsia="Calibri" w:hAnsi="Times New Roman" w:cs="Times New Roman"/>
          <w:sz w:val="12"/>
          <w:szCs w:val="12"/>
        </w:rPr>
      </w:pPr>
      <w:r w:rsidRPr="00F11BC9">
        <w:rPr>
          <w:rFonts w:ascii="Times New Roman" w:eastAsia="Calibri" w:hAnsi="Times New Roman" w:cs="Times New Roman"/>
          <w:sz w:val="12"/>
          <w:szCs w:val="12"/>
        </w:rPr>
        <w:t>3. В сфере культуры и воспитании молодежи:</w:t>
      </w:r>
    </w:p>
    <w:p w:rsidR="00F11BC9" w:rsidRPr="00F11BC9" w:rsidRDefault="00F11BC9" w:rsidP="00F11BC9">
      <w:pPr>
        <w:tabs>
          <w:tab w:val="left" w:pos="284"/>
        </w:tabs>
        <w:spacing w:after="0" w:line="240" w:lineRule="auto"/>
        <w:ind w:firstLine="284"/>
        <w:jc w:val="both"/>
        <w:rPr>
          <w:rFonts w:ascii="Times New Roman" w:eastAsia="Calibri" w:hAnsi="Times New Roman" w:cs="Times New Roman"/>
          <w:sz w:val="12"/>
          <w:szCs w:val="12"/>
        </w:rPr>
      </w:pPr>
      <w:r w:rsidRPr="00F11BC9">
        <w:rPr>
          <w:rFonts w:ascii="Times New Roman" w:eastAsia="Calibri" w:hAnsi="Times New Roman" w:cs="Times New Roman"/>
          <w:sz w:val="12"/>
          <w:szCs w:val="12"/>
        </w:rPr>
        <w:t>— утверждение концепции многокультурности и многоукладности российской жизни;</w:t>
      </w:r>
    </w:p>
    <w:p w:rsidR="00F11BC9" w:rsidRPr="00F11BC9" w:rsidRDefault="00F11BC9" w:rsidP="00F11BC9">
      <w:pPr>
        <w:tabs>
          <w:tab w:val="left" w:pos="284"/>
        </w:tabs>
        <w:spacing w:after="0" w:line="240" w:lineRule="auto"/>
        <w:ind w:firstLine="284"/>
        <w:jc w:val="both"/>
        <w:rPr>
          <w:rFonts w:ascii="Times New Roman" w:eastAsia="Calibri" w:hAnsi="Times New Roman" w:cs="Times New Roman"/>
          <w:sz w:val="12"/>
          <w:szCs w:val="12"/>
        </w:rPr>
      </w:pPr>
      <w:r w:rsidRPr="00F11BC9">
        <w:rPr>
          <w:rFonts w:ascii="Times New Roman" w:eastAsia="Calibri" w:hAnsi="Times New Roman" w:cs="Times New Roman"/>
          <w:sz w:val="12"/>
          <w:szCs w:val="12"/>
        </w:rPr>
        <w:t>— развитие воспитательной и просветительской работы с детьми и молодежью о принципах поведения в вопросах веротерпимости и согласия, в том числе в отношениях с детьми и подростками;</w:t>
      </w:r>
    </w:p>
    <w:p w:rsidR="00F11BC9" w:rsidRPr="00F11BC9" w:rsidRDefault="00F11BC9" w:rsidP="00F11BC9">
      <w:pPr>
        <w:tabs>
          <w:tab w:val="left" w:pos="284"/>
        </w:tabs>
        <w:spacing w:after="0" w:line="240" w:lineRule="auto"/>
        <w:ind w:firstLine="284"/>
        <w:jc w:val="both"/>
        <w:rPr>
          <w:rFonts w:ascii="Times New Roman" w:eastAsia="Calibri" w:hAnsi="Times New Roman" w:cs="Times New Roman"/>
          <w:sz w:val="12"/>
          <w:szCs w:val="12"/>
        </w:rPr>
      </w:pPr>
      <w:r w:rsidRPr="00F11BC9">
        <w:rPr>
          <w:rFonts w:ascii="Times New Roman" w:eastAsia="Calibri" w:hAnsi="Times New Roman" w:cs="Times New Roman"/>
          <w:sz w:val="12"/>
          <w:szCs w:val="12"/>
        </w:rPr>
        <w:t>— реагирование на случаи проявления среди детей и молодежи негативных стереотипов, личностного унижения представителей других национальностей и расового облика;</w:t>
      </w:r>
    </w:p>
    <w:p w:rsidR="00F11BC9" w:rsidRPr="00F11BC9" w:rsidRDefault="00F11BC9" w:rsidP="00F11BC9">
      <w:pPr>
        <w:tabs>
          <w:tab w:val="left" w:pos="284"/>
        </w:tabs>
        <w:spacing w:after="0" w:line="240" w:lineRule="auto"/>
        <w:ind w:firstLine="284"/>
        <w:jc w:val="both"/>
        <w:rPr>
          <w:rFonts w:ascii="Times New Roman" w:eastAsia="Calibri" w:hAnsi="Times New Roman" w:cs="Times New Roman"/>
          <w:sz w:val="12"/>
          <w:szCs w:val="12"/>
        </w:rPr>
      </w:pPr>
      <w:r w:rsidRPr="00F11BC9">
        <w:rPr>
          <w:rFonts w:ascii="Times New Roman" w:eastAsia="Calibri" w:hAnsi="Times New Roman" w:cs="Times New Roman"/>
          <w:sz w:val="12"/>
          <w:szCs w:val="12"/>
        </w:rPr>
        <w:t>— пресечение деятельности и запрещение символики экстремистских групп и организаций на территории поселения;</w:t>
      </w:r>
    </w:p>
    <w:p w:rsidR="00F11BC9" w:rsidRPr="00F11BC9" w:rsidRDefault="00F11BC9" w:rsidP="00F11BC9">
      <w:pPr>
        <w:tabs>
          <w:tab w:val="left" w:pos="284"/>
        </w:tabs>
        <w:spacing w:after="0" w:line="240" w:lineRule="auto"/>
        <w:ind w:firstLine="284"/>
        <w:jc w:val="both"/>
        <w:rPr>
          <w:rFonts w:ascii="Times New Roman" w:eastAsia="Calibri" w:hAnsi="Times New Roman" w:cs="Times New Roman"/>
          <w:sz w:val="12"/>
          <w:szCs w:val="12"/>
        </w:rPr>
      </w:pPr>
      <w:r w:rsidRPr="00F11BC9">
        <w:rPr>
          <w:rFonts w:ascii="Times New Roman" w:eastAsia="Calibri" w:hAnsi="Times New Roman" w:cs="Times New Roman"/>
          <w:sz w:val="12"/>
          <w:szCs w:val="12"/>
        </w:rPr>
        <w:t>— развитие художественной самодеятельности на основе различных народных традиций и культурного наследия.</w:t>
      </w:r>
    </w:p>
    <w:p w:rsidR="00F11BC9" w:rsidRPr="00F11BC9" w:rsidRDefault="00F11BC9" w:rsidP="00F11BC9">
      <w:pPr>
        <w:tabs>
          <w:tab w:val="left" w:pos="284"/>
        </w:tabs>
        <w:spacing w:after="0" w:line="240" w:lineRule="auto"/>
        <w:ind w:firstLine="284"/>
        <w:jc w:val="both"/>
        <w:rPr>
          <w:rFonts w:ascii="Times New Roman" w:eastAsia="Calibri" w:hAnsi="Times New Roman" w:cs="Times New Roman"/>
          <w:sz w:val="12"/>
          <w:szCs w:val="12"/>
        </w:rPr>
      </w:pPr>
      <w:r w:rsidRPr="00F11BC9">
        <w:rPr>
          <w:rFonts w:ascii="Times New Roman" w:eastAsia="Calibri" w:hAnsi="Times New Roman" w:cs="Times New Roman"/>
          <w:sz w:val="12"/>
          <w:szCs w:val="12"/>
        </w:rPr>
        <w:t>4. В сфере организации работы библиотеки:</w:t>
      </w:r>
    </w:p>
    <w:p w:rsidR="00F11BC9" w:rsidRPr="00F11BC9" w:rsidRDefault="00F11BC9" w:rsidP="00F11BC9">
      <w:pPr>
        <w:tabs>
          <w:tab w:val="left" w:pos="284"/>
        </w:tabs>
        <w:spacing w:after="0" w:line="240" w:lineRule="auto"/>
        <w:ind w:firstLine="284"/>
        <w:jc w:val="both"/>
        <w:rPr>
          <w:rFonts w:ascii="Times New Roman" w:eastAsia="Calibri" w:hAnsi="Times New Roman" w:cs="Times New Roman"/>
          <w:sz w:val="12"/>
          <w:szCs w:val="12"/>
        </w:rPr>
      </w:pPr>
      <w:r w:rsidRPr="00F11BC9">
        <w:rPr>
          <w:rFonts w:ascii="Times New Roman" w:eastAsia="Calibri" w:hAnsi="Times New Roman" w:cs="Times New Roman"/>
          <w:sz w:val="12"/>
          <w:szCs w:val="12"/>
        </w:rPr>
        <w:t>— популяризация литературы и средств массовой информации, адресованных детям и молодежи и ставящих своей целью воспитание в духе патриотизма.</w:t>
      </w:r>
    </w:p>
    <w:p w:rsidR="00F11BC9" w:rsidRPr="00F11BC9" w:rsidRDefault="00F11BC9" w:rsidP="00F11BC9">
      <w:pPr>
        <w:tabs>
          <w:tab w:val="left" w:pos="284"/>
        </w:tabs>
        <w:spacing w:after="0" w:line="240" w:lineRule="auto"/>
        <w:ind w:firstLine="284"/>
        <w:jc w:val="both"/>
        <w:rPr>
          <w:rFonts w:ascii="Times New Roman" w:eastAsia="Calibri" w:hAnsi="Times New Roman" w:cs="Times New Roman"/>
          <w:b/>
          <w:sz w:val="12"/>
          <w:szCs w:val="12"/>
        </w:rPr>
      </w:pPr>
      <w:r w:rsidRPr="00F11BC9">
        <w:rPr>
          <w:rFonts w:ascii="Times New Roman" w:eastAsia="Calibri" w:hAnsi="Times New Roman" w:cs="Times New Roman"/>
          <w:b/>
          <w:sz w:val="12"/>
          <w:szCs w:val="12"/>
        </w:rPr>
        <w:t>Раздел 5. Механизм реализации программы,</w:t>
      </w:r>
      <w:r>
        <w:rPr>
          <w:rFonts w:ascii="Times New Roman" w:eastAsia="Calibri" w:hAnsi="Times New Roman" w:cs="Times New Roman"/>
          <w:b/>
          <w:sz w:val="12"/>
          <w:szCs w:val="12"/>
        </w:rPr>
        <w:t xml:space="preserve"> </w:t>
      </w:r>
      <w:r w:rsidRPr="00F11BC9">
        <w:rPr>
          <w:rFonts w:ascii="Times New Roman" w:eastAsia="Calibri" w:hAnsi="Times New Roman" w:cs="Times New Roman"/>
          <w:b/>
          <w:sz w:val="12"/>
          <w:szCs w:val="12"/>
        </w:rPr>
        <w:t>включая организацию управления программой и контроль</w:t>
      </w:r>
      <w:r>
        <w:rPr>
          <w:rFonts w:ascii="Times New Roman" w:eastAsia="Calibri" w:hAnsi="Times New Roman" w:cs="Times New Roman"/>
          <w:b/>
          <w:sz w:val="12"/>
          <w:szCs w:val="12"/>
        </w:rPr>
        <w:t xml:space="preserve"> </w:t>
      </w:r>
      <w:r w:rsidRPr="00F11BC9">
        <w:rPr>
          <w:rFonts w:ascii="Times New Roman" w:eastAsia="Calibri" w:hAnsi="Times New Roman" w:cs="Times New Roman"/>
          <w:b/>
          <w:sz w:val="12"/>
          <w:szCs w:val="12"/>
        </w:rPr>
        <w:t>за ходом её реализации.</w:t>
      </w:r>
    </w:p>
    <w:p w:rsidR="00F11BC9" w:rsidRPr="00F11BC9" w:rsidRDefault="00F11BC9" w:rsidP="00F11BC9">
      <w:pPr>
        <w:tabs>
          <w:tab w:val="left" w:pos="284"/>
        </w:tabs>
        <w:spacing w:after="0" w:line="240" w:lineRule="auto"/>
        <w:ind w:firstLine="284"/>
        <w:jc w:val="both"/>
        <w:rPr>
          <w:rFonts w:ascii="Times New Roman" w:eastAsia="Calibri" w:hAnsi="Times New Roman" w:cs="Times New Roman"/>
          <w:sz w:val="12"/>
          <w:szCs w:val="12"/>
        </w:rPr>
      </w:pPr>
      <w:r w:rsidRPr="00F11BC9">
        <w:rPr>
          <w:rFonts w:ascii="Times New Roman" w:eastAsia="Calibri" w:hAnsi="Times New Roman" w:cs="Times New Roman"/>
          <w:sz w:val="12"/>
          <w:szCs w:val="12"/>
        </w:rPr>
        <w:t>Общее управление реализацией программы и координацию деятельности исполнителей осуществляет администрация сельского поселения Серноводск муниципального района Сергиевский Самарской области. Администрация вносит в установленном порядке предложения по уточнению мероприятий программы с учетом складывающейся социально-экономической ситуации в соответствии с Порядком разработки, формирования и реализации долгосрочных муниципальных целевых программ.</w:t>
      </w:r>
    </w:p>
    <w:p w:rsidR="00F11BC9" w:rsidRPr="00F11BC9" w:rsidRDefault="00F11BC9" w:rsidP="00F11BC9">
      <w:pPr>
        <w:tabs>
          <w:tab w:val="left" w:pos="284"/>
        </w:tabs>
        <w:spacing w:after="0" w:line="240" w:lineRule="auto"/>
        <w:ind w:firstLine="284"/>
        <w:jc w:val="both"/>
        <w:rPr>
          <w:rFonts w:ascii="Times New Roman" w:eastAsia="Calibri" w:hAnsi="Times New Roman" w:cs="Times New Roman"/>
          <w:sz w:val="12"/>
          <w:szCs w:val="12"/>
        </w:rPr>
      </w:pPr>
      <w:r w:rsidRPr="00F11BC9">
        <w:rPr>
          <w:rFonts w:ascii="Times New Roman" w:eastAsia="Calibri" w:hAnsi="Times New Roman" w:cs="Times New Roman"/>
          <w:sz w:val="12"/>
          <w:szCs w:val="12"/>
        </w:rPr>
        <w:t>С учетом выделяемых на реализацию программы финансовых средств ежегодно уточняют целевые показатели и затраты по программным мероприятиям, механизм реализации программы, состав исполнителей в установленном порядке.</w:t>
      </w:r>
    </w:p>
    <w:p w:rsidR="00F11BC9" w:rsidRPr="00F11BC9" w:rsidRDefault="00F11BC9" w:rsidP="00F11BC9">
      <w:pPr>
        <w:tabs>
          <w:tab w:val="left" w:pos="284"/>
        </w:tabs>
        <w:spacing w:after="0" w:line="240" w:lineRule="auto"/>
        <w:ind w:firstLine="284"/>
        <w:jc w:val="both"/>
        <w:rPr>
          <w:rFonts w:ascii="Times New Roman" w:eastAsia="Calibri" w:hAnsi="Times New Roman" w:cs="Times New Roman"/>
          <w:sz w:val="12"/>
          <w:szCs w:val="12"/>
        </w:rPr>
      </w:pPr>
      <w:r w:rsidRPr="00F11BC9">
        <w:rPr>
          <w:rFonts w:ascii="Times New Roman" w:eastAsia="Calibri" w:hAnsi="Times New Roman" w:cs="Times New Roman"/>
          <w:sz w:val="12"/>
          <w:szCs w:val="12"/>
        </w:rPr>
        <w:t>Исполнители программных мероприятий осуществляют текущее управление реализацией программных мероприятий.</w:t>
      </w:r>
    </w:p>
    <w:p w:rsidR="00F11BC9" w:rsidRPr="00F11BC9" w:rsidRDefault="00F11BC9" w:rsidP="00F11BC9">
      <w:pPr>
        <w:tabs>
          <w:tab w:val="left" w:pos="284"/>
        </w:tabs>
        <w:spacing w:after="0" w:line="240" w:lineRule="auto"/>
        <w:ind w:firstLine="284"/>
        <w:jc w:val="both"/>
        <w:rPr>
          <w:rFonts w:ascii="Times New Roman" w:eastAsia="Calibri" w:hAnsi="Times New Roman" w:cs="Times New Roman"/>
          <w:sz w:val="12"/>
          <w:szCs w:val="12"/>
        </w:rPr>
      </w:pPr>
      <w:r w:rsidRPr="00F11BC9">
        <w:rPr>
          <w:rFonts w:ascii="Times New Roman" w:eastAsia="Calibri" w:hAnsi="Times New Roman" w:cs="Times New Roman"/>
          <w:sz w:val="12"/>
          <w:szCs w:val="12"/>
        </w:rPr>
        <w:t>Реализация программы осуществляется на основе условий, порядка и правил, утвержденных федеральными, областными и муниципальными нормативными правовыми актами.</w:t>
      </w:r>
    </w:p>
    <w:p w:rsidR="00F11BC9" w:rsidRPr="00F11BC9" w:rsidRDefault="00F11BC9" w:rsidP="00F11BC9">
      <w:pPr>
        <w:tabs>
          <w:tab w:val="left" w:pos="284"/>
        </w:tabs>
        <w:spacing w:after="0" w:line="240" w:lineRule="auto"/>
        <w:ind w:firstLine="284"/>
        <w:jc w:val="both"/>
        <w:rPr>
          <w:rFonts w:ascii="Times New Roman" w:eastAsia="Calibri" w:hAnsi="Times New Roman" w:cs="Times New Roman"/>
          <w:sz w:val="12"/>
          <w:szCs w:val="12"/>
        </w:rPr>
      </w:pPr>
      <w:r w:rsidRPr="00F11BC9">
        <w:rPr>
          <w:rFonts w:ascii="Times New Roman" w:eastAsia="Calibri" w:hAnsi="Times New Roman" w:cs="Times New Roman"/>
          <w:sz w:val="12"/>
          <w:szCs w:val="12"/>
        </w:rPr>
        <w:t>Муниципальный заказчик целевой программы с учетом выделяемых на реализацию программы финансовых средств ежегодно уточняет целевые показатели и затраты по программным мероприятиям, механизм реализации программы,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w:t>
      </w:r>
    </w:p>
    <w:p w:rsidR="00F11BC9" w:rsidRPr="00F11BC9" w:rsidRDefault="00F11BC9" w:rsidP="00F11BC9">
      <w:pPr>
        <w:tabs>
          <w:tab w:val="left" w:pos="284"/>
        </w:tabs>
        <w:spacing w:after="0" w:line="240" w:lineRule="auto"/>
        <w:ind w:firstLine="284"/>
        <w:jc w:val="both"/>
        <w:rPr>
          <w:rFonts w:ascii="Times New Roman" w:eastAsia="Calibri" w:hAnsi="Times New Roman" w:cs="Times New Roman"/>
          <w:sz w:val="12"/>
          <w:szCs w:val="12"/>
        </w:rPr>
      </w:pPr>
      <w:r w:rsidRPr="00F11BC9">
        <w:rPr>
          <w:rFonts w:ascii="Times New Roman" w:eastAsia="Calibri" w:hAnsi="Times New Roman" w:cs="Times New Roman"/>
          <w:sz w:val="12"/>
          <w:szCs w:val="12"/>
        </w:rPr>
        <w:t>Контроль за реализацией программы осуществляет администрация сельского поселения Серноводск муниципального района Сергиевский Самарской области.</w:t>
      </w:r>
    </w:p>
    <w:p w:rsidR="00F11BC9" w:rsidRPr="00F11BC9" w:rsidRDefault="00F11BC9" w:rsidP="00F11BC9">
      <w:pPr>
        <w:tabs>
          <w:tab w:val="left" w:pos="284"/>
        </w:tabs>
        <w:spacing w:after="0" w:line="240" w:lineRule="auto"/>
        <w:ind w:firstLine="284"/>
        <w:jc w:val="both"/>
        <w:rPr>
          <w:rFonts w:ascii="Times New Roman" w:eastAsia="Calibri" w:hAnsi="Times New Roman" w:cs="Times New Roman"/>
          <w:b/>
          <w:sz w:val="12"/>
          <w:szCs w:val="12"/>
        </w:rPr>
      </w:pPr>
      <w:r w:rsidRPr="00F11BC9">
        <w:rPr>
          <w:rFonts w:ascii="Times New Roman" w:eastAsia="Calibri" w:hAnsi="Times New Roman" w:cs="Times New Roman"/>
          <w:b/>
          <w:sz w:val="12"/>
          <w:szCs w:val="12"/>
        </w:rPr>
        <w:t>Раздел 6. Целевые показатели (индикаторы) Программы</w:t>
      </w:r>
    </w:p>
    <w:p w:rsidR="00F11BC9" w:rsidRPr="00F11BC9" w:rsidRDefault="00F11BC9" w:rsidP="00F11BC9">
      <w:pPr>
        <w:tabs>
          <w:tab w:val="left" w:pos="284"/>
        </w:tabs>
        <w:spacing w:after="0" w:line="240" w:lineRule="auto"/>
        <w:ind w:firstLine="284"/>
        <w:jc w:val="both"/>
        <w:rPr>
          <w:rFonts w:ascii="Times New Roman" w:eastAsia="Calibri" w:hAnsi="Times New Roman" w:cs="Times New Roman"/>
          <w:sz w:val="12"/>
          <w:szCs w:val="12"/>
        </w:rPr>
      </w:pPr>
      <w:r w:rsidRPr="00F11BC9">
        <w:rPr>
          <w:rFonts w:ascii="Times New Roman" w:eastAsia="Calibri" w:hAnsi="Times New Roman" w:cs="Times New Roman"/>
          <w:sz w:val="12"/>
          <w:szCs w:val="12"/>
        </w:rPr>
        <w:t>Перечень показателей (индикаторов) Программы с указанием плановых значений по годам ее реализации до 2025 года представлен в приложении № 1 к муниципальной программе.</w:t>
      </w:r>
    </w:p>
    <w:p w:rsidR="00F11BC9" w:rsidRPr="00F11BC9" w:rsidRDefault="00F11BC9" w:rsidP="00F11BC9">
      <w:pPr>
        <w:tabs>
          <w:tab w:val="left" w:pos="284"/>
        </w:tabs>
        <w:spacing w:after="0" w:line="240" w:lineRule="auto"/>
        <w:ind w:firstLine="284"/>
        <w:jc w:val="both"/>
        <w:rPr>
          <w:rFonts w:ascii="Times New Roman" w:eastAsia="Calibri" w:hAnsi="Times New Roman" w:cs="Times New Roman"/>
          <w:b/>
          <w:sz w:val="12"/>
          <w:szCs w:val="12"/>
        </w:rPr>
      </w:pPr>
      <w:r w:rsidRPr="00F11BC9">
        <w:rPr>
          <w:rFonts w:ascii="Times New Roman" w:eastAsia="Calibri" w:hAnsi="Times New Roman" w:cs="Times New Roman"/>
          <w:b/>
          <w:sz w:val="12"/>
          <w:szCs w:val="12"/>
        </w:rPr>
        <w:t>Раздел 7. Методика комплексной оценки эффективности</w:t>
      </w:r>
      <w:r>
        <w:rPr>
          <w:rFonts w:ascii="Times New Roman" w:eastAsia="Calibri" w:hAnsi="Times New Roman" w:cs="Times New Roman"/>
          <w:b/>
          <w:sz w:val="12"/>
          <w:szCs w:val="12"/>
        </w:rPr>
        <w:t xml:space="preserve"> </w:t>
      </w:r>
      <w:r w:rsidRPr="00F11BC9">
        <w:rPr>
          <w:rFonts w:ascii="Times New Roman" w:eastAsia="Calibri" w:hAnsi="Times New Roman" w:cs="Times New Roman"/>
          <w:b/>
          <w:sz w:val="12"/>
          <w:szCs w:val="12"/>
        </w:rPr>
        <w:t>реализации муниципальной программы</w:t>
      </w:r>
    </w:p>
    <w:p w:rsidR="00F11BC9" w:rsidRPr="00F11BC9" w:rsidRDefault="00F11BC9" w:rsidP="00F11BC9">
      <w:pPr>
        <w:tabs>
          <w:tab w:val="left" w:pos="284"/>
        </w:tabs>
        <w:spacing w:after="0" w:line="240" w:lineRule="auto"/>
        <w:ind w:firstLine="284"/>
        <w:jc w:val="both"/>
        <w:rPr>
          <w:rFonts w:ascii="Times New Roman" w:eastAsia="Calibri" w:hAnsi="Times New Roman" w:cs="Times New Roman"/>
          <w:sz w:val="12"/>
          <w:szCs w:val="12"/>
        </w:rPr>
      </w:pPr>
      <w:r w:rsidRPr="00F11BC9">
        <w:rPr>
          <w:rFonts w:ascii="Times New Roman" w:eastAsia="Calibri" w:hAnsi="Times New Roman" w:cs="Times New Roman"/>
          <w:sz w:val="12"/>
          <w:szCs w:val="12"/>
        </w:rPr>
        <w:t>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программы и оценку эффективности реализации муниципальной программы.</w:t>
      </w:r>
    </w:p>
    <w:p w:rsidR="00F11BC9" w:rsidRPr="00F11BC9" w:rsidRDefault="00F11BC9" w:rsidP="00F11BC9">
      <w:pPr>
        <w:tabs>
          <w:tab w:val="left" w:pos="284"/>
        </w:tabs>
        <w:spacing w:after="0" w:line="240" w:lineRule="auto"/>
        <w:ind w:firstLine="284"/>
        <w:jc w:val="both"/>
        <w:rPr>
          <w:rFonts w:ascii="Times New Roman" w:eastAsia="Calibri" w:hAnsi="Times New Roman" w:cs="Times New Roman"/>
          <w:sz w:val="12"/>
          <w:szCs w:val="12"/>
        </w:rPr>
      </w:pPr>
      <w:r w:rsidRPr="00F11BC9">
        <w:rPr>
          <w:rFonts w:ascii="Times New Roman" w:eastAsia="Calibri" w:hAnsi="Times New Roman" w:cs="Times New Roman"/>
          <w:sz w:val="12"/>
          <w:szCs w:val="12"/>
        </w:rPr>
        <w:lastRenderedPageBreak/>
        <w:t>Степень выполнения мероприятий муниципальной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rsidR="00F11BC9" w:rsidRPr="00F11BC9" w:rsidRDefault="00F11BC9" w:rsidP="00F11BC9">
      <w:pPr>
        <w:tabs>
          <w:tab w:val="left" w:pos="284"/>
        </w:tabs>
        <w:spacing w:after="0" w:line="240" w:lineRule="auto"/>
        <w:ind w:firstLine="284"/>
        <w:jc w:val="both"/>
        <w:rPr>
          <w:rFonts w:ascii="Times New Roman" w:eastAsia="Calibri" w:hAnsi="Times New Roman" w:cs="Times New Roman"/>
          <w:sz w:val="12"/>
          <w:szCs w:val="12"/>
        </w:rPr>
      </w:pPr>
      <w:r w:rsidRPr="00F11BC9">
        <w:rPr>
          <w:rFonts w:ascii="Times New Roman" w:eastAsia="Calibri" w:hAnsi="Times New Roman" w:cs="Times New Roman"/>
          <w:sz w:val="12"/>
          <w:szCs w:val="12"/>
        </w:rPr>
        <w:t>Показатель эффективности реализации Муниципальной программы (R) за отчетный год (период) рассчитывается по формуле</w:t>
      </w:r>
    </w:p>
    <w:p w:rsidR="00F11BC9" w:rsidRPr="00F11BC9" w:rsidRDefault="00F11BC9" w:rsidP="00F11BC9">
      <w:pPr>
        <w:tabs>
          <w:tab w:val="left" w:pos="284"/>
        </w:tabs>
        <w:spacing w:after="0" w:line="240" w:lineRule="auto"/>
        <w:jc w:val="center"/>
        <w:rPr>
          <w:rFonts w:ascii="Times New Roman" w:eastAsia="Calibri" w:hAnsi="Times New Roman" w:cs="Times New Roman"/>
          <w:sz w:val="12"/>
          <w:szCs w:val="12"/>
        </w:rPr>
      </w:pPr>
      <w:r w:rsidRPr="00F11BC9">
        <w:rPr>
          <w:rFonts w:ascii="Times New Roman" w:eastAsia="Calibri" w:hAnsi="Times New Roman" w:cs="Times New Roman"/>
          <w:noProof/>
          <w:sz w:val="12"/>
          <w:szCs w:val="12"/>
          <w:lang w:eastAsia="ru-RU"/>
        </w:rPr>
        <w:drawing>
          <wp:inline distT="0" distB="0" distL="0" distR="0" wp14:anchorId="082693DC" wp14:editId="4B030236">
            <wp:extent cx="629728" cy="291592"/>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2590" cy="297548"/>
                    </a:xfrm>
                    <a:prstGeom prst="rect">
                      <a:avLst/>
                    </a:prstGeom>
                    <a:noFill/>
                    <a:ln>
                      <a:noFill/>
                    </a:ln>
                  </pic:spPr>
                </pic:pic>
              </a:graphicData>
            </a:graphic>
          </wp:inline>
        </w:drawing>
      </w:r>
    </w:p>
    <w:p w:rsidR="00F11BC9" w:rsidRPr="00F11BC9" w:rsidRDefault="00F11BC9" w:rsidP="00F11BC9">
      <w:pPr>
        <w:tabs>
          <w:tab w:val="left" w:pos="284"/>
        </w:tabs>
        <w:spacing w:after="0" w:line="240" w:lineRule="auto"/>
        <w:ind w:firstLine="284"/>
        <w:jc w:val="both"/>
        <w:rPr>
          <w:rFonts w:ascii="Times New Roman" w:eastAsia="Calibri" w:hAnsi="Times New Roman" w:cs="Times New Roman"/>
          <w:sz w:val="12"/>
          <w:szCs w:val="12"/>
        </w:rPr>
      </w:pPr>
      <w:r w:rsidRPr="00F11BC9">
        <w:rPr>
          <w:rFonts w:ascii="Times New Roman" w:eastAsia="Calibri" w:hAnsi="Times New Roman" w:cs="Times New Roman"/>
          <w:sz w:val="12"/>
          <w:szCs w:val="12"/>
        </w:rPr>
        <w:t xml:space="preserve">где  - </w:t>
      </w:r>
      <w:r w:rsidRPr="00F11BC9">
        <w:rPr>
          <w:rFonts w:ascii="Times New Roman" w:eastAsia="Calibri" w:hAnsi="Times New Roman" w:cs="Times New Roman"/>
          <w:sz w:val="12"/>
          <w:szCs w:val="12"/>
          <w:lang w:val="en-US"/>
        </w:rPr>
        <w:t>Ri</w:t>
      </w:r>
      <w:r w:rsidRPr="00F11BC9">
        <w:rPr>
          <w:rFonts w:ascii="Times New Roman" w:eastAsia="Calibri" w:hAnsi="Times New Roman" w:cs="Times New Roman"/>
          <w:sz w:val="12"/>
          <w:szCs w:val="12"/>
        </w:rPr>
        <w:t xml:space="preserve"> - показатели эффективности реализации подпрограмм, входящих в состав Муниципальной  программы, за отчетный год (период);</w:t>
      </w:r>
    </w:p>
    <w:p w:rsidR="00F11BC9" w:rsidRPr="00F11BC9" w:rsidRDefault="00F11BC9" w:rsidP="00F11BC9">
      <w:pPr>
        <w:tabs>
          <w:tab w:val="left" w:pos="284"/>
        </w:tabs>
        <w:spacing w:after="0" w:line="240" w:lineRule="auto"/>
        <w:ind w:firstLine="284"/>
        <w:jc w:val="both"/>
        <w:rPr>
          <w:rFonts w:ascii="Times New Roman" w:eastAsia="Calibri" w:hAnsi="Times New Roman" w:cs="Times New Roman"/>
          <w:sz w:val="12"/>
          <w:szCs w:val="12"/>
        </w:rPr>
      </w:pPr>
      <w:r w:rsidRPr="00F11BC9">
        <w:rPr>
          <w:rFonts w:ascii="Times New Roman" w:eastAsia="Calibri" w:hAnsi="Times New Roman" w:cs="Times New Roman"/>
          <w:sz w:val="12"/>
          <w:szCs w:val="12"/>
        </w:rPr>
        <w:t xml:space="preserve"> - </w:t>
      </w:r>
      <w:r w:rsidRPr="00F11BC9">
        <w:rPr>
          <w:rFonts w:ascii="Times New Roman" w:eastAsia="Calibri" w:hAnsi="Times New Roman" w:cs="Times New Roman"/>
          <w:sz w:val="12"/>
          <w:szCs w:val="12"/>
          <w:lang w:val="en-US"/>
        </w:rPr>
        <w:t>Pi</w:t>
      </w:r>
      <w:r w:rsidRPr="00F11BC9">
        <w:rPr>
          <w:rFonts w:ascii="Times New Roman" w:eastAsia="Calibri" w:hAnsi="Times New Roman" w:cs="Times New Roman"/>
          <w:sz w:val="12"/>
          <w:szCs w:val="12"/>
        </w:rPr>
        <w:t xml:space="preserve"> - удельный вес фактически произведенных расходов на реализацию соответствующих подпрограмм в общем объеме фактически произведенных расходов на реализацию Муниципальной программы на конец отчетного года (периода) (приложение 2);</w:t>
      </w:r>
    </w:p>
    <w:p w:rsidR="00F11BC9" w:rsidRPr="00F11BC9" w:rsidRDefault="00F11BC9" w:rsidP="00F11BC9">
      <w:pPr>
        <w:tabs>
          <w:tab w:val="left" w:pos="284"/>
        </w:tabs>
        <w:spacing w:after="0" w:line="240" w:lineRule="auto"/>
        <w:ind w:firstLine="284"/>
        <w:jc w:val="both"/>
        <w:rPr>
          <w:rFonts w:ascii="Times New Roman" w:eastAsia="Calibri" w:hAnsi="Times New Roman" w:cs="Times New Roman"/>
          <w:sz w:val="12"/>
          <w:szCs w:val="12"/>
        </w:rPr>
      </w:pPr>
      <w:r w:rsidRPr="00F11BC9">
        <w:rPr>
          <w:rFonts w:ascii="Times New Roman" w:eastAsia="Calibri" w:hAnsi="Times New Roman" w:cs="Times New Roman"/>
          <w:sz w:val="12"/>
          <w:szCs w:val="12"/>
        </w:rPr>
        <w:t>N - количество подпрограмм, входящих в состав Муниципальной программы (приложение 2).</w:t>
      </w:r>
    </w:p>
    <w:p w:rsidR="00F11BC9" w:rsidRDefault="00F11BC9" w:rsidP="00F11BC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1</w:t>
      </w:r>
    </w:p>
    <w:p w:rsidR="00F11BC9" w:rsidRDefault="00F11BC9" w:rsidP="00F11BC9">
      <w:pPr>
        <w:tabs>
          <w:tab w:val="left" w:pos="284"/>
        </w:tabs>
        <w:spacing w:after="0" w:line="240" w:lineRule="auto"/>
        <w:jc w:val="right"/>
        <w:rPr>
          <w:rFonts w:ascii="Times New Roman" w:eastAsia="Calibri" w:hAnsi="Times New Roman" w:cs="Times New Roman"/>
          <w:i/>
          <w:sz w:val="12"/>
          <w:szCs w:val="12"/>
        </w:rPr>
      </w:pPr>
      <w:r w:rsidRPr="008D5422">
        <w:rPr>
          <w:rFonts w:ascii="Times New Roman" w:eastAsia="Calibri" w:hAnsi="Times New Roman" w:cs="Times New Roman"/>
          <w:i/>
          <w:sz w:val="12"/>
          <w:szCs w:val="12"/>
        </w:rPr>
        <w:t>к муниципальной программе</w:t>
      </w:r>
    </w:p>
    <w:p w:rsidR="006C240D" w:rsidRDefault="00F11BC9" w:rsidP="00F11BC9">
      <w:pPr>
        <w:tabs>
          <w:tab w:val="left" w:pos="284"/>
        </w:tabs>
        <w:spacing w:after="0" w:line="240" w:lineRule="auto"/>
        <w:jc w:val="right"/>
        <w:rPr>
          <w:rFonts w:ascii="Times New Roman" w:eastAsia="Calibri" w:hAnsi="Times New Roman" w:cs="Times New Roman"/>
          <w:i/>
          <w:sz w:val="12"/>
          <w:szCs w:val="12"/>
        </w:rPr>
      </w:pPr>
      <w:r w:rsidRPr="008D5422">
        <w:rPr>
          <w:rFonts w:ascii="Times New Roman" w:eastAsia="Calibri" w:hAnsi="Times New Roman" w:cs="Times New Roman"/>
          <w:i/>
          <w:sz w:val="12"/>
          <w:szCs w:val="12"/>
        </w:rPr>
        <w:t>«Профилактика терроризма и</w:t>
      </w:r>
      <w:r>
        <w:rPr>
          <w:rFonts w:ascii="Times New Roman" w:eastAsia="Calibri" w:hAnsi="Times New Roman" w:cs="Times New Roman"/>
          <w:i/>
          <w:sz w:val="12"/>
          <w:szCs w:val="12"/>
        </w:rPr>
        <w:t xml:space="preserve"> </w:t>
      </w:r>
      <w:r w:rsidRPr="008D5422">
        <w:rPr>
          <w:rFonts w:ascii="Times New Roman" w:eastAsia="Calibri" w:hAnsi="Times New Roman" w:cs="Times New Roman"/>
          <w:i/>
          <w:sz w:val="12"/>
          <w:szCs w:val="12"/>
        </w:rPr>
        <w:t xml:space="preserve">экстремизма </w:t>
      </w:r>
    </w:p>
    <w:p w:rsidR="00F11BC9" w:rsidRDefault="00F11BC9" w:rsidP="00F11BC9">
      <w:pPr>
        <w:tabs>
          <w:tab w:val="left" w:pos="284"/>
        </w:tabs>
        <w:spacing w:after="0" w:line="240" w:lineRule="auto"/>
        <w:jc w:val="right"/>
        <w:rPr>
          <w:rFonts w:ascii="Times New Roman" w:eastAsia="Calibri" w:hAnsi="Times New Roman" w:cs="Times New Roman"/>
          <w:i/>
          <w:sz w:val="12"/>
          <w:szCs w:val="12"/>
        </w:rPr>
      </w:pPr>
      <w:r w:rsidRPr="008D5422">
        <w:rPr>
          <w:rFonts w:ascii="Times New Roman" w:eastAsia="Calibri" w:hAnsi="Times New Roman" w:cs="Times New Roman"/>
          <w:i/>
          <w:sz w:val="12"/>
          <w:szCs w:val="12"/>
        </w:rPr>
        <w:t>в сельском поселении</w:t>
      </w:r>
      <w:r>
        <w:rPr>
          <w:rFonts w:ascii="Times New Roman" w:eastAsia="Calibri" w:hAnsi="Times New Roman" w:cs="Times New Roman"/>
          <w:i/>
          <w:sz w:val="12"/>
          <w:szCs w:val="12"/>
        </w:rPr>
        <w:t xml:space="preserve"> Серноводск</w:t>
      </w:r>
      <w:r w:rsidRPr="008D5422">
        <w:rPr>
          <w:rFonts w:ascii="Times New Roman" w:eastAsia="Calibri" w:hAnsi="Times New Roman" w:cs="Times New Roman"/>
          <w:i/>
          <w:sz w:val="12"/>
          <w:szCs w:val="12"/>
        </w:rPr>
        <w:t xml:space="preserve"> муниципального района</w:t>
      </w:r>
      <w:r>
        <w:rPr>
          <w:rFonts w:ascii="Times New Roman" w:eastAsia="Calibri" w:hAnsi="Times New Roman" w:cs="Times New Roman"/>
          <w:i/>
          <w:sz w:val="12"/>
          <w:szCs w:val="12"/>
        </w:rPr>
        <w:t xml:space="preserve"> Сергиевский</w:t>
      </w:r>
    </w:p>
    <w:p w:rsidR="00F11BC9" w:rsidRPr="00B86688" w:rsidRDefault="00F11BC9" w:rsidP="00F11BC9">
      <w:pPr>
        <w:tabs>
          <w:tab w:val="left" w:pos="284"/>
        </w:tabs>
        <w:spacing w:after="0" w:line="240" w:lineRule="auto"/>
        <w:jc w:val="right"/>
        <w:rPr>
          <w:rFonts w:ascii="Times New Roman" w:eastAsia="Calibri" w:hAnsi="Times New Roman" w:cs="Times New Roman"/>
          <w:sz w:val="12"/>
          <w:szCs w:val="12"/>
        </w:rPr>
      </w:pPr>
      <w:r w:rsidRPr="008D5422">
        <w:rPr>
          <w:rFonts w:ascii="Times New Roman" w:eastAsia="Calibri" w:hAnsi="Times New Roman" w:cs="Times New Roman"/>
          <w:i/>
          <w:sz w:val="12"/>
          <w:szCs w:val="12"/>
        </w:rPr>
        <w:t>Самарской области</w:t>
      </w:r>
      <w:r>
        <w:rPr>
          <w:rFonts w:ascii="Times New Roman" w:eastAsia="Calibri" w:hAnsi="Times New Roman" w:cs="Times New Roman"/>
          <w:i/>
          <w:sz w:val="12"/>
          <w:szCs w:val="12"/>
        </w:rPr>
        <w:t xml:space="preserve"> </w:t>
      </w:r>
      <w:r w:rsidRPr="008D5422">
        <w:rPr>
          <w:rFonts w:ascii="Times New Roman" w:eastAsia="Calibri" w:hAnsi="Times New Roman" w:cs="Times New Roman"/>
          <w:i/>
          <w:sz w:val="12"/>
          <w:szCs w:val="12"/>
        </w:rPr>
        <w:t>на 2021 – 2025 годы</w:t>
      </w:r>
    </w:p>
    <w:p w:rsidR="00F11BC9" w:rsidRDefault="00F11BC9" w:rsidP="00F11BC9">
      <w:pPr>
        <w:tabs>
          <w:tab w:val="left" w:pos="284"/>
        </w:tabs>
        <w:spacing w:after="0" w:line="240" w:lineRule="auto"/>
        <w:jc w:val="center"/>
        <w:rPr>
          <w:rFonts w:ascii="Times New Roman" w:eastAsia="Calibri" w:hAnsi="Times New Roman" w:cs="Times New Roman"/>
          <w:b/>
          <w:sz w:val="12"/>
          <w:szCs w:val="12"/>
        </w:rPr>
      </w:pPr>
      <w:r w:rsidRPr="00F11BC9">
        <w:rPr>
          <w:rFonts w:ascii="Times New Roman" w:eastAsia="Calibri" w:hAnsi="Times New Roman" w:cs="Times New Roman"/>
          <w:b/>
          <w:sz w:val="12"/>
          <w:szCs w:val="12"/>
        </w:rPr>
        <w:t>Целевые показатели (индикаторы) муниципальной программы</w:t>
      </w:r>
      <w:r>
        <w:rPr>
          <w:rFonts w:ascii="Times New Roman" w:eastAsia="Calibri" w:hAnsi="Times New Roman" w:cs="Times New Roman"/>
          <w:b/>
          <w:sz w:val="12"/>
          <w:szCs w:val="12"/>
        </w:rPr>
        <w:t xml:space="preserve"> </w:t>
      </w:r>
      <w:r w:rsidRPr="00F11BC9">
        <w:rPr>
          <w:rFonts w:ascii="Times New Roman" w:eastAsia="Calibri" w:hAnsi="Times New Roman" w:cs="Times New Roman"/>
          <w:b/>
          <w:sz w:val="12"/>
          <w:szCs w:val="12"/>
        </w:rPr>
        <w:t xml:space="preserve">«Профилактика терроризма и экстремизма </w:t>
      </w:r>
    </w:p>
    <w:p w:rsidR="00F11BC9" w:rsidRPr="00F11BC9" w:rsidRDefault="00F11BC9" w:rsidP="00F11BC9">
      <w:pPr>
        <w:tabs>
          <w:tab w:val="left" w:pos="284"/>
        </w:tabs>
        <w:spacing w:after="0" w:line="240" w:lineRule="auto"/>
        <w:jc w:val="center"/>
        <w:rPr>
          <w:rFonts w:ascii="Times New Roman" w:eastAsia="Calibri" w:hAnsi="Times New Roman" w:cs="Times New Roman"/>
          <w:b/>
          <w:sz w:val="12"/>
          <w:szCs w:val="12"/>
        </w:rPr>
      </w:pPr>
      <w:r w:rsidRPr="00F11BC9">
        <w:rPr>
          <w:rFonts w:ascii="Times New Roman" w:eastAsia="Calibri" w:hAnsi="Times New Roman" w:cs="Times New Roman"/>
          <w:b/>
          <w:sz w:val="12"/>
          <w:szCs w:val="12"/>
        </w:rPr>
        <w:t>в сельском поселении Серноводск муниципального района Сергиевский Самарской области на 2021 – 2025 годы»</w:t>
      </w:r>
    </w:p>
    <w:tbl>
      <w:tblPr>
        <w:tblStyle w:val="af2"/>
        <w:tblW w:w="4860" w:type="pct"/>
        <w:tblInd w:w="108" w:type="dxa"/>
        <w:tblLayout w:type="fixed"/>
        <w:tblLook w:val="04A0" w:firstRow="1" w:lastRow="0" w:firstColumn="1" w:lastColumn="0" w:noHBand="0" w:noVBand="1"/>
      </w:tblPr>
      <w:tblGrid>
        <w:gridCol w:w="434"/>
        <w:gridCol w:w="2262"/>
        <w:gridCol w:w="573"/>
        <w:gridCol w:w="569"/>
        <w:gridCol w:w="569"/>
        <w:gridCol w:w="572"/>
        <w:gridCol w:w="565"/>
        <w:gridCol w:w="566"/>
        <w:gridCol w:w="592"/>
        <w:gridCol w:w="811"/>
      </w:tblGrid>
      <w:tr w:rsidR="00090F76" w:rsidRPr="00F11BC9" w:rsidTr="00090F76">
        <w:trPr>
          <w:trHeight w:val="20"/>
        </w:trPr>
        <w:tc>
          <w:tcPr>
            <w:tcW w:w="288" w:type="pct"/>
            <w:vMerge w:val="restart"/>
          </w:tcPr>
          <w:p w:rsidR="00F11BC9" w:rsidRPr="00F11BC9" w:rsidRDefault="00F11BC9" w:rsidP="00F11BC9">
            <w:pPr>
              <w:tabs>
                <w:tab w:val="left" w:pos="284"/>
              </w:tabs>
              <w:rPr>
                <w:rFonts w:ascii="Times New Roman" w:eastAsia="Calibri" w:hAnsi="Times New Roman" w:cs="Times New Roman"/>
                <w:sz w:val="12"/>
                <w:szCs w:val="12"/>
              </w:rPr>
            </w:pPr>
            <w:r w:rsidRPr="00F11BC9">
              <w:rPr>
                <w:rFonts w:ascii="Times New Roman" w:eastAsia="Calibri" w:hAnsi="Times New Roman" w:cs="Times New Roman"/>
                <w:sz w:val="12"/>
                <w:szCs w:val="12"/>
              </w:rPr>
              <w:t>№ п/п</w:t>
            </w:r>
          </w:p>
        </w:tc>
        <w:tc>
          <w:tcPr>
            <w:tcW w:w="1505" w:type="pct"/>
            <w:vMerge w:val="restart"/>
          </w:tcPr>
          <w:p w:rsidR="00F11BC9" w:rsidRPr="00F11BC9" w:rsidRDefault="00F11BC9" w:rsidP="00F11BC9">
            <w:pPr>
              <w:tabs>
                <w:tab w:val="left" w:pos="284"/>
              </w:tabs>
              <w:rPr>
                <w:rFonts w:ascii="Times New Roman" w:eastAsia="Calibri" w:hAnsi="Times New Roman" w:cs="Times New Roman"/>
                <w:sz w:val="12"/>
                <w:szCs w:val="12"/>
              </w:rPr>
            </w:pPr>
            <w:r w:rsidRPr="00F11BC9">
              <w:rPr>
                <w:rFonts w:ascii="Times New Roman" w:eastAsia="Calibri" w:hAnsi="Times New Roman" w:cs="Times New Roman"/>
                <w:sz w:val="12"/>
                <w:szCs w:val="12"/>
              </w:rPr>
              <w:t>Наименование цели, задачи показателя (индикатора)</w:t>
            </w:r>
          </w:p>
        </w:tc>
        <w:tc>
          <w:tcPr>
            <w:tcW w:w="381" w:type="pct"/>
            <w:vMerge w:val="restart"/>
          </w:tcPr>
          <w:p w:rsidR="00F11BC9" w:rsidRPr="00090F76" w:rsidRDefault="00F11BC9" w:rsidP="00F11BC9">
            <w:pPr>
              <w:tabs>
                <w:tab w:val="left" w:pos="284"/>
              </w:tabs>
              <w:rPr>
                <w:rFonts w:ascii="Times New Roman" w:eastAsia="Calibri" w:hAnsi="Times New Roman" w:cs="Times New Roman"/>
                <w:sz w:val="12"/>
                <w:szCs w:val="12"/>
              </w:rPr>
            </w:pPr>
            <w:r w:rsidRPr="00090F76">
              <w:rPr>
                <w:rFonts w:ascii="Times New Roman" w:eastAsia="Calibri" w:hAnsi="Times New Roman" w:cs="Times New Roman"/>
                <w:sz w:val="12"/>
                <w:szCs w:val="12"/>
              </w:rPr>
              <w:t>Единицы измерения</w:t>
            </w:r>
          </w:p>
        </w:tc>
        <w:tc>
          <w:tcPr>
            <w:tcW w:w="379" w:type="pct"/>
            <w:vMerge w:val="restart"/>
          </w:tcPr>
          <w:p w:rsidR="00F11BC9" w:rsidRPr="00F11BC9" w:rsidRDefault="00F11BC9" w:rsidP="00F11BC9">
            <w:pPr>
              <w:tabs>
                <w:tab w:val="left" w:pos="284"/>
              </w:tabs>
              <w:rPr>
                <w:rFonts w:ascii="Times New Roman" w:eastAsia="Calibri" w:hAnsi="Times New Roman" w:cs="Times New Roman"/>
                <w:sz w:val="12"/>
                <w:szCs w:val="12"/>
              </w:rPr>
            </w:pPr>
            <w:r w:rsidRPr="00F11BC9">
              <w:rPr>
                <w:rFonts w:ascii="Times New Roman" w:eastAsia="Calibri" w:hAnsi="Times New Roman" w:cs="Times New Roman"/>
                <w:sz w:val="12"/>
                <w:szCs w:val="12"/>
              </w:rPr>
              <w:t>Срок реализации</w:t>
            </w:r>
          </w:p>
        </w:tc>
        <w:tc>
          <w:tcPr>
            <w:tcW w:w="379" w:type="pct"/>
          </w:tcPr>
          <w:p w:rsidR="00F11BC9" w:rsidRPr="00F11BC9" w:rsidRDefault="00F11BC9" w:rsidP="00F11BC9">
            <w:pPr>
              <w:tabs>
                <w:tab w:val="left" w:pos="284"/>
              </w:tabs>
              <w:rPr>
                <w:rFonts w:ascii="Times New Roman" w:eastAsia="Calibri" w:hAnsi="Times New Roman" w:cs="Times New Roman"/>
                <w:sz w:val="12"/>
                <w:szCs w:val="12"/>
              </w:rPr>
            </w:pPr>
          </w:p>
        </w:tc>
        <w:tc>
          <w:tcPr>
            <w:tcW w:w="381" w:type="pct"/>
          </w:tcPr>
          <w:p w:rsidR="00F11BC9" w:rsidRPr="00F11BC9" w:rsidRDefault="00F11BC9" w:rsidP="00F11BC9">
            <w:pPr>
              <w:tabs>
                <w:tab w:val="left" w:pos="284"/>
              </w:tabs>
              <w:rPr>
                <w:rFonts w:ascii="Times New Roman" w:eastAsia="Calibri" w:hAnsi="Times New Roman" w:cs="Times New Roman"/>
                <w:sz w:val="12"/>
                <w:szCs w:val="12"/>
              </w:rPr>
            </w:pPr>
          </w:p>
        </w:tc>
        <w:tc>
          <w:tcPr>
            <w:tcW w:w="1688" w:type="pct"/>
            <w:gridSpan w:val="4"/>
            <w:tcBorders>
              <w:bottom w:val="single" w:sz="4" w:space="0" w:color="auto"/>
            </w:tcBorders>
          </w:tcPr>
          <w:p w:rsidR="00F11BC9" w:rsidRPr="00F11BC9" w:rsidRDefault="00F11BC9" w:rsidP="00F11BC9">
            <w:pPr>
              <w:tabs>
                <w:tab w:val="left" w:pos="284"/>
              </w:tabs>
              <w:rPr>
                <w:rFonts w:ascii="Times New Roman" w:eastAsia="Calibri" w:hAnsi="Times New Roman" w:cs="Times New Roman"/>
                <w:sz w:val="12"/>
                <w:szCs w:val="12"/>
              </w:rPr>
            </w:pPr>
            <w:r w:rsidRPr="00F11BC9">
              <w:rPr>
                <w:rFonts w:ascii="Times New Roman" w:eastAsia="Calibri" w:hAnsi="Times New Roman" w:cs="Times New Roman"/>
                <w:sz w:val="12"/>
                <w:szCs w:val="12"/>
              </w:rPr>
              <w:t>Прогнозируемые значения показателя (индикатора) по годам</w:t>
            </w:r>
          </w:p>
        </w:tc>
      </w:tr>
      <w:tr w:rsidR="00090F76" w:rsidRPr="00F11BC9" w:rsidTr="00090F76">
        <w:trPr>
          <w:trHeight w:val="20"/>
        </w:trPr>
        <w:tc>
          <w:tcPr>
            <w:tcW w:w="288" w:type="pct"/>
            <w:vMerge/>
          </w:tcPr>
          <w:p w:rsidR="00F11BC9" w:rsidRPr="00F11BC9" w:rsidRDefault="00F11BC9" w:rsidP="00F11BC9">
            <w:pPr>
              <w:tabs>
                <w:tab w:val="left" w:pos="284"/>
              </w:tabs>
              <w:rPr>
                <w:rFonts w:ascii="Times New Roman" w:eastAsia="Calibri" w:hAnsi="Times New Roman" w:cs="Times New Roman"/>
                <w:sz w:val="12"/>
                <w:szCs w:val="12"/>
              </w:rPr>
            </w:pPr>
          </w:p>
        </w:tc>
        <w:tc>
          <w:tcPr>
            <w:tcW w:w="1505" w:type="pct"/>
            <w:vMerge/>
          </w:tcPr>
          <w:p w:rsidR="00F11BC9" w:rsidRPr="00F11BC9" w:rsidRDefault="00F11BC9" w:rsidP="00F11BC9">
            <w:pPr>
              <w:tabs>
                <w:tab w:val="left" w:pos="284"/>
              </w:tabs>
              <w:rPr>
                <w:rFonts w:ascii="Times New Roman" w:eastAsia="Calibri" w:hAnsi="Times New Roman" w:cs="Times New Roman"/>
                <w:sz w:val="12"/>
                <w:szCs w:val="12"/>
              </w:rPr>
            </w:pPr>
          </w:p>
        </w:tc>
        <w:tc>
          <w:tcPr>
            <w:tcW w:w="381" w:type="pct"/>
            <w:vMerge/>
          </w:tcPr>
          <w:p w:rsidR="00F11BC9" w:rsidRPr="00F11BC9" w:rsidRDefault="00F11BC9" w:rsidP="00F11BC9">
            <w:pPr>
              <w:tabs>
                <w:tab w:val="left" w:pos="284"/>
              </w:tabs>
              <w:rPr>
                <w:rFonts w:ascii="Times New Roman" w:eastAsia="Calibri" w:hAnsi="Times New Roman" w:cs="Times New Roman"/>
                <w:sz w:val="12"/>
                <w:szCs w:val="12"/>
              </w:rPr>
            </w:pPr>
          </w:p>
        </w:tc>
        <w:tc>
          <w:tcPr>
            <w:tcW w:w="379" w:type="pct"/>
            <w:vMerge/>
          </w:tcPr>
          <w:p w:rsidR="00F11BC9" w:rsidRPr="00F11BC9" w:rsidRDefault="00F11BC9" w:rsidP="00F11BC9">
            <w:pPr>
              <w:tabs>
                <w:tab w:val="left" w:pos="284"/>
              </w:tabs>
              <w:rPr>
                <w:rFonts w:ascii="Times New Roman" w:eastAsia="Calibri" w:hAnsi="Times New Roman" w:cs="Times New Roman"/>
                <w:sz w:val="12"/>
                <w:szCs w:val="12"/>
              </w:rPr>
            </w:pPr>
          </w:p>
        </w:tc>
        <w:tc>
          <w:tcPr>
            <w:tcW w:w="379" w:type="pct"/>
            <w:tcBorders>
              <w:top w:val="single" w:sz="4" w:space="0" w:color="auto"/>
            </w:tcBorders>
          </w:tcPr>
          <w:p w:rsidR="00F11BC9" w:rsidRPr="00F11BC9" w:rsidRDefault="00F11BC9" w:rsidP="00F11BC9">
            <w:pPr>
              <w:tabs>
                <w:tab w:val="left" w:pos="284"/>
              </w:tabs>
              <w:rPr>
                <w:rFonts w:ascii="Times New Roman" w:eastAsia="Calibri" w:hAnsi="Times New Roman" w:cs="Times New Roman"/>
                <w:sz w:val="12"/>
                <w:szCs w:val="12"/>
              </w:rPr>
            </w:pPr>
            <w:r w:rsidRPr="00F11BC9">
              <w:rPr>
                <w:rFonts w:ascii="Times New Roman" w:eastAsia="Calibri" w:hAnsi="Times New Roman" w:cs="Times New Roman"/>
                <w:sz w:val="12"/>
                <w:szCs w:val="12"/>
              </w:rPr>
              <w:t xml:space="preserve">2021 </w:t>
            </w:r>
          </w:p>
        </w:tc>
        <w:tc>
          <w:tcPr>
            <w:tcW w:w="381" w:type="pct"/>
            <w:tcBorders>
              <w:top w:val="single" w:sz="4" w:space="0" w:color="auto"/>
            </w:tcBorders>
          </w:tcPr>
          <w:p w:rsidR="00F11BC9" w:rsidRPr="00F11BC9" w:rsidRDefault="00F11BC9" w:rsidP="00F11BC9">
            <w:pPr>
              <w:tabs>
                <w:tab w:val="left" w:pos="284"/>
              </w:tabs>
              <w:rPr>
                <w:rFonts w:ascii="Times New Roman" w:eastAsia="Calibri" w:hAnsi="Times New Roman" w:cs="Times New Roman"/>
                <w:sz w:val="12"/>
                <w:szCs w:val="12"/>
              </w:rPr>
            </w:pPr>
            <w:r w:rsidRPr="00F11BC9">
              <w:rPr>
                <w:rFonts w:ascii="Times New Roman" w:eastAsia="Calibri" w:hAnsi="Times New Roman" w:cs="Times New Roman"/>
                <w:sz w:val="12"/>
                <w:szCs w:val="12"/>
              </w:rPr>
              <w:t xml:space="preserve">2022 </w:t>
            </w:r>
          </w:p>
        </w:tc>
        <w:tc>
          <w:tcPr>
            <w:tcW w:w="376" w:type="pct"/>
            <w:tcBorders>
              <w:top w:val="single" w:sz="4" w:space="0" w:color="auto"/>
            </w:tcBorders>
          </w:tcPr>
          <w:p w:rsidR="00F11BC9" w:rsidRPr="00F11BC9" w:rsidRDefault="00F11BC9" w:rsidP="00F11BC9">
            <w:pPr>
              <w:tabs>
                <w:tab w:val="left" w:pos="284"/>
              </w:tabs>
              <w:rPr>
                <w:rFonts w:ascii="Times New Roman" w:eastAsia="Calibri" w:hAnsi="Times New Roman" w:cs="Times New Roman"/>
                <w:sz w:val="12"/>
                <w:szCs w:val="12"/>
              </w:rPr>
            </w:pPr>
            <w:r w:rsidRPr="00F11BC9">
              <w:rPr>
                <w:rFonts w:ascii="Times New Roman" w:eastAsia="Calibri" w:hAnsi="Times New Roman" w:cs="Times New Roman"/>
                <w:sz w:val="12"/>
                <w:szCs w:val="12"/>
              </w:rPr>
              <w:t>2023</w:t>
            </w:r>
          </w:p>
        </w:tc>
        <w:tc>
          <w:tcPr>
            <w:tcW w:w="377" w:type="pct"/>
            <w:tcBorders>
              <w:top w:val="single" w:sz="4" w:space="0" w:color="auto"/>
            </w:tcBorders>
          </w:tcPr>
          <w:p w:rsidR="00F11BC9" w:rsidRPr="00F11BC9" w:rsidRDefault="00F11BC9" w:rsidP="00F11BC9">
            <w:pPr>
              <w:tabs>
                <w:tab w:val="left" w:pos="284"/>
              </w:tabs>
              <w:rPr>
                <w:rFonts w:ascii="Times New Roman" w:eastAsia="Calibri" w:hAnsi="Times New Roman" w:cs="Times New Roman"/>
                <w:sz w:val="12"/>
                <w:szCs w:val="12"/>
              </w:rPr>
            </w:pPr>
            <w:r w:rsidRPr="00F11BC9">
              <w:rPr>
                <w:rFonts w:ascii="Times New Roman" w:eastAsia="Calibri" w:hAnsi="Times New Roman" w:cs="Times New Roman"/>
                <w:sz w:val="12"/>
                <w:szCs w:val="12"/>
              </w:rPr>
              <w:t>2024</w:t>
            </w:r>
          </w:p>
        </w:tc>
        <w:tc>
          <w:tcPr>
            <w:tcW w:w="394" w:type="pct"/>
            <w:tcBorders>
              <w:top w:val="single" w:sz="4" w:space="0" w:color="auto"/>
            </w:tcBorders>
          </w:tcPr>
          <w:p w:rsidR="00F11BC9" w:rsidRPr="00F11BC9" w:rsidRDefault="00F11BC9" w:rsidP="00F11BC9">
            <w:pPr>
              <w:tabs>
                <w:tab w:val="left" w:pos="284"/>
              </w:tabs>
              <w:rPr>
                <w:rFonts w:ascii="Times New Roman" w:eastAsia="Calibri" w:hAnsi="Times New Roman" w:cs="Times New Roman"/>
                <w:sz w:val="12"/>
                <w:szCs w:val="12"/>
              </w:rPr>
            </w:pPr>
            <w:r w:rsidRPr="00F11BC9">
              <w:rPr>
                <w:rFonts w:ascii="Times New Roman" w:eastAsia="Calibri" w:hAnsi="Times New Roman" w:cs="Times New Roman"/>
                <w:sz w:val="12"/>
                <w:szCs w:val="12"/>
              </w:rPr>
              <w:t xml:space="preserve">2025 </w:t>
            </w:r>
          </w:p>
        </w:tc>
        <w:tc>
          <w:tcPr>
            <w:tcW w:w="541" w:type="pct"/>
            <w:tcBorders>
              <w:top w:val="single" w:sz="4" w:space="0" w:color="auto"/>
            </w:tcBorders>
          </w:tcPr>
          <w:p w:rsidR="00F11BC9" w:rsidRPr="00F11BC9" w:rsidRDefault="00F11BC9" w:rsidP="00F11BC9">
            <w:pPr>
              <w:tabs>
                <w:tab w:val="left" w:pos="284"/>
              </w:tabs>
              <w:rPr>
                <w:rFonts w:ascii="Times New Roman" w:eastAsia="Calibri" w:hAnsi="Times New Roman" w:cs="Times New Roman"/>
                <w:sz w:val="11"/>
                <w:szCs w:val="11"/>
              </w:rPr>
            </w:pPr>
            <w:r w:rsidRPr="00F11BC9">
              <w:rPr>
                <w:rFonts w:ascii="Times New Roman" w:eastAsia="Calibri" w:hAnsi="Times New Roman" w:cs="Times New Roman"/>
                <w:sz w:val="11"/>
                <w:szCs w:val="11"/>
              </w:rPr>
              <w:t>Итого за период реализации</w:t>
            </w:r>
          </w:p>
        </w:tc>
      </w:tr>
      <w:tr w:rsidR="00090F76" w:rsidRPr="00F11BC9" w:rsidTr="00090F76">
        <w:trPr>
          <w:trHeight w:val="20"/>
        </w:trPr>
        <w:tc>
          <w:tcPr>
            <w:tcW w:w="288" w:type="pct"/>
          </w:tcPr>
          <w:p w:rsidR="00F11BC9" w:rsidRPr="00F11BC9" w:rsidRDefault="00F11BC9" w:rsidP="00F11BC9">
            <w:pPr>
              <w:tabs>
                <w:tab w:val="left" w:pos="284"/>
              </w:tabs>
              <w:rPr>
                <w:rFonts w:ascii="Times New Roman" w:eastAsia="Calibri" w:hAnsi="Times New Roman" w:cs="Times New Roman"/>
                <w:sz w:val="12"/>
                <w:szCs w:val="12"/>
              </w:rPr>
            </w:pPr>
            <w:r w:rsidRPr="00F11BC9">
              <w:rPr>
                <w:rFonts w:ascii="Times New Roman" w:eastAsia="Calibri" w:hAnsi="Times New Roman" w:cs="Times New Roman"/>
                <w:sz w:val="12"/>
                <w:szCs w:val="12"/>
              </w:rPr>
              <w:t>1</w:t>
            </w:r>
          </w:p>
        </w:tc>
        <w:tc>
          <w:tcPr>
            <w:tcW w:w="1505" w:type="pct"/>
          </w:tcPr>
          <w:p w:rsidR="00F11BC9" w:rsidRPr="00F11BC9" w:rsidRDefault="00F11BC9" w:rsidP="00F11BC9">
            <w:pPr>
              <w:tabs>
                <w:tab w:val="left" w:pos="284"/>
              </w:tabs>
              <w:rPr>
                <w:rFonts w:ascii="Times New Roman" w:eastAsia="Calibri" w:hAnsi="Times New Roman" w:cs="Times New Roman"/>
                <w:sz w:val="12"/>
                <w:szCs w:val="12"/>
              </w:rPr>
            </w:pPr>
            <w:r w:rsidRPr="00F11BC9">
              <w:rPr>
                <w:rFonts w:ascii="Times New Roman" w:eastAsia="Calibri" w:hAnsi="Times New Roman" w:cs="Times New Roman"/>
                <w:sz w:val="12"/>
                <w:szCs w:val="12"/>
              </w:rPr>
              <w:t>2</w:t>
            </w:r>
          </w:p>
        </w:tc>
        <w:tc>
          <w:tcPr>
            <w:tcW w:w="381" w:type="pct"/>
          </w:tcPr>
          <w:p w:rsidR="00F11BC9" w:rsidRPr="00F11BC9" w:rsidRDefault="00F11BC9" w:rsidP="00F11BC9">
            <w:pPr>
              <w:tabs>
                <w:tab w:val="left" w:pos="284"/>
              </w:tabs>
              <w:rPr>
                <w:rFonts w:ascii="Times New Roman" w:eastAsia="Calibri" w:hAnsi="Times New Roman" w:cs="Times New Roman"/>
                <w:sz w:val="12"/>
                <w:szCs w:val="12"/>
              </w:rPr>
            </w:pPr>
            <w:r w:rsidRPr="00F11BC9">
              <w:rPr>
                <w:rFonts w:ascii="Times New Roman" w:eastAsia="Calibri" w:hAnsi="Times New Roman" w:cs="Times New Roman"/>
                <w:sz w:val="12"/>
                <w:szCs w:val="12"/>
              </w:rPr>
              <w:t>3</w:t>
            </w:r>
          </w:p>
        </w:tc>
        <w:tc>
          <w:tcPr>
            <w:tcW w:w="379" w:type="pct"/>
          </w:tcPr>
          <w:p w:rsidR="00F11BC9" w:rsidRPr="00F11BC9" w:rsidRDefault="00F11BC9" w:rsidP="00F11BC9">
            <w:pPr>
              <w:tabs>
                <w:tab w:val="left" w:pos="284"/>
              </w:tabs>
              <w:rPr>
                <w:rFonts w:ascii="Times New Roman" w:eastAsia="Calibri" w:hAnsi="Times New Roman" w:cs="Times New Roman"/>
                <w:sz w:val="12"/>
                <w:szCs w:val="12"/>
              </w:rPr>
            </w:pPr>
            <w:r w:rsidRPr="00F11BC9">
              <w:rPr>
                <w:rFonts w:ascii="Times New Roman" w:eastAsia="Calibri" w:hAnsi="Times New Roman" w:cs="Times New Roman"/>
                <w:sz w:val="12"/>
                <w:szCs w:val="12"/>
              </w:rPr>
              <w:t>4</w:t>
            </w:r>
          </w:p>
        </w:tc>
        <w:tc>
          <w:tcPr>
            <w:tcW w:w="379" w:type="pct"/>
          </w:tcPr>
          <w:p w:rsidR="00F11BC9" w:rsidRPr="00F11BC9" w:rsidRDefault="00F11BC9" w:rsidP="00F11BC9">
            <w:pPr>
              <w:tabs>
                <w:tab w:val="left" w:pos="284"/>
              </w:tabs>
              <w:rPr>
                <w:rFonts w:ascii="Times New Roman" w:eastAsia="Calibri" w:hAnsi="Times New Roman" w:cs="Times New Roman"/>
                <w:sz w:val="12"/>
                <w:szCs w:val="12"/>
              </w:rPr>
            </w:pPr>
            <w:r w:rsidRPr="00F11BC9">
              <w:rPr>
                <w:rFonts w:ascii="Times New Roman" w:eastAsia="Calibri" w:hAnsi="Times New Roman" w:cs="Times New Roman"/>
                <w:sz w:val="12"/>
                <w:szCs w:val="12"/>
              </w:rPr>
              <w:t>5</w:t>
            </w:r>
          </w:p>
        </w:tc>
        <w:tc>
          <w:tcPr>
            <w:tcW w:w="381" w:type="pct"/>
          </w:tcPr>
          <w:p w:rsidR="00F11BC9" w:rsidRPr="00F11BC9" w:rsidRDefault="00F11BC9" w:rsidP="00F11BC9">
            <w:pPr>
              <w:tabs>
                <w:tab w:val="left" w:pos="284"/>
              </w:tabs>
              <w:rPr>
                <w:rFonts w:ascii="Times New Roman" w:eastAsia="Calibri" w:hAnsi="Times New Roman" w:cs="Times New Roman"/>
                <w:sz w:val="12"/>
                <w:szCs w:val="12"/>
              </w:rPr>
            </w:pPr>
            <w:r w:rsidRPr="00F11BC9">
              <w:rPr>
                <w:rFonts w:ascii="Times New Roman" w:eastAsia="Calibri" w:hAnsi="Times New Roman" w:cs="Times New Roman"/>
                <w:sz w:val="12"/>
                <w:szCs w:val="12"/>
              </w:rPr>
              <w:t>6</w:t>
            </w:r>
          </w:p>
        </w:tc>
        <w:tc>
          <w:tcPr>
            <w:tcW w:w="376" w:type="pct"/>
          </w:tcPr>
          <w:p w:rsidR="00F11BC9" w:rsidRPr="00F11BC9" w:rsidRDefault="00F11BC9" w:rsidP="00F11BC9">
            <w:pPr>
              <w:tabs>
                <w:tab w:val="left" w:pos="284"/>
              </w:tabs>
              <w:rPr>
                <w:rFonts w:ascii="Times New Roman" w:eastAsia="Calibri" w:hAnsi="Times New Roman" w:cs="Times New Roman"/>
                <w:sz w:val="12"/>
                <w:szCs w:val="12"/>
              </w:rPr>
            </w:pPr>
            <w:r w:rsidRPr="00F11BC9">
              <w:rPr>
                <w:rFonts w:ascii="Times New Roman" w:eastAsia="Calibri" w:hAnsi="Times New Roman" w:cs="Times New Roman"/>
                <w:sz w:val="12"/>
                <w:szCs w:val="12"/>
              </w:rPr>
              <w:t>7</w:t>
            </w:r>
          </w:p>
        </w:tc>
        <w:tc>
          <w:tcPr>
            <w:tcW w:w="377" w:type="pct"/>
          </w:tcPr>
          <w:p w:rsidR="00F11BC9" w:rsidRPr="00F11BC9" w:rsidRDefault="00F11BC9" w:rsidP="00F11BC9">
            <w:pPr>
              <w:tabs>
                <w:tab w:val="left" w:pos="284"/>
              </w:tabs>
              <w:rPr>
                <w:rFonts w:ascii="Times New Roman" w:eastAsia="Calibri" w:hAnsi="Times New Roman" w:cs="Times New Roman"/>
                <w:b/>
                <w:sz w:val="12"/>
                <w:szCs w:val="12"/>
              </w:rPr>
            </w:pPr>
            <w:r w:rsidRPr="00F11BC9">
              <w:rPr>
                <w:rFonts w:ascii="Times New Roman" w:eastAsia="Calibri" w:hAnsi="Times New Roman" w:cs="Times New Roman"/>
                <w:b/>
                <w:sz w:val="12"/>
                <w:szCs w:val="12"/>
              </w:rPr>
              <w:t>8</w:t>
            </w:r>
          </w:p>
        </w:tc>
        <w:tc>
          <w:tcPr>
            <w:tcW w:w="394" w:type="pct"/>
          </w:tcPr>
          <w:p w:rsidR="00F11BC9" w:rsidRPr="00F11BC9" w:rsidRDefault="00F11BC9" w:rsidP="00F11BC9">
            <w:pPr>
              <w:tabs>
                <w:tab w:val="left" w:pos="284"/>
              </w:tabs>
              <w:rPr>
                <w:rFonts w:ascii="Times New Roman" w:eastAsia="Calibri" w:hAnsi="Times New Roman" w:cs="Times New Roman"/>
                <w:b/>
                <w:sz w:val="12"/>
                <w:szCs w:val="12"/>
              </w:rPr>
            </w:pPr>
            <w:r w:rsidRPr="00F11BC9">
              <w:rPr>
                <w:rFonts w:ascii="Times New Roman" w:eastAsia="Calibri" w:hAnsi="Times New Roman" w:cs="Times New Roman"/>
                <w:b/>
                <w:sz w:val="12"/>
                <w:szCs w:val="12"/>
              </w:rPr>
              <w:t>9</w:t>
            </w:r>
          </w:p>
        </w:tc>
        <w:tc>
          <w:tcPr>
            <w:tcW w:w="541" w:type="pct"/>
          </w:tcPr>
          <w:p w:rsidR="00F11BC9" w:rsidRPr="00F11BC9" w:rsidRDefault="00F11BC9" w:rsidP="00F11BC9">
            <w:pPr>
              <w:tabs>
                <w:tab w:val="left" w:pos="284"/>
              </w:tabs>
              <w:rPr>
                <w:rFonts w:ascii="Times New Roman" w:eastAsia="Calibri" w:hAnsi="Times New Roman" w:cs="Times New Roman"/>
                <w:b/>
                <w:sz w:val="12"/>
                <w:szCs w:val="12"/>
              </w:rPr>
            </w:pPr>
            <w:r w:rsidRPr="00F11BC9">
              <w:rPr>
                <w:rFonts w:ascii="Times New Roman" w:eastAsia="Calibri" w:hAnsi="Times New Roman" w:cs="Times New Roman"/>
                <w:b/>
                <w:sz w:val="12"/>
                <w:szCs w:val="12"/>
              </w:rPr>
              <w:t>10</w:t>
            </w:r>
          </w:p>
        </w:tc>
      </w:tr>
      <w:tr w:rsidR="00F11BC9" w:rsidRPr="00F11BC9" w:rsidTr="00F11BC9">
        <w:trPr>
          <w:trHeight w:val="20"/>
        </w:trPr>
        <w:tc>
          <w:tcPr>
            <w:tcW w:w="5000" w:type="pct"/>
            <w:gridSpan w:val="10"/>
          </w:tcPr>
          <w:p w:rsidR="00F11BC9" w:rsidRPr="00F11BC9" w:rsidRDefault="00F11BC9" w:rsidP="00F11BC9">
            <w:pPr>
              <w:tabs>
                <w:tab w:val="left" w:pos="284"/>
              </w:tabs>
              <w:rPr>
                <w:rFonts w:ascii="Times New Roman" w:eastAsia="Calibri" w:hAnsi="Times New Roman" w:cs="Times New Roman"/>
                <w:sz w:val="12"/>
                <w:szCs w:val="12"/>
              </w:rPr>
            </w:pPr>
            <w:r w:rsidRPr="00F11BC9">
              <w:rPr>
                <w:rFonts w:ascii="Times New Roman" w:eastAsia="Calibri" w:hAnsi="Times New Roman" w:cs="Times New Roman"/>
                <w:sz w:val="12"/>
                <w:szCs w:val="12"/>
              </w:rPr>
              <w:t>Цель: Создание и совершенствование системы по профилактике терроризма и экстремизма, а также минимизации и (или) ликвидации последствий проявления терроризма и экстремизма на территории сельского поселения Серноводск муниципального района Сергиевский Самарской области</w:t>
            </w:r>
          </w:p>
        </w:tc>
      </w:tr>
      <w:tr w:rsidR="00F11BC9" w:rsidRPr="00F11BC9" w:rsidTr="00F11BC9">
        <w:trPr>
          <w:trHeight w:val="20"/>
        </w:trPr>
        <w:tc>
          <w:tcPr>
            <w:tcW w:w="5000" w:type="pct"/>
            <w:gridSpan w:val="10"/>
          </w:tcPr>
          <w:p w:rsidR="00F11BC9" w:rsidRPr="00F11BC9" w:rsidRDefault="00F11BC9" w:rsidP="00F11BC9">
            <w:pPr>
              <w:tabs>
                <w:tab w:val="left" w:pos="284"/>
              </w:tabs>
              <w:rPr>
                <w:rFonts w:ascii="Times New Roman" w:eastAsia="Calibri" w:hAnsi="Times New Roman" w:cs="Times New Roman"/>
                <w:sz w:val="12"/>
                <w:szCs w:val="12"/>
              </w:rPr>
            </w:pPr>
            <w:r w:rsidRPr="00F11BC9">
              <w:rPr>
                <w:rFonts w:ascii="Times New Roman" w:eastAsia="Calibri" w:hAnsi="Times New Roman" w:cs="Times New Roman"/>
                <w:sz w:val="12"/>
                <w:szCs w:val="12"/>
              </w:rPr>
              <w:t>Задача: Сведение к минимуму проявлений терроризма и экстремизма на территории сельского поселения Серноводск муниципального района Сергиевский Самарской области</w:t>
            </w:r>
          </w:p>
        </w:tc>
      </w:tr>
      <w:tr w:rsidR="00090F76" w:rsidRPr="00F11BC9" w:rsidTr="00090F76">
        <w:trPr>
          <w:trHeight w:val="20"/>
        </w:trPr>
        <w:tc>
          <w:tcPr>
            <w:tcW w:w="288" w:type="pct"/>
          </w:tcPr>
          <w:p w:rsidR="00F11BC9" w:rsidRPr="00F11BC9" w:rsidRDefault="00F11BC9" w:rsidP="00F11BC9">
            <w:pPr>
              <w:tabs>
                <w:tab w:val="left" w:pos="284"/>
              </w:tabs>
              <w:rPr>
                <w:rFonts w:ascii="Times New Roman" w:eastAsia="Calibri" w:hAnsi="Times New Roman" w:cs="Times New Roman"/>
                <w:sz w:val="12"/>
                <w:szCs w:val="12"/>
              </w:rPr>
            </w:pPr>
            <w:r w:rsidRPr="00F11BC9">
              <w:rPr>
                <w:rFonts w:ascii="Times New Roman" w:eastAsia="Calibri" w:hAnsi="Times New Roman" w:cs="Times New Roman"/>
                <w:sz w:val="12"/>
                <w:szCs w:val="12"/>
              </w:rPr>
              <w:t>1</w:t>
            </w:r>
          </w:p>
        </w:tc>
        <w:tc>
          <w:tcPr>
            <w:tcW w:w="1505" w:type="pct"/>
          </w:tcPr>
          <w:p w:rsidR="00F11BC9" w:rsidRPr="00F11BC9" w:rsidRDefault="00F11BC9" w:rsidP="00F11BC9">
            <w:pPr>
              <w:tabs>
                <w:tab w:val="left" w:pos="284"/>
              </w:tabs>
              <w:rPr>
                <w:rFonts w:ascii="Times New Roman" w:eastAsia="Calibri" w:hAnsi="Times New Roman" w:cs="Times New Roman"/>
                <w:sz w:val="12"/>
                <w:szCs w:val="12"/>
              </w:rPr>
            </w:pPr>
            <w:r w:rsidRPr="00F11BC9">
              <w:rPr>
                <w:rFonts w:ascii="Times New Roman" w:eastAsia="Calibri" w:hAnsi="Times New Roman" w:cs="Times New Roman"/>
                <w:sz w:val="12"/>
                <w:szCs w:val="12"/>
              </w:rPr>
              <w:t>Совершение (попытка совершения) террористических актов на территории сельского поселения Серноводск муниципального района Сергиевский Самарской области</w:t>
            </w:r>
          </w:p>
        </w:tc>
        <w:tc>
          <w:tcPr>
            <w:tcW w:w="381" w:type="pct"/>
          </w:tcPr>
          <w:p w:rsidR="00F11BC9" w:rsidRPr="00F11BC9" w:rsidRDefault="00F11BC9" w:rsidP="00F11BC9">
            <w:pPr>
              <w:tabs>
                <w:tab w:val="left" w:pos="284"/>
              </w:tabs>
              <w:rPr>
                <w:rFonts w:ascii="Times New Roman" w:eastAsia="Calibri" w:hAnsi="Times New Roman" w:cs="Times New Roman"/>
                <w:sz w:val="12"/>
                <w:szCs w:val="12"/>
              </w:rPr>
            </w:pPr>
            <w:r w:rsidRPr="00F11BC9">
              <w:rPr>
                <w:rFonts w:ascii="Times New Roman" w:eastAsia="Calibri" w:hAnsi="Times New Roman" w:cs="Times New Roman"/>
                <w:sz w:val="12"/>
                <w:szCs w:val="12"/>
              </w:rPr>
              <w:t>Ед.</w:t>
            </w:r>
          </w:p>
        </w:tc>
        <w:tc>
          <w:tcPr>
            <w:tcW w:w="379" w:type="pct"/>
          </w:tcPr>
          <w:p w:rsidR="00F11BC9" w:rsidRPr="00F11BC9" w:rsidRDefault="00F11BC9" w:rsidP="00F11BC9">
            <w:pPr>
              <w:tabs>
                <w:tab w:val="left" w:pos="284"/>
              </w:tabs>
              <w:rPr>
                <w:rFonts w:ascii="Times New Roman" w:eastAsia="Calibri" w:hAnsi="Times New Roman" w:cs="Times New Roman"/>
                <w:sz w:val="12"/>
                <w:szCs w:val="12"/>
              </w:rPr>
            </w:pPr>
            <w:r w:rsidRPr="00F11BC9">
              <w:rPr>
                <w:rFonts w:ascii="Times New Roman" w:eastAsia="Calibri" w:hAnsi="Times New Roman" w:cs="Times New Roman"/>
                <w:sz w:val="12"/>
                <w:szCs w:val="12"/>
              </w:rPr>
              <w:t>2021-2025 гг.</w:t>
            </w:r>
          </w:p>
        </w:tc>
        <w:tc>
          <w:tcPr>
            <w:tcW w:w="379" w:type="pct"/>
          </w:tcPr>
          <w:p w:rsidR="00F11BC9" w:rsidRPr="00F11BC9" w:rsidRDefault="00F11BC9" w:rsidP="00F11BC9">
            <w:pPr>
              <w:tabs>
                <w:tab w:val="left" w:pos="284"/>
              </w:tabs>
              <w:rPr>
                <w:rFonts w:ascii="Times New Roman" w:eastAsia="Calibri" w:hAnsi="Times New Roman" w:cs="Times New Roman"/>
                <w:sz w:val="12"/>
                <w:szCs w:val="12"/>
              </w:rPr>
            </w:pPr>
            <w:r w:rsidRPr="00F11BC9">
              <w:rPr>
                <w:rFonts w:ascii="Times New Roman" w:eastAsia="Calibri" w:hAnsi="Times New Roman" w:cs="Times New Roman"/>
                <w:sz w:val="12"/>
                <w:szCs w:val="12"/>
              </w:rPr>
              <w:t>0</w:t>
            </w:r>
          </w:p>
        </w:tc>
        <w:tc>
          <w:tcPr>
            <w:tcW w:w="381" w:type="pct"/>
          </w:tcPr>
          <w:p w:rsidR="00F11BC9" w:rsidRPr="00F11BC9" w:rsidRDefault="00F11BC9" w:rsidP="00F11BC9">
            <w:pPr>
              <w:tabs>
                <w:tab w:val="left" w:pos="284"/>
              </w:tabs>
              <w:rPr>
                <w:rFonts w:ascii="Times New Roman" w:eastAsia="Calibri" w:hAnsi="Times New Roman" w:cs="Times New Roman"/>
                <w:sz w:val="12"/>
                <w:szCs w:val="12"/>
              </w:rPr>
            </w:pPr>
            <w:r w:rsidRPr="00F11BC9">
              <w:rPr>
                <w:rFonts w:ascii="Times New Roman" w:eastAsia="Calibri" w:hAnsi="Times New Roman" w:cs="Times New Roman"/>
                <w:sz w:val="12"/>
                <w:szCs w:val="12"/>
              </w:rPr>
              <w:t>0</w:t>
            </w:r>
          </w:p>
        </w:tc>
        <w:tc>
          <w:tcPr>
            <w:tcW w:w="376" w:type="pct"/>
          </w:tcPr>
          <w:p w:rsidR="00F11BC9" w:rsidRPr="00F11BC9" w:rsidRDefault="00F11BC9" w:rsidP="00F11BC9">
            <w:pPr>
              <w:tabs>
                <w:tab w:val="left" w:pos="284"/>
              </w:tabs>
              <w:rPr>
                <w:rFonts w:ascii="Times New Roman" w:eastAsia="Calibri" w:hAnsi="Times New Roman" w:cs="Times New Roman"/>
                <w:sz w:val="12"/>
                <w:szCs w:val="12"/>
              </w:rPr>
            </w:pPr>
            <w:r w:rsidRPr="00F11BC9">
              <w:rPr>
                <w:rFonts w:ascii="Times New Roman" w:eastAsia="Calibri" w:hAnsi="Times New Roman" w:cs="Times New Roman"/>
                <w:sz w:val="12"/>
                <w:szCs w:val="12"/>
              </w:rPr>
              <w:t>0</w:t>
            </w:r>
          </w:p>
        </w:tc>
        <w:tc>
          <w:tcPr>
            <w:tcW w:w="377" w:type="pct"/>
          </w:tcPr>
          <w:p w:rsidR="00F11BC9" w:rsidRPr="00F11BC9" w:rsidRDefault="00F11BC9" w:rsidP="00F11BC9">
            <w:pPr>
              <w:tabs>
                <w:tab w:val="left" w:pos="284"/>
              </w:tabs>
              <w:rPr>
                <w:rFonts w:ascii="Times New Roman" w:eastAsia="Calibri" w:hAnsi="Times New Roman" w:cs="Times New Roman"/>
                <w:sz w:val="12"/>
                <w:szCs w:val="12"/>
              </w:rPr>
            </w:pPr>
            <w:r w:rsidRPr="00F11BC9">
              <w:rPr>
                <w:rFonts w:ascii="Times New Roman" w:eastAsia="Calibri" w:hAnsi="Times New Roman" w:cs="Times New Roman"/>
                <w:sz w:val="12"/>
                <w:szCs w:val="12"/>
              </w:rPr>
              <w:t>0</w:t>
            </w:r>
          </w:p>
        </w:tc>
        <w:tc>
          <w:tcPr>
            <w:tcW w:w="394" w:type="pct"/>
          </w:tcPr>
          <w:p w:rsidR="00F11BC9" w:rsidRPr="00F11BC9" w:rsidRDefault="00F11BC9" w:rsidP="00F11BC9">
            <w:pPr>
              <w:tabs>
                <w:tab w:val="left" w:pos="284"/>
              </w:tabs>
              <w:rPr>
                <w:rFonts w:ascii="Times New Roman" w:eastAsia="Calibri" w:hAnsi="Times New Roman" w:cs="Times New Roman"/>
                <w:sz w:val="12"/>
                <w:szCs w:val="12"/>
              </w:rPr>
            </w:pPr>
            <w:r w:rsidRPr="00F11BC9">
              <w:rPr>
                <w:rFonts w:ascii="Times New Roman" w:eastAsia="Calibri" w:hAnsi="Times New Roman" w:cs="Times New Roman"/>
                <w:sz w:val="12"/>
                <w:szCs w:val="12"/>
              </w:rPr>
              <w:t>0</w:t>
            </w:r>
          </w:p>
        </w:tc>
        <w:tc>
          <w:tcPr>
            <w:tcW w:w="541" w:type="pct"/>
          </w:tcPr>
          <w:p w:rsidR="00F11BC9" w:rsidRPr="00F11BC9" w:rsidRDefault="00F11BC9" w:rsidP="00F11BC9">
            <w:pPr>
              <w:tabs>
                <w:tab w:val="left" w:pos="284"/>
              </w:tabs>
              <w:rPr>
                <w:rFonts w:ascii="Times New Roman" w:eastAsia="Calibri" w:hAnsi="Times New Roman" w:cs="Times New Roman"/>
                <w:sz w:val="12"/>
                <w:szCs w:val="12"/>
              </w:rPr>
            </w:pPr>
            <w:r w:rsidRPr="00F11BC9">
              <w:rPr>
                <w:rFonts w:ascii="Times New Roman" w:eastAsia="Calibri" w:hAnsi="Times New Roman" w:cs="Times New Roman"/>
                <w:sz w:val="12"/>
                <w:szCs w:val="12"/>
              </w:rPr>
              <w:t>0</w:t>
            </w:r>
          </w:p>
        </w:tc>
      </w:tr>
      <w:tr w:rsidR="00090F76" w:rsidRPr="00F11BC9" w:rsidTr="00090F76">
        <w:trPr>
          <w:trHeight w:val="20"/>
        </w:trPr>
        <w:tc>
          <w:tcPr>
            <w:tcW w:w="288" w:type="pct"/>
          </w:tcPr>
          <w:p w:rsidR="00F11BC9" w:rsidRPr="00F11BC9" w:rsidRDefault="00F11BC9" w:rsidP="00F11BC9">
            <w:pPr>
              <w:tabs>
                <w:tab w:val="left" w:pos="284"/>
              </w:tabs>
              <w:rPr>
                <w:rFonts w:ascii="Times New Roman" w:eastAsia="Calibri" w:hAnsi="Times New Roman" w:cs="Times New Roman"/>
                <w:sz w:val="12"/>
                <w:szCs w:val="12"/>
              </w:rPr>
            </w:pPr>
            <w:r w:rsidRPr="00F11BC9">
              <w:rPr>
                <w:rFonts w:ascii="Times New Roman" w:eastAsia="Calibri" w:hAnsi="Times New Roman" w:cs="Times New Roman"/>
                <w:sz w:val="12"/>
                <w:szCs w:val="12"/>
              </w:rPr>
              <w:t>2</w:t>
            </w:r>
          </w:p>
        </w:tc>
        <w:tc>
          <w:tcPr>
            <w:tcW w:w="1505" w:type="pct"/>
          </w:tcPr>
          <w:p w:rsidR="00F11BC9" w:rsidRPr="00F11BC9" w:rsidRDefault="00F11BC9" w:rsidP="00F11BC9">
            <w:pPr>
              <w:tabs>
                <w:tab w:val="left" w:pos="284"/>
              </w:tabs>
              <w:rPr>
                <w:rFonts w:ascii="Times New Roman" w:eastAsia="Calibri" w:hAnsi="Times New Roman" w:cs="Times New Roman"/>
                <w:sz w:val="12"/>
                <w:szCs w:val="12"/>
              </w:rPr>
            </w:pPr>
            <w:r w:rsidRPr="00F11BC9">
              <w:rPr>
                <w:rFonts w:ascii="Times New Roman" w:eastAsia="Calibri" w:hAnsi="Times New Roman" w:cs="Times New Roman"/>
                <w:sz w:val="12"/>
                <w:szCs w:val="12"/>
              </w:rPr>
              <w:t>Совершение актов экстремистской направленности против соблюдения прав и свобод человека на территории сельского поселения Серноводск муниципального района Сергиевский Самарской области</w:t>
            </w:r>
          </w:p>
        </w:tc>
        <w:tc>
          <w:tcPr>
            <w:tcW w:w="381" w:type="pct"/>
          </w:tcPr>
          <w:p w:rsidR="00F11BC9" w:rsidRPr="00F11BC9" w:rsidRDefault="00F11BC9" w:rsidP="00F11BC9">
            <w:pPr>
              <w:tabs>
                <w:tab w:val="left" w:pos="284"/>
              </w:tabs>
              <w:rPr>
                <w:rFonts w:ascii="Times New Roman" w:eastAsia="Calibri" w:hAnsi="Times New Roman" w:cs="Times New Roman"/>
                <w:sz w:val="12"/>
                <w:szCs w:val="12"/>
              </w:rPr>
            </w:pPr>
            <w:r w:rsidRPr="00F11BC9">
              <w:rPr>
                <w:rFonts w:ascii="Times New Roman" w:eastAsia="Calibri" w:hAnsi="Times New Roman" w:cs="Times New Roman"/>
                <w:sz w:val="12"/>
                <w:szCs w:val="12"/>
              </w:rPr>
              <w:t>Ед.</w:t>
            </w:r>
          </w:p>
        </w:tc>
        <w:tc>
          <w:tcPr>
            <w:tcW w:w="379" w:type="pct"/>
          </w:tcPr>
          <w:p w:rsidR="00F11BC9" w:rsidRPr="00F11BC9" w:rsidRDefault="00F11BC9" w:rsidP="00F11BC9">
            <w:pPr>
              <w:tabs>
                <w:tab w:val="left" w:pos="284"/>
              </w:tabs>
              <w:rPr>
                <w:rFonts w:ascii="Times New Roman" w:eastAsia="Calibri" w:hAnsi="Times New Roman" w:cs="Times New Roman"/>
                <w:sz w:val="12"/>
                <w:szCs w:val="12"/>
              </w:rPr>
            </w:pPr>
            <w:r w:rsidRPr="00F11BC9">
              <w:rPr>
                <w:rFonts w:ascii="Times New Roman" w:eastAsia="Calibri" w:hAnsi="Times New Roman" w:cs="Times New Roman"/>
                <w:sz w:val="12"/>
                <w:szCs w:val="12"/>
              </w:rPr>
              <w:t>2021-2025 гг.</w:t>
            </w:r>
          </w:p>
        </w:tc>
        <w:tc>
          <w:tcPr>
            <w:tcW w:w="379" w:type="pct"/>
          </w:tcPr>
          <w:p w:rsidR="00F11BC9" w:rsidRPr="00F11BC9" w:rsidRDefault="00F11BC9" w:rsidP="00F11BC9">
            <w:pPr>
              <w:tabs>
                <w:tab w:val="left" w:pos="284"/>
              </w:tabs>
              <w:rPr>
                <w:rFonts w:ascii="Times New Roman" w:eastAsia="Calibri" w:hAnsi="Times New Roman" w:cs="Times New Roman"/>
                <w:sz w:val="12"/>
                <w:szCs w:val="12"/>
              </w:rPr>
            </w:pPr>
            <w:r w:rsidRPr="00F11BC9">
              <w:rPr>
                <w:rFonts w:ascii="Times New Roman" w:eastAsia="Calibri" w:hAnsi="Times New Roman" w:cs="Times New Roman"/>
                <w:sz w:val="12"/>
                <w:szCs w:val="12"/>
              </w:rPr>
              <w:t>0</w:t>
            </w:r>
          </w:p>
        </w:tc>
        <w:tc>
          <w:tcPr>
            <w:tcW w:w="381" w:type="pct"/>
          </w:tcPr>
          <w:p w:rsidR="00F11BC9" w:rsidRPr="00F11BC9" w:rsidRDefault="00F11BC9" w:rsidP="00F11BC9">
            <w:pPr>
              <w:tabs>
                <w:tab w:val="left" w:pos="284"/>
              </w:tabs>
              <w:rPr>
                <w:rFonts w:ascii="Times New Roman" w:eastAsia="Calibri" w:hAnsi="Times New Roman" w:cs="Times New Roman"/>
                <w:sz w:val="12"/>
                <w:szCs w:val="12"/>
              </w:rPr>
            </w:pPr>
            <w:r w:rsidRPr="00F11BC9">
              <w:rPr>
                <w:rFonts w:ascii="Times New Roman" w:eastAsia="Calibri" w:hAnsi="Times New Roman" w:cs="Times New Roman"/>
                <w:sz w:val="12"/>
                <w:szCs w:val="12"/>
              </w:rPr>
              <w:t>0</w:t>
            </w:r>
          </w:p>
        </w:tc>
        <w:tc>
          <w:tcPr>
            <w:tcW w:w="376" w:type="pct"/>
          </w:tcPr>
          <w:p w:rsidR="00F11BC9" w:rsidRPr="00F11BC9" w:rsidRDefault="00F11BC9" w:rsidP="00F11BC9">
            <w:pPr>
              <w:tabs>
                <w:tab w:val="left" w:pos="284"/>
              </w:tabs>
              <w:rPr>
                <w:rFonts w:ascii="Times New Roman" w:eastAsia="Calibri" w:hAnsi="Times New Roman" w:cs="Times New Roman"/>
                <w:sz w:val="12"/>
                <w:szCs w:val="12"/>
              </w:rPr>
            </w:pPr>
            <w:r w:rsidRPr="00F11BC9">
              <w:rPr>
                <w:rFonts w:ascii="Times New Roman" w:eastAsia="Calibri" w:hAnsi="Times New Roman" w:cs="Times New Roman"/>
                <w:sz w:val="12"/>
                <w:szCs w:val="12"/>
              </w:rPr>
              <w:t>0</w:t>
            </w:r>
          </w:p>
        </w:tc>
        <w:tc>
          <w:tcPr>
            <w:tcW w:w="377" w:type="pct"/>
          </w:tcPr>
          <w:p w:rsidR="00F11BC9" w:rsidRPr="00F11BC9" w:rsidRDefault="00F11BC9" w:rsidP="00F11BC9">
            <w:pPr>
              <w:tabs>
                <w:tab w:val="left" w:pos="284"/>
              </w:tabs>
              <w:rPr>
                <w:rFonts w:ascii="Times New Roman" w:eastAsia="Calibri" w:hAnsi="Times New Roman" w:cs="Times New Roman"/>
                <w:sz w:val="12"/>
                <w:szCs w:val="12"/>
              </w:rPr>
            </w:pPr>
            <w:r w:rsidRPr="00F11BC9">
              <w:rPr>
                <w:rFonts w:ascii="Times New Roman" w:eastAsia="Calibri" w:hAnsi="Times New Roman" w:cs="Times New Roman"/>
                <w:sz w:val="12"/>
                <w:szCs w:val="12"/>
              </w:rPr>
              <w:t>0</w:t>
            </w:r>
          </w:p>
        </w:tc>
        <w:tc>
          <w:tcPr>
            <w:tcW w:w="394" w:type="pct"/>
          </w:tcPr>
          <w:p w:rsidR="00F11BC9" w:rsidRPr="00F11BC9" w:rsidRDefault="00F11BC9" w:rsidP="00F11BC9">
            <w:pPr>
              <w:tabs>
                <w:tab w:val="left" w:pos="284"/>
              </w:tabs>
              <w:rPr>
                <w:rFonts w:ascii="Times New Roman" w:eastAsia="Calibri" w:hAnsi="Times New Roman" w:cs="Times New Roman"/>
                <w:sz w:val="12"/>
                <w:szCs w:val="12"/>
              </w:rPr>
            </w:pPr>
            <w:r w:rsidRPr="00F11BC9">
              <w:rPr>
                <w:rFonts w:ascii="Times New Roman" w:eastAsia="Calibri" w:hAnsi="Times New Roman" w:cs="Times New Roman"/>
                <w:sz w:val="12"/>
                <w:szCs w:val="12"/>
              </w:rPr>
              <w:t>0</w:t>
            </w:r>
          </w:p>
        </w:tc>
        <w:tc>
          <w:tcPr>
            <w:tcW w:w="541" w:type="pct"/>
          </w:tcPr>
          <w:p w:rsidR="00F11BC9" w:rsidRPr="00F11BC9" w:rsidRDefault="00F11BC9" w:rsidP="00F11BC9">
            <w:pPr>
              <w:tabs>
                <w:tab w:val="left" w:pos="284"/>
              </w:tabs>
              <w:rPr>
                <w:rFonts w:ascii="Times New Roman" w:eastAsia="Calibri" w:hAnsi="Times New Roman" w:cs="Times New Roman"/>
                <w:sz w:val="12"/>
                <w:szCs w:val="12"/>
              </w:rPr>
            </w:pPr>
            <w:r w:rsidRPr="00F11BC9">
              <w:rPr>
                <w:rFonts w:ascii="Times New Roman" w:eastAsia="Calibri" w:hAnsi="Times New Roman" w:cs="Times New Roman"/>
                <w:sz w:val="12"/>
                <w:szCs w:val="12"/>
              </w:rPr>
              <w:t>0</w:t>
            </w:r>
          </w:p>
        </w:tc>
      </w:tr>
    </w:tbl>
    <w:p w:rsidR="00F11BC9" w:rsidRPr="00F11BC9" w:rsidRDefault="00F11BC9" w:rsidP="00F11BC9">
      <w:pPr>
        <w:tabs>
          <w:tab w:val="left" w:pos="284"/>
        </w:tabs>
        <w:spacing w:after="0" w:line="240" w:lineRule="auto"/>
        <w:jc w:val="both"/>
        <w:rPr>
          <w:rFonts w:ascii="Times New Roman" w:eastAsia="Calibri" w:hAnsi="Times New Roman" w:cs="Times New Roman"/>
          <w:sz w:val="12"/>
          <w:szCs w:val="12"/>
        </w:rPr>
      </w:pPr>
    </w:p>
    <w:p w:rsidR="00F11BC9" w:rsidRDefault="00F11BC9" w:rsidP="00F11BC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2</w:t>
      </w:r>
    </w:p>
    <w:p w:rsidR="00F11BC9" w:rsidRDefault="00F11BC9" w:rsidP="00F11BC9">
      <w:pPr>
        <w:tabs>
          <w:tab w:val="left" w:pos="284"/>
        </w:tabs>
        <w:spacing w:after="0" w:line="240" w:lineRule="auto"/>
        <w:jc w:val="right"/>
        <w:rPr>
          <w:rFonts w:ascii="Times New Roman" w:eastAsia="Calibri" w:hAnsi="Times New Roman" w:cs="Times New Roman"/>
          <w:i/>
          <w:sz w:val="12"/>
          <w:szCs w:val="12"/>
        </w:rPr>
      </w:pPr>
      <w:r w:rsidRPr="008D5422">
        <w:rPr>
          <w:rFonts w:ascii="Times New Roman" w:eastAsia="Calibri" w:hAnsi="Times New Roman" w:cs="Times New Roman"/>
          <w:i/>
          <w:sz w:val="12"/>
          <w:szCs w:val="12"/>
        </w:rPr>
        <w:t>к муниципальной программе</w:t>
      </w:r>
    </w:p>
    <w:p w:rsidR="006C240D" w:rsidRDefault="00F11BC9" w:rsidP="00F11BC9">
      <w:pPr>
        <w:tabs>
          <w:tab w:val="left" w:pos="284"/>
        </w:tabs>
        <w:spacing w:after="0" w:line="240" w:lineRule="auto"/>
        <w:jc w:val="right"/>
        <w:rPr>
          <w:rFonts w:ascii="Times New Roman" w:eastAsia="Calibri" w:hAnsi="Times New Roman" w:cs="Times New Roman"/>
          <w:i/>
          <w:sz w:val="12"/>
          <w:szCs w:val="12"/>
        </w:rPr>
      </w:pPr>
      <w:r w:rsidRPr="008D5422">
        <w:rPr>
          <w:rFonts w:ascii="Times New Roman" w:eastAsia="Calibri" w:hAnsi="Times New Roman" w:cs="Times New Roman"/>
          <w:i/>
          <w:sz w:val="12"/>
          <w:szCs w:val="12"/>
        </w:rPr>
        <w:t>«Профилактика терроризма и</w:t>
      </w:r>
      <w:r>
        <w:rPr>
          <w:rFonts w:ascii="Times New Roman" w:eastAsia="Calibri" w:hAnsi="Times New Roman" w:cs="Times New Roman"/>
          <w:i/>
          <w:sz w:val="12"/>
          <w:szCs w:val="12"/>
        </w:rPr>
        <w:t xml:space="preserve"> </w:t>
      </w:r>
      <w:r w:rsidRPr="008D5422">
        <w:rPr>
          <w:rFonts w:ascii="Times New Roman" w:eastAsia="Calibri" w:hAnsi="Times New Roman" w:cs="Times New Roman"/>
          <w:i/>
          <w:sz w:val="12"/>
          <w:szCs w:val="12"/>
        </w:rPr>
        <w:t xml:space="preserve">экстремизма </w:t>
      </w:r>
    </w:p>
    <w:p w:rsidR="00F11BC9" w:rsidRDefault="00F11BC9" w:rsidP="00F11BC9">
      <w:pPr>
        <w:tabs>
          <w:tab w:val="left" w:pos="284"/>
        </w:tabs>
        <w:spacing w:after="0" w:line="240" w:lineRule="auto"/>
        <w:jc w:val="right"/>
        <w:rPr>
          <w:rFonts w:ascii="Times New Roman" w:eastAsia="Calibri" w:hAnsi="Times New Roman" w:cs="Times New Roman"/>
          <w:i/>
          <w:sz w:val="12"/>
          <w:szCs w:val="12"/>
        </w:rPr>
      </w:pPr>
      <w:r w:rsidRPr="008D5422">
        <w:rPr>
          <w:rFonts w:ascii="Times New Roman" w:eastAsia="Calibri" w:hAnsi="Times New Roman" w:cs="Times New Roman"/>
          <w:i/>
          <w:sz w:val="12"/>
          <w:szCs w:val="12"/>
        </w:rPr>
        <w:t>в сельском поселении</w:t>
      </w:r>
      <w:r>
        <w:rPr>
          <w:rFonts w:ascii="Times New Roman" w:eastAsia="Calibri" w:hAnsi="Times New Roman" w:cs="Times New Roman"/>
          <w:i/>
          <w:sz w:val="12"/>
          <w:szCs w:val="12"/>
        </w:rPr>
        <w:t xml:space="preserve"> Серноводск</w:t>
      </w:r>
      <w:r w:rsidRPr="008D5422">
        <w:rPr>
          <w:rFonts w:ascii="Times New Roman" w:eastAsia="Calibri" w:hAnsi="Times New Roman" w:cs="Times New Roman"/>
          <w:i/>
          <w:sz w:val="12"/>
          <w:szCs w:val="12"/>
        </w:rPr>
        <w:t xml:space="preserve"> муниципального района</w:t>
      </w:r>
      <w:r>
        <w:rPr>
          <w:rFonts w:ascii="Times New Roman" w:eastAsia="Calibri" w:hAnsi="Times New Roman" w:cs="Times New Roman"/>
          <w:i/>
          <w:sz w:val="12"/>
          <w:szCs w:val="12"/>
        </w:rPr>
        <w:t xml:space="preserve"> Сергиевский</w:t>
      </w:r>
    </w:p>
    <w:p w:rsidR="00F11BC9" w:rsidRPr="00B86688" w:rsidRDefault="00F11BC9" w:rsidP="00F11BC9">
      <w:pPr>
        <w:tabs>
          <w:tab w:val="left" w:pos="284"/>
        </w:tabs>
        <w:spacing w:after="0" w:line="240" w:lineRule="auto"/>
        <w:jc w:val="right"/>
        <w:rPr>
          <w:rFonts w:ascii="Times New Roman" w:eastAsia="Calibri" w:hAnsi="Times New Roman" w:cs="Times New Roman"/>
          <w:sz w:val="12"/>
          <w:szCs w:val="12"/>
        </w:rPr>
      </w:pPr>
      <w:r w:rsidRPr="008D5422">
        <w:rPr>
          <w:rFonts w:ascii="Times New Roman" w:eastAsia="Calibri" w:hAnsi="Times New Roman" w:cs="Times New Roman"/>
          <w:i/>
          <w:sz w:val="12"/>
          <w:szCs w:val="12"/>
        </w:rPr>
        <w:t>Самарской области</w:t>
      </w:r>
      <w:r>
        <w:rPr>
          <w:rFonts w:ascii="Times New Roman" w:eastAsia="Calibri" w:hAnsi="Times New Roman" w:cs="Times New Roman"/>
          <w:i/>
          <w:sz w:val="12"/>
          <w:szCs w:val="12"/>
        </w:rPr>
        <w:t xml:space="preserve"> </w:t>
      </w:r>
      <w:r w:rsidRPr="008D5422">
        <w:rPr>
          <w:rFonts w:ascii="Times New Roman" w:eastAsia="Calibri" w:hAnsi="Times New Roman" w:cs="Times New Roman"/>
          <w:i/>
          <w:sz w:val="12"/>
          <w:szCs w:val="12"/>
        </w:rPr>
        <w:t>на 2021 – 2025 годы</w:t>
      </w:r>
    </w:p>
    <w:p w:rsidR="00791B4A" w:rsidRDefault="00F11BC9" w:rsidP="00F11BC9">
      <w:pPr>
        <w:tabs>
          <w:tab w:val="left" w:pos="284"/>
        </w:tabs>
        <w:spacing w:after="0" w:line="240" w:lineRule="auto"/>
        <w:jc w:val="center"/>
        <w:rPr>
          <w:rFonts w:ascii="Times New Roman" w:eastAsia="Calibri" w:hAnsi="Times New Roman" w:cs="Times New Roman"/>
          <w:b/>
          <w:sz w:val="12"/>
          <w:szCs w:val="12"/>
        </w:rPr>
      </w:pPr>
      <w:r w:rsidRPr="00F11BC9">
        <w:rPr>
          <w:rFonts w:ascii="Times New Roman" w:eastAsia="Calibri" w:hAnsi="Times New Roman" w:cs="Times New Roman"/>
          <w:b/>
          <w:sz w:val="12"/>
          <w:szCs w:val="12"/>
        </w:rPr>
        <w:t xml:space="preserve">Перечень мероприятий по реализации муниципальной программы «Профилактика терроризма и экстремизма </w:t>
      </w:r>
    </w:p>
    <w:p w:rsidR="00F11BC9" w:rsidRPr="00791B4A" w:rsidRDefault="00F11BC9" w:rsidP="00791B4A">
      <w:pPr>
        <w:tabs>
          <w:tab w:val="left" w:pos="284"/>
        </w:tabs>
        <w:spacing w:after="0" w:line="240" w:lineRule="auto"/>
        <w:jc w:val="center"/>
        <w:rPr>
          <w:rFonts w:ascii="Times New Roman" w:eastAsia="Calibri" w:hAnsi="Times New Roman" w:cs="Times New Roman"/>
          <w:b/>
          <w:sz w:val="12"/>
          <w:szCs w:val="12"/>
        </w:rPr>
      </w:pPr>
      <w:r w:rsidRPr="00F11BC9">
        <w:rPr>
          <w:rFonts w:ascii="Times New Roman" w:eastAsia="Calibri" w:hAnsi="Times New Roman" w:cs="Times New Roman"/>
          <w:b/>
          <w:sz w:val="12"/>
          <w:szCs w:val="12"/>
        </w:rPr>
        <w:t>в сельском поселении Серноводск муниципального района Сергиевский Самарской области</w:t>
      </w:r>
      <w:r w:rsidR="00791B4A">
        <w:rPr>
          <w:rFonts w:ascii="Times New Roman" w:eastAsia="Calibri" w:hAnsi="Times New Roman" w:cs="Times New Roman"/>
          <w:b/>
          <w:sz w:val="12"/>
          <w:szCs w:val="12"/>
        </w:rPr>
        <w:t xml:space="preserve"> </w:t>
      </w:r>
      <w:r w:rsidRPr="00791B4A">
        <w:rPr>
          <w:rFonts w:ascii="Times New Roman" w:eastAsia="Calibri" w:hAnsi="Times New Roman" w:cs="Times New Roman"/>
          <w:b/>
          <w:sz w:val="12"/>
          <w:szCs w:val="12"/>
        </w:rPr>
        <w:t>на 2021 – 2025 годы»</w:t>
      </w:r>
    </w:p>
    <w:tbl>
      <w:tblPr>
        <w:tblW w:w="48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0"/>
        <w:gridCol w:w="2832"/>
        <w:gridCol w:w="708"/>
        <w:gridCol w:w="995"/>
        <w:gridCol w:w="568"/>
        <w:gridCol w:w="1980"/>
      </w:tblGrid>
      <w:tr w:rsidR="00791B4A" w:rsidRPr="00F11BC9" w:rsidTr="00791B4A">
        <w:trPr>
          <w:trHeight w:val="20"/>
        </w:trPr>
        <w:tc>
          <w:tcPr>
            <w:tcW w:w="286" w:type="pct"/>
          </w:tcPr>
          <w:p w:rsidR="00F11BC9" w:rsidRPr="00F11BC9" w:rsidRDefault="00F11BC9" w:rsidP="00791B4A">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 п/п</w:t>
            </w:r>
          </w:p>
        </w:tc>
        <w:tc>
          <w:tcPr>
            <w:tcW w:w="1885" w:type="pct"/>
          </w:tcPr>
          <w:p w:rsidR="00F11BC9" w:rsidRPr="00F11BC9" w:rsidRDefault="00F11BC9" w:rsidP="00791B4A">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Наименование мероприятий</w:t>
            </w:r>
          </w:p>
        </w:tc>
        <w:tc>
          <w:tcPr>
            <w:tcW w:w="471" w:type="pct"/>
          </w:tcPr>
          <w:p w:rsidR="00F11BC9" w:rsidRPr="00F11BC9" w:rsidRDefault="00F11BC9" w:rsidP="00791B4A">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Срок</w:t>
            </w:r>
            <w:r w:rsidR="00791B4A">
              <w:rPr>
                <w:rFonts w:ascii="Times New Roman" w:eastAsia="Calibri" w:hAnsi="Times New Roman" w:cs="Times New Roman"/>
                <w:sz w:val="12"/>
                <w:szCs w:val="12"/>
              </w:rPr>
              <w:t xml:space="preserve"> </w:t>
            </w:r>
            <w:r w:rsidRPr="00F11BC9">
              <w:rPr>
                <w:rFonts w:ascii="Times New Roman" w:eastAsia="Calibri" w:hAnsi="Times New Roman" w:cs="Times New Roman"/>
                <w:sz w:val="12"/>
                <w:szCs w:val="12"/>
              </w:rPr>
              <w:t>исполнения</w:t>
            </w:r>
          </w:p>
        </w:tc>
        <w:tc>
          <w:tcPr>
            <w:tcW w:w="662" w:type="pct"/>
          </w:tcPr>
          <w:p w:rsidR="00F11BC9" w:rsidRPr="00F11BC9" w:rsidRDefault="00F11BC9" w:rsidP="00791B4A">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Всего</w:t>
            </w:r>
            <w:r w:rsidR="00791B4A">
              <w:rPr>
                <w:rFonts w:ascii="Times New Roman" w:eastAsia="Calibri" w:hAnsi="Times New Roman" w:cs="Times New Roman"/>
                <w:sz w:val="12"/>
                <w:szCs w:val="12"/>
              </w:rPr>
              <w:t xml:space="preserve"> </w:t>
            </w:r>
            <w:r w:rsidRPr="00F11BC9">
              <w:rPr>
                <w:rFonts w:ascii="Times New Roman" w:eastAsia="Calibri" w:hAnsi="Times New Roman" w:cs="Times New Roman"/>
                <w:sz w:val="12"/>
                <w:szCs w:val="12"/>
              </w:rPr>
              <w:t>(тыс. руб.)</w:t>
            </w:r>
          </w:p>
        </w:tc>
        <w:tc>
          <w:tcPr>
            <w:tcW w:w="378" w:type="pct"/>
          </w:tcPr>
          <w:p w:rsidR="00F11BC9" w:rsidRPr="00791B4A" w:rsidRDefault="00F11BC9" w:rsidP="00791B4A">
            <w:pPr>
              <w:tabs>
                <w:tab w:val="left" w:pos="284"/>
              </w:tabs>
              <w:spacing w:after="0" w:line="240" w:lineRule="auto"/>
              <w:rPr>
                <w:rFonts w:ascii="Times New Roman" w:eastAsia="Calibri" w:hAnsi="Times New Roman" w:cs="Times New Roman"/>
                <w:sz w:val="11"/>
                <w:szCs w:val="11"/>
              </w:rPr>
            </w:pPr>
            <w:r w:rsidRPr="00791B4A">
              <w:rPr>
                <w:rFonts w:ascii="Times New Roman" w:eastAsia="Calibri" w:hAnsi="Times New Roman" w:cs="Times New Roman"/>
                <w:sz w:val="11"/>
                <w:szCs w:val="11"/>
              </w:rPr>
              <w:t>Источники финансирования</w:t>
            </w:r>
            <w:r w:rsidR="00791B4A" w:rsidRPr="00791B4A">
              <w:rPr>
                <w:rFonts w:ascii="Times New Roman" w:eastAsia="Calibri" w:hAnsi="Times New Roman" w:cs="Times New Roman"/>
                <w:sz w:val="11"/>
                <w:szCs w:val="11"/>
              </w:rPr>
              <w:t xml:space="preserve"> </w:t>
            </w:r>
            <w:r w:rsidRPr="00791B4A">
              <w:rPr>
                <w:rFonts w:ascii="Times New Roman" w:eastAsia="Calibri" w:hAnsi="Times New Roman" w:cs="Times New Roman"/>
                <w:sz w:val="11"/>
                <w:szCs w:val="11"/>
              </w:rPr>
              <w:t>(тыс. руб.)</w:t>
            </w:r>
          </w:p>
        </w:tc>
        <w:tc>
          <w:tcPr>
            <w:tcW w:w="1319" w:type="pct"/>
          </w:tcPr>
          <w:p w:rsidR="00F11BC9" w:rsidRPr="00F11BC9" w:rsidRDefault="00F11BC9" w:rsidP="00791B4A">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Ответственные исполнители</w:t>
            </w:r>
          </w:p>
        </w:tc>
      </w:tr>
      <w:tr w:rsidR="00791B4A" w:rsidRPr="00F11BC9" w:rsidTr="00791B4A">
        <w:trPr>
          <w:trHeight w:val="20"/>
        </w:trPr>
        <w:tc>
          <w:tcPr>
            <w:tcW w:w="286" w:type="pct"/>
          </w:tcPr>
          <w:p w:rsidR="00F11BC9" w:rsidRPr="00F11BC9" w:rsidRDefault="00F11BC9" w:rsidP="00791B4A">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1</w:t>
            </w:r>
          </w:p>
        </w:tc>
        <w:tc>
          <w:tcPr>
            <w:tcW w:w="1885" w:type="pct"/>
          </w:tcPr>
          <w:p w:rsidR="00F11BC9" w:rsidRPr="00F11BC9" w:rsidRDefault="00F11BC9" w:rsidP="00791B4A">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2</w:t>
            </w:r>
          </w:p>
        </w:tc>
        <w:tc>
          <w:tcPr>
            <w:tcW w:w="471" w:type="pct"/>
          </w:tcPr>
          <w:p w:rsidR="00F11BC9" w:rsidRPr="00F11BC9" w:rsidRDefault="00F11BC9" w:rsidP="00791B4A">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3</w:t>
            </w:r>
          </w:p>
        </w:tc>
        <w:tc>
          <w:tcPr>
            <w:tcW w:w="662" w:type="pct"/>
          </w:tcPr>
          <w:p w:rsidR="00F11BC9" w:rsidRPr="00F11BC9" w:rsidRDefault="00F11BC9" w:rsidP="00791B4A">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4</w:t>
            </w:r>
          </w:p>
        </w:tc>
        <w:tc>
          <w:tcPr>
            <w:tcW w:w="378" w:type="pct"/>
          </w:tcPr>
          <w:p w:rsidR="00F11BC9" w:rsidRPr="00F11BC9" w:rsidRDefault="00F11BC9" w:rsidP="00791B4A">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5</w:t>
            </w:r>
          </w:p>
        </w:tc>
        <w:tc>
          <w:tcPr>
            <w:tcW w:w="1319" w:type="pct"/>
          </w:tcPr>
          <w:p w:rsidR="00F11BC9" w:rsidRPr="00F11BC9" w:rsidRDefault="00F11BC9" w:rsidP="00791B4A">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6</w:t>
            </w:r>
          </w:p>
        </w:tc>
      </w:tr>
      <w:tr w:rsidR="00F11BC9" w:rsidRPr="00F11BC9" w:rsidTr="00791B4A">
        <w:trPr>
          <w:trHeight w:val="20"/>
        </w:trPr>
        <w:tc>
          <w:tcPr>
            <w:tcW w:w="5000" w:type="pct"/>
            <w:gridSpan w:val="6"/>
          </w:tcPr>
          <w:p w:rsidR="00F11BC9" w:rsidRPr="00F11BC9" w:rsidRDefault="00791B4A" w:rsidP="00791B4A">
            <w:pPr>
              <w:tabs>
                <w:tab w:val="left" w:pos="284"/>
              </w:tabs>
              <w:spacing w:after="0" w:line="240" w:lineRule="auto"/>
              <w:rPr>
                <w:rFonts w:ascii="Times New Roman" w:eastAsia="Calibri" w:hAnsi="Times New Roman" w:cs="Times New Roman"/>
                <w:b/>
                <w:sz w:val="12"/>
                <w:szCs w:val="12"/>
              </w:rPr>
            </w:pPr>
            <w:r>
              <w:rPr>
                <w:rFonts w:ascii="Times New Roman" w:eastAsia="Calibri" w:hAnsi="Times New Roman" w:cs="Times New Roman"/>
                <w:b/>
                <w:sz w:val="12"/>
                <w:szCs w:val="12"/>
              </w:rPr>
              <w:t>1.</w:t>
            </w:r>
            <w:r w:rsidR="00F11BC9" w:rsidRPr="00F11BC9">
              <w:rPr>
                <w:rFonts w:ascii="Times New Roman" w:eastAsia="Calibri" w:hAnsi="Times New Roman" w:cs="Times New Roman"/>
                <w:b/>
                <w:sz w:val="12"/>
                <w:szCs w:val="12"/>
              </w:rPr>
              <w:t xml:space="preserve">Организационные и пропагандистские мероприятия </w:t>
            </w:r>
          </w:p>
        </w:tc>
      </w:tr>
      <w:tr w:rsidR="00791B4A" w:rsidRPr="00F11BC9" w:rsidTr="00791B4A">
        <w:trPr>
          <w:trHeight w:val="20"/>
        </w:trPr>
        <w:tc>
          <w:tcPr>
            <w:tcW w:w="286" w:type="pct"/>
          </w:tcPr>
          <w:p w:rsidR="00F11BC9" w:rsidRPr="00F11BC9" w:rsidRDefault="00F11BC9" w:rsidP="00791B4A">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1.1</w:t>
            </w:r>
          </w:p>
        </w:tc>
        <w:tc>
          <w:tcPr>
            <w:tcW w:w="1884" w:type="pct"/>
          </w:tcPr>
          <w:p w:rsidR="00F11BC9" w:rsidRPr="00F11BC9" w:rsidRDefault="00F11BC9" w:rsidP="00791B4A">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Проведение тематических мероприятий для детей и молодёжи</w:t>
            </w:r>
          </w:p>
        </w:tc>
        <w:tc>
          <w:tcPr>
            <w:tcW w:w="471" w:type="pct"/>
          </w:tcPr>
          <w:p w:rsidR="00F11BC9" w:rsidRPr="00F11BC9" w:rsidRDefault="00F11BC9" w:rsidP="00791B4A">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Апрель-май 2021-2025г.г.</w:t>
            </w:r>
          </w:p>
        </w:tc>
        <w:tc>
          <w:tcPr>
            <w:tcW w:w="662" w:type="pct"/>
          </w:tcPr>
          <w:p w:rsidR="00F11BC9" w:rsidRPr="00F11BC9" w:rsidRDefault="00F11BC9" w:rsidP="00791B4A">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Финансирование в рамках основной деятельности</w:t>
            </w:r>
          </w:p>
        </w:tc>
        <w:tc>
          <w:tcPr>
            <w:tcW w:w="378" w:type="pct"/>
          </w:tcPr>
          <w:p w:rsidR="00F11BC9" w:rsidRPr="00F11BC9" w:rsidRDefault="00F11BC9" w:rsidP="00791B4A">
            <w:pPr>
              <w:tabs>
                <w:tab w:val="left" w:pos="284"/>
              </w:tabs>
              <w:spacing w:after="0" w:line="240" w:lineRule="auto"/>
              <w:rPr>
                <w:rFonts w:ascii="Times New Roman" w:eastAsia="Calibri" w:hAnsi="Times New Roman" w:cs="Times New Roman"/>
                <w:sz w:val="12"/>
                <w:szCs w:val="12"/>
              </w:rPr>
            </w:pPr>
          </w:p>
        </w:tc>
        <w:tc>
          <w:tcPr>
            <w:tcW w:w="1319" w:type="pct"/>
          </w:tcPr>
          <w:p w:rsidR="00F11BC9" w:rsidRPr="00F11BC9" w:rsidRDefault="00F11BC9" w:rsidP="00791B4A">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СДК и сельские библиотеки сельского поселения Серноводск</w:t>
            </w:r>
          </w:p>
          <w:p w:rsidR="00F11BC9" w:rsidRPr="00F11BC9" w:rsidRDefault="00F11BC9" w:rsidP="00791B4A">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муниципального района Сергиевский Самарской области</w:t>
            </w:r>
          </w:p>
        </w:tc>
      </w:tr>
      <w:tr w:rsidR="00791B4A" w:rsidRPr="00F11BC9" w:rsidTr="00791B4A">
        <w:trPr>
          <w:trHeight w:val="20"/>
        </w:trPr>
        <w:tc>
          <w:tcPr>
            <w:tcW w:w="286" w:type="pct"/>
          </w:tcPr>
          <w:p w:rsidR="00F11BC9" w:rsidRPr="00F11BC9" w:rsidRDefault="00F11BC9" w:rsidP="00791B4A">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1.2</w:t>
            </w:r>
          </w:p>
        </w:tc>
        <w:tc>
          <w:tcPr>
            <w:tcW w:w="1884" w:type="pct"/>
          </w:tcPr>
          <w:p w:rsidR="00F11BC9" w:rsidRPr="00F11BC9" w:rsidRDefault="00F11BC9" w:rsidP="00791B4A">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Распространение среди читателей библиотек информационных материалов, содействующих повышению уровня  правового сознания молодежи</w:t>
            </w:r>
          </w:p>
        </w:tc>
        <w:tc>
          <w:tcPr>
            <w:tcW w:w="471" w:type="pct"/>
          </w:tcPr>
          <w:p w:rsidR="00F11BC9" w:rsidRPr="00F11BC9" w:rsidRDefault="00F11BC9" w:rsidP="00791B4A">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Постоянно</w:t>
            </w:r>
            <w:r w:rsidR="00791B4A">
              <w:rPr>
                <w:rFonts w:ascii="Times New Roman" w:eastAsia="Calibri" w:hAnsi="Times New Roman" w:cs="Times New Roman"/>
                <w:sz w:val="12"/>
                <w:szCs w:val="12"/>
              </w:rPr>
              <w:t xml:space="preserve"> </w:t>
            </w:r>
            <w:r w:rsidRPr="00F11BC9">
              <w:rPr>
                <w:rFonts w:ascii="Times New Roman" w:eastAsia="Calibri" w:hAnsi="Times New Roman" w:cs="Times New Roman"/>
                <w:sz w:val="12"/>
                <w:szCs w:val="12"/>
              </w:rPr>
              <w:t>2021-2025г.г.</w:t>
            </w:r>
          </w:p>
        </w:tc>
        <w:tc>
          <w:tcPr>
            <w:tcW w:w="662" w:type="pct"/>
          </w:tcPr>
          <w:p w:rsidR="00F11BC9" w:rsidRPr="00F11BC9" w:rsidRDefault="00F11BC9" w:rsidP="00791B4A">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Финансирование в рамках основной деятельности</w:t>
            </w:r>
          </w:p>
        </w:tc>
        <w:tc>
          <w:tcPr>
            <w:tcW w:w="378" w:type="pct"/>
          </w:tcPr>
          <w:p w:rsidR="00F11BC9" w:rsidRPr="00F11BC9" w:rsidRDefault="00F11BC9" w:rsidP="00791B4A">
            <w:pPr>
              <w:tabs>
                <w:tab w:val="left" w:pos="284"/>
              </w:tabs>
              <w:spacing w:after="0" w:line="240" w:lineRule="auto"/>
              <w:rPr>
                <w:rFonts w:ascii="Times New Roman" w:eastAsia="Calibri" w:hAnsi="Times New Roman" w:cs="Times New Roman"/>
                <w:sz w:val="12"/>
                <w:szCs w:val="12"/>
              </w:rPr>
            </w:pPr>
          </w:p>
        </w:tc>
        <w:tc>
          <w:tcPr>
            <w:tcW w:w="1319" w:type="pct"/>
          </w:tcPr>
          <w:p w:rsidR="00F11BC9" w:rsidRPr="00F11BC9" w:rsidRDefault="00F11BC9" w:rsidP="00791B4A">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сельские библиотеки сельского поселения Серноводск</w:t>
            </w:r>
          </w:p>
          <w:p w:rsidR="00F11BC9" w:rsidRPr="00F11BC9" w:rsidRDefault="00F11BC9" w:rsidP="00791B4A">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муниципального района Сергиевский Самарской области</w:t>
            </w:r>
          </w:p>
        </w:tc>
      </w:tr>
      <w:tr w:rsidR="00791B4A" w:rsidRPr="00F11BC9" w:rsidTr="00791B4A">
        <w:trPr>
          <w:trHeight w:val="20"/>
        </w:trPr>
        <w:tc>
          <w:tcPr>
            <w:tcW w:w="286" w:type="pct"/>
          </w:tcPr>
          <w:p w:rsidR="00F11BC9" w:rsidRPr="00F11BC9" w:rsidRDefault="00F11BC9" w:rsidP="00791B4A">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1.3</w:t>
            </w:r>
          </w:p>
        </w:tc>
        <w:tc>
          <w:tcPr>
            <w:tcW w:w="1884" w:type="pct"/>
          </w:tcPr>
          <w:p w:rsidR="00F11BC9" w:rsidRPr="00F11BC9" w:rsidRDefault="00F11BC9" w:rsidP="00791B4A">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Информирование населения по вопросам противодействия терроризму, предупреждению террористических актов, поведению в условиях возникновения ЧС через СМИ и на официальном сайте администрации в сети Интернет;</w:t>
            </w:r>
          </w:p>
          <w:p w:rsidR="00F11BC9" w:rsidRPr="00F11BC9" w:rsidRDefault="00F11BC9" w:rsidP="00791B4A">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 xml:space="preserve">Изготовление печатных памяток по </w:t>
            </w:r>
            <w:r w:rsidRPr="00F11BC9">
              <w:rPr>
                <w:rFonts w:ascii="Times New Roman" w:eastAsia="Calibri" w:hAnsi="Times New Roman" w:cs="Times New Roman"/>
                <w:sz w:val="12"/>
                <w:szCs w:val="12"/>
              </w:rPr>
              <w:lastRenderedPageBreak/>
              <w:t>тематике противодействия   экстремизму и терроризму</w:t>
            </w:r>
          </w:p>
        </w:tc>
        <w:tc>
          <w:tcPr>
            <w:tcW w:w="471" w:type="pct"/>
          </w:tcPr>
          <w:p w:rsidR="00F11BC9" w:rsidRPr="00F11BC9" w:rsidRDefault="00F11BC9" w:rsidP="00791B4A">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lastRenderedPageBreak/>
              <w:t>1 раз в год</w:t>
            </w:r>
          </w:p>
          <w:p w:rsidR="00F11BC9" w:rsidRPr="00F11BC9" w:rsidRDefault="00F11BC9" w:rsidP="00791B4A">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2021-2025г.г.</w:t>
            </w:r>
          </w:p>
        </w:tc>
        <w:tc>
          <w:tcPr>
            <w:tcW w:w="662" w:type="pct"/>
          </w:tcPr>
          <w:p w:rsidR="00F11BC9" w:rsidRPr="00F11BC9" w:rsidRDefault="00F11BC9" w:rsidP="00791B4A">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Финансирование в рамках основной деятельности</w:t>
            </w:r>
          </w:p>
        </w:tc>
        <w:tc>
          <w:tcPr>
            <w:tcW w:w="378" w:type="pct"/>
          </w:tcPr>
          <w:p w:rsidR="00F11BC9" w:rsidRPr="00F11BC9" w:rsidRDefault="00F11BC9" w:rsidP="00791B4A">
            <w:pPr>
              <w:tabs>
                <w:tab w:val="left" w:pos="284"/>
              </w:tabs>
              <w:spacing w:after="0" w:line="240" w:lineRule="auto"/>
              <w:rPr>
                <w:rFonts w:ascii="Times New Roman" w:eastAsia="Calibri" w:hAnsi="Times New Roman" w:cs="Times New Roman"/>
                <w:sz w:val="12"/>
                <w:szCs w:val="12"/>
              </w:rPr>
            </w:pPr>
          </w:p>
        </w:tc>
        <w:tc>
          <w:tcPr>
            <w:tcW w:w="1319" w:type="pct"/>
          </w:tcPr>
          <w:p w:rsidR="00F11BC9" w:rsidRPr="00F11BC9" w:rsidRDefault="00F11BC9" w:rsidP="00791B4A">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Администрация сельского поселения Серноводск муниципального района Сергиевский Самарской области</w:t>
            </w:r>
          </w:p>
        </w:tc>
      </w:tr>
      <w:tr w:rsidR="00791B4A" w:rsidRPr="00F11BC9" w:rsidTr="00791B4A">
        <w:trPr>
          <w:trHeight w:val="20"/>
        </w:trPr>
        <w:tc>
          <w:tcPr>
            <w:tcW w:w="286" w:type="pct"/>
          </w:tcPr>
          <w:p w:rsidR="00F11BC9" w:rsidRPr="00F11BC9" w:rsidRDefault="00F11BC9" w:rsidP="00791B4A">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lastRenderedPageBreak/>
              <w:t>1.4</w:t>
            </w:r>
          </w:p>
        </w:tc>
        <w:tc>
          <w:tcPr>
            <w:tcW w:w="1884" w:type="pct"/>
          </w:tcPr>
          <w:p w:rsidR="00F11BC9" w:rsidRPr="00F11BC9" w:rsidRDefault="00F11BC9" w:rsidP="00791B4A">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 xml:space="preserve">Организация взаимодействия с силовыми ведомствами и соседними поселениями района в плане своевременного и регулярного обмена информацией в сфере противодействия терроризму и экстремизму. </w:t>
            </w:r>
          </w:p>
        </w:tc>
        <w:tc>
          <w:tcPr>
            <w:tcW w:w="471" w:type="pct"/>
          </w:tcPr>
          <w:p w:rsidR="00F11BC9" w:rsidRPr="00F11BC9" w:rsidRDefault="00F11BC9" w:rsidP="00791B4A">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Постоянно 2021-2025 гг.</w:t>
            </w:r>
          </w:p>
        </w:tc>
        <w:tc>
          <w:tcPr>
            <w:tcW w:w="662" w:type="pct"/>
          </w:tcPr>
          <w:p w:rsidR="00F11BC9" w:rsidRPr="00F11BC9" w:rsidRDefault="00F11BC9" w:rsidP="00791B4A">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Финансирование в рамках основной деятельности</w:t>
            </w:r>
          </w:p>
        </w:tc>
        <w:tc>
          <w:tcPr>
            <w:tcW w:w="378" w:type="pct"/>
          </w:tcPr>
          <w:p w:rsidR="00F11BC9" w:rsidRPr="00F11BC9" w:rsidRDefault="00F11BC9" w:rsidP="00791B4A">
            <w:pPr>
              <w:tabs>
                <w:tab w:val="left" w:pos="284"/>
              </w:tabs>
              <w:spacing w:after="0" w:line="240" w:lineRule="auto"/>
              <w:rPr>
                <w:rFonts w:ascii="Times New Roman" w:eastAsia="Calibri" w:hAnsi="Times New Roman" w:cs="Times New Roman"/>
                <w:sz w:val="12"/>
                <w:szCs w:val="12"/>
              </w:rPr>
            </w:pPr>
          </w:p>
        </w:tc>
        <w:tc>
          <w:tcPr>
            <w:tcW w:w="1319" w:type="pct"/>
          </w:tcPr>
          <w:p w:rsidR="00F11BC9" w:rsidRPr="00F11BC9" w:rsidRDefault="00F11BC9" w:rsidP="00791B4A">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Администрация сельского поселения Серноводск муниципального района Сергиевский Самарской области</w:t>
            </w:r>
          </w:p>
        </w:tc>
      </w:tr>
      <w:tr w:rsidR="00791B4A" w:rsidRPr="00F11BC9" w:rsidTr="00791B4A">
        <w:trPr>
          <w:trHeight w:val="20"/>
        </w:trPr>
        <w:tc>
          <w:tcPr>
            <w:tcW w:w="286" w:type="pct"/>
          </w:tcPr>
          <w:p w:rsidR="00F11BC9" w:rsidRPr="00F11BC9" w:rsidRDefault="00F11BC9" w:rsidP="00791B4A">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1.5</w:t>
            </w:r>
          </w:p>
        </w:tc>
        <w:tc>
          <w:tcPr>
            <w:tcW w:w="1884" w:type="pct"/>
          </w:tcPr>
          <w:p w:rsidR="00F11BC9" w:rsidRPr="00F11BC9" w:rsidRDefault="00F11BC9" w:rsidP="00791B4A">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Организация осмотра административных зданий, производственных и складских помещений  учреждений, организаций, а также прилегающих к ним территорий, других мест скопления населения на предмет выявления подозрительных предметов</w:t>
            </w:r>
          </w:p>
        </w:tc>
        <w:tc>
          <w:tcPr>
            <w:tcW w:w="471" w:type="pct"/>
          </w:tcPr>
          <w:p w:rsidR="00F11BC9" w:rsidRPr="00F11BC9" w:rsidRDefault="00F11BC9" w:rsidP="00791B4A">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Постоянно 2021-2025 гг.</w:t>
            </w:r>
          </w:p>
        </w:tc>
        <w:tc>
          <w:tcPr>
            <w:tcW w:w="662" w:type="pct"/>
          </w:tcPr>
          <w:p w:rsidR="00F11BC9" w:rsidRPr="00F11BC9" w:rsidRDefault="00F11BC9" w:rsidP="00791B4A">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Финансирование в рамках основной деятельности</w:t>
            </w:r>
          </w:p>
        </w:tc>
        <w:tc>
          <w:tcPr>
            <w:tcW w:w="378" w:type="pct"/>
          </w:tcPr>
          <w:p w:rsidR="00F11BC9" w:rsidRPr="00F11BC9" w:rsidRDefault="00F11BC9" w:rsidP="00791B4A">
            <w:pPr>
              <w:tabs>
                <w:tab w:val="left" w:pos="284"/>
              </w:tabs>
              <w:spacing w:after="0" w:line="240" w:lineRule="auto"/>
              <w:rPr>
                <w:rFonts w:ascii="Times New Roman" w:eastAsia="Calibri" w:hAnsi="Times New Roman" w:cs="Times New Roman"/>
                <w:sz w:val="12"/>
                <w:szCs w:val="12"/>
              </w:rPr>
            </w:pPr>
          </w:p>
        </w:tc>
        <w:tc>
          <w:tcPr>
            <w:tcW w:w="1319" w:type="pct"/>
          </w:tcPr>
          <w:p w:rsidR="00F11BC9" w:rsidRPr="00F11BC9" w:rsidRDefault="00F11BC9" w:rsidP="00791B4A">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Руководители учреждений,</w:t>
            </w:r>
          </w:p>
          <w:p w:rsidR="00F11BC9" w:rsidRPr="00F11BC9" w:rsidRDefault="00F11BC9" w:rsidP="00791B4A">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Администрация сельского поселения Серноводск муниципального района Сергиевский Самарской области</w:t>
            </w:r>
          </w:p>
        </w:tc>
      </w:tr>
      <w:tr w:rsidR="00791B4A" w:rsidRPr="00F11BC9" w:rsidTr="00791B4A">
        <w:trPr>
          <w:trHeight w:val="20"/>
        </w:trPr>
        <w:tc>
          <w:tcPr>
            <w:tcW w:w="286" w:type="pct"/>
          </w:tcPr>
          <w:p w:rsidR="00F11BC9" w:rsidRPr="00F11BC9" w:rsidRDefault="00F11BC9" w:rsidP="00791B4A">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1.6</w:t>
            </w:r>
          </w:p>
        </w:tc>
        <w:tc>
          <w:tcPr>
            <w:tcW w:w="1884" w:type="pct"/>
          </w:tcPr>
          <w:p w:rsidR="00F11BC9" w:rsidRPr="00F11BC9" w:rsidRDefault="00F11BC9" w:rsidP="00791B4A">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Мониторинг систем охраны  и сигнализации детских учреждений, школы, дома культуры, магазинов, их охрану в нерабочее время</w:t>
            </w:r>
          </w:p>
        </w:tc>
        <w:tc>
          <w:tcPr>
            <w:tcW w:w="471" w:type="pct"/>
          </w:tcPr>
          <w:p w:rsidR="00F11BC9" w:rsidRPr="00F11BC9" w:rsidRDefault="00F11BC9" w:rsidP="00791B4A">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Постоянно 2021-2025 гг.</w:t>
            </w:r>
          </w:p>
        </w:tc>
        <w:tc>
          <w:tcPr>
            <w:tcW w:w="662" w:type="pct"/>
          </w:tcPr>
          <w:p w:rsidR="00F11BC9" w:rsidRPr="00F11BC9" w:rsidRDefault="00F11BC9" w:rsidP="00791B4A">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Финансирование в рамках основной деятельности</w:t>
            </w:r>
          </w:p>
        </w:tc>
        <w:tc>
          <w:tcPr>
            <w:tcW w:w="378" w:type="pct"/>
          </w:tcPr>
          <w:p w:rsidR="00F11BC9" w:rsidRPr="00F11BC9" w:rsidRDefault="00F11BC9" w:rsidP="00791B4A">
            <w:pPr>
              <w:tabs>
                <w:tab w:val="left" w:pos="284"/>
              </w:tabs>
              <w:spacing w:after="0" w:line="240" w:lineRule="auto"/>
              <w:rPr>
                <w:rFonts w:ascii="Times New Roman" w:eastAsia="Calibri" w:hAnsi="Times New Roman" w:cs="Times New Roman"/>
                <w:sz w:val="12"/>
                <w:szCs w:val="12"/>
              </w:rPr>
            </w:pPr>
          </w:p>
        </w:tc>
        <w:tc>
          <w:tcPr>
            <w:tcW w:w="1319" w:type="pct"/>
          </w:tcPr>
          <w:p w:rsidR="00F11BC9" w:rsidRPr="00F11BC9" w:rsidRDefault="00F11BC9" w:rsidP="00791B4A">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Руководители учреждений</w:t>
            </w:r>
          </w:p>
        </w:tc>
      </w:tr>
      <w:tr w:rsidR="00791B4A" w:rsidRPr="00F11BC9" w:rsidTr="00791B4A">
        <w:trPr>
          <w:trHeight w:val="20"/>
        </w:trPr>
        <w:tc>
          <w:tcPr>
            <w:tcW w:w="286" w:type="pct"/>
          </w:tcPr>
          <w:p w:rsidR="00F11BC9" w:rsidRPr="00F11BC9" w:rsidRDefault="00F11BC9" w:rsidP="00791B4A">
            <w:pPr>
              <w:tabs>
                <w:tab w:val="left" w:pos="284"/>
              </w:tabs>
              <w:spacing w:after="0" w:line="240" w:lineRule="auto"/>
              <w:rPr>
                <w:rFonts w:ascii="Times New Roman" w:eastAsia="Calibri" w:hAnsi="Times New Roman" w:cs="Times New Roman"/>
                <w:bCs/>
                <w:sz w:val="12"/>
                <w:szCs w:val="12"/>
              </w:rPr>
            </w:pPr>
            <w:r w:rsidRPr="00F11BC9">
              <w:rPr>
                <w:rFonts w:ascii="Times New Roman" w:eastAsia="Calibri" w:hAnsi="Times New Roman" w:cs="Times New Roman"/>
                <w:bCs/>
                <w:sz w:val="12"/>
                <w:szCs w:val="12"/>
              </w:rPr>
              <w:t>1.7</w:t>
            </w:r>
          </w:p>
        </w:tc>
        <w:tc>
          <w:tcPr>
            <w:tcW w:w="1884" w:type="pct"/>
          </w:tcPr>
          <w:p w:rsidR="00F11BC9" w:rsidRPr="00F11BC9" w:rsidRDefault="00F11BC9" w:rsidP="00791B4A">
            <w:pPr>
              <w:tabs>
                <w:tab w:val="left" w:pos="284"/>
              </w:tabs>
              <w:spacing w:after="0" w:line="240" w:lineRule="auto"/>
              <w:rPr>
                <w:rFonts w:ascii="Times New Roman" w:eastAsia="Calibri" w:hAnsi="Times New Roman" w:cs="Times New Roman"/>
                <w:bCs/>
                <w:sz w:val="12"/>
                <w:szCs w:val="12"/>
              </w:rPr>
            </w:pPr>
            <w:r w:rsidRPr="00F11BC9">
              <w:rPr>
                <w:rFonts w:ascii="Times New Roman" w:eastAsia="Calibri" w:hAnsi="Times New Roman" w:cs="Times New Roman"/>
                <w:bCs/>
                <w:sz w:val="12"/>
                <w:szCs w:val="12"/>
              </w:rPr>
              <w:t>Оборудование надежными запорами подвальных и чердачных помещений в учреждениях.</w:t>
            </w:r>
          </w:p>
        </w:tc>
        <w:tc>
          <w:tcPr>
            <w:tcW w:w="471" w:type="pct"/>
          </w:tcPr>
          <w:p w:rsidR="00F11BC9" w:rsidRPr="00F11BC9" w:rsidRDefault="00F11BC9" w:rsidP="00791B4A">
            <w:pPr>
              <w:tabs>
                <w:tab w:val="left" w:pos="284"/>
              </w:tabs>
              <w:spacing w:after="0" w:line="240" w:lineRule="auto"/>
              <w:rPr>
                <w:rFonts w:ascii="Times New Roman" w:eastAsia="Calibri" w:hAnsi="Times New Roman" w:cs="Times New Roman"/>
                <w:bCs/>
                <w:sz w:val="12"/>
                <w:szCs w:val="12"/>
              </w:rPr>
            </w:pPr>
            <w:r w:rsidRPr="00F11BC9">
              <w:rPr>
                <w:rFonts w:ascii="Times New Roman" w:eastAsia="Calibri" w:hAnsi="Times New Roman" w:cs="Times New Roman"/>
                <w:bCs/>
                <w:sz w:val="12"/>
                <w:szCs w:val="12"/>
              </w:rPr>
              <w:t>По мере необходимости</w:t>
            </w:r>
            <w:r w:rsidR="00791B4A">
              <w:rPr>
                <w:rFonts w:ascii="Times New Roman" w:eastAsia="Calibri" w:hAnsi="Times New Roman" w:cs="Times New Roman"/>
                <w:bCs/>
                <w:sz w:val="12"/>
                <w:szCs w:val="12"/>
              </w:rPr>
              <w:t xml:space="preserve"> </w:t>
            </w:r>
            <w:r w:rsidRPr="00F11BC9">
              <w:rPr>
                <w:rFonts w:ascii="Times New Roman" w:eastAsia="Calibri" w:hAnsi="Times New Roman" w:cs="Times New Roman"/>
                <w:bCs/>
                <w:sz w:val="12"/>
                <w:szCs w:val="12"/>
              </w:rPr>
              <w:t>2021-2025 гг.</w:t>
            </w:r>
          </w:p>
        </w:tc>
        <w:tc>
          <w:tcPr>
            <w:tcW w:w="662" w:type="pct"/>
          </w:tcPr>
          <w:p w:rsidR="00F11BC9" w:rsidRPr="00F11BC9" w:rsidRDefault="00F11BC9" w:rsidP="00791B4A">
            <w:pPr>
              <w:tabs>
                <w:tab w:val="left" w:pos="284"/>
              </w:tabs>
              <w:spacing w:after="0" w:line="240" w:lineRule="auto"/>
              <w:rPr>
                <w:rFonts w:ascii="Times New Roman" w:eastAsia="Calibri" w:hAnsi="Times New Roman" w:cs="Times New Roman"/>
                <w:bCs/>
                <w:sz w:val="12"/>
                <w:szCs w:val="12"/>
              </w:rPr>
            </w:pPr>
            <w:r w:rsidRPr="00F11BC9">
              <w:rPr>
                <w:rFonts w:ascii="Times New Roman" w:eastAsia="Calibri" w:hAnsi="Times New Roman" w:cs="Times New Roman"/>
                <w:bCs/>
                <w:sz w:val="12"/>
                <w:szCs w:val="12"/>
              </w:rPr>
              <w:t>Финансирование в рамках основной деятельности</w:t>
            </w:r>
          </w:p>
        </w:tc>
        <w:tc>
          <w:tcPr>
            <w:tcW w:w="378" w:type="pct"/>
          </w:tcPr>
          <w:p w:rsidR="00F11BC9" w:rsidRPr="00F11BC9" w:rsidRDefault="00F11BC9" w:rsidP="00791B4A">
            <w:pPr>
              <w:tabs>
                <w:tab w:val="left" w:pos="284"/>
              </w:tabs>
              <w:spacing w:after="0" w:line="240" w:lineRule="auto"/>
              <w:rPr>
                <w:rFonts w:ascii="Times New Roman" w:eastAsia="Calibri" w:hAnsi="Times New Roman" w:cs="Times New Roman"/>
                <w:bCs/>
                <w:sz w:val="12"/>
                <w:szCs w:val="12"/>
              </w:rPr>
            </w:pPr>
            <w:r w:rsidRPr="00F11BC9">
              <w:rPr>
                <w:rFonts w:ascii="Times New Roman" w:eastAsia="Calibri" w:hAnsi="Times New Roman" w:cs="Times New Roman"/>
                <w:bCs/>
                <w:sz w:val="12"/>
                <w:szCs w:val="12"/>
              </w:rPr>
              <w:t>средства собственников</w:t>
            </w:r>
          </w:p>
        </w:tc>
        <w:tc>
          <w:tcPr>
            <w:tcW w:w="1319" w:type="pct"/>
          </w:tcPr>
          <w:p w:rsidR="00F11BC9" w:rsidRPr="00F11BC9" w:rsidRDefault="00F11BC9" w:rsidP="00791B4A">
            <w:pPr>
              <w:tabs>
                <w:tab w:val="left" w:pos="284"/>
              </w:tabs>
              <w:spacing w:after="0" w:line="240" w:lineRule="auto"/>
              <w:rPr>
                <w:rFonts w:ascii="Times New Roman" w:eastAsia="Calibri" w:hAnsi="Times New Roman" w:cs="Times New Roman"/>
                <w:bCs/>
                <w:sz w:val="12"/>
                <w:szCs w:val="12"/>
              </w:rPr>
            </w:pPr>
            <w:r w:rsidRPr="00F11BC9">
              <w:rPr>
                <w:rFonts w:ascii="Times New Roman" w:eastAsia="Calibri" w:hAnsi="Times New Roman" w:cs="Times New Roman"/>
                <w:bCs/>
                <w:sz w:val="12"/>
                <w:szCs w:val="12"/>
              </w:rPr>
              <w:t xml:space="preserve">Администрация сельского поселения </w:t>
            </w:r>
            <w:r w:rsidRPr="00F11BC9">
              <w:rPr>
                <w:rFonts w:ascii="Times New Roman" w:eastAsia="Calibri" w:hAnsi="Times New Roman" w:cs="Times New Roman"/>
                <w:sz w:val="12"/>
                <w:szCs w:val="12"/>
              </w:rPr>
              <w:t>Серноводск</w:t>
            </w:r>
            <w:r w:rsidRPr="00F11BC9">
              <w:rPr>
                <w:rFonts w:ascii="Times New Roman" w:eastAsia="Calibri" w:hAnsi="Times New Roman" w:cs="Times New Roman"/>
                <w:bCs/>
                <w:sz w:val="12"/>
                <w:szCs w:val="12"/>
              </w:rPr>
              <w:t xml:space="preserve"> муниципального района Сергиевский Самарской области</w:t>
            </w:r>
          </w:p>
        </w:tc>
      </w:tr>
      <w:tr w:rsidR="00791B4A" w:rsidRPr="00F11BC9" w:rsidTr="00791B4A">
        <w:trPr>
          <w:trHeight w:val="20"/>
        </w:trPr>
        <w:tc>
          <w:tcPr>
            <w:tcW w:w="286" w:type="pct"/>
          </w:tcPr>
          <w:p w:rsidR="00F11BC9" w:rsidRPr="00F11BC9" w:rsidRDefault="00F11BC9" w:rsidP="00791B4A">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1.8</w:t>
            </w:r>
          </w:p>
        </w:tc>
        <w:tc>
          <w:tcPr>
            <w:tcW w:w="1884" w:type="pct"/>
          </w:tcPr>
          <w:p w:rsidR="00F11BC9" w:rsidRPr="00F11BC9" w:rsidRDefault="00F11BC9" w:rsidP="00791B4A">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Организация работы старших по дому и старост населенных пунктов</w:t>
            </w:r>
          </w:p>
        </w:tc>
        <w:tc>
          <w:tcPr>
            <w:tcW w:w="471" w:type="pct"/>
          </w:tcPr>
          <w:p w:rsidR="00F11BC9" w:rsidRPr="00F11BC9" w:rsidRDefault="00F11BC9" w:rsidP="00791B4A">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Постоянно</w:t>
            </w:r>
            <w:r w:rsidR="00791B4A">
              <w:rPr>
                <w:rFonts w:ascii="Times New Roman" w:eastAsia="Calibri" w:hAnsi="Times New Roman" w:cs="Times New Roman"/>
                <w:sz w:val="12"/>
                <w:szCs w:val="12"/>
              </w:rPr>
              <w:t xml:space="preserve"> </w:t>
            </w:r>
            <w:r w:rsidRPr="00F11BC9">
              <w:rPr>
                <w:rFonts w:ascii="Times New Roman" w:eastAsia="Calibri" w:hAnsi="Times New Roman" w:cs="Times New Roman"/>
                <w:sz w:val="12"/>
                <w:szCs w:val="12"/>
              </w:rPr>
              <w:t>2021-2025 гг.</w:t>
            </w:r>
          </w:p>
        </w:tc>
        <w:tc>
          <w:tcPr>
            <w:tcW w:w="662" w:type="pct"/>
          </w:tcPr>
          <w:p w:rsidR="00F11BC9" w:rsidRPr="00F11BC9" w:rsidRDefault="00F11BC9" w:rsidP="00791B4A">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Финансирование в рамках основной деятельности</w:t>
            </w:r>
          </w:p>
        </w:tc>
        <w:tc>
          <w:tcPr>
            <w:tcW w:w="378" w:type="pct"/>
          </w:tcPr>
          <w:p w:rsidR="00F11BC9" w:rsidRPr="00F11BC9" w:rsidRDefault="00F11BC9" w:rsidP="00791B4A">
            <w:pPr>
              <w:tabs>
                <w:tab w:val="left" w:pos="284"/>
              </w:tabs>
              <w:spacing w:after="0" w:line="240" w:lineRule="auto"/>
              <w:rPr>
                <w:rFonts w:ascii="Times New Roman" w:eastAsia="Calibri" w:hAnsi="Times New Roman" w:cs="Times New Roman"/>
                <w:sz w:val="12"/>
                <w:szCs w:val="12"/>
              </w:rPr>
            </w:pPr>
          </w:p>
        </w:tc>
        <w:tc>
          <w:tcPr>
            <w:tcW w:w="1319" w:type="pct"/>
          </w:tcPr>
          <w:p w:rsidR="00F11BC9" w:rsidRPr="00F11BC9" w:rsidRDefault="00F11BC9" w:rsidP="00791B4A">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Администрация сельского поселения Серноводск муниципального района Сергиевский Самарской области</w:t>
            </w:r>
          </w:p>
        </w:tc>
      </w:tr>
      <w:tr w:rsidR="00791B4A" w:rsidRPr="00F11BC9" w:rsidTr="00791B4A">
        <w:trPr>
          <w:trHeight w:val="20"/>
        </w:trPr>
        <w:tc>
          <w:tcPr>
            <w:tcW w:w="286" w:type="pct"/>
          </w:tcPr>
          <w:p w:rsidR="00F11BC9" w:rsidRPr="00F11BC9" w:rsidRDefault="00F11BC9" w:rsidP="00791B4A">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1.9</w:t>
            </w:r>
          </w:p>
        </w:tc>
        <w:tc>
          <w:tcPr>
            <w:tcW w:w="1884" w:type="pct"/>
          </w:tcPr>
          <w:p w:rsidR="00F11BC9" w:rsidRPr="00F11BC9" w:rsidRDefault="00F11BC9" w:rsidP="00791B4A">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Организация и проведение проверки готовности сил и средств, предназначенных для ликвидации   возможных террористических актов (ЧС)</w:t>
            </w:r>
          </w:p>
        </w:tc>
        <w:tc>
          <w:tcPr>
            <w:tcW w:w="471" w:type="pct"/>
          </w:tcPr>
          <w:p w:rsidR="00F11BC9" w:rsidRPr="00F11BC9" w:rsidRDefault="00F11BC9" w:rsidP="00791B4A">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Постоянно</w:t>
            </w:r>
            <w:r w:rsidR="00791B4A">
              <w:rPr>
                <w:rFonts w:ascii="Times New Roman" w:eastAsia="Calibri" w:hAnsi="Times New Roman" w:cs="Times New Roman"/>
                <w:sz w:val="12"/>
                <w:szCs w:val="12"/>
              </w:rPr>
              <w:t xml:space="preserve"> </w:t>
            </w:r>
            <w:r w:rsidRPr="00F11BC9">
              <w:rPr>
                <w:rFonts w:ascii="Times New Roman" w:eastAsia="Calibri" w:hAnsi="Times New Roman" w:cs="Times New Roman"/>
                <w:sz w:val="12"/>
                <w:szCs w:val="12"/>
              </w:rPr>
              <w:t>2021-2025 гг.</w:t>
            </w:r>
          </w:p>
        </w:tc>
        <w:tc>
          <w:tcPr>
            <w:tcW w:w="662" w:type="pct"/>
          </w:tcPr>
          <w:p w:rsidR="00F11BC9" w:rsidRPr="00F11BC9" w:rsidRDefault="00F11BC9" w:rsidP="00791B4A">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Финансирование в рамках основной деятельности</w:t>
            </w:r>
          </w:p>
        </w:tc>
        <w:tc>
          <w:tcPr>
            <w:tcW w:w="378" w:type="pct"/>
          </w:tcPr>
          <w:p w:rsidR="00F11BC9" w:rsidRPr="00F11BC9" w:rsidRDefault="00F11BC9" w:rsidP="00791B4A">
            <w:pPr>
              <w:tabs>
                <w:tab w:val="left" w:pos="284"/>
              </w:tabs>
              <w:spacing w:after="0" w:line="240" w:lineRule="auto"/>
              <w:rPr>
                <w:rFonts w:ascii="Times New Roman" w:eastAsia="Calibri" w:hAnsi="Times New Roman" w:cs="Times New Roman"/>
                <w:sz w:val="12"/>
                <w:szCs w:val="12"/>
              </w:rPr>
            </w:pPr>
          </w:p>
        </w:tc>
        <w:tc>
          <w:tcPr>
            <w:tcW w:w="1319" w:type="pct"/>
          </w:tcPr>
          <w:p w:rsidR="00F11BC9" w:rsidRPr="00F11BC9" w:rsidRDefault="00F11BC9" w:rsidP="00791B4A">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Администрация сельского поселения Серноводск муниципального района Сергиевский Самарской области</w:t>
            </w:r>
          </w:p>
        </w:tc>
      </w:tr>
      <w:tr w:rsidR="00791B4A" w:rsidRPr="00F11BC9" w:rsidTr="00791B4A">
        <w:trPr>
          <w:trHeight w:val="20"/>
        </w:trPr>
        <w:tc>
          <w:tcPr>
            <w:tcW w:w="286" w:type="pct"/>
          </w:tcPr>
          <w:p w:rsidR="00F11BC9" w:rsidRPr="00F11BC9" w:rsidRDefault="00F11BC9" w:rsidP="00791B4A">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1.10</w:t>
            </w:r>
          </w:p>
        </w:tc>
        <w:tc>
          <w:tcPr>
            <w:tcW w:w="1884" w:type="pct"/>
          </w:tcPr>
          <w:p w:rsidR="00F11BC9" w:rsidRPr="00F11BC9" w:rsidRDefault="00F11BC9" w:rsidP="00791B4A">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Организация и проведение тренировок, учений по действиям работников учреждений, предприятий, учебных заведений, при обнаружении подозрительных предметов</w:t>
            </w:r>
          </w:p>
        </w:tc>
        <w:tc>
          <w:tcPr>
            <w:tcW w:w="471" w:type="pct"/>
          </w:tcPr>
          <w:p w:rsidR="00F11BC9" w:rsidRPr="00F11BC9" w:rsidRDefault="00F11BC9" w:rsidP="00791B4A">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2021-2025 гг. (1раз в полугодие)</w:t>
            </w:r>
          </w:p>
        </w:tc>
        <w:tc>
          <w:tcPr>
            <w:tcW w:w="662" w:type="pct"/>
          </w:tcPr>
          <w:p w:rsidR="00F11BC9" w:rsidRPr="00F11BC9" w:rsidRDefault="00F11BC9" w:rsidP="00791B4A">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Финансирование в рамках основной деятельности</w:t>
            </w:r>
          </w:p>
        </w:tc>
        <w:tc>
          <w:tcPr>
            <w:tcW w:w="378" w:type="pct"/>
          </w:tcPr>
          <w:p w:rsidR="00F11BC9" w:rsidRPr="00F11BC9" w:rsidRDefault="00F11BC9" w:rsidP="00791B4A">
            <w:pPr>
              <w:tabs>
                <w:tab w:val="left" w:pos="284"/>
              </w:tabs>
              <w:spacing w:after="0" w:line="240" w:lineRule="auto"/>
              <w:rPr>
                <w:rFonts w:ascii="Times New Roman" w:eastAsia="Calibri" w:hAnsi="Times New Roman" w:cs="Times New Roman"/>
                <w:sz w:val="12"/>
                <w:szCs w:val="12"/>
              </w:rPr>
            </w:pPr>
          </w:p>
        </w:tc>
        <w:tc>
          <w:tcPr>
            <w:tcW w:w="1319" w:type="pct"/>
          </w:tcPr>
          <w:p w:rsidR="00F11BC9" w:rsidRPr="00F11BC9" w:rsidRDefault="00F11BC9" w:rsidP="00791B4A">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Администрация сельского поселения Серноводск муниципального района Сергиевский Самарской области,</w:t>
            </w:r>
          </w:p>
          <w:p w:rsidR="00F11BC9" w:rsidRPr="00F11BC9" w:rsidRDefault="00F11BC9" w:rsidP="00791B4A">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руководители учреждений</w:t>
            </w:r>
          </w:p>
        </w:tc>
      </w:tr>
      <w:tr w:rsidR="00F11BC9" w:rsidRPr="00F11BC9" w:rsidTr="00791B4A">
        <w:trPr>
          <w:trHeight w:val="20"/>
        </w:trPr>
        <w:tc>
          <w:tcPr>
            <w:tcW w:w="5000" w:type="pct"/>
            <w:gridSpan w:val="6"/>
          </w:tcPr>
          <w:p w:rsidR="00F11BC9" w:rsidRPr="00F11BC9" w:rsidRDefault="00F11BC9" w:rsidP="00791B4A">
            <w:pPr>
              <w:tabs>
                <w:tab w:val="left" w:pos="284"/>
              </w:tabs>
              <w:spacing w:after="0" w:line="240" w:lineRule="auto"/>
              <w:rPr>
                <w:rFonts w:ascii="Times New Roman" w:eastAsia="Calibri" w:hAnsi="Times New Roman" w:cs="Times New Roman"/>
                <w:b/>
                <w:sz w:val="12"/>
                <w:szCs w:val="12"/>
              </w:rPr>
            </w:pPr>
            <w:r w:rsidRPr="00F11BC9">
              <w:rPr>
                <w:rFonts w:ascii="Times New Roman" w:eastAsia="Calibri" w:hAnsi="Times New Roman" w:cs="Times New Roman"/>
                <w:b/>
                <w:sz w:val="12"/>
                <w:szCs w:val="12"/>
              </w:rPr>
              <w:t>2. Формирование системы противодействия идеологии терроризма и экстремизма</w:t>
            </w:r>
          </w:p>
        </w:tc>
      </w:tr>
      <w:tr w:rsidR="00791B4A" w:rsidRPr="00F11BC9" w:rsidTr="00791B4A">
        <w:trPr>
          <w:trHeight w:val="20"/>
        </w:trPr>
        <w:tc>
          <w:tcPr>
            <w:tcW w:w="286" w:type="pct"/>
          </w:tcPr>
          <w:p w:rsidR="00F11BC9" w:rsidRPr="00F11BC9" w:rsidRDefault="00F11BC9" w:rsidP="00791B4A">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2.1</w:t>
            </w:r>
          </w:p>
        </w:tc>
        <w:tc>
          <w:tcPr>
            <w:tcW w:w="1884" w:type="pct"/>
          </w:tcPr>
          <w:p w:rsidR="00F11BC9" w:rsidRPr="00F11BC9" w:rsidRDefault="00F11BC9" w:rsidP="00791B4A">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Мониторинг деятельности религиозных, молодежных обществ и политических организаций</w:t>
            </w:r>
          </w:p>
        </w:tc>
        <w:tc>
          <w:tcPr>
            <w:tcW w:w="471" w:type="pct"/>
          </w:tcPr>
          <w:p w:rsidR="00F11BC9" w:rsidRPr="00F11BC9" w:rsidRDefault="00F11BC9" w:rsidP="00791B4A">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ежегодно</w:t>
            </w:r>
          </w:p>
          <w:p w:rsidR="00F11BC9" w:rsidRPr="00F11BC9" w:rsidRDefault="00F11BC9" w:rsidP="00791B4A">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2021-2025 гг.</w:t>
            </w:r>
          </w:p>
        </w:tc>
        <w:tc>
          <w:tcPr>
            <w:tcW w:w="662" w:type="pct"/>
          </w:tcPr>
          <w:p w:rsidR="00F11BC9" w:rsidRPr="00F11BC9" w:rsidRDefault="00F11BC9" w:rsidP="00791B4A">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Финансирование в рамках основной деятельности</w:t>
            </w:r>
          </w:p>
        </w:tc>
        <w:tc>
          <w:tcPr>
            <w:tcW w:w="378" w:type="pct"/>
          </w:tcPr>
          <w:p w:rsidR="00F11BC9" w:rsidRPr="00F11BC9" w:rsidRDefault="00F11BC9" w:rsidP="00791B4A">
            <w:pPr>
              <w:tabs>
                <w:tab w:val="left" w:pos="284"/>
              </w:tabs>
              <w:spacing w:after="0" w:line="240" w:lineRule="auto"/>
              <w:rPr>
                <w:rFonts w:ascii="Times New Roman" w:eastAsia="Calibri" w:hAnsi="Times New Roman" w:cs="Times New Roman"/>
                <w:sz w:val="12"/>
                <w:szCs w:val="12"/>
              </w:rPr>
            </w:pPr>
          </w:p>
        </w:tc>
        <w:tc>
          <w:tcPr>
            <w:tcW w:w="1319" w:type="pct"/>
          </w:tcPr>
          <w:p w:rsidR="00F11BC9" w:rsidRPr="00F11BC9" w:rsidRDefault="00F11BC9" w:rsidP="00791B4A">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Администрация сельского поселения Серноводск муниципального района Сергиевский Самарской области,</w:t>
            </w:r>
          </w:p>
          <w:p w:rsidR="00F11BC9" w:rsidRPr="00F11BC9" w:rsidRDefault="00F11BC9" w:rsidP="00791B4A">
            <w:pPr>
              <w:tabs>
                <w:tab w:val="left" w:pos="284"/>
              </w:tabs>
              <w:spacing w:after="0" w:line="240" w:lineRule="auto"/>
              <w:rPr>
                <w:rFonts w:ascii="Times New Roman" w:eastAsia="Calibri" w:hAnsi="Times New Roman" w:cs="Times New Roman"/>
                <w:sz w:val="12"/>
                <w:szCs w:val="12"/>
              </w:rPr>
            </w:pPr>
            <w:r w:rsidRPr="00F11BC9">
              <w:rPr>
                <w:rFonts w:ascii="Times New Roman" w:eastAsia="Calibri" w:hAnsi="Times New Roman" w:cs="Times New Roman"/>
                <w:sz w:val="12"/>
                <w:szCs w:val="12"/>
              </w:rPr>
              <w:t>руководители учреждений</w:t>
            </w:r>
          </w:p>
        </w:tc>
      </w:tr>
    </w:tbl>
    <w:p w:rsidR="00F11BC9" w:rsidRPr="00F11BC9" w:rsidRDefault="00F11BC9" w:rsidP="00791B4A">
      <w:pPr>
        <w:tabs>
          <w:tab w:val="left" w:pos="284"/>
        </w:tabs>
        <w:spacing w:after="0" w:line="240" w:lineRule="auto"/>
        <w:ind w:firstLine="284"/>
        <w:jc w:val="both"/>
        <w:rPr>
          <w:rFonts w:ascii="Times New Roman" w:eastAsia="Calibri" w:hAnsi="Times New Roman" w:cs="Times New Roman"/>
          <w:sz w:val="12"/>
          <w:szCs w:val="12"/>
        </w:rPr>
      </w:pPr>
      <w:r w:rsidRPr="00F11BC9">
        <w:rPr>
          <w:rFonts w:ascii="Times New Roman" w:eastAsia="Calibri" w:hAnsi="Times New Roman" w:cs="Times New Roman"/>
          <w:sz w:val="12"/>
          <w:szCs w:val="12"/>
        </w:rPr>
        <w:t>Примечания:</w:t>
      </w:r>
    </w:p>
    <w:p w:rsidR="00F11BC9" w:rsidRPr="00F11BC9" w:rsidRDefault="00F11BC9" w:rsidP="00791B4A">
      <w:pPr>
        <w:tabs>
          <w:tab w:val="left" w:pos="284"/>
        </w:tabs>
        <w:spacing w:after="0" w:line="240" w:lineRule="auto"/>
        <w:ind w:firstLine="284"/>
        <w:jc w:val="both"/>
        <w:rPr>
          <w:rFonts w:ascii="Times New Roman" w:eastAsia="Calibri" w:hAnsi="Times New Roman" w:cs="Times New Roman"/>
          <w:sz w:val="12"/>
          <w:szCs w:val="12"/>
        </w:rPr>
      </w:pPr>
      <w:r w:rsidRPr="00F11BC9">
        <w:rPr>
          <w:rFonts w:ascii="Times New Roman" w:eastAsia="Calibri" w:hAnsi="Times New Roman" w:cs="Times New Roman"/>
          <w:sz w:val="12"/>
          <w:szCs w:val="12"/>
        </w:rPr>
        <w:t>1. 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 (Федеральный закон от 25 июля 2002 года N 114-ФЗ «О противодействии экстремистской деятельности».</w:t>
      </w:r>
    </w:p>
    <w:p w:rsidR="00F11BC9" w:rsidRPr="00F11BC9" w:rsidRDefault="00F11BC9" w:rsidP="00791B4A">
      <w:pPr>
        <w:tabs>
          <w:tab w:val="left" w:pos="284"/>
        </w:tabs>
        <w:spacing w:after="0" w:line="240" w:lineRule="auto"/>
        <w:ind w:firstLine="284"/>
        <w:jc w:val="both"/>
        <w:rPr>
          <w:rFonts w:ascii="Times New Roman" w:eastAsia="Calibri" w:hAnsi="Times New Roman" w:cs="Times New Roman"/>
          <w:sz w:val="12"/>
          <w:szCs w:val="12"/>
        </w:rPr>
      </w:pPr>
      <w:r w:rsidRPr="00F11BC9">
        <w:rPr>
          <w:rFonts w:ascii="Times New Roman" w:eastAsia="Calibri" w:hAnsi="Times New Roman" w:cs="Times New Roman"/>
          <w:sz w:val="12"/>
          <w:szCs w:val="12"/>
        </w:rPr>
        <w:t>2. Комплексная муниципальная программа «Противодействие экстремизму и профилактика терроризма на территории сельского поселения Серноводск муниципального района Сергиевский Самарской области на 2021-2025 годы» подлежит корректировке и внесению дополнений при принятии районной программы с определением порядка и источников финансирования практических мероприятий по противодействию экстремизму и терроризму.</w:t>
      </w:r>
    </w:p>
    <w:p w:rsidR="00791B4A" w:rsidRPr="00F10300" w:rsidRDefault="00791B4A" w:rsidP="00791B4A">
      <w:pPr>
        <w:tabs>
          <w:tab w:val="left" w:pos="284"/>
          <w:tab w:val="left" w:pos="3828"/>
        </w:tabs>
        <w:spacing w:after="0" w:line="240" w:lineRule="auto"/>
        <w:jc w:val="center"/>
        <w:rPr>
          <w:rFonts w:ascii="Times New Roman" w:eastAsia="Calibri" w:hAnsi="Times New Roman" w:cs="Times New Roman"/>
          <w:b/>
          <w:sz w:val="12"/>
          <w:szCs w:val="12"/>
        </w:rPr>
      </w:pPr>
      <w:r w:rsidRPr="00F10300">
        <w:rPr>
          <w:rFonts w:ascii="Times New Roman" w:eastAsia="Calibri" w:hAnsi="Times New Roman" w:cs="Times New Roman"/>
          <w:b/>
          <w:sz w:val="12"/>
          <w:szCs w:val="12"/>
        </w:rPr>
        <w:t>АДМИНИСТРАЦИЯ</w:t>
      </w:r>
    </w:p>
    <w:p w:rsidR="00791B4A" w:rsidRPr="00F10300" w:rsidRDefault="00791B4A" w:rsidP="00791B4A">
      <w:pPr>
        <w:tabs>
          <w:tab w:val="left" w:pos="284"/>
          <w:tab w:val="left" w:pos="3828"/>
        </w:tabs>
        <w:spacing w:after="0" w:line="240" w:lineRule="auto"/>
        <w:jc w:val="center"/>
        <w:rPr>
          <w:rFonts w:ascii="Times New Roman" w:eastAsia="Calibri" w:hAnsi="Times New Roman" w:cs="Times New Roman"/>
          <w:b/>
          <w:sz w:val="12"/>
          <w:szCs w:val="12"/>
        </w:rPr>
      </w:pPr>
      <w:r w:rsidRPr="00F10300">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ЕЛШАНКА</w:t>
      </w:r>
    </w:p>
    <w:p w:rsidR="00791B4A" w:rsidRPr="00F10300" w:rsidRDefault="00791B4A" w:rsidP="00791B4A">
      <w:pPr>
        <w:tabs>
          <w:tab w:val="left" w:pos="284"/>
        </w:tabs>
        <w:spacing w:after="0" w:line="240" w:lineRule="auto"/>
        <w:jc w:val="center"/>
        <w:rPr>
          <w:rFonts w:ascii="Times New Roman" w:eastAsia="Calibri" w:hAnsi="Times New Roman" w:cs="Times New Roman"/>
          <w:b/>
          <w:sz w:val="12"/>
          <w:szCs w:val="12"/>
        </w:rPr>
      </w:pPr>
      <w:r w:rsidRPr="00F10300">
        <w:rPr>
          <w:rFonts w:ascii="Times New Roman" w:eastAsia="Calibri" w:hAnsi="Times New Roman" w:cs="Times New Roman"/>
          <w:b/>
          <w:sz w:val="12"/>
          <w:szCs w:val="12"/>
        </w:rPr>
        <w:t>МУНИЦИПАЛЬНОГО РАЙОНА СЕРГИЕВСКИЙ</w:t>
      </w:r>
    </w:p>
    <w:p w:rsidR="00791B4A" w:rsidRPr="00F10300" w:rsidRDefault="00791B4A" w:rsidP="00791B4A">
      <w:pPr>
        <w:tabs>
          <w:tab w:val="left" w:pos="284"/>
        </w:tabs>
        <w:spacing w:after="0" w:line="240" w:lineRule="auto"/>
        <w:jc w:val="center"/>
        <w:rPr>
          <w:rFonts w:ascii="Times New Roman" w:eastAsia="Calibri" w:hAnsi="Times New Roman" w:cs="Times New Roman"/>
          <w:b/>
          <w:sz w:val="12"/>
          <w:szCs w:val="12"/>
        </w:rPr>
      </w:pPr>
      <w:r w:rsidRPr="00F10300">
        <w:rPr>
          <w:rFonts w:ascii="Times New Roman" w:eastAsia="Calibri" w:hAnsi="Times New Roman" w:cs="Times New Roman"/>
          <w:b/>
          <w:sz w:val="12"/>
          <w:szCs w:val="12"/>
        </w:rPr>
        <w:t>САМАРСКОЙ ОБЛАСТИ</w:t>
      </w:r>
    </w:p>
    <w:p w:rsidR="00791B4A" w:rsidRPr="00F10300" w:rsidRDefault="00791B4A" w:rsidP="00791B4A">
      <w:pPr>
        <w:tabs>
          <w:tab w:val="left" w:pos="284"/>
        </w:tabs>
        <w:spacing w:after="0" w:line="240" w:lineRule="auto"/>
        <w:jc w:val="center"/>
        <w:rPr>
          <w:rFonts w:ascii="Times New Roman" w:eastAsia="Calibri" w:hAnsi="Times New Roman" w:cs="Times New Roman"/>
          <w:sz w:val="12"/>
          <w:szCs w:val="12"/>
        </w:rPr>
      </w:pPr>
    </w:p>
    <w:p w:rsidR="00791B4A" w:rsidRPr="00F10300" w:rsidRDefault="00791B4A" w:rsidP="00791B4A">
      <w:pPr>
        <w:tabs>
          <w:tab w:val="left" w:pos="284"/>
        </w:tabs>
        <w:spacing w:after="0" w:line="240" w:lineRule="auto"/>
        <w:jc w:val="center"/>
        <w:rPr>
          <w:rFonts w:ascii="Times New Roman" w:eastAsia="Calibri" w:hAnsi="Times New Roman" w:cs="Times New Roman"/>
          <w:sz w:val="12"/>
          <w:szCs w:val="12"/>
        </w:rPr>
      </w:pPr>
      <w:r w:rsidRPr="00F10300">
        <w:rPr>
          <w:rFonts w:ascii="Times New Roman" w:eastAsia="Calibri" w:hAnsi="Times New Roman" w:cs="Times New Roman"/>
          <w:sz w:val="12"/>
          <w:szCs w:val="12"/>
        </w:rPr>
        <w:t>ПОСТАНОВЛЕНИЕ</w:t>
      </w:r>
    </w:p>
    <w:p w:rsidR="00791B4A" w:rsidRPr="00F10300" w:rsidRDefault="00791B4A" w:rsidP="00791B4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F10300">
        <w:rPr>
          <w:rFonts w:ascii="Times New Roman" w:eastAsia="Calibri" w:hAnsi="Times New Roman" w:cs="Times New Roman"/>
          <w:sz w:val="12"/>
          <w:szCs w:val="12"/>
        </w:rPr>
        <w:t xml:space="preserve"> </w:t>
      </w:r>
      <w:r>
        <w:rPr>
          <w:rFonts w:ascii="Times New Roman" w:eastAsia="Calibri" w:hAnsi="Times New Roman" w:cs="Times New Roman"/>
          <w:sz w:val="12"/>
          <w:szCs w:val="12"/>
        </w:rPr>
        <w:t>августа</w:t>
      </w:r>
      <w:r w:rsidRPr="00F10300">
        <w:rPr>
          <w:rFonts w:ascii="Times New Roman" w:eastAsia="Calibri" w:hAnsi="Times New Roman" w:cs="Times New Roman"/>
          <w:sz w:val="12"/>
          <w:szCs w:val="12"/>
        </w:rPr>
        <w:t xml:space="preserve"> 20</w:t>
      </w:r>
      <w:r>
        <w:rPr>
          <w:rFonts w:ascii="Times New Roman" w:eastAsia="Calibri" w:hAnsi="Times New Roman" w:cs="Times New Roman"/>
          <w:sz w:val="12"/>
          <w:szCs w:val="12"/>
        </w:rPr>
        <w:t>23</w:t>
      </w:r>
      <w:r w:rsidRPr="00F10300">
        <w:rPr>
          <w:rFonts w:ascii="Times New Roman" w:eastAsia="Calibri" w:hAnsi="Times New Roman" w:cs="Times New Roman"/>
          <w:sz w:val="12"/>
          <w:szCs w:val="12"/>
        </w:rPr>
        <w:t>г.                                                                                                                                                                                                                     №</w:t>
      </w:r>
      <w:r>
        <w:rPr>
          <w:rFonts w:ascii="Times New Roman" w:eastAsia="Calibri" w:hAnsi="Times New Roman" w:cs="Times New Roman"/>
          <w:sz w:val="12"/>
          <w:szCs w:val="12"/>
        </w:rPr>
        <w:t>32</w:t>
      </w:r>
    </w:p>
    <w:p w:rsidR="00791B4A" w:rsidRDefault="00791B4A" w:rsidP="00791B4A">
      <w:pPr>
        <w:tabs>
          <w:tab w:val="left" w:pos="284"/>
        </w:tabs>
        <w:spacing w:after="0" w:line="240" w:lineRule="auto"/>
        <w:jc w:val="center"/>
        <w:rPr>
          <w:rFonts w:ascii="Times New Roman" w:eastAsia="Calibri" w:hAnsi="Times New Roman" w:cs="Times New Roman"/>
          <w:b/>
          <w:sz w:val="12"/>
          <w:szCs w:val="12"/>
        </w:rPr>
      </w:pPr>
      <w:r w:rsidRPr="00791B4A">
        <w:rPr>
          <w:rFonts w:ascii="Times New Roman" w:eastAsia="Calibri" w:hAnsi="Times New Roman" w:cs="Times New Roman"/>
          <w:b/>
          <w:sz w:val="12"/>
          <w:szCs w:val="12"/>
        </w:rPr>
        <w:t xml:space="preserve">О внесении изменений в постановление администрации сельского поселения Елшанка муниципального района Сергиевский </w:t>
      </w:r>
    </w:p>
    <w:p w:rsidR="00791B4A" w:rsidRPr="00791B4A" w:rsidRDefault="00791B4A" w:rsidP="00791B4A">
      <w:pPr>
        <w:tabs>
          <w:tab w:val="left" w:pos="284"/>
        </w:tabs>
        <w:spacing w:after="0" w:line="240" w:lineRule="auto"/>
        <w:jc w:val="center"/>
        <w:rPr>
          <w:rFonts w:ascii="Times New Roman" w:eastAsia="Calibri" w:hAnsi="Times New Roman" w:cs="Times New Roman"/>
          <w:b/>
          <w:sz w:val="12"/>
          <w:szCs w:val="12"/>
        </w:rPr>
      </w:pPr>
      <w:r w:rsidRPr="00791B4A">
        <w:rPr>
          <w:rFonts w:ascii="Times New Roman" w:eastAsia="Calibri" w:hAnsi="Times New Roman" w:cs="Times New Roman"/>
          <w:b/>
          <w:sz w:val="12"/>
          <w:szCs w:val="12"/>
        </w:rPr>
        <w:t>Самарской области №21 от 30.06.2021 г.  «Об утверждении муниципальной программы «Профилактика терроризма и экстремизма в сельском поселении Елшанка муниципального района Сергиевский Самарской области</w:t>
      </w:r>
      <w:r>
        <w:rPr>
          <w:rFonts w:ascii="Times New Roman" w:eastAsia="Calibri" w:hAnsi="Times New Roman" w:cs="Times New Roman"/>
          <w:b/>
          <w:sz w:val="12"/>
          <w:szCs w:val="12"/>
        </w:rPr>
        <w:t xml:space="preserve"> </w:t>
      </w:r>
      <w:r w:rsidRPr="00791B4A">
        <w:rPr>
          <w:rFonts w:ascii="Times New Roman" w:eastAsia="Calibri" w:hAnsi="Times New Roman" w:cs="Times New Roman"/>
          <w:b/>
          <w:sz w:val="12"/>
          <w:szCs w:val="12"/>
        </w:rPr>
        <w:t>на 2021 – 2025 годы»</w:t>
      </w:r>
    </w:p>
    <w:p w:rsidR="00791B4A" w:rsidRPr="00791B4A" w:rsidRDefault="00791B4A" w:rsidP="00791B4A">
      <w:pPr>
        <w:tabs>
          <w:tab w:val="left" w:pos="284"/>
        </w:tabs>
        <w:spacing w:after="0" w:line="240" w:lineRule="auto"/>
        <w:jc w:val="both"/>
        <w:rPr>
          <w:rFonts w:ascii="Times New Roman" w:eastAsia="Calibri" w:hAnsi="Times New Roman" w:cs="Times New Roman"/>
          <w:sz w:val="12"/>
          <w:szCs w:val="12"/>
        </w:rPr>
      </w:pPr>
    </w:p>
    <w:p w:rsidR="00791B4A" w:rsidRPr="00791B4A" w:rsidRDefault="00791B4A" w:rsidP="00791B4A">
      <w:pPr>
        <w:tabs>
          <w:tab w:val="left" w:pos="284"/>
        </w:tabs>
        <w:spacing w:after="0" w:line="240" w:lineRule="auto"/>
        <w:ind w:firstLine="284"/>
        <w:jc w:val="both"/>
        <w:rPr>
          <w:rFonts w:ascii="Times New Roman" w:eastAsia="Calibri" w:hAnsi="Times New Roman" w:cs="Times New Roman"/>
          <w:sz w:val="12"/>
          <w:szCs w:val="12"/>
        </w:rPr>
      </w:pPr>
      <w:r w:rsidRPr="00791B4A">
        <w:rPr>
          <w:rFonts w:ascii="Times New Roman" w:eastAsia="Calibri" w:hAnsi="Times New Roman" w:cs="Times New Roman"/>
          <w:sz w:val="12"/>
          <w:szCs w:val="12"/>
        </w:rPr>
        <w:t xml:space="preserve">В соответствии с Федеральными Законами от 06.03.2006. № 35-ФЗ «О противодействии терроризму», от 06.10.2003. № 131-ФЗ «Об общих принципах организации местного самоуправления в Российской Федерации», от 25.07.2002. № 114-ФЗ «О противодействии экстремистской деятельности», Указом Президента Российской Федерации от 15.06. 2006. № 116 «О мерах по противодействию терроризму», Уставом сельского поселения Елшанка муниципального района Сергиевский Самарской области, Администрация   сельского поселения Елшанка муниципального района Сергиевский Самарской области, </w:t>
      </w:r>
    </w:p>
    <w:p w:rsidR="00791B4A" w:rsidRPr="00791B4A" w:rsidRDefault="00791B4A" w:rsidP="00791B4A">
      <w:pPr>
        <w:tabs>
          <w:tab w:val="left" w:pos="284"/>
        </w:tabs>
        <w:spacing w:after="0" w:line="240" w:lineRule="auto"/>
        <w:ind w:firstLine="284"/>
        <w:jc w:val="both"/>
        <w:rPr>
          <w:rFonts w:ascii="Times New Roman" w:eastAsia="Calibri" w:hAnsi="Times New Roman" w:cs="Times New Roman"/>
          <w:sz w:val="12"/>
          <w:szCs w:val="12"/>
        </w:rPr>
      </w:pPr>
      <w:r w:rsidRPr="00791B4A">
        <w:rPr>
          <w:rFonts w:ascii="Times New Roman" w:eastAsia="Calibri" w:hAnsi="Times New Roman" w:cs="Times New Roman"/>
          <w:b/>
          <w:sz w:val="12"/>
          <w:szCs w:val="12"/>
        </w:rPr>
        <w:t>ПОСТАНОВЛЯЕТ</w:t>
      </w:r>
      <w:r w:rsidRPr="00791B4A">
        <w:rPr>
          <w:rFonts w:ascii="Times New Roman" w:eastAsia="Calibri" w:hAnsi="Times New Roman" w:cs="Times New Roman"/>
          <w:sz w:val="12"/>
          <w:szCs w:val="12"/>
        </w:rPr>
        <w:t>:</w:t>
      </w:r>
    </w:p>
    <w:p w:rsidR="00791B4A" w:rsidRPr="00791B4A" w:rsidRDefault="00791B4A" w:rsidP="00791B4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1.</w:t>
      </w:r>
      <w:r w:rsidRPr="00791B4A">
        <w:rPr>
          <w:rFonts w:ascii="Times New Roman" w:eastAsia="Calibri" w:hAnsi="Times New Roman" w:cs="Times New Roman"/>
          <w:bCs/>
          <w:sz w:val="12"/>
          <w:szCs w:val="12"/>
        </w:rPr>
        <w:t xml:space="preserve">Внести изменения в постановление администрации сельского поселения Елшанка муниципального района Сергиевский Самарской области №21 от 30.06.2021 г. «Об утверждении муниципальной программы </w:t>
      </w:r>
      <w:r w:rsidRPr="00791B4A">
        <w:rPr>
          <w:rFonts w:ascii="Times New Roman" w:eastAsia="Calibri" w:hAnsi="Times New Roman" w:cs="Times New Roman"/>
          <w:sz w:val="12"/>
          <w:szCs w:val="12"/>
        </w:rPr>
        <w:t>«Профилактика терроризма и экстремизма в сельском поселении Елшанка муниципального района Сергиевский Самарской области на 2021 – 2025 годы» (далее - Программа) следующего содержания:</w:t>
      </w:r>
    </w:p>
    <w:p w:rsidR="00791B4A" w:rsidRPr="00791B4A" w:rsidRDefault="00791B4A" w:rsidP="00791B4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1.1.</w:t>
      </w:r>
      <w:r w:rsidRPr="00791B4A">
        <w:rPr>
          <w:rFonts w:ascii="Times New Roman" w:eastAsia="Calibri" w:hAnsi="Times New Roman" w:cs="Times New Roman"/>
          <w:sz w:val="12"/>
          <w:szCs w:val="12"/>
        </w:rPr>
        <w:t>Приложение № 1 к Программе изложить в редакции согласно приложению № 1 к настоящему постановлению.</w:t>
      </w:r>
    </w:p>
    <w:p w:rsidR="00791B4A" w:rsidRPr="00791B4A" w:rsidRDefault="00791B4A" w:rsidP="00791B4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791B4A">
        <w:rPr>
          <w:rFonts w:ascii="Times New Roman" w:eastAsia="Calibri" w:hAnsi="Times New Roman" w:cs="Times New Roman"/>
          <w:sz w:val="12"/>
          <w:szCs w:val="12"/>
        </w:rPr>
        <w:t>Опубликовать настоящее постановление в газете «Сергиевский вестник».</w:t>
      </w:r>
    </w:p>
    <w:p w:rsidR="00791B4A" w:rsidRPr="00791B4A" w:rsidRDefault="00791B4A" w:rsidP="00791B4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791B4A">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791B4A" w:rsidRPr="00791B4A" w:rsidRDefault="00791B4A" w:rsidP="00791B4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791B4A">
        <w:rPr>
          <w:rFonts w:ascii="Times New Roman" w:eastAsia="Calibri" w:hAnsi="Times New Roman" w:cs="Times New Roman"/>
          <w:sz w:val="12"/>
          <w:szCs w:val="12"/>
        </w:rPr>
        <w:t>Контроль за выполнением данного постановления оставляю за собой.</w:t>
      </w:r>
    </w:p>
    <w:p w:rsidR="00791B4A" w:rsidRPr="00791B4A" w:rsidRDefault="00791B4A" w:rsidP="00791B4A">
      <w:pPr>
        <w:tabs>
          <w:tab w:val="left" w:pos="284"/>
        </w:tabs>
        <w:spacing w:after="0" w:line="240" w:lineRule="auto"/>
        <w:jc w:val="right"/>
        <w:rPr>
          <w:rFonts w:ascii="Times New Roman" w:eastAsia="Calibri" w:hAnsi="Times New Roman" w:cs="Times New Roman"/>
          <w:bCs/>
          <w:sz w:val="12"/>
          <w:szCs w:val="12"/>
        </w:rPr>
      </w:pPr>
      <w:r w:rsidRPr="00791B4A">
        <w:rPr>
          <w:rFonts w:ascii="Times New Roman" w:eastAsia="Calibri" w:hAnsi="Times New Roman" w:cs="Times New Roman"/>
          <w:bCs/>
          <w:sz w:val="12"/>
          <w:szCs w:val="12"/>
        </w:rPr>
        <w:t xml:space="preserve">Глава сельского поселения </w:t>
      </w:r>
      <w:r w:rsidRPr="00791B4A">
        <w:rPr>
          <w:rFonts w:ascii="Times New Roman" w:eastAsia="Calibri" w:hAnsi="Times New Roman" w:cs="Times New Roman"/>
          <w:sz w:val="12"/>
          <w:szCs w:val="12"/>
        </w:rPr>
        <w:t>Елшанка</w:t>
      </w:r>
    </w:p>
    <w:p w:rsidR="00791B4A" w:rsidRPr="00791B4A" w:rsidRDefault="00791B4A" w:rsidP="00791B4A">
      <w:pPr>
        <w:tabs>
          <w:tab w:val="left" w:pos="284"/>
        </w:tabs>
        <w:spacing w:after="0" w:line="240" w:lineRule="auto"/>
        <w:jc w:val="right"/>
        <w:rPr>
          <w:rFonts w:ascii="Times New Roman" w:eastAsia="Calibri" w:hAnsi="Times New Roman" w:cs="Times New Roman"/>
          <w:bCs/>
          <w:sz w:val="12"/>
          <w:szCs w:val="12"/>
        </w:rPr>
      </w:pPr>
      <w:r w:rsidRPr="00791B4A">
        <w:rPr>
          <w:rFonts w:ascii="Times New Roman" w:eastAsia="Calibri" w:hAnsi="Times New Roman" w:cs="Times New Roman"/>
          <w:bCs/>
          <w:sz w:val="12"/>
          <w:szCs w:val="12"/>
        </w:rPr>
        <w:t>муниципального района Сергиевский</w:t>
      </w:r>
    </w:p>
    <w:p w:rsidR="00791B4A" w:rsidRPr="00791B4A" w:rsidRDefault="00791B4A" w:rsidP="00791B4A">
      <w:pPr>
        <w:tabs>
          <w:tab w:val="left" w:pos="284"/>
        </w:tabs>
        <w:spacing w:after="0" w:line="240" w:lineRule="auto"/>
        <w:jc w:val="right"/>
        <w:rPr>
          <w:rFonts w:ascii="Times New Roman" w:eastAsia="Calibri" w:hAnsi="Times New Roman" w:cs="Times New Roman"/>
          <w:bCs/>
          <w:sz w:val="12"/>
          <w:szCs w:val="12"/>
        </w:rPr>
      </w:pPr>
      <w:r w:rsidRPr="00791B4A">
        <w:rPr>
          <w:rFonts w:ascii="Times New Roman" w:eastAsia="Calibri" w:hAnsi="Times New Roman" w:cs="Times New Roman"/>
          <w:bCs/>
          <w:sz w:val="12"/>
          <w:szCs w:val="12"/>
        </w:rPr>
        <w:t>С.В.Прокаев</w:t>
      </w:r>
    </w:p>
    <w:p w:rsidR="00791B4A" w:rsidRPr="00791B4A" w:rsidRDefault="00791B4A" w:rsidP="00791B4A">
      <w:pPr>
        <w:tabs>
          <w:tab w:val="left" w:pos="284"/>
        </w:tabs>
        <w:spacing w:after="0" w:line="240" w:lineRule="auto"/>
        <w:jc w:val="both"/>
        <w:rPr>
          <w:rFonts w:ascii="Times New Roman" w:eastAsia="Calibri" w:hAnsi="Times New Roman" w:cs="Times New Roman"/>
          <w:bCs/>
          <w:sz w:val="12"/>
          <w:szCs w:val="12"/>
        </w:rPr>
      </w:pPr>
    </w:p>
    <w:p w:rsidR="00791B4A" w:rsidRPr="000E7989" w:rsidRDefault="00791B4A" w:rsidP="00791B4A">
      <w:pPr>
        <w:spacing w:after="0" w:line="240" w:lineRule="auto"/>
        <w:jc w:val="right"/>
        <w:rPr>
          <w:rFonts w:ascii="Times New Roman" w:eastAsia="Calibri" w:hAnsi="Times New Roman" w:cs="Times New Roman"/>
          <w:i/>
          <w:sz w:val="12"/>
          <w:szCs w:val="12"/>
        </w:rPr>
      </w:pPr>
      <w:r w:rsidRPr="000E7989">
        <w:rPr>
          <w:rFonts w:ascii="Times New Roman" w:eastAsia="Calibri" w:hAnsi="Times New Roman" w:cs="Times New Roman"/>
          <w:i/>
          <w:sz w:val="12"/>
          <w:szCs w:val="12"/>
        </w:rPr>
        <w:t>Приложение№1</w:t>
      </w:r>
    </w:p>
    <w:p w:rsidR="00791B4A" w:rsidRPr="000E7989" w:rsidRDefault="00791B4A" w:rsidP="00791B4A">
      <w:pPr>
        <w:spacing w:after="0" w:line="240" w:lineRule="auto"/>
        <w:jc w:val="right"/>
        <w:rPr>
          <w:rFonts w:ascii="Times New Roman" w:eastAsia="Calibri" w:hAnsi="Times New Roman" w:cs="Times New Roman"/>
          <w:i/>
          <w:sz w:val="12"/>
          <w:szCs w:val="12"/>
        </w:rPr>
      </w:pPr>
      <w:r w:rsidRPr="000E7989">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Елшанка</w:t>
      </w:r>
    </w:p>
    <w:p w:rsidR="00791B4A" w:rsidRPr="000E7989" w:rsidRDefault="00791B4A" w:rsidP="00791B4A">
      <w:pPr>
        <w:spacing w:after="0" w:line="240" w:lineRule="auto"/>
        <w:jc w:val="right"/>
        <w:rPr>
          <w:rFonts w:ascii="Times New Roman" w:eastAsia="Calibri" w:hAnsi="Times New Roman" w:cs="Times New Roman"/>
          <w:i/>
          <w:sz w:val="12"/>
          <w:szCs w:val="12"/>
        </w:rPr>
      </w:pPr>
      <w:r w:rsidRPr="000E7989">
        <w:rPr>
          <w:rFonts w:ascii="Times New Roman" w:eastAsia="Calibri" w:hAnsi="Times New Roman" w:cs="Times New Roman"/>
          <w:i/>
          <w:sz w:val="12"/>
          <w:szCs w:val="12"/>
        </w:rPr>
        <w:t>муниципального района Сергиевский</w:t>
      </w:r>
    </w:p>
    <w:p w:rsidR="00791B4A" w:rsidRPr="000E7989" w:rsidRDefault="00791B4A" w:rsidP="00791B4A">
      <w:pPr>
        <w:tabs>
          <w:tab w:val="left" w:pos="284"/>
        </w:tabs>
        <w:spacing w:after="0" w:line="240" w:lineRule="auto"/>
        <w:jc w:val="right"/>
        <w:rPr>
          <w:rFonts w:ascii="Times New Roman" w:eastAsia="Calibri" w:hAnsi="Times New Roman" w:cs="Times New Roman"/>
          <w:sz w:val="12"/>
          <w:szCs w:val="12"/>
        </w:rPr>
      </w:pPr>
      <w:r w:rsidRPr="000E7989">
        <w:rPr>
          <w:rFonts w:ascii="Times New Roman" w:eastAsia="Calibri" w:hAnsi="Times New Roman" w:cs="Times New Roman"/>
          <w:i/>
          <w:sz w:val="12"/>
          <w:szCs w:val="12"/>
        </w:rPr>
        <w:t>№</w:t>
      </w:r>
      <w:r>
        <w:rPr>
          <w:rFonts w:ascii="Times New Roman" w:eastAsia="Calibri" w:hAnsi="Times New Roman" w:cs="Times New Roman"/>
          <w:i/>
          <w:sz w:val="12"/>
          <w:szCs w:val="12"/>
        </w:rPr>
        <w:t>32</w:t>
      </w:r>
      <w:r w:rsidRPr="000E798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24</w:t>
      </w:r>
      <w:r w:rsidRPr="000E7989">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августа</w:t>
      </w:r>
      <w:r w:rsidRPr="000E7989">
        <w:rPr>
          <w:rFonts w:ascii="Times New Roman" w:eastAsia="Calibri" w:hAnsi="Times New Roman" w:cs="Times New Roman"/>
          <w:i/>
          <w:sz w:val="12"/>
          <w:szCs w:val="12"/>
        </w:rPr>
        <w:t xml:space="preserve"> 2023 г.</w:t>
      </w:r>
    </w:p>
    <w:p w:rsidR="00791B4A" w:rsidRDefault="00791B4A" w:rsidP="00791B4A">
      <w:pPr>
        <w:tabs>
          <w:tab w:val="left" w:pos="284"/>
        </w:tabs>
        <w:spacing w:after="0" w:line="240" w:lineRule="auto"/>
        <w:jc w:val="center"/>
        <w:rPr>
          <w:rFonts w:ascii="Times New Roman" w:eastAsia="Calibri" w:hAnsi="Times New Roman" w:cs="Times New Roman"/>
          <w:b/>
          <w:sz w:val="12"/>
          <w:szCs w:val="12"/>
        </w:rPr>
      </w:pPr>
      <w:r w:rsidRPr="00791B4A">
        <w:rPr>
          <w:rFonts w:ascii="Times New Roman" w:eastAsia="Calibri" w:hAnsi="Times New Roman" w:cs="Times New Roman"/>
          <w:b/>
          <w:sz w:val="12"/>
          <w:szCs w:val="12"/>
        </w:rPr>
        <w:t>Муниципальная программа</w:t>
      </w:r>
      <w:r>
        <w:rPr>
          <w:rFonts w:ascii="Times New Roman" w:eastAsia="Calibri" w:hAnsi="Times New Roman" w:cs="Times New Roman"/>
          <w:b/>
          <w:sz w:val="12"/>
          <w:szCs w:val="12"/>
        </w:rPr>
        <w:t xml:space="preserve"> </w:t>
      </w:r>
      <w:r w:rsidRPr="00791B4A">
        <w:rPr>
          <w:rFonts w:ascii="Times New Roman" w:eastAsia="Calibri" w:hAnsi="Times New Roman" w:cs="Times New Roman"/>
          <w:b/>
          <w:sz w:val="12"/>
          <w:szCs w:val="12"/>
        </w:rPr>
        <w:t>«Профилактика терроризма и экстремизма</w:t>
      </w:r>
    </w:p>
    <w:p w:rsidR="00791B4A" w:rsidRPr="00791B4A" w:rsidRDefault="00791B4A" w:rsidP="00791B4A">
      <w:pPr>
        <w:tabs>
          <w:tab w:val="left" w:pos="284"/>
        </w:tabs>
        <w:spacing w:after="0" w:line="240" w:lineRule="auto"/>
        <w:jc w:val="center"/>
        <w:rPr>
          <w:rFonts w:ascii="Times New Roman" w:eastAsia="Calibri" w:hAnsi="Times New Roman" w:cs="Times New Roman"/>
          <w:b/>
          <w:sz w:val="12"/>
          <w:szCs w:val="12"/>
        </w:rPr>
      </w:pPr>
      <w:r w:rsidRPr="00791B4A">
        <w:rPr>
          <w:rFonts w:ascii="Times New Roman" w:eastAsia="Calibri" w:hAnsi="Times New Roman" w:cs="Times New Roman"/>
          <w:b/>
          <w:sz w:val="12"/>
          <w:szCs w:val="12"/>
        </w:rPr>
        <w:t>в сельском поселении Елшанка муниципального района Сергиевский Самарской области на 2021 – 2025 годы»</w:t>
      </w:r>
    </w:p>
    <w:p w:rsidR="00791B4A" w:rsidRPr="00791B4A" w:rsidRDefault="00791B4A" w:rsidP="00791B4A">
      <w:pPr>
        <w:tabs>
          <w:tab w:val="left" w:pos="284"/>
        </w:tabs>
        <w:spacing w:after="0" w:line="240" w:lineRule="auto"/>
        <w:jc w:val="center"/>
        <w:rPr>
          <w:rFonts w:ascii="Times New Roman" w:eastAsia="Calibri" w:hAnsi="Times New Roman" w:cs="Times New Roman"/>
          <w:b/>
          <w:sz w:val="12"/>
          <w:szCs w:val="12"/>
        </w:rPr>
      </w:pPr>
      <w:r w:rsidRPr="00791B4A">
        <w:rPr>
          <w:rFonts w:ascii="Times New Roman" w:eastAsia="Calibri" w:hAnsi="Times New Roman" w:cs="Times New Roman"/>
          <w:sz w:val="12"/>
          <w:szCs w:val="12"/>
        </w:rPr>
        <w:t>2023 г.</w:t>
      </w:r>
    </w:p>
    <w:p w:rsidR="00791B4A" w:rsidRPr="002E612F" w:rsidRDefault="00791B4A" w:rsidP="00791B4A">
      <w:pPr>
        <w:tabs>
          <w:tab w:val="left" w:pos="284"/>
        </w:tabs>
        <w:spacing w:after="0" w:line="240" w:lineRule="auto"/>
        <w:jc w:val="center"/>
        <w:rPr>
          <w:rFonts w:ascii="Times New Roman" w:eastAsia="Calibri" w:hAnsi="Times New Roman" w:cs="Times New Roman"/>
          <w:sz w:val="12"/>
          <w:szCs w:val="12"/>
        </w:rPr>
      </w:pPr>
      <w:r w:rsidRPr="002E612F">
        <w:rPr>
          <w:rFonts w:ascii="Times New Roman" w:eastAsia="Calibri" w:hAnsi="Times New Roman" w:cs="Times New Roman"/>
          <w:sz w:val="12"/>
          <w:szCs w:val="12"/>
        </w:rPr>
        <w:t>ПАСПОРТ</w:t>
      </w:r>
    </w:p>
    <w:p w:rsidR="00791B4A" w:rsidRPr="002E612F" w:rsidRDefault="00791B4A" w:rsidP="00791B4A">
      <w:pPr>
        <w:tabs>
          <w:tab w:val="left" w:pos="284"/>
        </w:tabs>
        <w:spacing w:after="0" w:line="240" w:lineRule="auto"/>
        <w:jc w:val="center"/>
        <w:rPr>
          <w:rFonts w:ascii="Times New Roman" w:eastAsia="Calibri" w:hAnsi="Times New Roman" w:cs="Times New Roman"/>
          <w:sz w:val="12"/>
          <w:szCs w:val="12"/>
        </w:rPr>
      </w:pPr>
      <w:r w:rsidRPr="002E612F">
        <w:rPr>
          <w:rFonts w:ascii="Times New Roman" w:eastAsia="Calibri" w:hAnsi="Times New Roman" w:cs="Times New Roman"/>
          <w:sz w:val="12"/>
          <w:szCs w:val="12"/>
        </w:rPr>
        <w:t>муниципальной программы «Профилактика терроризма и экстремизма</w:t>
      </w:r>
    </w:p>
    <w:p w:rsidR="00791B4A" w:rsidRPr="002E612F" w:rsidRDefault="00791B4A" w:rsidP="00791B4A">
      <w:pPr>
        <w:tabs>
          <w:tab w:val="left" w:pos="284"/>
        </w:tabs>
        <w:spacing w:after="0" w:line="240" w:lineRule="auto"/>
        <w:jc w:val="center"/>
        <w:rPr>
          <w:rFonts w:ascii="Times New Roman" w:eastAsia="Calibri" w:hAnsi="Times New Roman" w:cs="Times New Roman"/>
          <w:sz w:val="12"/>
          <w:szCs w:val="12"/>
        </w:rPr>
      </w:pPr>
      <w:r w:rsidRPr="002E612F">
        <w:rPr>
          <w:rFonts w:ascii="Times New Roman" w:eastAsia="Calibri" w:hAnsi="Times New Roman" w:cs="Times New Roman"/>
          <w:sz w:val="12"/>
          <w:szCs w:val="12"/>
        </w:rPr>
        <w:t>в сельском поселении Елшанка муниципального района Сергиевский Самарской области на 2021 – 2025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588"/>
        <w:gridCol w:w="5981"/>
      </w:tblGrid>
      <w:tr w:rsidR="00791B4A" w:rsidRPr="00791B4A" w:rsidTr="00791B4A">
        <w:trPr>
          <w:trHeight w:val="20"/>
        </w:trPr>
        <w:tc>
          <w:tcPr>
            <w:tcW w:w="1049" w:type="pct"/>
            <w:shd w:val="clear" w:color="auto" w:fill="auto"/>
            <w:tcMar>
              <w:top w:w="28" w:type="dxa"/>
              <w:left w:w="28" w:type="dxa"/>
              <w:bottom w:w="28" w:type="dxa"/>
              <w:right w:w="28" w:type="dxa"/>
            </w:tcMar>
          </w:tcPr>
          <w:p w:rsidR="00791B4A" w:rsidRPr="00791B4A" w:rsidRDefault="00791B4A" w:rsidP="00791B4A">
            <w:pPr>
              <w:tabs>
                <w:tab w:val="left" w:pos="284"/>
              </w:tabs>
              <w:spacing w:after="0" w:line="240" w:lineRule="auto"/>
              <w:rPr>
                <w:rFonts w:ascii="Times New Roman" w:eastAsia="Calibri" w:hAnsi="Times New Roman" w:cs="Times New Roman"/>
                <w:sz w:val="12"/>
                <w:szCs w:val="12"/>
              </w:rPr>
            </w:pPr>
            <w:r w:rsidRPr="00791B4A">
              <w:rPr>
                <w:rFonts w:ascii="Times New Roman" w:eastAsia="Calibri" w:hAnsi="Times New Roman" w:cs="Times New Roman"/>
                <w:sz w:val="12"/>
                <w:szCs w:val="12"/>
              </w:rPr>
              <w:t>Наименование  программы</w:t>
            </w:r>
          </w:p>
          <w:p w:rsidR="00791B4A" w:rsidRPr="00791B4A" w:rsidRDefault="00791B4A" w:rsidP="00791B4A">
            <w:pPr>
              <w:tabs>
                <w:tab w:val="left" w:pos="284"/>
              </w:tabs>
              <w:spacing w:after="0" w:line="240" w:lineRule="auto"/>
              <w:rPr>
                <w:rFonts w:ascii="Times New Roman" w:eastAsia="Calibri" w:hAnsi="Times New Roman" w:cs="Times New Roman"/>
                <w:sz w:val="12"/>
                <w:szCs w:val="12"/>
              </w:rPr>
            </w:pPr>
            <w:r w:rsidRPr="00791B4A">
              <w:rPr>
                <w:rFonts w:ascii="Times New Roman" w:eastAsia="Calibri" w:hAnsi="Times New Roman" w:cs="Times New Roman"/>
                <w:sz w:val="12"/>
                <w:szCs w:val="12"/>
              </w:rPr>
              <w:t> </w:t>
            </w:r>
          </w:p>
        </w:tc>
        <w:tc>
          <w:tcPr>
            <w:tcW w:w="3951" w:type="pct"/>
            <w:shd w:val="clear" w:color="auto" w:fill="auto"/>
            <w:tcMar>
              <w:top w:w="28" w:type="dxa"/>
              <w:left w:w="28" w:type="dxa"/>
              <w:bottom w:w="28" w:type="dxa"/>
              <w:right w:w="28" w:type="dxa"/>
            </w:tcMar>
          </w:tcPr>
          <w:p w:rsidR="00791B4A" w:rsidRPr="00791B4A" w:rsidRDefault="00791B4A" w:rsidP="00791B4A">
            <w:pPr>
              <w:tabs>
                <w:tab w:val="left" w:pos="284"/>
              </w:tabs>
              <w:spacing w:after="0" w:line="240" w:lineRule="auto"/>
              <w:rPr>
                <w:rFonts w:ascii="Times New Roman" w:eastAsia="Calibri" w:hAnsi="Times New Roman" w:cs="Times New Roman"/>
                <w:sz w:val="12"/>
                <w:szCs w:val="12"/>
              </w:rPr>
            </w:pPr>
            <w:r w:rsidRPr="00791B4A">
              <w:rPr>
                <w:rFonts w:ascii="Times New Roman" w:eastAsia="Calibri" w:hAnsi="Times New Roman" w:cs="Times New Roman"/>
                <w:sz w:val="12"/>
                <w:szCs w:val="12"/>
              </w:rPr>
              <w:t>Муниципальная программа:</w:t>
            </w:r>
          </w:p>
          <w:p w:rsidR="00791B4A" w:rsidRPr="00791B4A" w:rsidRDefault="00791B4A" w:rsidP="00791B4A">
            <w:pPr>
              <w:tabs>
                <w:tab w:val="left" w:pos="284"/>
              </w:tabs>
              <w:spacing w:after="0" w:line="240" w:lineRule="auto"/>
              <w:rPr>
                <w:rFonts w:ascii="Times New Roman" w:eastAsia="Calibri" w:hAnsi="Times New Roman" w:cs="Times New Roman"/>
                <w:sz w:val="12"/>
                <w:szCs w:val="12"/>
              </w:rPr>
            </w:pPr>
            <w:r w:rsidRPr="00791B4A">
              <w:rPr>
                <w:rFonts w:ascii="Times New Roman" w:eastAsia="Calibri" w:hAnsi="Times New Roman" w:cs="Times New Roman"/>
                <w:sz w:val="12"/>
                <w:szCs w:val="12"/>
              </w:rPr>
              <w:t xml:space="preserve">«Профилактика терроризма и экстремизма в сельском поселении  Елшанка муниципального района Сергиевский Самарской области  на 2021 – 2025 годы» </w:t>
            </w:r>
          </w:p>
        </w:tc>
      </w:tr>
      <w:tr w:rsidR="00791B4A" w:rsidRPr="00791B4A" w:rsidTr="00791B4A">
        <w:trPr>
          <w:trHeight w:val="20"/>
        </w:trPr>
        <w:tc>
          <w:tcPr>
            <w:tcW w:w="1049" w:type="pct"/>
            <w:shd w:val="clear" w:color="auto" w:fill="auto"/>
            <w:tcMar>
              <w:top w:w="28" w:type="dxa"/>
              <w:left w:w="28" w:type="dxa"/>
              <w:bottom w:w="28" w:type="dxa"/>
              <w:right w:w="28" w:type="dxa"/>
            </w:tcMar>
          </w:tcPr>
          <w:p w:rsidR="00791B4A" w:rsidRPr="00791B4A" w:rsidRDefault="00791B4A" w:rsidP="00791B4A">
            <w:pPr>
              <w:tabs>
                <w:tab w:val="left" w:pos="284"/>
              </w:tabs>
              <w:spacing w:after="0" w:line="240" w:lineRule="auto"/>
              <w:rPr>
                <w:rFonts w:ascii="Times New Roman" w:eastAsia="Calibri" w:hAnsi="Times New Roman" w:cs="Times New Roman"/>
                <w:sz w:val="12"/>
                <w:szCs w:val="12"/>
              </w:rPr>
            </w:pPr>
            <w:r w:rsidRPr="00791B4A">
              <w:rPr>
                <w:rFonts w:ascii="Times New Roman" w:eastAsia="Calibri" w:hAnsi="Times New Roman" w:cs="Times New Roman"/>
                <w:sz w:val="12"/>
                <w:szCs w:val="12"/>
              </w:rPr>
              <w:t>Основание разработки программы</w:t>
            </w:r>
          </w:p>
          <w:p w:rsidR="00791B4A" w:rsidRPr="00791B4A" w:rsidRDefault="00791B4A" w:rsidP="00791B4A">
            <w:pPr>
              <w:tabs>
                <w:tab w:val="left" w:pos="284"/>
              </w:tabs>
              <w:spacing w:after="0" w:line="240" w:lineRule="auto"/>
              <w:rPr>
                <w:rFonts w:ascii="Times New Roman" w:eastAsia="Calibri" w:hAnsi="Times New Roman" w:cs="Times New Roman"/>
                <w:sz w:val="12"/>
                <w:szCs w:val="12"/>
              </w:rPr>
            </w:pPr>
            <w:r w:rsidRPr="00791B4A">
              <w:rPr>
                <w:rFonts w:ascii="Times New Roman" w:eastAsia="Calibri" w:hAnsi="Times New Roman" w:cs="Times New Roman"/>
                <w:sz w:val="12"/>
                <w:szCs w:val="12"/>
              </w:rPr>
              <w:t> </w:t>
            </w:r>
          </w:p>
        </w:tc>
        <w:tc>
          <w:tcPr>
            <w:tcW w:w="3951" w:type="pct"/>
            <w:shd w:val="clear" w:color="auto" w:fill="auto"/>
            <w:tcMar>
              <w:top w:w="28" w:type="dxa"/>
              <w:left w:w="28" w:type="dxa"/>
              <w:bottom w:w="28" w:type="dxa"/>
              <w:right w:w="28" w:type="dxa"/>
            </w:tcMar>
          </w:tcPr>
          <w:p w:rsidR="00791B4A" w:rsidRPr="00791B4A" w:rsidRDefault="00791B4A" w:rsidP="00791B4A">
            <w:pPr>
              <w:tabs>
                <w:tab w:val="left" w:pos="284"/>
              </w:tabs>
              <w:spacing w:after="0" w:line="240" w:lineRule="auto"/>
              <w:rPr>
                <w:rFonts w:ascii="Times New Roman" w:eastAsia="Calibri" w:hAnsi="Times New Roman" w:cs="Times New Roman"/>
                <w:sz w:val="12"/>
                <w:szCs w:val="12"/>
              </w:rPr>
            </w:pPr>
            <w:r w:rsidRPr="00791B4A">
              <w:rPr>
                <w:rFonts w:ascii="Times New Roman" w:eastAsia="Calibri" w:hAnsi="Times New Roman" w:cs="Times New Roman"/>
                <w:sz w:val="12"/>
                <w:szCs w:val="12"/>
              </w:rPr>
              <w:t>Федеральные Законы от 06.03.2006. № 35-ФЗ «О противодействии терроризму», от 06.10.2003. № 131-ФЗ «Об общих принципах организации местного самоуправления в Российской Федерации», от 25.07.2002. № 114-ФЗ «О противодействии экстремистской деятельности», Указ Президента Российской Федерации от 15.06. 2006. № 116 «О мерах по противодействию терроризму».</w:t>
            </w:r>
          </w:p>
        </w:tc>
      </w:tr>
      <w:tr w:rsidR="00791B4A" w:rsidRPr="00791B4A" w:rsidTr="00791B4A">
        <w:trPr>
          <w:trHeight w:val="20"/>
        </w:trPr>
        <w:tc>
          <w:tcPr>
            <w:tcW w:w="1049" w:type="pct"/>
            <w:shd w:val="clear" w:color="auto" w:fill="auto"/>
            <w:tcMar>
              <w:top w:w="28" w:type="dxa"/>
              <w:left w:w="28" w:type="dxa"/>
              <w:bottom w:w="28" w:type="dxa"/>
              <w:right w:w="28" w:type="dxa"/>
            </w:tcMar>
          </w:tcPr>
          <w:p w:rsidR="00791B4A" w:rsidRPr="00791B4A" w:rsidRDefault="00791B4A" w:rsidP="00791B4A">
            <w:pPr>
              <w:tabs>
                <w:tab w:val="left" w:pos="284"/>
              </w:tabs>
              <w:spacing w:after="0" w:line="240" w:lineRule="auto"/>
              <w:rPr>
                <w:rFonts w:ascii="Times New Roman" w:eastAsia="Calibri" w:hAnsi="Times New Roman" w:cs="Times New Roman"/>
                <w:sz w:val="12"/>
                <w:szCs w:val="12"/>
              </w:rPr>
            </w:pPr>
            <w:r w:rsidRPr="00791B4A">
              <w:rPr>
                <w:rFonts w:ascii="Times New Roman" w:eastAsia="Calibri" w:hAnsi="Times New Roman" w:cs="Times New Roman"/>
                <w:sz w:val="12"/>
                <w:szCs w:val="12"/>
              </w:rPr>
              <w:t>Заказчик программы</w:t>
            </w:r>
          </w:p>
        </w:tc>
        <w:tc>
          <w:tcPr>
            <w:tcW w:w="3951" w:type="pct"/>
            <w:shd w:val="clear" w:color="auto" w:fill="auto"/>
            <w:tcMar>
              <w:top w:w="28" w:type="dxa"/>
              <w:left w:w="28" w:type="dxa"/>
              <w:bottom w:w="28" w:type="dxa"/>
              <w:right w:w="28" w:type="dxa"/>
            </w:tcMar>
          </w:tcPr>
          <w:p w:rsidR="00791B4A" w:rsidRPr="00791B4A" w:rsidRDefault="00791B4A" w:rsidP="00791B4A">
            <w:pPr>
              <w:tabs>
                <w:tab w:val="left" w:pos="284"/>
              </w:tabs>
              <w:spacing w:after="0" w:line="240" w:lineRule="auto"/>
              <w:rPr>
                <w:rFonts w:ascii="Times New Roman" w:eastAsia="Calibri" w:hAnsi="Times New Roman" w:cs="Times New Roman"/>
                <w:sz w:val="12"/>
                <w:szCs w:val="12"/>
              </w:rPr>
            </w:pPr>
            <w:r w:rsidRPr="00791B4A">
              <w:rPr>
                <w:rFonts w:ascii="Times New Roman" w:eastAsia="Calibri" w:hAnsi="Times New Roman" w:cs="Times New Roman"/>
                <w:sz w:val="12"/>
                <w:szCs w:val="12"/>
              </w:rPr>
              <w:t>Администрация сельского поселения Елшанка муниципального района Сергиевский Самарской области</w:t>
            </w:r>
          </w:p>
        </w:tc>
      </w:tr>
      <w:tr w:rsidR="00791B4A" w:rsidRPr="00791B4A" w:rsidTr="00791B4A">
        <w:trPr>
          <w:trHeight w:val="20"/>
        </w:trPr>
        <w:tc>
          <w:tcPr>
            <w:tcW w:w="1049" w:type="pct"/>
            <w:shd w:val="clear" w:color="auto" w:fill="auto"/>
            <w:tcMar>
              <w:top w:w="28" w:type="dxa"/>
              <w:left w:w="28" w:type="dxa"/>
              <w:bottom w:w="28" w:type="dxa"/>
              <w:right w:w="28" w:type="dxa"/>
            </w:tcMar>
          </w:tcPr>
          <w:p w:rsidR="00791B4A" w:rsidRPr="00791B4A" w:rsidRDefault="00791B4A" w:rsidP="00791B4A">
            <w:pPr>
              <w:tabs>
                <w:tab w:val="left" w:pos="284"/>
              </w:tabs>
              <w:spacing w:after="0" w:line="240" w:lineRule="auto"/>
              <w:rPr>
                <w:rFonts w:ascii="Times New Roman" w:eastAsia="Calibri" w:hAnsi="Times New Roman" w:cs="Times New Roman"/>
                <w:sz w:val="12"/>
                <w:szCs w:val="12"/>
              </w:rPr>
            </w:pPr>
            <w:r w:rsidRPr="00791B4A">
              <w:rPr>
                <w:rFonts w:ascii="Times New Roman" w:eastAsia="Calibri" w:hAnsi="Times New Roman" w:cs="Times New Roman"/>
                <w:sz w:val="12"/>
                <w:szCs w:val="12"/>
              </w:rPr>
              <w:t>Исполнители программы</w:t>
            </w:r>
          </w:p>
        </w:tc>
        <w:tc>
          <w:tcPr>
            <w:tcW w:w="3951" w:type="pct"/>
            <w:shd w:val="clear" w:color="auto" w:fill="auto"/>
            <w:tcMar>
              <w:top w:w="28" w:type="dxa"/>
              <w:left w:w="28" w:type="dxa"/>
              <w:bottom w:w="28" w:type="dxa"/>
              <w:right w:w="28" w:type="dxa"/>
            </w:tcMar>
          </w:tcPr>
          <w:p w:rsidR="00791B4A" w:rsidRPr="00791B4A" w:rsidRDefault="00791B4A" w:rsidP="00791B4A">
            <w:pPr>
              <w:tabs>
                <w:tab w:val="left" w:pos="284"/>
              </w:tabs>
              <w:spacing w:after="0" w:line="240" w:lineRule="auto"/>
              <w:rPr>
                <w:rFonts w:ascii="Times New Roman" w:eastAsia="Calibri" w:hAnsi="Times New Roman" w:cs="Times New Roman"/>
                <w:sz w:val="12"/>
                <w:szCs w:val="12"/>
              </w:rPr>
            </w:pPr>
            <w:r w:rsidRPr="00791B4A">
              <w:rPr>
                <w:rFonts w:ascii="Times New Roman" w:eastAsia="Calibri" w:hAnsi="Times New Roman" w:cs="Times New Roman"/>
                <w:sz w:val="12"/>
                <w:szCs w:val="12"/>
              </w:rPr>
              <w:t>Администрация сельского поселения Елшанка муниципального района Сергиевский Самарской области</w:t>
            </w:r>
          </w:p>
        </w:tc>
      </w:tr>
      <w:tr w:rsidR="00791B4A" w:rsidRPr="00791B4A" w:rsidTr="00791B4A">
        <w:trPr>
          <w:trHeight w:val="20"/>
        </w:trPr>
        <w:tc>
          <w:tcPr>
            <w:tcW w:w="1049" w:type="pct"/>
            <w:shd w:val="clear" w:color="auto" w:fill="auto"/>
            <w:tcMar>
              <w:top w:w="28" w:type="dxa"/>
              <w:left w:w="28" w:type="dxa"/>
              <w:bottom w:w="28" w:type="dxa"/>
              <w:right w:w="28" w:type="dxa"/>
            </w:tcMar>
          </w:tcPr>
          <w:p w:rsidR="00791B4A" w:rsidRPr="00791B4A" w:rsidRDefault="00791B4A" w:rsidP="00791B4A">
            <w:pPr>
              <w:tabs>
                <w:tab w:val="left" w:pos="284"/>
              </w:tabs>
              <w:spacing w:after="0" w:line="240" w:lineRule="auto"/>
              <w:rPr>
                <w:rFonts w:ascii="Times New Roman" w:eastAsia="Calibri" w:hAnsi="Times New Roman" w:cs="Times New Roman"/>
                <w:sz w:val="12"/>
                <w:szCs w:val="12"/>
              </w:rPr>
            </w:pPr>
            <w:r w:rsidRPr="00791B4A">
              <w:rPr>
                <w:rFonts w:ascii="Times New Roman" w:eastAsia="Calibri" w:hAnsi="Times New Roman" w:cs="Times New Roman"/>
                <w:sz w:val="12"/>
                <w:szCs w:val="12"/>
              </w:rPr>
              <w:t>Цели программы</w:t>
            </w:r>
          </w:p>
          <w:p w:rsidR="00791B4A" w:rsidRPr="00791B4A" w:rsidRDefault="00791B4A" w:rsidP="00791B4A">
            <w:pPr>
              <w:tabs>
                <w:tab w:val="left" w:pos="284"/>
              </w:tabs>
              <w:spacing w:after="0" w:line="240" w:lineRule="auto"/>
              <w:rPr>
                <w:rFonts w:ascii="Times New Roman" w:eastAsia="Calibri" w:hAnsi="Times New Roman" w:cs="Times New Roman"/>
                <w:sz w:val="12"/>
                <w:szCs w:val="12"/>
              </w:rPr>
            </w:pPr>
            <w:r w:rsidRPr="00791B4A">
              <w:rPr>
                <w:rFonts w:ascii="Times New Roman" w:eastAsia="Calibri" w:hAnsi="Times New Roman" w:cs="Times New Roman"/>
                <w:sz w:val="12"/>
                <w:szCs w:val="12"/>
              </w:rPr>
              <w:t> </w:t>
            </w:r>
          </w:p>
        </w:tc>
        <w:tc>
          <w:tcPr>
            <w:tcW w:w="3951" w:type="pct"/>
            <w:shd w:val="clear" w:color="auto" w:fill="auto"/>
            <w:tcMar>
              <w:top w:w="28" w:type="dxa"/>
              <w:left w:w="28" w:type="dxa"/>
              <w:bottom w:w="28" w:type="dxa"/>
              <w:right w:w="28" w:type="dxa"/>
            </w:tcMar>
          </w:tcPr>
          <w:p w:rsidR="00791B4A" w:rsidRPr="00791B4A" w:rsidRDefault="00791B4A" w:rsidP="00791B4A">
            <w:pPr>
              <w:tabs>
                <w:tab w:val="left" w:pos="284"/>
              </w:tabs>
              <w:spacing w:after="0" w:line="240" w:lineRule="auto"/>
              <w:rPr>
                <w:rFonts w:ascii="Times New Roman" w:eastAsia="Calibri" w:hAnsi="Times New Roman" w:cs="Times New Roman"/>
                <w:sz w:val="12"/>
                <w:szCs w:val="12"/>
              </w:rPr>
            </w:pPr>
            <w:r w:rsidRPr="00791B4A">
              <w:rPr>
                <w:rFonts w:ascii="Times New Roman" w:eastAsia="Calibri" w:hAnsi="Times New Roman" w:cs="Times New Roman"/>
                <w:sz w:val="12"/>
                <w:szCs w:val="12"/>
              </w:rPr>
              <w:t>Противодействие терроризму и экстремизму и защита жизни граждан, проживающих на территории сельского поселения Елшанка муниципального района Сергиевский Самарской области от террористических и экстремистских актов</w:t>
            </w:r>
          </w:p>
        </w:tc>
      </w:tr>
      <w:tr w:rsidR="00791B4A" w:rsidRPr="00791B4A" w:rsidTr="00791B4A">
        <w:trPr>
          <w:trHeight w:val="20"/>
        </w:trPr>
        <w:tc>
          <w:tcPr>
            <w:tcW w:w="1049" w:type="pct"/>
            <w:shd w:val="clear" w:color="auto" w:fill="auto"/>
            <w:tcMar>
              <w:top w:w="28" w:type="dxa"/>
              <w:left w:w="28" w:type="dxa"/>
              <w:bottom w:w="28" w:type="dxa"/>
              <w:right w:w="28" w:type="dxa"/>
            </w:tcMar>
          </w:tcPr>
          <w:p w:rsidR="00791B4A" w:rsidRPr="00791B4A" w:rsidRDefault="00791B4A" w:rsidP="00791B4A">
            <w:pPr>
              <w:tabs>
                <w:tab w:val="left" w:pos="284"/>
              </w:tabs>
              <w:spacing w:after="0" w:line="240" w:lineRule="auto"/>
              <w:rPr>
                <w:rFonts w:ascii="Times New Roman" w:eastAsia="Calibri" w:hAnsi="Times New Roman" w:cs="Times New Roman"/>
                <w:sz w:val="12"/>
                <w:szCs w:val="12"/>
              </w:rPr>
            </w:pPr>
            <w:r w:rsidRPr="00791B4A">
              <w:rPr>
                <w:rFonts w:ascii="Times New Roman" w:eastAsia="Calibri" w:hAnsi="Times New Roman" w:cs="Times New Roman"/>
                <w:sz w:val="12"/>
                <w:szCs w:val="12"/>
              </w:rPr>
              <w:t>Задачи программы</w:t>
            </w:r>
          </w:p>
          <w:p w:rsidR="00791B4A" w:rsidRPr="00791B4A" w:rsidRDefault="00791B4A" w:rsidP="00791B4A">
            <w:pPr>
              <w:tabs>
                <w:tab w:val="left" w:pos="284"/>
              </w:tabs>
              <w:spacing w:after="0" w:line="240" w:lineRule="auto"/>
              <w:rPr>
                <w:rFonts w:ascii="Times New Roman" w:eastAsia="Calibri" w:hAnsi="Times New Roman" w:cs="Times New Roman"/>
                <w:sz w:val="12"/>
                <w:szCs w:val="12"/>
              </w:rPr>
            </w:pPr>
            <w:r w:rsidRPr="00791B4A">
              <w:rPr>
                <w:rFonts w:ascii="Times New Roman" w:eastAsia="Calibri" w:hAnsi="Times New Roman" w:cs="Times New Roman"/>
                <w:sz w:val="12"/>
                <w:szCs w:val="12"/>
              </w:rPr>
              <w:t> </w:t>
            </w:r>
          </w:p>
        </w:tc>
        <w:tc>
          <w:tcPr>
            <w:tcW w:w="3951" w:type="pct"/>
            <w:shd w:val="clear" w:color="auto" w:fill="auto"/>
            <w:tcMar>
              <w:top w:w="28" w:type="dxa"/>
              <w:left w:w="28" w:type="dxa"/>
              <w:bottom w:w="28" w:type="dxa"/>
              <w:right w:w="28" w:type="dxa"/>
            </w:tcMar>
          </w:tcPr>
          <w:p w:rsidR="00791B4A" w:rsidRPr="00791B4A" w:rsidRDefault="00791B4A" w:rsidP="00791B4A">
            <w:pPr>
              <w:tabs>
                <w:tab w:val="left" w:pos="284"/>
              </w:tabs>
              <w:spacing w:after="0" w:line="240" w:lineRule="auto"/>
              <w:rPr>
                <w:rFonts w:ascii="Times New Roman" w:eastAsia="Calibri" w:hAnsi="Times New Roman" w:cs="Times New Roman"/>
                <w:sz w:val="12"/>
                <w:szCs w:val="12"/>
              </w:rPr>
            </w:pPr>
            <w:r w:rsidRPr="00791B4A">
              <w:rPr>
                <w:rFonts w:ascii="Times New Roman" w:eastAsia="Calibri" w:hAnsi="Times New Roman" w:cs="Times New Roman"/>
                <w:sz w:val="12"/>
                <w:szCs w:val="12"/>
              </w:rPr>
              <w:t>1.Уменьшение проявлений экстремизма и негативного отношения к лицам других национальностей и религиозных конфессий.</w:t>
            </w:r>
          </w:p>
          <w:p w:rsidR="00791B4A" w:rsidRPr="00791B4A" w:rsidRDefault="00791B4A" w:rsidP="00791B4A">
            <w:pPr>
              <w:tabs>
                <w:tab w:val="left" w:pos="284"/>
              </w:tabs>
              <w:spacing w:after="0" w:line="240" w:lineRule="auto"/>
              <w:rPr>
                <w:rFonts w:ascii="Times New Roman" w:eastAsia="Calibri" w:hAnsi="Times New Roman" w:cs="Times New Roman"/>
                <w:sz w:val="12"/>
                <w:szCs w:val="12"/>
              </w:rPr>
            </w:pPr>
            <w:r w:rsidRPr="00791B4A">
              <w:rPr>
                <w:rFonts w:ascii="Times New Roman" w:eastAsia="Calibri" w:hAnsi="Times New Roman" w:cs="Times New Roman"/>
                <w:sz w:val="12"/>
                <w:szCs w:val="12"/>
              </w:rPr>
              <w:t>2.Формирование у населения внутренней потребности в уважительном и добрососедском поведении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w:t>
            </w:r>
          </w:p>
          <w:p w:rsidR="00791B4A" w:rsidRPr="00791B4A" w:rsidRDefault="00791B4A" w:rsidP="00791B4A">
            <w:pPr>
              <w:tabs>
                <w:tab w:val="left" w:pos="284"/>
              </w:tabs>
              <w:spacing w:after="0" w:line="240" w:lineRule="auto"/>
              <w:rPr>
                <w:rFonts w:ascii="Times New Roman" w:eastAsia="Calibri" w:hAnsi="Times New Roman" w:cs="Times New Roman"/>
                <w:sz w:val="12"/>
                <w:szCs w:val="12"/>
              </w:rPr>
            </w:pPr>
            <w:r w:rsidRPr="00791B4A">
              <w:rPr>
                <w:rFonts w:ascii="Times New Roman" w:eastAsia="Calibri" w:hAnsi="Times New Roman" w:cs="Times New Roman"/>
                <w:sz w:val="12"/>
                <w:szCs w:val="12"/>
              </w:rPr>
              <w:t>3.Формирование взаимоуважения и межэтнической культуры в молодежной среде, профилактика агрессивного поведения.</w:t>
            </w:r>
          </w:p>
          <w:p w:rsidR="00791B4A" w:rsidRPr="00791B4A" w:rsidRDefault="00791B4A" w:rsidP="00791B4A">
            <w:pPr>
              <w:tabs>
                <w:tab w:val="left" w:pos="284"/>
              </w:tabs>
              <w:spacing w:after="0" w:line="240" w:lineRule="auto"/>
              <w:rPr>
                <w:rFonts w:ascii="Times New Roman" w:eastAsia="Calibri" w:hAnsi="Times New Roman" w:cs="Times New Roman"/>
                <w:sz w:val="12"/>
                <w:szCs w:val="12"/>
              </w:rPr>
            </w:pPr>
            <w:r w:rsidRPr="00791B4A">
              <w:rPr>
                <w:rFonts w:ascii="Times New Roman" w:eastAsia="Calibri" w:hAnsi="Times New Roman" w:cs="Times New Roman"/>
                <w:sz w:val="12"/>
                <w:szCs w:val="12"/>
              </w:rPr>
              <w:t>4.Информирование населения  сельского поселения Елшанка по вопросам противодействия терроризму и экстремизму.</w:t>
            </w:r>
          </w:p>
          <w:p w:rsidR="00791B4A" w:rsidRPr="00791B4A" w:rsidRDefault="00791B4A" w:rsidP="00791B4A">
            <w:pPr>
              <w:tabs>
                <w:tab w:val="left" w:pos="284"/>
              </w:tabs>
              <w:spacing w:after="0" w:line="240" w:lineRule="auto"/>
              <w:rPr>
                <w:rFonts w:ascii="Times New Roman" w:eastAsia="Calibri" w:hAnsi="Times New Roman" w:cs="Times New Roman"/>
                <w:sz w:val="12"/>
                <w:szCs w:val="12"/>
              </w:rPr>
            </w:pPr>
            <w:r w:rsidRPr="00791B4A">
              <w:rPr>
                <w:rFonts w:ascii="Times New Roman" w:eastAsia="Calibri" w:hAnsi="Times New Roman" w:cs="Times New Roman"/>
                <w:sz w:val="12"/>
                <w:szCs w:val="12"/>
              </w:rPr>
              <w:t>5.Содействие правоохранительным органам в выявлении правонарушений и преступлений данной категории, а также ликвидации их последствий.</w:t>
            </w:r>
          </w:p>
          <w:p w:rsidR="00791B4A" w:rsidRPr="00791B4A" w:rsidRDefault="00791B4A" w:rsidP="00791B4A">
            <w:pPr>
              <w:tabs>
                <w:tab w:val="left" w:pos="284"/>
              </w:tabs>
              <w:spacing w:after="0" w:line="240" w:lineRule="auto"/>
              <w:rPr>
                <w:rFonts w:ascii="Times New Roman" w:eastAsia="Calibri" w:hAnsi="Times New Roman" w:cs="Times New Roman"/>
                <w:sz w:val="12"/>
                <w:szCs w:val="12"/>
              </w:rPr>
            </w:pPr>
            <w:r w:rsidRPr="00791B4A">
              <w:rPr>
                <w:rFonts w:ascii="Times New Roman" w:eastAsia="Calibri" w:hAnsi="Times New Roman" w:cs="Times New Roman"/>
                <w:sz w:val="12"/>
                <w:szCs w:val="12"/>
              </w:rPr>
              <w:t>6.Организация воспитательной работы среди детей и молодежи, направленная на устранение причин и условий, способствующих совершению действий экстремистского характера.</w:t>
            </w:r>
          </w:p>
        </w:tc>
      </w:tr>
      <w:tr w:rsidR="00791B4A" w:rsidRPr="00791B4A" w:rsidTr="00791B4A">
        <w:trPr>
          <w:trHeight w:val="20"/>
        </w:trPr>
        <w:tc>
          <w:tcPr>
            <w:tcW w:w="1049" w:type="pct"/>
            <w:shd w:val="clear" w:color="auto" w:fill="auto"/>
            <w:tcMar>
              <w:top w:w="28" w:type="dxa"/>
              <w:left w:w="28" w:type="dxa"/>
              <w:bottom w:w="28" w:type="dxa"/>
              <w:right w:w="28" w:type="dxa"/>
            </w:tcMar>
          </w:tcPr>
          <w:p w:rsidR="00791B4A" w:rsidRPr="00791B4A" w:rsidRDefault="00791B4A" w:rsidP="00791B4A">
            <w:pPr>
              <w:tabs>
                <w:tab w:val="left" w:pos="284"/>
              </w:tabs>
              <w:spacing w:after="0" w:line="240" w:lineRule="auto"/>
              <w:rPr>
                <w:rFonts w:ascii="Times New Roman" w:eastAsia="Calibri" w:hAnsi="Times New Roman" w:cs="Times New Roman"/>
                <w:sz w:val="12"/>
                <w:szCs w:val="12"/>
              </w:rPr>
            </w:pPr>
            <w:r w:rsidRPr="00791B4A">
              <w:rPr>
                <w:rFonts w:ascii="Times New Roman" w:eastAsia="Calibri" w:hAnsi="Times New Roman" w:cs="Times New Roman"/>
                <w:sz w:val="12"/>
                <w:szCs w:val="12"/>
              </w:rPr>
              <w:t>Сроки реализации программы</w:t>
            </w:r>
          </w:p>
        </w:tc>
        <w:tc>
          <w:tcPr>
            <w:tcW w:w="3951" w:type="pct"/>
            <w:shd w:val="clear" w:color="auto" w:fill="auto"/>
            <w:tcMar>
              <w:top w:w="28" w:type="dxa"/>
              <w:left w:w="28" w:type="dxa"/>
              <w:bottom w:w="28" w:type="dxa"/>
              <w:right w:w="28" w:type="dxa"/>
            </w:tcMar>
          </w:tcPr>
          <w:p w:rsidR="00791B4A" w:rsidRPr="00791B4A" w:rsidRDefault="00791B4A" w:rsidP="00791B4A">
            <w:pPr>
              <w:tabs>
                <w:tab w:val="left" w:pos="284"/>
              </w:tabs>
              <w:spacing w:after="0" w:line="240" w:lineRule="auto"/>
              <w:rPr>
                <w:rFonts w:ascii="Times New Roman" w:eastAsia="Calibri" w:hAnsi="Times New Roman" w:cs="Times New Roman"/>
                <w:sz w:val="12"/>
                <w:szCs w:val="12"/>
              </w:rPr>
            </w:pPr>
            <w:r w:rsidRPr="00791B4A">
              <w:rPr>
                <w:rFonts w:ascii="Times New Roman" w:eastAsia="Calibri" w:hAnsi="Times New Roman" w:cs="Times New Roman"/>
                <w:sz w:val="12"/>
                <w:szCs w:val="12"/>
              </w:rPr>
              <w:t>2021-2025 годы.</w:t>
            </w:r>
          </w:p>
          <w:p w:rsidR="00791B4A" w:rsidRPr="00791B4A" w:rsidRDefault="00791B4A" w:rsidP="00791B4A">
            <w:pPr>
              <w:tabs>
                <w:tab w:val="left" w:pos="284"/>
              </w:tabs>
              <w:spacing w:after="0" w:line="240" w:lineRule="auto"/>
              <w:rPr>
                <w:rFonts w:ascii="Times New Roman" w:eastAsia="Calibri" w:hAnsi="Times New Roman" w:cs="Times New Roman"/>
                <w:sz w:val="12"/>
                <w:szCs w:val="12"/>
              </w:rPr>
            </w:pPr>
            <w:r w:rsidRPr="00791B4A">
              <w:rPr>
                <w:rFonts w:ascii="Times New Roman" w:eastAsia="Calibri" w:hAnsi="Times New Roman" w:cs="Times New Roman"/>
                <w:sz w:val="12"/>
                <w:szCs w:val="12"/>
              </w:rPr>
              <w:t>Объем средств выделяемых  на реализацию мероприятий  настоящей Программы ежегодно уточняется при формировании проекта бюджета на соответствующий финансовый год и других поступлений.</w:t>
            </w:r>
          </w:p>
        </w:tc>
      </w:tr>
      <w:tr w:rsidR="00791B4A" w:rsidRPr="00791B4A" w:rsidTr="00791B4A">
        <w:trPr>
          <w:trHeight w:val="20"/>
        </w:trPr>
        <w:tc>
          <w:tcPr>
            <w:tcW w:w="1049" w:type="pct"/>
            <w:shd w:val="clear" w:color="auto" w:fill="auto"/>
            <w:tcMar>
              <w:top w:w="28" w:type="dxa"/>
              <w:left w:w="28" w:type="dxa"/>
              <w:bottom w:w="28" w:type="dxa"/>
              <w:right w:w="28" w:type="dxa"/>
            </w:tcMar>
          </w:tcPr>
          <w:p w:rsidR="00791B4A" w:rsidRPr="00791B4A" w:rsidRDefault="00791B4A" w:rsidP="00791B4A">
            <w:pPr>
              <w:tabs>
                <w:tab w:val="left" w:pos="284"/>
              </w:tabs>
              <w:spacing w:after="0" w:line="240" w:lineRule="auto"/>
              <w:rPr>
                <w:rFonts w:ascii="Times New Roman" w:eastAsia="Calibri" w:hAnsi="Times New Roman" w:cs="Times New Roman"/>
                <w:sz w:val="12"/>
                <w:szCs w:val="12"/>
              </w:rPr>
            </w:pPr>
            <w:r w:rsidRPr="00791B4A">
              <w:rPr>
                <w:rFonts w:ascii="Times New Roman" w:eastAsia="Calibri" w:hAnsi="Times New Roman" w:cs="Times New Roman"/>
                <w:sz w:val="12"/>
                <w:szCs w:val="12"/>
              </w:rPr>
              <w:t>Структура программы</w:t>
            </w:r>
          </w:p>
          <w:p w:rsidR="00791B4A" w:rsidRPr="00791B4A" w:rsidRDefault="00791B4A" w:rsidP="00791B4A">
            <w:pPr>
              <w:tabs>
                <w:tab w:val="left" w:pos="284"/>
              </w:tabs>
              <w:spacing w:after="0" w:line="240" w:lineRule="auto"/>
              <w:rPr>
                <w:rFonts w:ascii="Times New Roman" w:eastAsia="Calibri" w:hAnsi="Times New Roman" w:cs="Times New Roman"/>
                <w:sz w:val="12"/>
                <w:szCs w:val="12"/>
              </w:rPr>
            </w:pPr>
            <w:r w:rsidRPr="00791B4A">
              <w:rPr>
                <w:rFonts w:ascii="Times New Roman" w:eastAsia="Calibri" w:hAnsi="Times New Roman" w:cs="Times New Roman"/>
                <w:sz w:val="12"/>
                <w:szCs w:val="12"/>
              </w:rPr>
              <w:t> </w:t>
            </w:r>
          </w:p>
        </w:tc>
        <w:tc>
          <w:tcPr>
            <w:tcW w:w="3951" w:type="pct"/>
            <w:shd w:val="clear" w:color="auto" w:fill="auto"/>
            <w:tcMar>
              <w:top w:w="28" w:type="dxa"/>
              <w:left w:w="28" w:type="dxa"/>
              <w:bottom w:w="28" w:type="dxa"/>
              <w:right w:w="28" w:type="dxa"/>
            </w:tcMar>
          </w:tcPr>
          <w:p w:rsidR="00791B4A" w:rsidRPr="00791B4A" w:rsidRDefault="00791B4A" w:rsidP="00791B4A">
            <w:pPr>
              <w:tabs>
                <w:tab w:val="left" w:pos="284"/>
              </w:tabs>
              <w:spacing w:after="0" w:line="240" w:lineRule="auto"/>
              <w:rPr>
                <w:rFonts w:ascii="Times New Roman" w:eastAsia="Calibri" w:hAnsi="Times New Roman" w:cs="Times New Roman"/>
                <w:sz w:val="12"/>
                <w:szCs w:val="12"/>
              </w:rPr>
            </w:pPr>
            <w:r w:rsidRPr="00791B4A">
              <w:rPr>
                <w:rFonts w:ascii="Times New Roman" w:eastAsia="Calibri" w:hAnsi="Times New Roman" w:cs="Times New Roman"/>
                <w:sz w:val="12"/>
                <w:szCs w:val="12"/>
              </w:rPr>
              <w:t>1) Паспорт программы.</w:t>
            </w:r>
          </w:p>
          <w:p w:rsidR="00791B4A" w:rsidRPr="00791B4A" w:rsidRDefault="00791B4A" w:rsidP="00791B4A">
            <w:pPr>
              <w:tabs>
                <w:tab w:val="left" w:pos="284"/>
              </w:tabs>
              <w:spacing w:after="0" w:line="240" w:lineRule="auto"/>
              <w:rPr>
                <w:rFonts w:ascii="Times New Roman" w:eastAsia="Calibri" w:hAnsi="Times New Roman" w:cs="Times New Roman"/>
                <w:sz w:val="12"/>
                <w:szCs w:val="12"/>
              </w:rPr>
            </w:pPr>
            <w:r w:rsidRPr="00791B4A">
              <w:rPr>
                <w:rFonts w:ascii="Times New Roman" w:eastAsia="Calibri" w:hAnsi="Times New Roman" w:cs="Times New Roman"/>
                <w:sz w:val="12"/>
                <w:szCs w:val="12"/>
              </w:rPr>
              <w:t>2) Раздел 1. Содержание проблемы и обоснование необходимости ее решения программными методами.</w:t>
            </w:r>
          </w:p>
          <w:p w:rsidR="00791B4A" w:rsidRPr="00791B4A" w:rsidRDefault="00791B4A" w:rsidP="00791B4A">
            <w:pPr>
              <w:tabs>
                <w:tab w:val="left" w:pos="284"/>
              </w:tabs>
              <w:spacing w:after="0" w:line="240" w:lineRule="auto"/>
              <w:rPr>
                <w:rFonts w:ascii="Times New Roman" w:eastAsia="Calibri" w:hAnsi="Times New Roman" w:cs="Times New Roman"/>
                <w:sz w:val="12"/>
                <w:szCs w:val="12"/>
              </w:rPr>
            </w:pPr>
            <w:r w:rsidRPr="00791B4A">
              <w:rPr>
                <w:rFonts w:ascii="Times New Roman" w:eastAsia="Calibri" w:hAnsi="Times New Roman" w:cs="Times New Roman"/>
                <w:sz w:val="12"/>
                <w:szCs w:val="12"/>
              </w:rPr>
              <w:t>3) Раздел 2. Основные цели и задачи программы.</w:t>
            </w:r>
          </w:p>
          <w:p w:rsidR="00791B4A" w:rsidRPr="00791B4A" w:rsidRDefault="00791B4A" w:rsidP="00791B4A">
            <w:pPr>
              <w:tabs>
                <w:tab w:val="left" w:pos="284"/>
              </w:tabs>
              <w:spacing w:after="0" w:line="240" w:lineRule="auto"/>
              <w:rPr>
                <w:rFonts w:ascii="Times New Roman" w:eastAsia="Calibri" w:hAnsi="Times New Roman" w:cs="Times New Roman"/>
                <w:sz w:val="12"/>
                <w:szCs w:val="12"/>
              </w:rPr>
            </w:pPr>
            <w:r w:rsidRPr="00791B4A">
              <w:rPr>
                <w:rFonts w:ascii="Times New Roman" w:eastAsia="Calibri" w:hAnsi="Times New Roman" w:cs="Times New Roman"/>
                <w:sz w:val="12"/>
                <w:szCs w:val="12"/>
              </w:rPr>
              <w:t>4) Раздел 3. Нормативное обеспечение программы.</w:t>
            </w:r>
          </w:p>
          <w:p w:rsidR="00791B4A" w:rsidRPr="00791B4A" w:rsidRDefault="00791B4A" w:rsidP="00791B4A">
            <w:pPr>
              <w:tabs>
                <w:tab w:val="left" w:pos="284"/>
              </w:tabs>
              <w:spacing w:after="0" w:line="240" w:lineRule="auto"/>
              <w:rPr>
                <w:rFonts w:ascii="Times New Roman" w:eastAsia="Calibri" w:hAnsi="Times New Roman" w:cs="Times New Roman"/>
                <w:sz w:val="12"/>
                <w:szCs w:val="12"/>
              </w:rPr>
            </w:pPr>
            <w:r w:rsidRPr="00791B4A">
              <w:rPr>
                <w:rFonts w:ascii="Times New Roman" w:eastAsia="Calibri" w:hAnsi="Times New Roman" w:cs="Times New Roman"/>
                <w:sz w:val="12"/>
                <w:szCs w:val="12"/>
              </w:rPr>
              <w:t>5) Раздел 4. Основные мероприятия программы.</w:t>
            </w:r>
          </w:p>
          <w:p w:rsidR="00791B4A" w:rsidRPr="00791B4A" w:rsidRDefault="00791B4A" w:rsidP="00791B4A">
            <w:pPr>
              <w:tabs>
                <w:tab w:val="left" w:pos="284"/>
              </w:tabs>
              <w:spacing w:after="0" w:line="240" w:lineRule="auto"/>
              <w:rPr>
                <w:rFonts w:ascii="Times New Roman" w:eastAsia="Calibri" w:hAnsi="Times New Roman" w:cs="Times New Roman"/>
                <w:sz w:val="12"/>
                <w:szCs w:val="12"/>
              </w:rPr>
            </w:pPr>
            <w:r w:rsidRPr="00791B4A">
              <w:rPr>
                <w:rFonts w:ascii="Times New Roman" w:eastAsia="Calibri" w:hAnsi="Times New Roman" w:cs="Times New Roman"/>
                <w:sz w:val="12"/>
                <w:szCs w:val="12"/>
              </w:rPr>
              <w:t>6) Раздел 5. Механизм реализации программы, включая организацию управления программой и контроль за ходом ее реализации.</w:t>
            </w:r>
          </w:p>
        </w:tc>
      </w:tr>
      <w:tr w:rsidR="00791B4A" w:rsidRPr="00791B4A" w:rsidTr="00791B4A">
        <w:trPr>
          <w:trHeight w:val="20"/>
        </w:trPr>
        <w:tc>
          <w:tcPr>
            <w:tcW w:w="1049" w:type="pct"/>
            <w:shd w:val="clear" w:color="auto" w:fill="auto"/>
            <w:tcMar>
              <w:top w:w="28" w:type="dxa"/>
              <w:left w:w="28" w:type="dxa"/>
              <w:bottom w:w="28" w:type="dxa"/>
              <w:right w:w="28" w:type="dxa"/>
            </w:tcMar>
          </w:tcPr>
          <w:p w:rsidR="00791B4A" w:rsidRPr="00791B4A" w:rsidRDefault="00791B4A" w:rsidP="00791B4A">
            <w:pPr>
              <w:tabs>
                <w:tab w:val="left" w:pos="284"/>
              </w:tabs>
              <w:spacing w:after="0" w:line="240" w:lineRule="auto"/>
              <w:rPr>
                <w:rFonts w:ascii="Times New Roman" w:eastAsia="Calibri" w:hAnsi="Times New Roman" w:cs="Times New Roman"/>
                <w:sz w:val="12"/>
                <w:szCs w:val="12"/>
              </w:rPr>
            </w:pPr>
            <w:r w:rsidRPr="00791B4A">
              <w:rPr>
                <w:rFonts w:ascii="Times New Roman" w:eastAsia="Calibri" w:hAnsi="Times New Roman" w:cs="Times New Roman"/>
                <w:sz w:val="12"/>
                <w:szCs w:val="12"/>
              </w:rPr>
              <w:t>Ожидаемые результаты от реализации программы</w:t>
            </w:r>
          </w:p>
          <w:p w:rsidR="00791B4A" w:rsidRPr="00791B4A" w:rsidRDefault="00791B4A" w:rsidP="00791B4A">
            <w:pPr>
              <w:tabs>
                <w:tab w:val="left" w:pos="284"/>
              </w:tabs>
              <w:spacing w:after="0" w:line="240" w:lineRule="auto"/>
              <w:rPr>
                <w:rFonts w:ascii="Times New Roman" w:eastAsia="Calibri" w:hAnsi="Times New Roman" w:cs="Times New Roman"/>
                <w:sz w:val="12"/>
                <w:szCs w:val="12"/>
              </w:rPr>
            </w:pPr>
            <w:r w:rsidRPr="00791B4A">
              <w:rPr>
                <w:rFonts w:ascii="Times New Roman" w:eastAsia="Calibri" w:hAnsi="Times New Roman" w:cs="Times New Roman"/>
                <w:sz w:val="12"/>
                <w:szCs w:val="12"/>
              </w:rPr>
              <w:t> </w:t>
            </w:r>
          </w:p>
          <w:p w:rsidR="00791B4A" w:rsidRPr="00791B4A" w:rsidRDefault="00791B4A" w:rsidP="00791B4A">
            <w:pPr>
              <w:tabs>
                <w:tab w:val="left" w:pos="284"/>
              </w:tabs>
              <w:spacing w:after="0" w:line="240" w:lineRule="auto"/>
              <w:rPr>
                <w:rFonts w:ascii="Times New Roman" w:eastAsia="Calibri" w:hAnsi="Times New Roman" w:cs="Times New Roman"/>
                <w:sz w:val="12"/>
                <w:szCs w:val="12"/>
              </w:rPr>
            </w:pPr>
            <w:r w:rsidRPr="00791B4A">
              <w:rPr>
                <w:rFonts w:ascii="Times New Roman" w:eastAsia="Calibri" w:hAnsi="Times New Roman" w:cs="Times New Roman"/>
                <w:sz w:val="12"/>
                <w:szCs w:val="12"/>
              </w:rPr>
              <w:t> </w:t>
            </w:r>
          </w:p>
        </w:tc>
        <w:tc>
          <w:tcPr>
            <w:tcW w:w="3951" w:type="pct"/>
            <w:shd w:val="clear" w:color="auto" w:fill="auto"/>
            <w:tcMar>
              <w:top w:w="28" w:type="dxa"/>
              <w:left w:w="28" w:type="dxa"/>
              <w:bottom w:w="28" w:type="dxa"/>
              <w:right w:w="28" w:type="dxa"/>
            </w:tcMar>
          </w:tcPr>
          <w:p w:rsidR="00791B4A" w:rsidRPr="00791B4A" w:rsidRDefault="00791B4A" w:rsidP="00791B4A">
            <w:pPr>
              <w:tabs>
                <w:tab w:val="left" w:pos="284"/>
              </w:tabs>
              <w:spacing w:after="0" w:line="240" w:lineRule="auto"/>
              <w:rPr>
                <w:rFonts w:ascii="Times New Roman" w:eastAsia="Calibri" w:hAnsi="Times New Roman" w:cs="Times New Roman"/>
                <w:sz w:val="12"/>
                <w:szCs w:val="12"/>
              </w:rPr>
            </w:pPr>
            <w:r w:rsidRPr="00791B4A">
              <w:rPr>
                <w:rFonts w:ascii="Times New Roman" w:eastAsia="Calibri" w:hAnsi="Times New Roman" w:cs="Times New Roman"/>
                <w:sz w:val="12"/>
                <w:szCs w:val="12"/>
              </w:rPr>
              <w:t>1.Обеспечение условий для успешной социокультурной адаптации молодежи.</w:t>
            </w:r>
          </w:p>
          <w:p w:rsidR="00791B4A" w:rsidRPr="00791B4A" w:rsidRDefault="00791B4A" w:rsidP="00791B4A">
            <w:pPr>
              <w:tabs>
                <w:tab w:val="left" w:pos="284"/>
              </w:tabs>
              <w:spacing w:after="0" w:line="240" w:lineRule="auto"/>
              <w:rPr>
                <w:rFonts w:ascii="Times New Roman" w:eastAsia="Calibri" w:hAnsi="Times New Roman" w:cs="Times New Roman"/>
                <w:sz w:val="12"/>
                <w:szCs w:val="12"/>
              </w:rPr>
            </w:pPr>
            <w:r w:rsidRPr="00791B4A">
              <w:rPr>
                <w:rFonts w:ascii="Times New Roman" w:eastAsia="Calibri" w:hAnsi="Times New Roman" w:cs="Times New Roman"/>
                <w:sz w:val="12"/>
                <w:szCs w:val="12"/>
              </w:rPr>
              <w:t>2.Противодействия проникновению в общественное сознание идей религиозного фундаментализма, экстремизма и нетерпимости.</w:t>
            </w:r>
          </w:p>
          <w:p w:rsidR="00791B4A" w:rsidRPr="00791B4A" w:rsidRDefault="00791B4A" w:rsidP="00791B4A">
            <w:pPr>
              <w:tabs>
                <w:tab w:val="left" w:pos="284"/>
              </w:tabs>
              <w:spacing w:after="0" w:line="240" w:lineRule="auto"/>
              <w:rPr>
                <w:rFonts w:ascii="Times New Roman" w:eastAsia="Calibri" w:hAnsi="Times New Roman" w:cs="Times New Roman"/>
                <w:sz w:val="12"/>
                <w:szCs w:val="12"/>
              </w:rPr>
            </w:pPr>
            <w:r w:rsidRPr="00791B4A">
              <w:rPr>
                <w:rFonts w:ascii="Times New Roman" w:eastAsia="Calibri" w:hAnsi="Times New Roman" w:cs="Times New Roman"/>
                <w:sz w:val="12"/>
                <w:szCs w:val="12"/>
              </w:rPr>
              <w:t>3.Совершенствование форм и методов работы органа местного самоуправления по профилактике проявлений ксенофобии, национальной и расовой  нетерпимости, противодействию этнической  дискриминации.</w:t>
            </w:r>
          </w:p>
          <w:p w:rsidR="00791B4A" w:rsidRPr="00791B4A" w:rsidRDefault="00791B4A" w:rsidP="00791B4A">
            <w:pPr>
              <w:tabs>
                <w:tab w:val="left" w:pos="284"/>
              </w:tabs>
              <w:spacing w:after="0" w:line="240" w:lineRule="auto"/>
              <w:rPr>
                <w:rFonts w:ascii="Times New Roman" w:eastAsia="Calibri" w:hAnsi="Times New Roman" w:cs="Times New Roman"/>
                <w:sz w:val="12"/>
                <w:szCs w:val="12"/>
              </w:rPr>
            </w:pPr>
            <w:r w:rsidRPr="00791B4A">
              <w:rPr>
                <w:rFonts w:ascii="Times New Roman" w:eastAsia="Calibri" w:hAnsi="Times New Roman" w:cs="Times New Roman"/>
                <w:sz w:val="12"/>
                <w:szCs w:val="12"/>
              </w:rPr>
              <w:t>4.Создание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w:t>
            </w:r>
          </w:p>
        </w:tc>
      </w:tr>
      <w:tr w:rsidR="00791B4A" w:rsidRPr="00791B4A" w:rsidTr="00791B4A">
        <w:trPr>
          <w:trHeight w:val="20"/>
        </w:trPr>
        <w:tc>
          <w:tcPr>
            <w:tcW w:w="1049" w:type="pct"/>
            <w:shd w:val="clear" w:color="auto" w:fill="auto"/>
            <w:tcMar>
              <w:top w:w="28" w:type="dxa"/>
              <w:left w:w="28" w:type="dxa"/>
              <w:bottom w:w="28" w:type="dxa"/>
              <w:right w:w="28" w:type="dxa"/>
            </w:tcMar>
          </w:tcPr>
          <w:p w:rsidR="00791B4A" w:rsidRPr="00791B4A" w:rsidRDefault="00791B4A" w:rsidP="00791B4A">
            <w:pPr>
              <w:tabs>
                <w:tab w:val="left" w:pos="284"/>
              </w:tabs>
              <w:spacing w:after="0" w:line="240" w:lineRule="auto"/>
              <w:rPr>
                <w:rFonts w:ascii="Times New Roman" w:eastAsia="Calibri" w:hAnsi="Times New Roman" w:cs="Times New Roman"/>
                <w:sz w:val="12"/>
                <w:szCs w:val="12"/>
              </w:rPr>
            </w:pPr>
            <w:r w:rsidRPr="00791B4A">
              <w:rPr>
                <w:rFonts w:ascii="Times New Roman" w:eastAsia="Calibri" w:hAnsi="Times New Roman" w:cs="Times New Roman"/>
                <w:sz w:val="12"/>
                <w:szCs w:val="12"/>
              </w:rPr>
              <w:t>Источники финансирования</w:t>
            </w:r>
          </w:p>
          <w:p w:rsidR="00791B4A" w:rsidRPr="00791B4A" w:rsidRDefault="00791B4A" w:rsidP="00791B4A">
            <w:pPr>
              <w:tabs>
                <w:tab w:val="left" w:pos="284"/>
              </w:tabs>
              <w:spacing w:after="0" w:line="240" w:lineRule="auto"/>
              <w:rPr>
                <w:rFonts w:ascii="Times New Roman" w:eastAsia="Calibri" w:hAnsi="Times New Roman" w:cs="Times New Roman"/>
                <w:sz w:val="12"/>
                <w:szCs w:val="12"/>
              </w:rPr>
            </w:pPr>
          </w:p>
        </w:tc>
        <w:tc>
          <w:tcPr>
            <w:tcW w:w="3951" w:type="pct"/>
            <w:shd w:val="clear" w:color="auto" w:fill="auto"/>
            <w:tcMar>
              <w:top w:w="28" w:type="dxa"/>
              <w:left w:w="28" w:type="dxa"/>
              <w:bottom w:w="28" w:type="dxa"/>
              <w:right w:w="28" w:type="dxa"/>
            </w:tcMar>
          </w:tcPr>
          <w:p w:rsidR="00791B4A" w:rsidRPr="00791B4A" w:rsidRDefault="00791B4A" w:rsidP="00791B4A">
            <w:pPr>
              <w:tabs>
                <w:tab w:val="left" w:pos="284"/>
              </w:tabs>
              <w:spacing w:after="0" w:line="240" w:lineRule="auto"/>
              <w:rPr>
                <w:rFonts w:ascii="Times New Roman" w:eastAsia="Calibri" w:hAnsi="Times New Roman" w:cs="Times New Roman"/>
                <w:sz w:val="12"/>
                <w:szCs w:val="12"/>
              </w:rPr>
            </w:pPr>
            <w:r w:rsidRPr="00791B4A">
              <w:rPr>
                <w:rFonts w:ascii="Times New Roman" w:eastAsia="Calibri" w:hAnsi="Times New Roman" w:cs="Times New Roman"/>
                <w:sz w:val="12"/>
                <w:szCs w:val="12"/>
              </w:rPr>
              <w:t>Финансирование Программы осуществляется из бюджета сельского поселения Елшанка муниципального района Сергиевский Самарской области.</w:t>
            </w:r>
          </w:p>
          <w:p w:rsidR="00791B4A" w:rsidRPr="00791B4A" w:rsidRDefault="00791B4A" w:rsidP="00791B4A">
            <w:pPr>
              <w:tabs>
                <w:tab w:val="left" w:pos="284"/>
              </w:tabs>
              <w:spacing w:after="0" w:line="240" w:lineRule="auto"/>
              <w:rPr>
                <w:rFonts w:ascii="Times New Roman" w:eastAsia="Calibri" w:hAnsi="Times New Roman" w:cs="Times New Roman"/>
                <w:sz w:val="12"/>
                <w:szCs w:val="12"/>
              </w:rPr>
            </w:pPr>
            <w:r w:rsidRPr="00791B4A">
              <w:rPr>
                <w:rFonts w:ascii="Times New Roman" w:eastAsia="Calibri" w:hAnsi="Times New Roman" w:cs="Times New Roman"/>
                <w:sz w:val="12"/>
                <w:szCs w:val="12"/>
              </w:rPr>
              <w:t>Всего по Программе 0,0 тыс. руб.</w:t>
            </w:r>
          </w:p>
          <w:p w:rsidR="00791B4A" w:rsidRPr="00791B4A" w:rsidRDefault="00791B4A" w:rsidP="00791B4A">
            <w:pPr>
              <w:tabs>
                <w:tab w:val="left" w:pos="284"/>
              </w:tabs>
              <w:spacing w:after="0" w:line="240" w:lineRule="auto"/>
              <w:rPr>
                <w:rFonts w:ascii="Times New Roman" w:eastAsia="Calibri" w:hAnsi="Times New Roman" w:cs="Times New Roman"/>
                <w:sz w:val="12"/>
                <w:szCs w:val="12"/>
              </w:rPr>
            </w:pPr>
            <w:r w:rsidRPr="00791B4A">
              <w:rPr>
                <w:rFonts w:ascii="Times New Roman" w:eastAsia="Calibri" w:hAnsi="Times New Roman" w:cs="Times New Roman"/>
                <w:sz w:val="12"/>
                <w:szCs w:val="12"/>
              </w:rPr>
              <w:t>По источникам финансирования:</w:t>
            </w:r>
          </w:p>
          <w:p w:rsidR="00791B4A" w:rsidRPr="00791B4A" w:rsidRDefault="00791B4A" w:rsidP="00791B4A">
            <w:pPr>
              <w:tabs>
                <w:tab w:val="left" w:pos="284"/>
              </w:tabs>
              <w:spacing w:after="0" w:line="240" w:lineRule="auto"/>
              <w:rPr>
                <w:rFonts w:ascii="Times New Roman" w:eastAsia="Calibri" w:hAnsi="Times New Roman" w:cs="Times New Roman"/>
                <w:sz w:val="12"/>
                <w:szCs w:val="12"/>
              </w:rPr>
            </w:pPr>
            <w:r w:rsidRPr="00791B4A">
              <w:rPr>
                <w:rFonts w:ascii="Times New Roman" w:eastAsia="Calibri" w:hAnsi="Times New Roman" w:cs="Times New Roman"/>
                <w:sz w:val="12"/>
                <w:szCs w:val="12"/>
              </w:rPr>
              <w:t>2021 - 0,0 тыс. руб. из местного бюджета;</w:t>
            </w:r>
          </w:p>
          <w:p w:rsidR="00791B4A" w:rsidRPr="00791B4A" w:rsidRDefault="00791B4A" w:rsidP="00791B4A">
            <w:pPr>
              <w:tabs>
                <w:tab w:val="left" w:pos="284"/>
              </w:tabs>
              <w:spacing w:after="0" w:line="240" w:lineRule="auto"/>
              <w:rPr>
                <w:rFonts w:ascii="Times New Roman" w:eastAsia="Calibri" w:hAnsi="Times New Roman" w:cs="Times New Roman"/>
                <w:sz w:val="12"/>
                <w:szCs w:val="12"/>
              </w:rPr>
            </w:pPr>
            <w:r w:rsidRPr="00791B4A">
              <w:rPr>
                <w:rFonts w:ascii="Times New Roman" w:eastAsia="Calibri" w:hAnsi="Times New Roman" w:cs="Times New Roman"/>
                <w:sz w:val="12"/>
                <w:szCs w:val="12"/>
              </w:rPr>
              <w:t>2022 - 0,0 тыс. руб. из местного бюджета;</w:t>
            </w:r>
          </w:p>
          <w:p w:rsidR="00791B4A" w:rsidRPr="00791B4A" w:rsidRDefault="00791B4A" w:rsidP="00791B4A">
            <w:pPr>
              <w:tabs>
                <w:tab w:val="left" w:pos="284"/>
              </w:tabs>
              <w:spacing w:after="0" w:line="240" w:lineRule="auto"/>
              <w:rPr>
                <w:rFonts w:ascii="Times New Roman" w:eastAsia="Calibri" w:hAnsi="Times New Roman" w:cs="Times New Roman"/>
                <w:sz w:val="12"/>
                <w:szCs w:val="12"/>
              </w:rPr>
            </w:pPr>
            <w:r w:rsidRPr="00791B4A">
              <w:rPr>
                <w:rFonts w:ascii="Times New Roman" w:eastAsia="Calibri" w:hAnsi="Times New Roman" w:cs="Times New Roman"/>
                <w:sz w:val="12"/>
                <w:szCs w:val="12"/>
              </w:rPr>
              <w:lastRenderedPageBreak/>
              <w:t>2023 - 0,0 тыс. руб. из местного бюджета;</w:t>
            </w:r>
          </w:p>
          <w:p w:rsidR="00791B4A" w:rsidRPr="00791B4A" w:rsidRDefault="00791B4A" w:rsidP="00791B4A">
            <w:pPr>
              <w:tabs>
                <w:tab w:val="left" w:pos="284"/>
              </w:tabs>
              <w:spacing w:after="0" w:line="240" w:lineRule="auto"/>
              <w:rPr>
                <w:rFonts w:ascii="Times New Roman" w:eastAsia="Calibri" w:hAnsi="Times New Roman" w:cs="Times New Roman"/>
                <w:sz w:val="12"/>
                <w:szCs w:val="12"/>
              </w:rPr>
            </w:pPr>
            <w:r w:rsidRPr="00791B4A">
              <w:rPr>
                <w:rFonts w:ascii="Times New Roman" w:eastAsia="Calibri" w:hAnsi="Times New Roman" w:cs="Times New Roman"/>
                <w:sz w:val="12"/>
                <w:szCs w:val="12"/>
              </w:rPr>
              <w:t>2024 - 0,0 тыс. руб. из местного бюджета;</w:t>
            </w:r>
          </w:p>
          <w:p w:rsidR="00791B4A" w:rsidRPr="00791B4A" w:rsidRDefault="00791B4A" w:rsidP="00791B4A">
            <w:pPr>
              <w:tabs>
                <w:tab w:val="left" w:pos="284"/>
              </w:tabs>
              <w:spacing w:after="0" w:line="240" w:lineRule="auto"/>
              <w:rPr>
                <w:rFonts w:ascii="Times New Roman" w:eastAsia="Calibri" w:hAnsi="Times New Roman" w:cs="Times New Roman"/>
                <w:sz w:val="12"/>
                <w:szCs w:val="12"/>
              </w:rPr>
            </w:pPr>
            <w:r w:rsidRPr="00791B4A">
              <w:rPr>
                <w:rFonts w:ascii="Times New Roman" w:eastAsia="Calibri" w:hAnsi="Times New Roman" w:cs="Times New Roman"/>
                <w:sz w:val="12"/>
                <w:szCs w:val="12"/>
              </w:rPr>
              <w:t>2025 - 0,0 тыс. руб. из местного бюджета.</w:t>
            </w:r>
          </w:p>
          <w:p w:rsidR="00791B4A" w:rsidRPr="00791B4A" w:rsidRDefault="00791B4A" w:rsidP="00791B4A">
            <w:pPr>
              <w:tabs>
                <w:tab w:val="left" w:pos="284"/>
              </w:tabs>
              <w:spacing w:after="0" w:line="240" w:lineRule="auto"/>
              <w:rPr>
                <w:rFonts w:ascii="Times New Roman" w:eastAsia="Calibri" w:hAnsi="Times New Roman" w:cs="Times New Roman"/>
                <w:sz w:val="12"/>
                <w:szCs w:val="12"/>
              </w:rPr>
            </w:pPr>
            <w:r w:rsidRPr="00791B4A">
              <w:rPr>
                <w:rFonts w:ascii="Times New Roman" w:eastAsia="Calibri" w:hAnsi="Times New Roman" w:cs="Times New Roman"/>
                <w:sz w:val="12"/>
                <w:szCs w:val="12"/>
              </w:rPr>
              <w:t>В ходе реализации Программы перечень программных мероприятий может корректироваться, изменяться и дополняться по решению заказчика Программы. Размещение заказов, связанных с исполнением Программы,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r>
      <w:tr w:rsidR="00791B4A" w:rsidRPr="00791B4A" w:rsidTr="00791B4A">
        <w:trPr>
          <w:trHeight w:val="20"/>
        </w:trPr>
        <w:tc>
          <w:tcPr>
            <w:tcW w:w="1049" w:type="pct"/>
            <w:shd w:val="clear" w:color="auto" w:fill="auto"/>
            <w:tcMar>
              <w:top w:w="28" w:type="dxa"/>
              <w:left w:w="28" w:type="dxa"/>
              <w:bottom w:w="28" w:type="dxa"/>
              <w:right w:w="28" w:type="dxa"/>
            </w:tcMar>
          </w:tcPr>
          <w:p w:rsidR="00791B4A" w:rsidRPr="00791B4A" w:rsidRDefault="00791B4A" w:rsidP="00791B4A">
            <w:pPr>
              <w:tabs>
                <w:tab w:val="left" w:pos="284"/>
              </w:tabs>
              <w:spacing w:after="0" w:line="240" w:lineRule="auto"/>
              <w:rPr>
                <w:rFonts w:ascii="Times New Roman" w:eastAsia="Calibri" w:hAnsi="Times New Roman" w:cs="Times New Roman"/>
                <w:sz w:val="12"/>
                <w:szCs w:val="12"/>
              </w:rPr>
            </w:pPr>
            <w:r w:rsidRPr="00791B4A">
              <w:rPr>
                <w:rFonts w:ascii="Times New Roman" w:eastAsia="Calibri" w:hAnsi="Times New Roman" w:cs="Times New Roman"/>
                <w:sz w:val="12"/>
                <w:szCs w:val="12"/>
              </w:rPr>
              <w:lastRenderedPageBreak/>
              <w:t>Целевые показатели  (индикаторы) реализации муниципальной программы</w:t>
            </w:r>
          </w:p>
        </w:tc>
        <w:tc>
          <w:tcPr>
            <w:tcW w:w="3951" w:type="pct"/>
            <w:shd w:val="clear" w:color="auto" w:fill="auto"/>
            <w:tcMar>
              <w:top w:w="28" w:type="dxa"/>
              <w:left w:w="28" w:type="dxa"/>
              <w:bottom w:w="28" w:type="dxa"/>
              <w:right w:w="28" w:type="dxa"/>
            </w:tcMar>
          </w:tcPr>
          <w:p w:rsidR="00791B4A" w:rsidRPr="00791B4A" w:rsidRDefault="00791B4A" w:rsidP="00791B4A">
            <w:pPr>
              <w:tabs>
                <w:tab w:val="left" w:pos="284"/>
              </w:tabs>
              <w:spacing w:after="0" w:line="240" w:lineRule="auto"/>
              <w:rPr>
                <w:rFonts w:ascii="Times New Roman" w:eastAsia="Calibri" w:hAnsi="Times New Roman" w:cs="Times New Roman"/>
                <w:sz w:val="12"/>
                <w:szCs w:val="12"/>
              </w:rPr>
            </w:pPr>
            <w:r w:rsidRPr="00791B4A">
              <w:rPr>
                <w:rFonts w:ascii="Times New Roman" w:eastAsia="Calibri" w:hAnsi="Times New Roman" w:cs="Times New Roman"/>
                <w:sz w:val="12"/>
                <w:szCs w:val="12"/>
              </w:rPr>
              <w:t xml:space="preserve">Отсутствие совершения (попыток совершения) террористических актов на территории сельского поселения Елшанка муниципального района Сергиевский  Самарской области                                                                         </w:t>
            </w:r>
          </w:p>
          <w:p w:rsidR="00791B4A" w:rsidRPr="00791B4A" w:rsidRDefault="00791B4A" w:rsidP="00791B4A">
            <w:pPr>
              <w:tabs>
                <w:tab w:val="left" w:pos="284"/>
              </w:tabs>
              <w:spacing w:after="0" w:line="240" w:lineRule="auto"/>
              <w:rPr>
                <w:rFonts w:ascii="Times New Roman" w:eastAsia="Calibri" w:hAnsi="Times New Roman" w:cs="Times New Roman"/>
                <w:sz w:val="12"/>
                <w:szCs w:val="12"/>
              </w:rPr>
            </w:pPr>
            <w:r w:rsidRPr="00791B4A">
              <w:rPr>
                <w:rFonts w:ascii="Times New Roman" w:eastAsia="Calibri" w:hAnsi="Times New Roman" w:cs="Times New Roman"/>
                <w:sz w:val="12"/>
                <w:szCs w:val="12"/>
              </w:rPr>
              <w:t xml:space="preserve">Отсутствие актов экстремистской направленности против соблюдения прав и свобод человека на территории сельского поселения Елшанка муниципального района Сергиевский  Самарской области                                                                                       </w:t>
            </w:r>
          </w:p>
        </w:tc>
      </w:tr>
      <w:tr w:rsidR="00791B4A" w:rsidRPr="00791B4A" w:rsidTr="00791B4A">
        <w:trPr>
          <w:trHeight w:val="20"/>
        </w:trPr>
        <w:tc>
          <w:tcPr>
            <w:tcW w:w="1049" w:type="pct"/>
            <w:shd w:val="clear" w:color="auto" w:fill="auto"/>
            <w:tcMar>
              <w:top w:w="28" w:type="dxa"/>
              <w:left w:w="28" w:type="dxa"/>
              <w:bottom w:w="28" w:type="dxa"/>
              <w:right w:w="28" w:type="dxa"/>
            </w:tcMar>
          </w:tcPr>
          <w:p w:rsidR="00791B4A" w:rsidRPr="00791B4A" w:rsidRDefault="00791B4A" w:rsidP="00791B4A">
            <w:pPr>
              <w:tabs>
                <w:tab w:val="left" w:pos="284"/>
              </w:tabs>
              <w:spacing w:after="0" w:line="240" w:lineRule="auto"/>
              <w:rPr>
                <w:rFonts w:ascii="Times New Roman" w:eastAsia="Calibri" w:hAnsi="Times New Roman" w:cs="Times New Roman"/>
                <w:sz w:val="12"/>
                <w:szCs w:val="12"/>
              </w:rPr>
            </w:pPr>
            <w:r w:rsidRPr="00791B4A">
              <w:rPr>
                <w:rFonts w:ascii="Times New Roman" w:eastAsia="Calibri" w:hAnsi="Times New Roman" w:cs="Times New Roman"/>
                <w:sz w:val="12"/>
                <w:szCs w:val="12"/>
              </w:rPr>
              <w:t>Управление программой и контроль за её реализацией </w:t>
            </w:r>
          </w:p>
        </w:tc>
        <w:tc>
          <w:tcPr>
            <w:tcW w:w="3951" w:type="pct"/>
            <w:shd w:val="clear" w:color="auto" w:fill="auto"/>
            <w:tcMar>
              <w:top w:w="28" w:type="dxa"/>
              <w:left w:w="28" w:type="dxa"/>
              <w:bottom w:w="28" w:type="dxa"/>
              <w:right w:w="28" w:type="dxa"/>
            </w:tcMar>
          </w:tcPr>
          <w:p w:rsidR="00791B4A" w:rsidRPr="00791B4A" w:rsidRDefault="00791B4A" w:rsidP="00791B4A">
            <w:pPr>
              <w:tabs>
                <w:tab w:val="left" w:pos="284"/>
              </w:tabs>
              <w:spacing w:after="0" w:line="240" w:lineRule="auto"/>
              <w:rPr>
                <w:rFonts w:ascii="Times New Roman" w:eastAsia="Calibri" w:hAnsi="Times New Roman" w:cs="Times New Roman"/>
                <w:sz w:val="12"/>
                <w:szCs w:val="12"/>
              </w:rPr>
            </w:pPr>
            <w:r w:rsidRPr="00791B4A">
              <w:rPr>
                <w:rFonts w:ascii="Times New Roman" w:eastAsia="Calibri" w:hAnsi="Times New Roman" w:cs="Times New Roman"/>
                <w:sz w:val="12"/>
                <w:szCs w:val="12"/>
              </w:rPr>
              <w:t>Контроль за выполнением настоящей Программы осуществляет администрация сельского поселения Елшанка муниципального района Сергиевский Самарской области.</w:t>
            </w:r>
          </w:p>
        </w:tc>
      </w:tr>
      <w:tr w:rsidR="00791B4A" w:rsidRPr="00791B4A" w:rsidTr="00791B4A">
        <w:trPr>
          <w:trHeight w:val="20"/>
        </w:trPr>
        <w:tc>
          <w:tcPr>
            <w:tcW w:w="1049" w:type="pct"/>
            <w:shd w:val="clear" w:color="auto" w:fill="auto"/>
            <w:tcMar>
              <w:top w:w="28" w:type="dxa"/>
              <w:left w:w="28" w:type="dxa"/>
              <w:bottom w:w="28" w:type="dxa"/>
              <w:right w:w="28" w:type="dxa"/>
            </w:tcMar>
          </w:tcPr>
          <w:p w:rsidR="00791B4A" w:rsidRPr="00791B4A" w:rsidRDefault="00791B4A" w:rsidP="00791B4A">
            <w:pPr>
              <w:tabs>
                <w:tab w:val="left" w:pos="284"/>
              </w:tabs>
              <w:spacing w:after="0" w:line="240" w:lineRule="auto"/>
              <w:rPr>
                <w:rFonts w:ascii="Times New Roman" w:eastAsia="Calibri" w:hAnsi="Times New Roman" w:cs="Times New Roman"/>
                <w:sz w:val="12"/>
                <w:szCs w:val="12"/>
              </w:rPr>
            </w:pPr>
            <w:r w:rsidRPr="00791B4A">
              <w:rPr>
                <w:rFonts w:ascii="Times New Roman" w:eastAsia="Calibri" w:hAnsi="Times New Roman" w:cs="Times New Roman"/>
                <w:sz w:val="12"/>
                <w:szCs w:val="12"/>
              </w:rPr>
              <w:t>Разработчик</w:t>
            </w:r>
          </w:p>
        </w:tc>
        <w:tc>
          <w:tcPr>
            <w:tcW w:w="3951" w:type="pct"/>
            <w:shd w:val="clear" w:color="auto" w:fill="auto"/>
            <w:tcMar>
              <w:top w:w="28" w:type="dxa"/>
              <w:left w:w="28" w:type="dxa"/>
              <w:bottom w:w="28" w:type="dxa"/>
              <w:right w:w="28" w:type="dxa"/>
            </w:tcMar>
          </w:tcPr>
          <w:p w:rsidR="00791B4A" w:rsidRPr="00791B4A" w:rsidRDefault="00791B4A" w:rsidP="00791B4A">
            <w:pPr>
              <w:tabs>
                <w:tab w:val="left" w:pos="284"/>
              </w:tabs>
              <w:spacing w:after="0" w:line="240" w:lineRule="auto"/>
              <w:rPr>
                <w:rFonts w:ascii="Times New Roman" w:eastAsia="Calibri" w:hAnsi="Times New Roman" w:cs="Times New Roman"/>
                <w:sz w:val="12"/>
                <w:szCs w:val="12"/>
              </w:rPr>
            </w:pPr>
            <w:r w:rsidRPr="00791B4A">
              <w:rPr>
                <w:rFonts w:ascii="Times New Roman" w:eastAsia="Calibri" w:hAnsi="Times New Roman" w:cs="Times New Roman"/>
                <w:sz w:val="12"/>
                <w:szCs w:val="12"/>
              </w:rPr>
              <w:t>Администрация сельского поселения Елшанка муниципального района Сергиевский Самарской области</w:t>
            </w:r>
          </w:p>
        </w:tc>
      </w:tr>
    </w:tbl>
    <w:p w:rsidR="00791B4A" w:rsidRPr="00791B4A" w:rsidRDefault="00791B4A" w:rsidP="00791B4A">
      <w:pPr>
        <w:tabs>
          <w:tab w:val="left" w:pos="284"/>
        </w:tabs>
        <w:spacing w:after="0" w:line="240" w:lineRule="auto"/>
        <w:ind w:firstLine="284"/>
        <w:jc w:val="both"/>
        <w:rPr>
          <w:rFonts w:ascii="Times New Roman" w:eastAsia="Calibri" w:hAnsi="Times New Roman" w:cs="Times New Roman"/>
          <w:b/>
          <w:sz w:val="12"/>
          <w:szCs w:val="12"/>
        </w:rPr>
      </w:pPr>
      <w:r w:rsidRPr="00791B4A">
        <w:rPr>
          <w:rFonts w:ascii="Times New Roman" w:eastAsia="Calibri" w:hAnsi="Times New Roman" w:cs="Times New Roman"/>
          <w:b/>
          <w:sz w:val="12"/>
          <w:szCs w:val="12"/>
        </w:rPr>
        <w:t>Раздел 1. Содержание проблемы и обоснование необходимости её решения программными методами</w:t>
      </w:r>
    </w:p>
    <w:p w:rsidR="00791B4A" w:rsidRPr="00791B4A" w:rsidRDefault="00791B4A" w:rsidP="00791B4A">
      <w:pPr>
        <w:tabs>
          <w:tab w:val="left" w:pos="284"/>
        </w:tabs>
        <w:spacing w:after="0" w:line="240" w:lineRule="auto"/>
        <w:ind w:firstLine="284"/>
        <w:jc w:val="both"/>
        <w:rPr>
          <w:rFonts w:ascii="Times New Roman" w:eastAsia="Calibri" w:hAnsi="Times New Roman" w:cs="Times New Roman"/>
          <w:sz w:val="12"/>
          <w:szCs w:val="12"/>
        </w:rPr>
      </w:pPr>
      <w:r w:rsidRPr="00791B4A">
        <w:rPr>
          <w:rFonts w:ascii="Times New Roman" w:eastAsia="Calibri" w:hAnsi="Times New Roman" w:cs="Times New Roman"/>
          <w:sz w:val="12"/>
          <w:szCs w:val="12"/>
        </w:rPr>
        <w:t> Программа мероприятий по профилактике терроризма и экстремизма, а также минимизации и (или) ликвидации последствий проявлений терроризма и экстремизма на территории сельского поселения Елшанка муниципального района Сергиевский Самарской области является важнейшим направлением реализации принципов целенаправленной, последовательной работы по объединению общественно-политических сил, национально-культурных, культурных и религиозных организаций и безопасности граждан.</w:t>
      </w:r>
    </w:p>
    <w:p w:rsidR="00791B4A" w:rsidRPr="00791B4A" w:rsidRDefault="00791B4A" w:rsidP="00791B4A">
      <w:pPr>
        <w:tabs>
          <w:tab w:val="left" w:pos="284"/>
        </w:tabs>
        <w:spacing w:after="0" w:line="240" w:lineRule="auto"/>
        <w:ind w:firstLine="284"/>
        <w:jc w:val="both"/>
        <w:rPr>
          <w:rFonts w:ascii="Times New Roman" w:eastAsia="Calibri" w:hAnsi="Times New Roman" w:cs="Times New Roman"/>
          <w:sz w:val="12"/>
          <w:szCs w:val="12"/>
        </w:rPr>
      </w:pPr>
      <w:r w:rsidRPr="00791B4A">
        <w:rPr>
          <w:rFonts w:ascii="Times New Roman" w:eastAsia="Calibri" w:hAnsi="Times New Roman" w:cs="Times New Roman"/>
          <w:sz w:val="12"/>
          <w:szCs w:val="12"/>
        </w:rPr>
        <w:t>Формирование установок взаимомоуважительного сознания и поведения, веротерпимости и миролюбия, профилактика различных видов экстремизма имеет в настоящее время особую актуальность, обусловленную сохраняющейся социальной напряженностью в обществе, продолжающимися межэтническими и межконфессиональными конфликтами, ростом национального экстремизма, являющихся прямой угрозой безопасности не только региона, но и страны в целом. Наиболее все это проявилось на Северном Кавказе в виде вспышек ксенофобии, фашизма, фанатизма и фундаментализма. Эти явления в крайних формах своего проявления находят выражение в терроризме, который в свою очередь усиливает разрушительные процессы в обществе. Усиление миграционных потоков остро ставит проблему адаптации молодежи к новым для них социальным условиям.</w:t>
      </w:r>
    </w:p>
    <w:p w:rsidR="00791B4A" w:rsidRPr="00791B4A" w:rsidRDefault="00791B4A" w:rsidP="00791B4A">
      <w:pPr>
        <w:tabs>
          <w:tab w:val="left" w:pos="284"/>
        </w:tabs>
        <w:spacing w:after="0" w:line="240" w:lineRule="auto"/>
        <w:ind w:firstLine="284"/>
        <w:jc w:val="both"/>
        <w:rPr>
          <w:rFonts w:ascii="Times New Roman" w:eastAsia="Calibri" w:hAnsi="Times New Roman" w:cs="Times New Roman"/>
          <w:sz w:val="12"/>
          <w:szCs w:val="12"/>
        </w:rPr>
      </w:pPr>
      <w:r w:rsidRPr="00791B4A">
        <w:rPr>
          <w:rFonts w:ascii="Times New Roman" w:eastAsia="Calibri" w:hAnsi="Times New Roman" w:cs="Times New Roman"/>
          <w:sz w:val="12"/>
          <w:szCs w:val="12"/>
        </w:rPr>
        <w:t> Наиболее экстремистки рискогенной группой выступает молодежь, это вызвано как социально-экономическими факторами. Особую настороженность вызывает снижение общеобразовательного и общекультурного уровня молодых людей, чем пользуются экстремистки настроенные радикальные политические и религиозные силы.</w:t>
      </w:r>
    </w:p>
    <w:p w:rsidR="00791B4A" w:rsidRPr="00791B4A" w:rsidRDefault="00791B4A" w:rsidP="00791B4A">
      <w:pPr>
        <w:tabs>
          <w:tab w:val="left" w:pos="284"/>
        </w:tabs>
        <w:spacing w:after="0" w:line="240" w:lineRule="auto"/>
        <w:ind w:firstLine="284"/>
        <w:jc w:val="both"/>
        <w:rPr>
          <w:rFonts w:ascii="Times New Roman" w:eastAsia="Calibri" w:hAnsi="Times New Roman" w:cs="Times New Roman"/>
          <w:sz w:val="12"/>
          <w:szCs w:val="12"/>
        </w:rPr>
      </w:pPr>
      <w:r w:rsidRPr="00791B4A">
        <w:rPr>
          <w:rFonts w:ascii="Times New Roman" w:eastAsia="Calibri" w:hAnsi="Times New Roman" w:cs="Times New Roman"/>
          <w:sz w:val="12"/>
          <w:szCs w:val="12"/>
        </w:rPr>
        <w:t>Таким образом, экстремизм, терроризм и преступность представляют реальную угрозу общественной безопасности, подрывают авторитет органов местного самоуправления и оказывают негативное влияние на все сферы общественной жизни. Их проявления вызывают социальную напряженность, влекут затраты населения, организаций и предприятий на ликвидацию прямого и косвенного ущерба от преступных деяний.</w:t>
      </w:r>
    </w:p>
    <w:p w:rsidR="00791B4A" w:rsidRPr="00791B4A" w:rsidRDefault="00791B4A" w:rsidP="00791B4A">
      <w:pPr>
        <w:tabs>
          <w:tab w:val="left" w:pos="284"/>
        </w:tabs>
        <w:spacing w:after="0" w:line="240" w:lineRule="auto"/>
        <w:ind w:firstLine="284"/>
        <w:jc w:val="both"/>
        <w:rPr>
          <w:rFonts w:ascii="Times New Roman" w:eastAsia="Calibri" w:hAnsi="Times New Roman" w:cs="Times New Roman"/>
          <w:sz w:val="12"/>
          <w:szCs w:val="12"/>
        </w:rPr>
      </w:pPr>
      <w:r w:rsidRPr="00791B4A">
        <w:rPr>
          <w:rFonts w:ascii="Times New Roman" w:eastAsia="Calibri" w:hAnsi="Times New Roman" w:cs="Times New Roman"/>
          <w:sz w:val="12"/>
          <w:szCs w:val="12"/>
        </w:rPr>
        <w:t>Системный подход к мерам, направленным на предупреждение, выявление, устранение причин и условий, способствующих экстремизму, терроризму, совершению правонарушений, является одним из важнейших условий.</w:t>
      </w:r>
    </w:p>
    <w:p w:rsidR="00791B4A" w:rsidRPr="00791B4A" w:rsidRDefault="00791B4A" w:rsidP="00791B4A">
      <w:pPr>
        <w:tabs>
          <w:tab w:val="left" w:pos="284"/>
        </w:tabs>
        <w:spacing w:after="0" w:line="240" w:lineRule="auto"/>
        <w:ind w:firstLine="284"/>
        <w:jc w:val="both"/>
        <w:rPr>
          <w:rFonts w:ascii="Times New Roman" w:eastAsia="Calibri" w:hAnsi="Times New Roman" w:cs="Times New Roman"/>
          <w:sz w:val="12"/>
          <w:szCs w:val="12"/>
        </w:rPr>
      </w:pPr>
      <w:r w:rsidRPr="00791B4A">
        <w:rPr>
          <w:rFonts w:ascii="Times New Roman" w:eastAsia="Calibri" w:hAnsi="Times New Roman" w:cs="Times New Roman"/>
          <w:sz w:val="12"/>
          <w:szCs w:val="12"/>
        </w:rPr>
        <w:t>Для реализации такого подхода необходима муниципальная программа по профилактике терроризма, экстремизма и созданию условий для деятельности добровольных формирований населения по охране общественного порядка, предусматривающая максимальное использование потенциала местного самоуправления и других субъектов в сфере профилактики правонарушений.</w:t>
      </w:r>
    </w:p>
    <w:p w:rsidR="00791B4A" w:rsidRPr="00791B4A" w:rsidRDefault="00791B4A" w:rsidP="00791B4A">
      <w:pPr>
        <w:tabs>
          <w:tab w:val="left" w:pos="284"/>
        </w:tabs>
        <w:spacing w:after="0" w:line="240" w:lineRule="auto"/>
        <w:ind w:firstLine="284"/>
        <w:jc w:val="both"/>
        <w:rPr>
          <w:rFonts w:ascii="Times New Roman" w:eastAsia="Calibri" w:hAnsi="Times New Roman" w:cs="Times New Roman"/>
          <w:sz w:val="12"/>
          <w:szCs w:val="12"/>
        </w:rPr>
      </w:pPr>
      <w:r w:rsidRPr="00791B4A">
        <w:rPr>
          <w:rFonts w:ascii="Times New Roman" w:eastAsia="Calibri" w:hAnsi="Times New Roman" w:cs="Times New Roman"/>
          <w:sz w:val="12"/>
          <w:szCs w:val="12"/>
        </w:rPr>
        <w:t>Программа является документом, открытым для внесения изменений и дополнений.</w:t>
      </w:r>
    </w:p>
    <w:p w:rsidR="00791B4A" w:rsidRPr="00791B4A" w:rsidRDefault="00791B4A" w:rsidP="00791B4A">
      <w:pPr>
        <w:tabs>
          <w:tab w:val="left" w:pos="284"/>
        </w:tabs>
        <w:spacing w:after="0" w:line="240" w:lineRule="auto"/>
        <w:ind w:firstLine="284"/>
        <w:jc w:val="both"/>
        <w:rPr>
          <w:rFonts w:ascii="Times New Roman" w:eastAsia="Calibri" w:hAnsi="Times New Roman" w:cs="Times New Roman"/>
          <w:b/>
          <w:sz w:val="12"/>
          <w:szCs w:val="12"/>
        </w:rPr>
      </w:pPr>
      <w:r w:rsidRPr="00791B4A">
        <w:rPr>
          <w:rFonts w:ascii="Times New Roman" w:eastAsia="Calibri" w:hAnsi="Times New Roman" w:cs="Times New Roman"/>
          <w:b/>
          <w:sz w:val="12"/>
          <w:szCs w:val="12"/>
        </w:rPr>
        <w:t>Раздел 2. Цели и задачи Программы</w:t>
      </w:r>
    </w:p>
    <w:p w:rsidR="00791B4A" w:rsidRPr="00791B4A" w:rsidRDefault="00791B4A" w:rsidP="00791B4A">
      <w:pPr>
        <w:tabs>
          <w:tab w:val="left" w:pos="284"/>
        </w:tabs>
        <w:spacing w:after="0" w:line="240" w:lineRule="auto"/>
        <w:ind w:firstLine="284"/>
        <w:jc w:val="both"/>
        <w:rPr>
          <w:rFonts w:ascii="Times New Roman" w:eastAsia="Calibri" w:hAnsi="Times New Roman" w:cs="Times New Roman"/>
          <w:sz w:val="12"/>
          <w:szCs w:val="12"/>
        </w:rPr>
      </w:pPr>
      <w:r w:rsidRPr="00791B4A">
        <w:rPr>
          <w:rFonts w:ascii="Times New Roman" w:eastAsia="Calibri" w:hAnsi="Times New Roman" w:cs="Times New Roman"/>
          <w:sz w:val="12"/>
          <w:szCs w:val="12"/>
        </w:rPr>
        <w:t> Главная цель Программы — организация антитеррористической деятельности, противодействие возможным фактам проявления терроризма и экстремизма, укрепление доверия населения к работе органов государственной власти и органов местного самоуправления, правоохранительным органам, формирование взаимоуважительной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p w:rsidR="00791B4A" w:rsidRPr="00791B4A" w:rsidRDefault="00791B4A" w:rsidP="00791B4A">
      <w:pPr>
        <w:tabs>
          <w:tab w:val="left" w:pos="284"/>
        </w:tabs>
        <w:spacing w:after="0" w:line="240" w:lineRule="auto"/>
        <w:ind w:firstLine="284"/>
        <w:jc w:val="both"/>
        <w:rPr>
          <w:rFonts w:ascii="Times New Roman" w:eastAsia="Calibri" w:hAnsi="Times New Roman" w:cs="Times New Roman"/>
          <w:sz w:val="12"/>
          <w:szCs w:val="12"/>
        </w:rPr>
      </w:pPr>
      <w:r w:rsidRPr="00791B4A">
        <w:rPr>
          <w:rFonts w:ascii="Times New Roman" w:eastAsia="Calibri" w:hAnsi="Times New Roman" w:cs="Times New Roman"/>
          <w:sz w:val="12"/>
          <w:szCs w:val="12"/>
        </w:rPr>
        <w:t> Основными задачами реализации Программы являются:</w:t>
      </w:r>
    </w:p>
    <w:p w:rsidR="00791B4A" w:rsidRPr="00791B4A" w:rsidRDefault="00791B4A" w:rsidP="00791B4A">
      <w:pPr>
        <w:tabs>
          <w:tab w:val="left" w:pos="284"/>
        </w:tabs>
        <w:spacing w:after="0" w:line="240" w:lineRule="auto"/>
        <w:ind w:firstLine="284"/>
        <w:jc w:val="both"/>
        <w:rPr>
          <w:rFonts w:ascii="Times New Roman" w:eastAsia="Calibri" w:hAnsi="Times New Roman" w:cs="Times New Roman"/>
          <w:sz w:val="12"/>
          <w:szCs w:val="12"/>
        </w:rPr>
      </w:pPr>
      <w:r w:rsidRPr="00791B4A">
        <w:rPr>
          <w:rFonts w:ascii="Times New Roman" w:eastAsia="Calibri" w:hAnsi="Times New Roman" w:cs="Times New Roman"/>
          <w:sz w:val="12"/>
          <w:szCs w:val="12"/>
        </w:rPr>
        <w:t>• уяснение содержания террористической деятельности, а также причин и условий, способствующих возникновению и распространению терроризма (ее субъектов, целей, задач, средств, типологии современного терроризма, его причин, социальной базы, специфики и форм подготовки и проведения террористических актов);</w:t>
      </w:r>
    </w:p>
    <w:p w:rsidR="00791B4A" w:rsidRPr="00791B4A" w:rsidRDefault="00791B4A" w:rsidP="00791B4A">
      <w:pPr>
        <w:tabs>
          <w:tab w:val="left" w:pos="284"/>
        </w:tabs>
        <w:spacing w:after="0" w:line="240" w:lineRule="auto"/>
        <w:ind w:firstLine="284"/>
        <w:jc w:val="both"/>
        <w:rPr>
          <w:rFonts w:ascii="Times New Roman" w:eastAsia="Calibri" w:hAnsi="Times New Roman" w:cs="Times New Roman"/>
          <w:sz w:val="12"/>
          <w:szCs w:val="12"/>
        </w:rPr>
      </w:pPr>
      <w:r w:rsidRPr="00791B4A">
        <w:rPr>
          <w:rFonts w:ascii="Times New Roman" w:eastAsia="Calibri" w:hAnsi="Times New Roman" w:cs="Times New Roman"/>
          <w:sz w:val="12"/>
          <w:szCs w:val="12"/>
        </w:rPr>
        <w:t>• нормативно-правовое обеспечение антитеррористических действий;</w:t>
      </w:r>
    </w:p>
    <w:p w:rsidR="00791B4A" w:rsidRPr="00791B4A" w:rsidRDefault="00791B4A" w:rsidP="00791B4A">
      <w:pPr>
        <w:tabs>
          <w:tab w:val="left" w:pos="284"/>
        </w:tabs>
        <w:spacing w:after="0" w:line="240" w:lineRule="auto"/>
        <w:ind w:firstLine="284"/>
        <w:jc w:val="both"/>
        <w:rPr>
          <w:rFonts w:ascii="Times New Roman" w:eastAsia="Calibri" w:hAnsi="Times New Roman" w:cs="Times New Roman"/>
          <w:sz w:val="12"/>
          <w:szCs w:val="12"/>
        </w:rPr>
      </w:pPr>
      <w:r w:rsidRPr="00791B4A">
        <w:rPr>
          <w:rFonts w:ascii="Times New Roman" w:eastAsia="Calibri" w:hAnsi="Times New Roman" w:cs="Times New Roman"/>
          <w:sz w:val="12"/>
          <w:szCs w:val="12"/>
        </w:rPr>
        <w:t>• анализ и учет опыта борьбы с терроризмом;</w:t>
      </w:r>
    </w:p>
    <w:p w:rsidR="00791B4A" w:rsidRPr="00791B4A" w:rsidRDefault="00791B4A" w:rsidP="00791B4A">
      <w:pPr>
        <w:tabs>
          <w:tab w:val="left" w:pos="284"/>
        </w:tabs>
        <w:spacing w:after="0" w:line="240" w:lineRule="auto"/>
        <w:ind w:firstLine="284"/>
        <w:jc w:val="both"/>
        <w:rPr>
          <w:rFonts w:ascii="Times New Roman" w:eastAsia="Calibri" w:hAnsi="Times New Roman" w:cs="Times New Roman"/>
          <w:sz w:val="12"/>
          <w:szCs w:val="12"/>
        </w:rPr>
      </w:pPr>
      <w:r w:rsidRPr="00791B4A">
        <w:rPr>
          <w:rFonts w:ascii="Times New Roman" w:eastAsia="Calibri" w:hAnsi="Times New Roman" w:cs="Times New Roman"/>
          <w:sz w:val="12"/>
          <w:szCs w:val="12"/>
        </w:rPr>
        <w:t>• преимущество превентивных мероприятий, позволяющих осуществлять выявление намерений проведения террористических действий на стадии их реализации, обеспечение правомочий и ресурсов;</w:t>
      </w:r>
    </w:p>
    <w:p w:rsidR="00791B4A" w:rsidRPr="00791B4A" w:rsidRDefault="00791B4A" w:rsidP="00791B4A">
      <w:pPr>
        <w:tabs>
          <w:tab w:val="left" w:pos="284"/>
        </w:tabs>
        <w:spacing w:after="0" w:line="240" w:lineRule="auto"/>
        <w:ind w:firstLine="284"/>
        <w:jc w:val="both"/>
        <w:rPr>
          <w:rFonts w:ascii="Times New Roman" w:eastAsia="Calibri" w:hAnsi="Times New Roman" w:cs="Times New Roman"/>
          <w:sz w:val="12"/>
          <w:szCs w:val="12"/>
        </w:rPr>
      </w:pPr>
      <w:r w:rsidRPr="00791B4A">
        <w:rPr>
          <w:rFonts w:ascii="Times New Roman" w:eastAsia="Calibri" w:hAnsi="Times New Roman" w:cs="Times New Roman"/>
          <w:sz w:val="12"/>
          <w:szCs w:val="12"/>
        </w:rPr>
        <w:t>• централизация руководства всеми антитеррористическими действиями,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 регионального и местного уровней;</w:t>
      </w:r>
    </w:p>
    <w:p w:rsidR="00791B4A" w:rsidRPr="00791B4A" w:rsidRDefault="00791B4A" w:rsidP="00791B4A">
      <w:pPr>
        <w:tabs>
          <w:tab w:val="left" w:pos="284"/>
        </w:tabs>
        <w:spacing w:after="0" w:line="240" w:lineRule="auto"/>
        <w:ind w:firstLine="284"/>
        <w:jc w:val="both"/>
        <w:rPr>
          <w:rFonts w:ascii="Times New Roman" w:eastAsia="Calibri" w:hAnsi="Times New Roman" w:cs="Times New Roman"/>
          <w:sz w:val="12"/>
          <w:szCs w:val="12"/>
        </w:rPr>
      </w:pPr>
      <w:r w:rsidRPr="00791B4A">
        <w:rPr>
          <w:rFonts w:ascii="Times New Roman" w:eastAsia="Calibri" w:hAnsi="Times New Roman" w:cs="Times New Roman"/>
          <w:sz w:val="12"/>
          <w:szCs w:val="12"/>
        </w:rPr>
        <w:t>• всестороннее обеспечение осуществляемых специальных и идеологических мероприятий;</w:t>
      </w:r>
    </w:p>
    <w:p w:rsidR="00791B4A" w:rsidRPr="00791B4A" w:rsidRDefault="00791B4A" w:rsidP="00791B4A">
      <w:pPr>
        <w:tabs>
          <w:tab w:val="left" w:pos="284"/>
        </w:tabs>
        <w:spacing w:after="0" w:line="240" w:lineRule="auto"/>
        <w:ind w:firstLine="284"/>
        <w:jc w:val="both"/>
        <w:rPr>
          <w:rFonts w:ascii="Times New Roman" w:eastAsia="Calibri" w:hAnsi="Times New Roman" w:cs="Times New Roman"/>
          <w:sz w:val="12"/>
          <w:szCs w:val="12"/>
        </w:rPr>
      </w:pPr>
      <w:r w:rsidRPr="00791B4A">
        <w:rPr>
          <w:rFonts w:ascii="Times New Roman" w:eastAsia="Calibri" w:hAnsi="Times New Roman" w:cs="Times New Roman"/>
          <w:sz w:val="12"/>
          <w:szCs w:val="12"/>
        </w:rPr>
        <w:t>• воспитательно-идеологическое дифференцированное воздействие на население, террористов, субъектов их поддержки и противников, всестороннее информационно-психологическое обеспечение антитеррористической деятельности;</w:t>
      </w:r>
    </w:p>
    <w:p w:rsidR="00791B4A" w:rsidRPr="00791B4A" w:rsidRDefault="00791B4A" w:rsidP="00791B4A">
      <w:pPr>
        <w:tabs>
          <w:tab w:val="left" w:pos="284"/>
        </w:tabs>
        <w:spacing w:after="0" w:line="240" w:lineRule="auto"/>
        <w:ind w:firstLine="284"/>
        <w:jc w:val="both"/>
        <w:rPr>
          <w:rFonts w:ascii="Times New Roman" w:eastAsia="Calibri" w:hAnsi="Times New Roman" w:cs="Times New Roman"/>
          <w:sz w:val="12"/>
          <w:szCs w:val="12"/>
        </w:rPr>
      </w:pPr>
      <w:r w:rsidRPr="00791B4A">
        <w:rPr>
          <w:rFonts w:ascii="Times New Roman" w:eastAsia="Calibri" w:hAnsi="Times New Roman" w:cs="Times New Roman"/>
          <w:sz w:val="12"/>
          <w:szCs w:val="12"/>
        </w:rPr>
        <w:t>• неуклонное обеспечение неотвратимости наказания за террористические преступления в соответствии с законом.</w:t>
      </w:r>
    </w:p>
    <w:p w:rsidR="00791B4A" w:rsidRPr="00791B4A" w:rsidRDefault="00791B4A" w:rsidP="00791B4A">
      <w:pPr>
        <w:tabs>
          <w:tab w:val="left" w:pos="284"/>
        </w:tabs>
        <w:spacing w:after="0" w:line="240" w:lineRule="auto"/>
        <w:ind w:firstLine="284"/>
        <w:jc w:val="both"/>
        <w:rPr>
          <w:rFonts w:ascii="Times New Roman" w:eastAsia="Calibri" w:hAnsi="Times New Roman" w:cs="Times New Roman"/>
          <w:sz w:val="12"/>
          <w:szCs w:val="12"/>
        </w:rPr>
      </w:pPr>
      <w:r w:rsidRPr="00791B4A">
        <w:rPr>
          <w:rFonts w:ascii="Times New Roman" w:eastAsia="Calibri" w:hAnsi="Times New Roman" w:cs="Times New Roman"/>
          <w:sz w:val="12"/>
          <w:szCs w:val="12"/>
        </w:rPr>
        <w:t>• утверждение основ гражданской</w:t>
      </w:r>
      <w:r w:rsidR="00F17AFF">
        <w:rPr>
          <w:rFonts w:ascii="Times New Roman" w:eastAsia="Calibri" w:hAnsi="Times New Roman" w:cs="Times New Roman"/>
          <w:sz w:val="12"/>
          <w:szCs w:val="12"/>
        </w:rPr>
        <w:t xml:space="preserve"> </w:t>
      </w:r>
      <w:r w:rsidRPr="00791B4A">
        <w:rPr>
          <w:rFonts w:ascii="Times New Roman" w:eastAsia="Calibri" w:hAnsi="Times New Roman" w:cs="Times New Roman"/>
          <w:sz w:val="12"/>
          <w:szCs w:val="12"/>
        </w:rPr>
        <w:t>идентичности, как начала, объединяющего всех жителей сельского поселения Елшанка муниципального района Сергиевский Самарской области;</w:t>
      </w:r>
    </w:p>
    <w:p w:rsidR="00791B4A" w:rsidRPr="00791B4A" w:rsidRDefault="00791B4A" w:rsidP="00791B4A">
      <w:pPr>
        <w:tabs>
          <w:tab w:val="left" w:pos="284"/>
        </w:tabs>
        <w:spacing w:after="0" w:line="240" w:lineRule="auto"/>
        <w:ind w:firstLine="284"/>
        <w:jc w:val="both"/>
        <w:rPr>
          <w:rFonts w:ascii="Times New Roman" w:eastAsia="Calibri" w:hAnsi="Times New Roman" w:cs="Times New Roman"/>
          <w:sz w:val="12"/>
          <w:szCs w:val="12"/>
        </w:rPr>
      </w:pPr>
      <w:r w:rsidRPr="00791B4A">
        <w:rPr>
          <w:rFonts w:ascii="Times New Roman" w:eastAsia="Calibri" w:hAnsi="Times New Roman" w:cs="Times New Roman"/>
          <w:sz w:val="12"/>
          <w:szCs w:val="12"/>
        </w:rPr>
        <w:t>• воспитание культуры межнационального согласия;</w:t>
      </w:r>
    </w:p>
    <w:p w:rsidR="00791B4A" w:rsidRPr="00791B4A" w:rsidRDefault="00791B4A" w:rsidP="00791B4A">
      <w:pPr>
        <w:tabs>
          <w:tab w:val="left" w:pos="284"/>
        </w:tabs>
        <w:spacing w:after="0" w:line="240" w:lineRule="auto"/>
        <w:ind w:firstLine="284"/>
        <w:jc w:val="both"/>
        <w:rPr>
          <w:rFonts w:ascii="Times New Roman" w:eastAsia="Calibri" w:hAnsi="Times New Roman" w:cs="Times New Roman"/>
          <w:sz w:val="12"/>
          <w:szCs w:val="12"/>
        </w:rPr>
      </w:pPr>
      <w:r w:rsidRPr="00791B4A">
        <w:rPr>
          <w:rFonts w:ascii="Times New Roman" w:eastAsia="Calibri" w:hAnsi="Times New Roman" w:cs="Times New Roman"/>
          <w:sz w:val="12"/>
          <w:szCs w:val="12"/>
        </w:rPr>
        <w:t>• достижение необходимого уровня правовой культуры граждан;</w:t>
      </w:r>
    </w:p>
    <w:p w:rsidR="00791B4A" w:rsidRPr="00791B4A" w:rsidRDefault="00791B4A" w:rsidP="00791B4A">
      <w:pPr>
        <w:tabs>
          <w:tab w:val="left" w:pos="284"/>
        </w:tabs>
        <w:spacing w:after="0" w:line="240" w:lineRule="auto"/>
        <w:ind w:firstLine="284"/>
        <w:jc w:val="both"/>
        <w:rPr>
          <w:rFonts w:ascii="Times New Roman" w:eastAsia="Calibri" w:hAnsi="Times New Roman" w:cs="Times New Roman"/>
          <w:sz w:val="12"/>
          <w:szCs w:val="12"/>
        </w:rPr>
      </w:pPr>
      <w:r w:rsidRPr="00791B4A">
        <w:rPr>
          <w:rFonts w:ascii="Times New Roman" w:eastAsia="Calibri" w:hAnsi="Times New Roman" w:cs="Times New Roman"/>
          <w:sz w:val="12"/>
          <w:szCs w:val="12"/>
        </w:rPr>
        <w:t>• формирование в молодежной среде мировоззрения и духовно-нравственной атмосферы культурного взаимоуважения, основанных на принципах уважения прав и свобод человека, стремления к межнациональному миру и согласию, готовности к диалогу;</w:t>
      </w:r>
    </w:p>
    <w:p w:rsidR="00791B4A" w:rsidRPr="00791B4A" w:rsidRDefault="00791B4A" w:rsidP="00791B4A">
      <w:pPr>
        <w:tabs>
          <w:tab w:val="left" w:pos="284"/>
        </w:tabs>
        <w:spacing w:after="0" w:line="240" w:lineRule="auto"/>
        <w:ind w:firstLine="284"/>
        <w:jc w:val="both"/>
        <w:rPr>
          <w:rFonts w:ascii="Times New Roman" w:eastAsia="Calibri" w:hAnsi="Times New Roman" w:cs="Times New Roman"/>
          <w:sz w:val="12"/>
          <w:szCs w:val="12"/>
        </w:rPr>
      </w:pPr>
      <w:r w:rsidRPr="00791B4A">
        <w:rPr>
          <w:rFonts w:ascii="Times New Roman" w:eastAsia="Calibri" w:hAnsi="Times New Roman" w:cs="Times New Roman"/>
          <w:sz w:val="12"/>
          <w:szCs w:val="12"/>
        </w:rPr>
        <w:t>• 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791B4A" w:rsidRPr="00791B4A" w:rsidRDefault="00791B4A" w:rsidP="00791B4A">
      <w:pPr>
        <w:tabs>
          <w:tab w:val="left" w:pos="284"/>
        </w:tabs>
        <w:spacing w:after="0" w:line="240" w:lineRule="auto"/>
        <w:ind w:firstLine="284"/>
        <w:jc w:val="both"/>
        <w:rPr>
          <w:rFonts w:ascii="Times New Roman" w:eastAsia="Calibri" w:hAnsi="Times New Roman" w:cs="Times New Roman"/>
          <w:sz w:val="12"/>
          <w:szCs w:val="12"/>
        </w:rPr>
      </w:pPr>
      <w:r w:rsidRPr="00791B4A">
        <w:rPr>
          <w:rFonts w:ascii="Times New Roman" w:eastAsia="Calibri" w:hAnsi="Times New Roman" w:cs="Times New Roman"/>
          <w:sz w:val="12"/>
          <w:szCs w:val="12"/>
        </w:rPr>
        <w:t>• разработка и реализация в муниципальных учреждениях культуры и по работе с молодежью образовательных программ, направленных на формирование у подрастающего поколения позитивных установок на этническое многообразие;</w:t>
      </w:r>
    </w:p>
    <w:p w:rsidR="00791B4A" w:rsidRPr="00791B4A" w:rsidRDefault="00791B4A" w:rsidP="00791B4A">
      <w:pPr>
        <w:tabs>
          <w:tab w:val="left" w:pos="284"/>
        </w:tabs>
        <w:spacing w:after="0" w:line="240" w:lineRule="auto"/>
        <w:ind w:firstLine="284"/>
        <w:jc w:val="both"/>
        <w:rPr>
          <w:rFonts w:ascii="Times New Roman" w:eastAsia="Calibri" w:hAnsi="Times New Roman" w:cs="Times New Roman"/>
          <w:sz w:val="12"/>
          <w:szCs w:val="12"/>
        </w:rPr>
      </w:pPr>
      <w:r w:rsidRPr="00791B4A">
        <w:rPr>
          <w:rFonts w:ascii="Times New Roman" w:eastAsia="Calibri" w:hAnsi="Times New Roman" w:cs="Times New Roman"/>
          <w:sz w:val="12"/>
          <w:szCs w:val="12"/>
        </w:rPr>
        <w:lastRenderedPageBreak/>
        <w:t>• разработка и реализация в учреждениях дошкольного, начального, среднего образования сельского поселения Елшанка муниципального района Сергиевский Самарской области образовательных программ, направленных на формирование у подрастающего поколения позитивных установок на этническое многообразие.</w:t>
      </w:r>
    </w:p>
    <w:p w:rsidR="00791B4A" w:rsidRPr="00791B4A" w:rsidRDefault="00791B4A" w:rsidP="00791B4A">
      <w:pPr>
        <w:tabs>
          <w:tab w:val="left" w:pos="284"/>
        </w:tabs>
        <w:spacing w:after="0" w:line="240" w:lineRule="auto"/>
        <w:ind w:firstLine="284"/>
        <w:jc w:val="both"/>
        <w:rPr>
          <w:rFonts w:ascii="Times New Roman" w:eastAsia="Calibri" w:hAnsi="Times New Roman" w:cs="Times New Roman"/>
          <w:sz w:val="12"/>
          <w:szCs w:val="12"/>
        </w:rPr>
      </w:pPr>
      <w:r w:rsidRPr="00791B4A">
        <w:rPr>
          <w:rFonts w:ascii="Times New Roman" w:eastAsia="Calibri" w:hAnsi="Times New Roman" w:cs="Times New Roman"/>
          <w:sz w:val="12"/>
          <w:szCs w:val="12"/>
        </w:rPr>
        <w:t> Противодействие терроризму на территории сельского поселения Елшанка муниципального района Сергиевский Самарской области осуществляется по следующим направлениям:</w:t>
      </w:r>
    </w:p>
    <w:p w:rsidR="00791B4A" w:rsidRPr="00791B4A" w:rsidRDefault="00791B4A" w:rsidP="00791B4A">
      <w:pPr>
        <w:tabs>
          <w:tab w:val="left" w:pos="284"/>
        </w:tabs>
        <w:spacing w:after="0" w:line="240" w:lineRule="auto"/>
        <w:ind w:firstLine="284"/>
        <w:jc w:val="both"/>
        <w:rPr>
          <w:rFonts w:ascii="Times New Roman" w:eastAsia="Calibri" w:hAnsi="Times New Roman" w:cs="Times New Roman"/>
          <w:sz w:val="12"/>
          <w:szCs w:val="12"/>
        </w:rPr>
      </w:pPr>
      <w:r w:rsidRPr="00791B4A">
        <w:rPr>
          <w:rFonts w:ascii="Times New Roman" w:eastAsia="Calibri" w:hAnsi="Times New Roman" w:cs="Times New Roman"/>
          <w:sz w:val="12"/>
          <w:szCs w:val="12"/>
        </w:rPr>
        <w:t>• предупреждение (профилактика) терроризма;</w:t>
      </w:r>
    </w:p>
    <w:p w:rsidR="00791B4A" w:rsidRPr="00791B4A" w:rsidRDefault="00791B4A" w:rsidP="00791B4A">
      <w:pPr>
        <w:tabs>
          <w:tab w:val="left" w:pos="284"/>
        </w:tabs>
        <w:spacing w:after="0" w:line="240" w:lineRule="auto"/>
        <w:ind w:firstLine="284"/>
        <w:jc w:val="both"/>
        <w:rPr>
          <w:rFonts w:ascii="Times New Roman" w:eastAsia="Calibri" w:hAnsi="Times New Roman" w:cs="Times New Roman"/>
          <w:sz w:val="12"/>
          <w:szCs w:val="12"/>
        </w:rPr>
      </w:pPr>
      <w:r w:rsidRPr="00791B4A">
        <w:rPr>
          <w:rFonts w:ascii="Times New Roman" w:eastAsia="Calibri" w:hAnsi="Times New Roman" w:cs="Times New Roman"/>
          <w:sz w:val="12"/>
          <w:szCs w:val="12"/>
        </w:rPr>
        <w:t>• минимизация и (или) ликвидация последствий проявлений терроризма.</w:t>
      </w:r>
    </w:p>
    <w:p w:rsidR="00791B4A" w:rsidRPr="00791B4A" w:rsidRDefault="00791B4A" w:rsidP="00791B4A">
      <w:pPr>
        <w:tabs>
          <w:tab w:val="left" w:pos="284"/>
        </w:tabs>
        <w:spacing w:after="0" w:line="240" w:lineRule="auto"/>
        <w:ind w:firstLine="284"/>
        <w:jc w:val="both"/>
        <w:rPr>
          <w:rFonts w:ascii="Times New Roman" w:eastAsia="Calibri" w:hAnsi="Times New Roman" w:cs="Times New Roman"/>
          <w:sz w:val="12"/>
          <w:szCs w:val="12"/>
        </w:rPr>
      </w:pPr>
      <w:r w:rsidRPr="00791B4A">
        <w:rPr>
          <w:rFonts w:ascii="Times New Roman" w:eastAsia="Calibri" w:hAnsi="Times New Roman" w:cs="Times New Roman"/>
          <w:sz w:val="12"/>
          <w:szCs w:val="12"/>
        </w:rPr>
        <w:t>Предупреждение (профилактика) терроризма осуществляется по трем основным направлениям:</w:t>
      </w:r>
    </w:p>
    <w:p w:rsidR="00791B4A" w:rsidRPr="00791B4A" w:rsidRDefault="00791B4A" w:rsidP="00791B4A">
      <w:pPr>
        <w:tabs>
          <w:tab w:val="left" w:pos="284"/>
        </w:tabs>
        <w:spacing w:after="0" w:line="240" w:lineRule="auto"/>
        <w:ind w:firstLine="284"/>
        <w:jc w:val="both"/>
        <w:rPr>
          <w:rFonts w:ascii="Times New Roman" w:eastAsia="Calibri" w:hAnsi="Times New Roman" w:cs="Times New Roman"/>
          <w:sz w:val="12"/>
          <w:szCs w:val="12"/>
        </w:rPr>
      </w:pPr>
      <w:r w:rsidRPr="00791B4A">
        <w:rPr>
          <w:rFonts w:ascii="Times New Roman" w:eastAsia="Calibri" w:hAnsi="Times New Roman" w:cs="Times New Roman"/>
          <w:sz w:val="12"/>
          <w:szCs w:val="12"/>
        </w:rPr>
        <w:t>• создание системы противодействия идеологии терроризма;</w:t>
      </w:r>
    </w:p>
    <w:p w:rsidR="00791B4A" w:rsidRPr="00791B4A" w:rsidRDefault="00791B4A" w:rsidP="00791B4A">
      <w:pPr>
        <w:tabs>
          <w:tab w:val="left" w:pos="284"/>
        </w:tabs>
        <w:spacing w:after="0" w:line="240" w:lineRule="auto"/>
        <w:ind w:firstLine="284"/>
        <w:jc w:val="both"/>
        <w:rPr>
          <w:rFonts w:ascii="Times New Roman" w:eastAsia="Calibri" w:hAnsi="Times New Roman" w:cs="Times New Roman"/>
          <w:sz w:val="12"/>
          <w:szCs w:val="12"/>
        </w:rPr>
      </w:pPr>
      <w:r w:rsidRPr="00791B4A">
        <w:rPr>
          <w:rFonts w:ascii="Times New Roman" w:eastAsia="Calibri" w:hAnsi="Times New Roman" w:cs="Times New Roman"/>
          <w:sz w:val="12"/>
          <w:szCs w:val="12"/>
        </w:rPr>
        <w:t>• осуществление мер правового, организационного, оперативного, административного, режимного, военного и технического характера, направленных на обеспечение антитеррористической защищенности потенциальных объектов террористических посягательств;</w:t>
      </w:r>
    </w:p>
    <w:p w:rsidR="00791B4A" w:rsidRPr="00791B4A" w:rsidRDefault="00791B4A" w:rsidP="00791B4A">
      <w:pPr>
        <w:tabs>
          <w:tab w:val="left" w:pos="284"/>
        </w:tabs>
        <w:spacing w:after="0" w:line="240" w:lineRule="auto"/>
        <w:ind w:firstLine="284"/>
        <w:jc w:val="both"/>
        <w:rPr>
          <w:rFonts w:ascii="Times New Roman" w:eastAsia="Calibri" w:hAnsi="Times New Roman" w:cs="Times New Roman"/>
          <w:sz w:val="12"/>
          <w:szCs w:val="12"/>
        </w:rPr>
      </w:pPr>
      <w:r w:rsidRPr="00791B4A">
        <w:rPr>
          <w:rFonts w:ascii="Times New Roman" w:eastAsia="Calibri" w:hAnsi="Times New Roman" w:cs="Times New Roman"/>
          <w:sz w:val="12"/>
          <w:szCs w:val="12"/>
        </w:rPr>
        <w:t>• усиление контроля за соблюдением административно-правовых режимов.</w:t>
      </w:r>
    </w:p>
    <w:p w:rsidR="00791B4A" w:rsidRPr="00791B4A" w:rsidRDefault="00791B4A" w:rsidP="00791B4A">
      <w:pPr>
        <w:tabs>
          <w:tab w:val="left" w:pos="284"/>
        </w:tabs>
        <w:spacing w:after="0" w:line="240" w:lineRule="auto"/>
        <w:ind w:firstLine="284"/>
        <w:jc w:val="both"/>
        <w:rPr>
          <w:rFonts w:ascii="Times New Roman" w:eastAsia="Calibri" w:hAnsi="Times New Roman" w:cs="Times New Roman"/>
          <w:sz w:val="12"/>
          <w:szCs w:val="12"/>
        </w:rPr>
      </w:pPr>
      <w:r w:rsidRPr="00791B4A">
        <w:rPr>
          <w:rFonts w:ascii="Times New Roman" w:eastAsia="Calibri" w:hAnsi="Times New Roman" w:cs="Times New Roman"/>
          <w:sz w:val="12"/>
          <w:szCs w:val="12"/>
        </w:rPr>
        <w:t> Особая роль в предупреждении (профилактике) терроризма принадлежит эффективной реализации административно-правовых мер, предусмотренных законодательством Российской Федерации.</w:t>
      </w:r>
    </w:p>
    <w:p w:rsidR="00791B4A" w:rsidRPr="00791B4A" w:rsidRDefault="00791B4A" w:rsidP="00791B4A">
      <w:pPr>
        <w:tabs>
          <w:tab w:val="left" w:pos="284"/>
        </w:tabs>
        <w:spacing w:after="0" w:line="240" w:lineRule="auto"/>
        <w:ind w:firstLine="284"/>
        <w:jc w:val="both"/>
        <w:rPr>
          <w:rFonts w:ascii="Times New Roman" w:eastAsia="Calibri" w:hAnsi="Times New Roman" w:cs="Times New Roman"/>
          <w:sz w:val="12"/>
          <w:szCs w:val="12"/>
        </w:rPr>
      </w:pPr>
      <w:r w:rsidRPr="00791B4A">
        <w:rPr>
          <w:rFonts w:ascii="Times New Roman" w:eastAsia="Calibri" w:hAnsi="Times New Roman" w:cs="Times New Roman"/>
          <w:sz w:val="12"/>
          <w:szCs w:val="12"/>
        </w:rPr>
        <w:t> Предупреждение (профилактика) терроризма предполагает решение следующих задач:</w:t>
      </w:r>
    </w:p>
    <w:p w:rsidR="00791B4A" w:rsidRPr="00791B4A" w:rsidRDefault="00791B4A" w:rsidP="00791B4A">
      <w:pPr>
        <w:tabs>
          <w:tab w:val="left" w:pos="284"/>
        </w:tabs>
        <w:spacing w:after="0" w:line="240" w:lineRule="auto"/>
        <w:ind w:firstLine="284"/>
        <w:jc w:val="both"/>
        <w:rPr>
          <w:rFonts w:ascii="Times New Roman" w:eastAsia="Calibri" w:hAnsi="Times New Roman" w:cs="Times New Roman"/>
          <w:sz w:val="12"/>
          <w:szCs w:val="12"/>
        </w:rPr>
      </w:pPr>
      <w:r w:rsidRPr="00791B4A">
        <w:rPr>
          <w:rFonts w:ascii="Times New Roman" w:eastAsia="Calibri" w:hAnsi="Times New Roman" w:cs="Times New Roman"/>
          <w:sz w:val="12"/>
          <w:szCs w:val="12"/>
        </w:rPr>
        <w:t>а) разработка мер и осуществление мероприятий по устранению причин и условий, способствующих возникновению и распространению терроризма;</w:t>
      </w:r>
    </w:p>
    <w:p w:rsidR="00791B4A" w:rsidRPr="00791B4A" w:rsidRDefault="00791B4A" w:rsidP="00791B4A">
      <w:pPr>
        <w:tabs>
          <w:tab w:val="left" w:pos="284"/>
        </w:tabs>
        <w:spacing w:after="0" w:line="240" w:lineRule="auto"/>
        <w:ind w:firstLine="284"/>
        <w:jc w:val="both"/>
        <w:rPr>
          <w:rFonts w:ascii="Times New Roman" w:eastAsia="Calibri" w:hAnsi="Times New Roman" w:cs="Times New Roman"/>
          <w:sz w:val="12"/>
          <w:szCs w:val="12"/>
        </w:rPr>
      </w:pPr>
      <w:r w:rsidRPr="00791B4A">
        <w:rPr>
          <w:rFonts w:ascii="Times New Roman" w:eastAsia="Calibri" w:hAnsi="Times New Roman" w:cs="Times New Roman"/>
          <w:sz w:val="12"/>
          <w:szCs w:val="12"/>
        </w:rPr>
        <w:t>б) противодействие распространению идеологии терроризма путем обеспечения защиты единого информационного пространства Российской Федерации; совершенствование системы информационного противодействия терроризму;</w:t>
      </w:r>
    </w:p>
    <w:p w:rsidR="00791B4A" w:rsidRPr="00791B4A" w:rsidRDefault="00791B4A" w:rsidP="00791B4A">
      <w:pPr>
        <w:tabs>
          <w:tab w:val="left" w:pos="284"/>
        </w:tabs>
        <w:spacing w:after="0" w:line="240" w:lineRule="auto"/>
        <w:ind w:firstLine="284"/>
        <w:jc w:val="both"/>
        <w:rPr>
          <w:rFonts w:ascii="Times New Roman" w:eastAsia="Calibri" w:hAnsi="Times New Roman" w:cs="Times New Roman"/>
          <w:sz w:val="12"/>
          <w:szCs w:val="12"/>
        </w:rPr>
      </w:pPr>
      <w:r w:rsidRPr="00791B4A">
        <w:rPr>
          <w:rFonts w:ascii="Times New Roman" w:eastAsia="Calibri" w:hAnsi="Times New Roman" w:cs="Times New Roman"/>
          <w:sz w:val="12"/>
          <w:szCs w:val="12"/>
        </w:rPr>
        <w:t>в) улучшение социально-экономической, общественно-политической и правовой ситуации на территории;</w:t>
      </w:r>
    </w:p>
    <w:p w:rsidR="00791B4A" w:rsidRPr="00791B4A" w:rsidRDefault="00791B4A" w:rsidP="00791B4A">
      <w:pPr>
        <w:tabs>
          <w:tab w:val="left" w:pos="284"/>
        </w:tabs>
        <w:spacing w:after="0" w:line="240" w:lineRule="auto"/>
        <w:ind w:firstLine="284"/>
        <w:jc w:val="both"/>
        <w:rPr>
          <w:rFonts w:ascii="Times New Roman" w:eastAsia="Calibri" w:hAnsi="Times New Roman" w:cs="Times New Roman"/>
          <w:sz w:val="12"/>
          <w:szCs w:val="12"/>
        </w:rPr>
      </w:pPr>
      <w:r w:rsidRPr="00791B4A">
        <w:rPr>
          <w:rFonts w:ascii="Times New Roman" w:eastAsia="Calibri" w:hAnsi="Times New Roman" w:cs="Times New Roman"/>
          <w:sz w:val="12"/>
          <w:szCs w:val="12"/>
        </w:rPr>
        <w:t>г) прогнозирование, выявление и устранение террористических угроз, информирование о них органов государственной власти, органов местного самоуправления и общественности;</w:t>
      </w:r>
    </w:p>
    <w:p w:rsidR="00791B4A" w:rsidRPr="00791B4A" w:rsidRDefault="00791B4A" w:rsidP="00791B4A">
      <w:pPr>
        <w:tabs>
          <w:tab w:val="left" w:pos="284"/>
        </w:tabs>
        <w:spacing w:after="0" w:line="240" w:lineRule="auto"/>
        <w:ind w:firstLine="284"/>
        <w:jc w:val="both"/>
        <w:rPr>
          <w:rFonts w:ascii="Times New Roman" w:eastAsia="Calibri" w:hAnsi="Times New Roman" w:cs="Times New Roman"/>
          <w:sz w:val="12"/>
          <w:szCs w:val="12"/>
        </w:rPr>
      </w:pPr>
      <w:r w:rsidRPr="00791B4A">
        <w:rPr>
          <w:rFonts w:ascii="Times New Roman" w:eastAsia="Calibri" w:hAnsi="Times New Roman" w:cs="Times New Roman"/>
          <w:sz w:val="12"/>
          <w:szCs w:val="12"/>
        </w:rPr>
        <w:t>д) использование законодательно разрешенных методов воздействия на поведение отдельных лиц (групп лиц), склонных к действиям террористического характера;</w:t>
      </w:r>
    </w:p>
    <w:p w:rsidR="00791B4A" w:rsidRPr="00791B4A" w:rsidRDefault="00791B4A" w:rsidP="00791B4A">
      <w:pPr>
        <w:tabs>
          <w:tab w:val="left" w:pos="284"/>
        </w:tabs>
        <w:spacing w:after="0" w:line="240" w:lineRule="auto"/>
        <w:ind w:firstLine="284"/>
        <w:jc w:val="both"/>
        <w:rPr>
          <w:rFonts w:ascii="Times New Roman" w:eastAsia="Calibri" w:hAnsi="Times New Roman" w:cs="Times New Roman"/>
          <w:sz w:val="12"/>
          <w:szCs w:val="12"/>
        </w:rPr>
      </w:pPr>
      <w:r w:rsidRPr="00791B4A">
        <w:rPr>
          <w:rFonts w:ascii="Times New Roman" w:eastAsia="Calibri" w:hAnsi="Times New Roman" w:cs="Times New Roman"/>
          <w:sz w:val="12"/>
          <w:szCs w:val="12"/>
        </w:rPr>
        <w:t>е) разработка мер и осуществление профилактических мероприятий по противодействию терроризму на территории сельского поселения Елшанка муниципального района Сергиевский Самарской области;</w:t>
      </w:r>
    </w:p>
    <w:p w:rsidR="00791B4A" w:rsidRPr="00791B4A" w:rsidRDefault="00791B4A" w:rsidP="00791B4A">
      <w:pPr>
        <w:tabs>
          <w:tab w:val="left" w:pos="284"/>
        </w:tabs>
        <w:spacing w:after="0" w:line="240" w:lineRule="auto"/>
        <w:ind w:firstLine="284"/>
        <w:jc w:val="both"/>
        <w:rPr>
          <w:rFonts w:ascii="Times New Roman" w:eastAsia="Calibri" w:hAnsi="Times New Roman" w:cs="Times New Roman"/>
          <w:sz w:val="12"/>
          <w:szCs w:val="12"/>
        </w:rPr>
      </w:pPr>
      <w:r w:rsidRPr="00791B4A">
        <w:rPr>
          <w:rFonts w:ascii="Times New Roman" w:eastAsia="Calibri" w:hAnsi="Times New Roman" w:cs="Times New Roman"/>
          <w:sz w:val="12"/>
          <w:szCs w:val="12"/>
        </w:rPr>
        <w:t>ж) определение прав, обязанностей и ответственности руководителей органов местного самоуправления, а также хозяйствующих субъектов при организации мероприятий по антитеррористической защищенности подведомственных им объектов;</w:t>
      </w:r>
    </w:p>
    <w:p w:rsidR="00791B4A" w:rsidRPr="00791B4A" w:rsidRDefault="00791B4A" w:rsidP="00791B4A">
      <w:pPr>
        <w:tabs>
          <w:tab w:val="left" w:pos="284"/>
        </w:tabs>
        <w:spacing w:after="0" w:line="240" w:lineRule="auto"/>
        <w:ind w:firstLine="284"/>
        <w:jc w:val="both"/>
        <w:rPr>
          <w:rFonts w:ascii="Times New Roman" w:eastAsia="Calibri" w:hAnsi="Times New Roman" w:cs="Times New Roman"/>
          <w:sz w:val="12"/>
          <w:szCs w:val="12"/>
        </w:rPr>
      </w:pPr>
      <w:r w:rsidRPr="00791B4A">
        <w:rPr>
          <w:rFonts w:ascii="Times New Roman" w:eastAsia="Calibri" w:hAnsi="Times New Roman" w:cs="Times New Roman"/>
          <w:sz w:val="12"/>
          <w:szCs w:val="12"/>
        </w:rPr>
        <w:t>з)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 а также мест массового пребывания людей;</w:t>
      </w:r>
    </w:p>
    <w:p w:rsidR="00791B4A" w:rsidRPr="00791B4A" w:rsidRDefault="00791B4A" w:rsidP="00791B4A">
      <w:pPr>
        <w:tabs>
          <w:tab w:val="left" w:pos="284"/>
        </w:tabs>
        <w:spacing w:after="0" w:line="240" w:lineRule="auto"/>
        <w:ind w:firstLine="284"/>
        <w:jc w:val="both"/>
        <w:rPr>
          <w:rFonts w:ascii="Times New Roman" w:eastAsia="Calibri" w:hAnsi="Times New Roman" w:cs="Times New Roman"/>
          <w:sz w:val="12"/>
          <w:szCs w:val="12"/>
        </w:rPr>
      </w:pPr>
      <w:r w:rsidRPr="00791B4A">
        <w:rPr>
          <w:rFonts w:ascii="Times New Roman" w:eastAsia="Calibri" w:hAnsi="Times New Roman" w:cs="Times New Roman"/>
          <w:sz w:val="12"/>
          <w:szCs w:val="12"/>
        </w:rPr>
        <w:t>и) совершенствование нормативно-правовой базы, регулирующей вопросы возмещения вреда, причиненного жизни, здоровью и имуществу лиц, участвующих в борьбе с терроризмом, а также лиц, пострадавших в результате террористического акта.</w:t>
      </w:r>
    </w:p>
    <w:p w:rsidR="00791B4A" w:rsidRPr="00791B4A" w:rsidRDefault="00791B4A" w:rsidP="00791B4A">
      <w:pPr>
        <w:tabs>
          <w:tab w:val="left" w:pos="284"/>
        </w:tabs>
        <w:spacing w:after="0" w:line="240" w:lineRule="auto"/>
        <w:ind w:firstLine="284"/>
        <w:jc w:val="both"/>
        <w:rPr>
          <w:rFonts w:ascii="Times New Roman" w:eastAsia="Calibri" w:hAnsi="Times New Roman" w:cs="Times New Roman"/>
          <w:b/>
          <w:sz w:val="12"/>
          <w:szCs w:val="12"/>
        </w:rPr>
      </w:pPr>
      <w:r w:rsidRPr="00791B4A">
        <w:rPr>
          <w:rFonts w:ascii="Times New Roman" w:eastAsia="Calibri" w:hAnsi="Times New Roman" w:cs="Times New Roman"/>
          <w:sz w:val="12"/>
          <w:szCs w:val="12"/>
        </w:rPr>
        <w:t> </w:t>
      </w:r>
      <w:r w:rsidRPr="00791B4A">
        <w:rPr>
          <w:rFonts w:ascii="Times New Roman" w:eastAsia="Calibri" w:hAnsi="Times New Roman" w:cs="Times New Roman"/>
          <w:b/>
          <w:sz w:val="12"/>
          <w:szCs w:val="12"/>
        </w:rPr>
        <w:t>Раздел 3. Нормативное обеспечение программы</w:t>
      </w:r>
    </w:p>
    <w:p w:rsidR="00791B4A" w:rsidRPr="00791B4A" w:rsidRDefault="00791B4A" w:rsidP="00791B4A">
      <w:pPr>
        <w:tabs>
          <w:tab w:val="left" w:pos="284"/>
        </w:tabs>
        <w:spacing w:after="0" w:line="240" w:lineRule="auto"/>
        <w:ind w:firstLine="284"/>
        <w:jc w:val="both"/>
        <w:rPr>
          <w:rFonts w:ascii="Times New Roman" w:eastAsia="Calibri" w:hAnsi="Times New Roman" w:cs="Times New Roman"/>
          <w:sz w:val="12"/>
          <w:szCs w:val="12"/>
        </w:rPr>
      </w:pPr>
      <w:r w:rsidRPr="00791B4A">
        <w:rPr>
          <w:rFonts w:ascii="Times New Roman" w:eastAsia="Calibri" w:hAnsi="Times New Roman" w:cs="Times New Roman"/>
          <w:sz w:val="12"/>
          <w:szCs w:val="12"/>
        </w:rPr>
        <w:t>Правовую основу для реализации программы определили:</w:t>
      </w:r>
    </w:p>
    <w:p w:rsidR="00791B4A" w:rsidRPr="00791B4A" w:rsidRDefault="00791B4A" w:rsidP="00791B4A">
      <w:pPr>
        <w:tabs>
          <w:tab w:val="left" w:pos="284"/>
        </w:tabs>
        <w:spacing w:after="0" w:line="240" w:lineRule="auto"/>
        <w:ind w:firstLine="284"/>
        <w:jc w:val="both"/>
        <w:rPr>
          <w:rFonts w:ascii="Times New Roman" w:eastAsia="Calibri" w:hAnsi="Times New Roman" w:cs="Times New Roman"/>
          <w:sz w:val="12"/>
          <w:szCs w:val="12"/>
        </w:rPr>
      </w:pPr>
      <w:r w:rsidRPr="00791B4A">
        <w:rPr>
          <w:rFonts w:ascii="Times New Roman" w:eastAsia="Calibri" w:hAnsi="Times New Roman" w:cs="Times New Roman"/>
          <w:sz w:val="12"/>
          <w:szCs w:val="12"/>
        </w:rPr>
        <w:t>а) Федеральные Законы от 06.03.2006. № 35-ФЗ «О противодействии терроризму», от 06.10.2003. № 131-ФЗ «Об общих принципах организации местного самоуправления в Российской Федерации», от 25.07.2002. № 114-ФЗ «О противодействии экстремистской деятельности»;</w:t>
      </w:r>
    </w:p>
    <w:p w:rsidR="00791B4A" w:rsidRPr="00791B4A" w:rsidRDefault="00791B4A" w:rsidP="00791B4A">
      <w:pPr>
        <w:tabs>
          <w:tab w:val="left" w:pos="284"/>
        </w:tabs>
        <w:spacing w:after="0" w:line="240" w:lineRule="auto"/>
        <w:ind w:firstLine="284"/>
        <w:jc w:val="both"/>
        <w:rPr>
          <w:rFonts w:ascii="Times New Roman" w:eastAsia="Calibri" w:hAnsi="Times New Roman" w:cs="Times New Roman"/>
          <w:sz w:val="12"/>
          <w:szCs w:val="12"/>
        </w:rPr>
      </w:pPr>
      <w:r w:rsidRPr="00791B4A">
        <w:rPr>
          <w:rFonts w:ascii="Times New Roman" w:eastAsia="Calibri" w:hAnsi="Times New Roman" w:cs="Times New Roman"/>
          <w:sz w:val="12"/>
          <w:szCs w:val="12"/>
        </w:rPr>
        <w:t>б) Указ Президента Российской Федерации от 15.06. 2006. № 116 «О мерах по противодействию терроризму».</w:t>
      </w:r>
    </w:p>
    <w:p w:rsidR="00791B4A" w:rsidRPr="00791B4A" w:rsidRDefault="00791B4A" w:rsidP="00791B4A">
      <w:pPr>
        <w:tabs>
          <w:tab w:val="left" w:pos="284"/>
        </w:tabs>
        <w:spacing w:after="0" w:line="240" w:lineRule="auto"/>
        <w:ind w:firstLine="284"/>
        <w:jc w:val="both"/>
        <w:rPr>
          <w:rFonts w:ascii="Times New Roman" w:eastAsia="Calibri" w:hAnsi="Times New Roman" w:cs="Times New Roman"/>
          <w:sz w:val="12"/>
          <w:szCs w:val="12"/>
        </w:rPr>
      </w:pPr>
      <w:r w:rsidRPr="00791B4A">
        <w:rPr>
          <w:rFonts w:ascii="Times New Roman" w:eastAsia="Calibri" w:hAnsi="Times New Roman" w:cs="Times New Roman"/>
          <w:sz w:val="12"/>
          <w:szCs w:val="12"/>
        </w:rPr>
        <w:t>в) Разработка и принятие дополнительных нормативных правовых актов для обеспечения достижения целей реализации программы.</w:t>
      </w:r>
    </w:p>
    <w:p w:rsidR="00791B4A" w:rsidRPr="00791B4A" w:rsidRDefault="00791B4A" w:rsidP="00791B4A">
      <w:pPr>
        <w:tabs>
          <w:tab w:val="left" w:pos="284"/>
        </w:tabs>
        <w:spacing w:after="0" w:line="240" w:lineRule="auto"/>
        <w:ind w:firstLine="284"/>
        <w:jc w:val="both"/>
        <w:rPr>
          <w:rFonts w:ascii="Times New Roman" w:eastAsia="Calibri" w:hAnsi="Times New Roman" w:cs="Times New Roman"/>
          <w:b/>
          <w:sz w:val="12"/>
          <w:szCs w:val="12"/>
        </w:rPr>
      </w:pPr>
      <w:r w:rsidRPr="00791B4A">
        <w:rPr>
          <w:rFonts w:ascii="Times New Roman" w:eastAsia="Calibri" w:hAnsi="Times New Roman" w:cs="Times New Roman"/>
          <w:sz w:val="12"/>
          <w:szCs w:val="12"/>
        </w:rPr>
        <w:t> </w:t>
      </w:r>
      <w:r w:rsidRPr="00791B4A">
        <w:rPr>
          <w:rFonts w:ascii="Times New Roman" w:eastAsia="Calibri" w:hAnsi="Times New Roman" w:cs="Times New Roman"/>
          <w:b/>
          <w:sz w:val="12"/>
          <w:szCs w:val="12"/>
        </w:rPr>
        <w:t>Раздел 4. Основные мероприятия Программы</w:t>
      </w:r>
    </w:p>
    <w:p w:rsidR="00791B4A" w:rsidRPr="00791B4A" w:rsidRDefault="00791B4A" w:rsidP="00791B4A">
      <w:pPr>
        <w:tabs>
          <w:tab w:val="left" w:pos="284"/>
        </w:tabs>
        <w:spacing w:after="0" w:line="240" w:lineRule="auto"/>
        <w:ind w:firstLine="284"/>
        <w:jc w:val="both"/>
        <w:rPr>
          <w:rFonts w:ascii="Times New Roman" w:eastAsia="Calibri" w:hAnsi="Times New Roman" w:cs="Times New Roman"/>
          <w:sz w:val="12"/>
          <w:szCs w:val="12"/>
        </w:rPr>
      </w:pPr>
      <w:r w:rsidRPr="00791B4A">
        <w:rPr>
          <w:rFonts w:ascii="Times New Roman" w:eastAsia="Calibri" w:hAnsi="Times New Roman" w:cs="Times New Roman"/>
          <w:sz w:val="12"/>
          <w:szCs w:val="12"/>
        </w:rPr>
        <w:t> 1. Создание системы заблаговременно подготовленных мер реагирования на потенциальные террористические угрозы, при которой каждый из привлеченных участников по вертикали и горизонтали «знает свой маневр» (выявление, устранение, нейтрализация, локализация и минимизация воздействия тех факторов, которые либо порождают терроризм, либо ему благоприятствуют).</w:t>
      </w:r>
    </w:p>
    <w:p w:rsidR="00791B4A" w:rsidRPr="00791B4A" w:rsidRDefault="00791B4A" w:rsidP="00791B4A">
      <w:pPr>
        <w:tabs>
          <w:tab w:val="left" w:pos="284"/>
        </w:tabs>
        <w:spacing w:after="0" w:line="240" w:lineRule="auto"/>
        <w:ind w:firstLine="284"/>
        <w:jc w:val="both"/>
        <w:rPr>
          <w:rFonts w:ascii="Times New Roman" w:eastAsia="Calibri" w:hAnsi="Times New Roman" w:cs="Times New Roman"/>
          <w:sz w:val="12"/>
          <w:szCs w:val="12"/>
        </w:rPr>
      </w:pPr>
      <w:r w:rsidRPr="00791B4A">
        <w:rPr>
          <w:rFonts w:ascii="Times New Roman" w:eastAsia="Calibri" w:hAnsi="Times New Roman" w:cs="Times New Roman"/>
          <w:sz w:val="12"/>
          <w:szCs w:val="12"/>
        </w:rPr>
        <w:t>2. Последовательное обеспечение конституционных прав, гарантирующих равенство граждан любой расы и национальности, а также свободу вероисповедания; утверждение общероссийских гражданских и историко-культурных ценностей, поддержание российского патриотизма и многокультурной природы российского государства и российского народа как гражданской нации; последовательное и повсеместное пресечение проповеди нетерпимости и насилия.</w:t>
      </w:r>
    </w:p>
    <w:p w:rsidR="00791B4A" w:rsidRPr="00791B4A" w:rsidRDefault="00791B4A" w:rsidP="00791B4A">
      <w:pPr>
        <w:tabs>
          <w:tab w:val="left" w:pos="284"/>
        </w:tabs>
        <w:spacing w:after="0" w:line="240" w:lineRule="auto"/>
        <w:ind w:firstLine="284"/>
        <w:jc w:val="both"/>
        <w:rPr>
          <w:rFonts w:ascii="Times New Roman" w:eastAsia="Calibri" w:hAnsi="Times New Roman" w:cs="Times New Roman"/>
          <w:sz w:val="12"/>
          <w:szCs w:val="12"/>
        </w:rPr>
      </w:pPr>
      <w:r w:rsidRPr="00791B4A">
        <w:rPr>
          <w:rFonts w:ascii="Times New Roman" w:eastAsia="Calibri" w:hAnsi="Times New Roman" w:cs="Times New Roman"/>
          <w:sz w:val="12"/>
          <w:szCs w:val="12"/>
        </w:rPr>
        <w:t>3. В сфере культуры и воспитании молодежи:</w:t>
      </w:r>
    </w:p>
    <w:p w:rsidR="00791B4A" w:rsidRPr="00791B4A" w:rsidRDefault="00791B4A" w:rsidP="00791B4A">
      <w:pPr>
        <w:tabs>
          <w:tab w:val="left" w:pos="284"/>
        </w:tabs>
        <w:spacing w:after="0" w:line="240" w:lineRule="auto"/>
        <w:ind w:firstLine="284"/>
        <w:jc w:val="both"/>
        <w:rPr>
          <w:rFonts w:ascii="Times New Roman" w:eastAsia="Calibri" w:hAnsi="Times New Roman" w:cs="Times New Roman"/>
          <w:sz w:val="12"/>
          <w:szCs w:val="12"/>
        </w:rPr>
      </w:pPr>
      <w:r w:rsidRPr="00791B4A">
        <w:rPr>
          <w:rFonts w:ascii="Times New Roman" w:eastAsia="Calibri" w:hAnsi="Times New Roman" w:cs="Times New Roman"/>
          <w:sz w:val="12"/>
          <w:szCs w:val="12"/>
        </w:rPr>
        <w:t>— утверждение концепции многокультурности и многоукладности российской жизни;</w:t>
      </w:r>
    </w:p>
    <w:p w:rsidR="00791B4A" w:rsidRPr="00791B4A" w:rsidRDefault="00791B4A" w:rsidP="00791B4A">
      <w:pPr>
        <w:tabs>
          <w:tab w:val="left" w:pos="284"/>
        </w:tabs>
        <w:spacing w:after="0" w:line="240" w:lineRule="auto"/>
        <w:ind w:firstLine="284"/>
        <w:jc w:val="both"/>
        <w:rPr>
          <w:rFonts w:ascii="Times New Roman" w:eastAsia="Calibri" w:hAnsi="Times New Roman" w:cs="Times New Roman"/>
          <w:sz w:val="12"/>
          <w:szCs w:val="12"/>
        </w:rPr>
      </w:pPr>
      <w:r w:rsidRPr="00791B4A">
        <w:rPr>
          <w:rFonts w:ascii="Times New Roman" w:eastAsia="Calibri" w:hAnsi="Times New Roman" w:cs="Times New Roman"/>
          <w:sz w:val="12"/>
          <w:szCs w:val="12"/>
        </w:rPr>
        <w:t>— развитие воспитательной и просветительской работы с детьми и молодежью о принципах поведения в вопросах веротерпимости и согласия, в том числе в отношениях с детьми и подростками;</w:t>
      </w:r>
    </w:p>
    <w:p w:rsidR="00791B4A" w:rsidRPr="00791B4A" w:rsidRDefault="00791B4A" w:rsidP="00791B4A">
      <w:pPr>
        <w:tabs>
          <w:tab w:val="left" w:pos="284"/>
        </w:tabs>
        <w:spacing w:after="0" w:line="240" w:lineRule="auto"/>
        <w:ind w:firstLine="284"/>
        <w:jc w:val="both"/>
        <w:rPr>
          <w:rFonts w:ascii="Times New Roman" w:eastAsia="Calibri" w:hAnsi="Times New Roman" w:cs="Times New Roman"/>
          <w:sz w:val="12"/>
          <w:szCs w:val="12"/>
        </w:rPr>
      </w:pPr>
      <w:r w:rsidRPr="00791B4A">
        <w:rPr>
          <w:rFonts w:ascii="Times New Roman" w:eastAsia="Calibri" w:hAnsi="Times New Roman" w:cs="Times New Roman"/>
          <w:sz w:val="12"/>
          <w:szCs w:val="12"/>
        </w:rPr>
        <w:t>— реагирование на случаи проявления среди детей и молодежи негативных стереотипов, личностного унижения представителей других национальностей и расового облика;</w:t>
      </w:r>
    </w:p>
    <w:p w:rsidR="00791B4A" w:rsidRPr="00791B4A" w:rsidRDefault="00791B4A" w:rsidP="00791B4A">
      <w:pPr>
        <w:tabs>
          <w:tab w:val="left" w:pos="284"/>
        </w:tabs>
        <w:spacing w:after="0" w:line="240" w:lineRule="auto"/>
        <w:ind w:firstLine="284"/>
        <w:jc w:val="both"/>
        <w:rPr>
          <w:rFonts w:ascii="Times New Roman" w:eastAsia="Calibri" w:hAnsi="Times New Roman" w:cs="Times New Roman"/>
          <w:sz w:val="12"/>
          <w:szCs w:val="12"/>
        </w:rPr>
      </w:pPr>
      <w:r w:rsidRPr="00791B4A">
        <w:rPr>
          <w:rFonts w:ascii="Times New Roman" w:eastAsia="Calibri" w:hAnsi="Times New Roman" w:cs="Times New Roman"/>
          <w:sz w:val="12"/>
          <w:szCs w:val="12"/>
        </w:rPr>
        <w:t>— пресечение деятельности и запрещение символики экстремистских групп и организаций на территории поселения;</w:t>
      </w:r>
    </w:p>
    <w:p w:rsidR="00791B4A" w:rsidRPr="00791B4A" w:rsidRDefault="00791B4A" w:rsidP="00791B4A">
      <w:pPr>
        <w:tabs>
          <w:tab w:val="left" w:pos="284"/>
        </w:tabs>
        <w:spacing w:after="0" w:line="240" w:lineRule="auto"/>
        <w:ind w:firstLine="284"/>
        <w:jc w:val="both"/>
        <w:rPr>
          <w:rFonts w:ascii="Times New Roman" w:eastAsia="Calibri" w:hAnsi="Times New Roman" w:cs="Times New Roman"/>
          <w:sz w:val="12"/>
          <w:szCs w:val="12"/>
        </w:rPr>
      </w:pPr>
      <w:r w:rsidRPr="00791B4A">
        <w:rPr>
          <w:rFonts w:ascii="Times New Roman" w:eastAsia="Calibri" w:hAnsi="Times New Roman" w:cs="Times New Roman"/>
          <w:sz w:val="12"/>
          <w:szCs w:val="12"/>
        </w:rPr>
        <w:t>— развитие художественной самодеятельности на основе различных народных традиций и культурного наследия.</w:t>
      </w:r>
    </w:p>
    <w:p w:rsidR="00791B4A" w:rsidRPr="00791B4A" w:rsidRDefault="00791B4A" w:rsidP="00791B4A">
      <w:pPr>
        <w:tabs>
          <w:tab w:val="left" w:pos="284"/>
        </w:tabs>
        <w:spacing w:after="0" w:line="240" w:lineRule="auto"/>
        <w:ind w:firstLine="284"/>
        <w:jc w:val="both"/>
        <w:rPr>
          <w:rFonts w:ascii="Times New Roman" w:eastAsia="Calibri" w:hAnsi="Times New Roman" w:cs="Times New Roman"/>
          <w:sz w:val="12"/>
          <w:szCs w:val="12"/>
        </w:rPr>
      </w:pPr>
      <w:r w:rsidRPr="00791B4A">
        <w:rPr>
          <w:rFonts w:ascii="Times New Roman" w:eastAsia="Calibri" w:hAnsi="Times New Roman" w:cs="Times New Roman"/>
          <w:sz w:val="12"/>
          <w:szCs w:val="12"/>
        </w:rPr>
        <w:t>4. В сфере организации работы библиотеки:</w:t>
      </w:r>
    </w:p>
    <w:p w:rsidR="00791B4A" w:rsidRPr="00791B4A" w:rsidRDefault="00791B4A" w:rsidP="00791B4A">
      <w:pPr>
        <w:tabs>
          <w:tab w:val="left" w:pos="284"/>
        </w:tabs>
        <w:spacing w:after="0" w:line="240" w:lineRule="auto"/>
        <w:ind w:firstLine="284"/>
        <w:jc w:val="both"/>
        <w:rPr>
          <w:rFonts w:ascii="Times New Roman" w:eastAsia="Calibri" w:hAnsi="Times New Roman" w:cs="Times New Roman"/>
          <w:sz w:val="12"/>
          <w:szCs w:val="12"/>
        </w:rPr>
      </w:pPr>
      <w:r w:rsidRPr="00791B4A">
        <w:rPr>
          <w:rFonts w:ascii="Times New Roman" w:eastAsia="Calibri" w:hAnsi="Times New Roman" w:cs="Times New Roman"/>
          <w:sz w:val="12"/>
          <w:szCs w:val="12"/>
        </w:rPr>
        <w:t>— популяризация литературы и средств массовой информации, адресованных детям и молодежи и ставящих своей целью воспитание в духе патриотизма.</w:t>
      </w:r>
    </w:p>
    <w:p w:rsidR="00791B4A" w:rsidRPr="00791B4A" w:rsidRDefault="00791B4A" w:rsidP="00791B4A">
      <w:pPr>
        <w:tabs>
          <w:tab w:val="left" w:pos="284"/>
        </w:tabs>
        <w:spacing w:after="0" w:line="240" w:lineRule="auto"/>
        <w:ind w:firstLine="284"/>
        <w:jc w:val="both"/>
        <w:rPr>
          <w:rFonts w:ascii="Times New Roman" w:eastAsia="Calibri" w:hAnsi="Times New Roman" w:cs="Times New Roman"/>
          <w:b/>
          <w:sz w:val="12"/>
          <w:szCs w:val="12"/>
        </w:rPr>
      </w:pPr>
      <w:r w:rsidRPr="00791B4A">
        <w:rPr>
          <w:rFonts w:ascii="Times New Roman" w:eastAsia="Calibri" w:hAnsi="Times New Roman" w:cs="Times New Roman"/>
          <w:sz w:val="12"/>
          <w:szCs w:val="12"/>
        </w:rPr>
        <w:t> </w:t>
      </w:r>
      <w:r w:rsidRPr="00791B4A">
        <w:rPr>
          <w:rFonts w:ascii="Times New Roman" w:eastAsia="Calibri" w:hAnsi="Times New Roman" w:cs="Times New Roman"/>
          <w:b/>
          <w:sz w:val="12"/>
          <w:szCs w:val="12"/>
        </w:rPr>
        <w:t>Раздел 5. Механизм реализации программы,</w:t>
      </w:r>
      <w:r>
        <w:rPr>
          <w:rFonts w:ascii="Times New Roman" w:eastAsia="Calibri" w:hAnsi="Times New Roman" w:cs="Times New Roman"/>
          <w:b/>
          <w:sz w:val="12"/>
          <w:szCs w:val="12"/>
        </w:rPr>
        <w:t xml:space="preserve"> </w:t>
      </w:r>
      <w:r w:rsidRPr="00791B4A">
        <w:rPr>
          <w:rFonts w:ascii="Times New Roman" w:eastAsia="Calibri" w:hAnsi="Times New Roman" w:cs="Times New Roman"/>
          <w:b/>
          <w:sz w:val="12"/>
          <w:szCs w:val="12"/>
        </w:rPr>
        <w:t>включая организацию управления программой и контроль за ходом её реализации.</w:t>
      </w:r>
    </w:p>
    <w:p w:rsidR="00791B4A" w:rsidRPr="00791B4A" w:rsidRDefault="00791B4A" w:rsidP="00791B4A">
      <w:pPr>
        <w:tabs>
          <w:tab w:val="left" w:pos="284"/>
        </w:tabs>
        <w:spacing w:after="0" w:line="240" w:lineRule="auto"/>
        <w:ind w:firstLine="284"/>
        <w:jc w:val="both"/>
        <w:rPr>
          <w:rFonts w:ascii="Times New Roman" w:eastAsia="Calibri" w:hAnsi="Times New Roman" w:cs="Times New Roman"/>
          <w:sz w:val="12"/>
          <w:szCs w:val="12"/>
        </w:rPr>
      </w:pPr>
      <w:r w:rsidRPr="00791B4A">
        <w:rPr>
          <w:rFonts w:ascii="Times New Roman" w:eastAsia="Calibri" w:hAnsi="Times New Roman" w:cs="Times New Roman"/>
          <w:sz w:val="12"/>
          <w:szCs w:val="12"/>
        </w:rPr>
        <w:t> Общее управление реализацией программы и координацию деятельности исполнителей осуществляет администрация сельского поселения Елшанка муниципального района Сергиевский Самарской области. Администрация вносит в установленном порядке предложения по уточнению мероприятий программы с учетом складывающейся социально-экономической ситуации в соответствии с Порядком разработки, формирования и реализации долгосрочных муниципальных целевых программ.</w:t>
      </w:r>
    </w:p>
    <w:p w:rsidR="00791B4A" w:rsidRPr="00791B4A" w:rsidRDefault="00791B4A" w:rsidP="00791B4A">
      <w:pPr>
        <w:tabs>
          <w:tab w:val="left" w:pos="284"/>
        </w:tabs>
        <w:spacing w:after="0" w:line="240" w:lineRule="auto"/>
        <w:ind w:firstLine="284"/>
        <w:jc w:val="both"/>
        <w:rPr>
          <w:rFonts w:ascii="Times New Roman" w:eastAsia="Calibri" w:hAnsi="Times New Roman" w:cs="Times New Roman"/>
          <w:sz w:val="12"/>
          <w:szCs w:val="12"/>
        </w:rPr>
      </w:pPr>
      <w:r w:rsidRPr="00791B4A">
        <w:rPr>
          <w:rFonts w:ascii="Times New Roman" w:eastAsia="Calibri" w:hAnsi="Times New Roman" w:cs="Times New Roman"/>
          <w:sz w:val="12"/>
          <w:szCs w:val="12"/>
        </w:rPr>
        <w:t>С учетом выделяемых на реализацию программы финансовых средств ежегодно уточняют целевые показатели и затраты по программным мероприятиям, механизм реализации программы, состав исполнителей в установленном порядке.</w:t>
      </w:r>
    </w:p>
    <w:p w:rsidR="00791B4A" w:rsidRPr="00791B4A" w:rsidRDefault="00791B4A" w:rsidP="00791B4A">
      <w:pPr>
        <w:tabs>
          <w:tab w:val="left" w:pos="284"/>
        </w:tabs>
        <w:spacing w:after="0" w:line="240" w:lineRule="auto"/>
        <w:ind w:firstLine="284"/>
        <w:jc w:val="both"/>
        <w:rPr>
          <w:rFonts w:ascii="Times New Roman" w:eastAsia="Calibri" w:hAnsi="Times New Roman" w:cs="Times New Roman"/>
          <w:sz w:val="12"/>
          <w:szCs w:val="12"/>
        </w:rPr>
      </w:pPr>
      <w:r w:rsidRPr="00791B4A">
        <w:rPr>
          <w:rFonts w:ascii="Times New Roman" w:eastAsia="Calibri" w:hAnsi="Times New Roman" w:cs="Times New Roman"/>
          <w:sz w:val="12"/>
          <w:szCs w:val="12"/>
        </w:rPr>
        <w:t>Исполнители программных мероприятий осуществляют текущее управление реализацией программных мероприятий.</w:t>
      </w:r>
    </w:p>
    <w:p w:rsidR="00791B4A" w:rsidRPr="00791B4A" w:rsidRDefault="00791B4A" w:rsidP="00791B4A">
      <w:pPr>
        <w:tabs>
          <w:tab w:val="left" w:pos="284"/>
        </w:tabs>
        <w:spacing w:after="0" w:line="240" w:lineRule="auto"/>
        <w:ind w:firstLine="284"/>
        <w:jc w:val="both"/>
        <w:rPr>
          <w:rFonts w:ascii="Times New Roman" w:eastAsia="Calibri" w:hAnsi="Times New Roman" w:cs="Times New Roman"/>
          <w:sz w:val="12"/>
          <w:szCs w:val="12"/>
        </w:rPr>
      </w:pPr>
      <w:r w:rsidRPr="00791B4A">
        <w:rPr>
          <w:rFonts w:ascii="Times New Roman" w:eastAsia="Calibri" w:hAnsi="Times New Roman" w:cs="Times New Roman"/>
          <w:sz w:val="12"/>
          <w:szCs w:val="12"/>
        </w:rPr>
        <w:t>Реализация программы осуществляется на основе условий, порядка и правил, утвержденных федеральными, областными и муниципальными нормативными правовыми актами.</w:t>
      </w:r>
    </w:p>
    <w:p w:rsidR="00791B4A" w:rsidRPr="00791B4A" w:rsidRDefault="00791B4A" w:rsidP="00791B4A">
      <w:pPr>
        <w:tabs>
          <w:tab w:val="left" w:pos="284"/>
        </w:tabs>
        <w:spacing w:after="0" w:line="240" w:lineRule="auto"/>
        <w:ind w:firstLine="284"/>
        <w:jc w:val="both"/>
        <w:rPr>
          <w:rFonts w:ascii="Times New Roman" w:eastAsia="Calibri" w:hAnsi="Times New Roman" w:cs="Times New Roman"/>
          <w:sz w:val="12"/>
          <w:szCs w:val="12"/>
        </w:rPr>
      </w:pPr>
      <w:r w:rsidRPr="00791B4A">
        <w:rPr>
          <w:rFonts w:ascii="Times New Roman" w:eastAsia="Calibri" w:hAnsi="Times New Roman" w:cs="Times New Roman"/>
          <w:sz w:val="12"/>
          <w:szCs w:val="12"/>
        </w:rPr>
        <w:t>Муниципальный заказчик целевой программы с учетом выделяемых на реализацию программы финансовых средств ежегодно уточняет целевые показатели и затраты по программным мероприятиям, механизм реализации программы,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w:t>
      </w:r>
    </w:p>
    <w:p w:rsidR="00791B4A" w:rsidRPr="00791B4A" w:rsidRDefault="00791B4A" w:rsidP="00791B4A">
      <w:pPr>
        <w:tabs>
          <w:tab w:val="left" w:pos="284"/>
        </w:tabs>
        <w:spacing w:after="0" w:line="240" w:lineRule="auto"/>
        <w:ind w:firstLine="284"/>
        <w:jc w:val="both"/>
        <w:rPr>
          <w:rFonts w:ascii="Times New Roman" w:eastAsia="Calibri" w:hAnsi="Times New Roman" w:cs="Times New Roman"/>
          <w:sz w:val="12"/>
          <w:szCs w:val="12"/>
        </w:rPr>
      </w:pPr>
      <w:r w:rsidRPr="00791B4A">
        <w:rPr>
          <w:rFonts w:ascii="Times New Roman" w:eastAsia="Calibri" w:hAnsi="Times New Roman" w:cs="Times New Roman"/>
          <w:sz w:val="12"/>
          <w:szCs w:val="12"/>
        </w:rPr>
        <w:lastRenderedPageBreak/>
        <w:t>Контроль за реализацией программы осуществляет администрация сельского поселения Елшанка муниципального района Сергиевский Самарской области.</w:t>
      </w:r>
    </w:p>
    <w:p w:rsidR="00791B4A" w:rsidRPr="00791B4A" w:rsidRDefault="00791B4A" w:rsidP="00791B4A">
      <w:pPr>
        <w:tabs>
          <w:tab w:val="left" w:pos="284"/>
        </w:tabs>
        <w:spacing w:after="0" w:line="240" w:lineRule="auto"/>
        <w:ind w:firstLine="284"/>
        <w:jc w:val="both"/>
        <w:rPr>
          <w:rFonts w:ascii="Times New Roman" w:eastAsia="Calibri" w:hAnsi="Times New Roman" w:cs="Times New Roman"/>
          <w:b/>
          <w:sz w:val="12"/>
          <w:szCs w:val="12"/>
        </w:rPr>
      </w:pPr>
      <w:r w:rsidRPr="00791B4A">
        <w:rPr>
          <w:rFonts w:ascii="Times New Roman" w:eastAsia="Calibri" w:hAnsi="Times New Roman" w:cs="Times New Roman"/>
          <w:b/>
          <w:sz w:val="12"/>
          <w:szCs w:val="12"/>
        </w:rPr>
        <w:t>Раздел 6. Целевые показатели (индикаторы) Программы</w:t>
      </w:r>
    </w:p>
    <w:p w:rsidR="00791B4A" w:rsidRPr="00791B4A" w:rsidRDefault="00791B4A" w:rsidP="00791B4A">
      <w:pPr>
        <w:tabs>
          <w:tab w:val="left" w:pos="284"/>
        </w:tabs>
        <w:spacing w:after="0" w:line="240" w:lineRule="auto"/>
        <w:ind w:firstLine="284"/>
        <w:jc w:val="both"/>
        <w:rPr>
          <w:rFonts w:ascii="Times New Roman" w:eastAsia="Calibri" w:hAnsi="Times New Roman" w:cs="Times New Roman"/>
          <w:sz w:val="12"/>
          <w:szCs w:val="12"/>
        </w:rPr>
      </w:pPr>
      <w:r w:rsidRPr="00791B4A">
        <w:rPr>
          <w:rFonts w:ascii="Times New Roman" w:eastAsia="Calibri" w:hAnsi="Times New Roman" w:cs="Times New Roman"/>
          <w:sz w:val="12"/>
          <w:szCs w:val="12"/>
        </w:rPr>
        <w:t xml:space="preserve">Перечень показателей (индикаторов) Программы с указанием плановых значений по годам ее реализации до 2025 года представлен в приложении № 1 к муниципальной программе. </w:t>
      </w:r>
    </w:p>
    <w:p w:rsidR="00791B4A" w:rsidRPr="00791B4A" w:rsidRDefault="00791B4A" w:rsidP="00791B4A">
      <w:pPr>
        <w:tabs>
          <w:tab w:val="left" w:pos="284"/>
        </w:tabs>
        <w:spacing w:after="0" w:line="240" w:lineRule="auto"/>
        <w:ind w:firstLine="284"/>
        <w:jc w:val="both"/>
        <w:rPr>
          <w:rFonts w:ascii="Times New Roman" w:eastAsia="Calibri" w:hAnsi="Times New Roman" w:cs="Times New Roman"/>
          <w:b/>
          <w:sz w:val="12"/>
          <w:szCs w:val="12"/>
        </w:rPr>
      </w:pPr>
      <w:r w:rsidRPr="00791B4A">
        <w:rPr>
          <w:rFonts w:ascii="Times New Roman" w:eastAsia="Calibri" w:hAnsi="Times New Roman" w:cs="Times New Roman"/>
          <w:b/>
          <w:sz w:val="12"/>
          <w:szCs w:val="12"/>
        </w:rPr>
        <w:t>Раздел 7. Методика комплексной оценки эффективности</w:t>
      </w:r>
      <w:r>
        <w:rPr>
          <w:rFonts w:ascii="Times New Roman" w:eastAsia="Calibri" w:hAnsi="Times New Roman" w:cs="Times New Roman"/>
          <w:b/>
          <w:sz w:val="12"/>
          <w:szCs w:val="12"/>
        </w:rPr>
        <w:t xml:space="preserve"> </w:t>
      </w:r>
      <w:r w:rsidRPr="00791B4A">
        <w:rPr>
          <w:rFonts w:ascii="Times New Roman" w:eastAsia="Calibri" w:hAnsi="Times New Roman" w:cs="Times New Roman"/>
          <w:b/>
          <w:sz w:val="12"/>
          <w:szCs w:val="12"/>
        </w:rPr>
        <w:t>реализации муниципальной программы</w:t>
      </w:r>
    </w:p>
    <w:p w:rsidR="00791B4A" w:rsidRPr="00791B4A" w:rsidRDefault="00791B4A" w:rsidP="00791B4A">
      <w:pPr>
        <w:tabs>
          <w:tab w:val="left" w:pos="284"/>
        </w:tabs>
        <w:spacing w:after="0" w:line="240" w:lineRule="auto"/>
        <w:ind w:firstLine="284"/>
        <w:jc w:val="both"/>
        <w:rPr>
          <w:rFonts w:ascii="Times New Roman" w:eastAsia="Calibri" w:hAnsi="Times New Roman" w:cs="Times New Roman"/>
          <w:sz w:val="12"/>
          <w:szCs w:val="12"/>
        </w:rPr>
      </w:pPr>
      <w:r w:rsidRPr="00791B4A">
        <w:rPr>
          <w:rFonts w:ascii="Times New Roman" w:eastAsia="Calibri" w:hAnsi="Times New Roman" w:cs="Times New Roman"/>
          <w:sz w:val="12"/>
          <w:szCs w:val="12"/>
        </w:rPr>
        <w:t>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программы и оценку эффективности реализации муниципальной программы.</w:t>
      </w:r>
    </w:p>
    <w:p w:rsidR="00791B4A" w:rsidRPr="00791B4A" w:rsidRDefault="00791B4A" w:rsidP="00791B4A">
      <w:pPr>
        <w:tabs>
          <w:tab w:val="left" w:pos="284"/>
        </w:tabs>
        <w:spacing w:after="0" w:line="240" w:lineRule="auto"/>
        <w:ind w:firstLine="284"/>
        <w:jc w:val="both"/>
        <w:rPr>
          <w:rFonts w:ascii="Times New Roman" w:eastAsia="Calibri" w:hAnsi="Times New Roman" w:cs="Times New Roman"/>
          <w:sz w:val="12"/>
          <w:szCs w:val="12"/>
        </w:rPr>
      </w:pPr>
      <w:r w:rsidRPr="00791B4A">
        <w:rPr>
          <w:rFonts w:ascii="Times New Roman" w:eastAsia="Calibri" w:hAnsi="Times New Roman" w:cs="Times New Roman"/>
          <w:sz w:val="12"/>
          <w:szCs w:val="12"/>
        </w:rPr>
        <w:t xml:space="preserve">Степень выполнения мероприятий муниципальной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 </w:t>
      </w:r>
    </w:p>
    <w:p w:rsidR="00791B4A" w:rsidRPr="00791B4A" w:rsidRDefault="00791B4A" w:rsidP="00791B4A">
      <w:pPr>
        <w:tabs>
          <w:tab w:val="left" w:pos="284"/>
        </w:tabs>
        <w:spacing w:after="0" w:line="240" w:lineRule="auto"/>
        <w:ind w:firstLine="284"/>
        <w:jc w:val="both"/>
        <w:rPr>
          <w:rFonts w:ascii="Times New Roman" w:eastAsia="Calibri" w:hAnsi="Times New Roman" w:cs="Times New Roman"/>
          <w:sz w:val="12"/>
          <w:szCs w:val="12"/>
        </w:rPr>
      </w:pPr>
      <w:r w:rsidRPr="00791B4A">
        <w:rPr>
          <w:rFonts w:ascii="Times New Roman" w:eastAsia="Calibri" w:hAnsi="Times New Roman" w:cs="Times New Roman"/>
          <w:sz w:val="12"/>
          <w:szCs w:val="12"/>
        </w:rPr>
        <w:t>Показатель эффективности реализации Муниципальной программы (R) за отчетный год (период) рассчитывается по формуле</w:t>
      </w:r>
    </w:p>
    <w:p w:rsidR="00791B4A" w:rsidRPr="00791B4A" w:rsidRDefault="00791B4A" w:rsidP="00791B4A">
      <w:pPr>
        <w:tabs>
          <w:tab w:val="left" w:pos="284"/>
        </w:tabs>
        <w:spacing w:after="0" w:line="240" w:lineRule="auto"/>
        <w:jc w:val="center"/>
        <w:rPr>
          <w:rFonts w:ascii="Times New Roman" w:eastAsia="Calibri" w:hAnsi="Times New Roman" w:cs="Times New Roman"/>
          <w:sz w:val="12"/>
          <w:szCs w:val="12"/>
        </w:rPr>
      </w:pPr>
      <w:r w:rsidRPr="00791B4A">
        <w:rPr>
          <w:rFonts w:ascii="Times New Roman" w:eastAsia="Calibri" w:hAnsi="Times New Roman" w:cs="Times New Roman"/>
          <w:noProof/>
          <w:sz w:val="12"/>
          <w:szCs w:val="12"/>
          <w:lang w:eastAsia="ru-RU"/>
        </w:rPr>
        <w:drawing>
          <wp:inline distT="0" distB="0" distL="0" distR="0" wp14:anchorId="7345EC11" wp14:editId="5C7E3B7D">
            <wp:extent cx="655608" cy="303576"/>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77624" cy="313770"/>
                    </a:xfrm>
                    <a:prstGeom prst="rect">
                      <a:avLst/>
                    </a:prstGeom>
                    <a:noFill/>
                    <a:ln>
                      <a:noFill/>
                    </a:ln>
                  </pic:spPr>
                </pic:pic>
              </a:graphicData>
            </a:graphic>
          </wp:inline>
        </w:drawing>
      </w:r>
    </w:p>
    <w:p w:rsidR="00791B4A" w:rsidRPr="00791B4A" w:rsidRDefault="00791B4A" w:rsidP="00791B4A">
      <w:pPr>
        <w:tabs>
          <w:tab w:val="left" w:pos="284"/>
        </w:tabs>
        <w:spacing w:after="0" w:line="240" w:lineRule="auto"/>
        <w:ind w:firstLine="284"/>
        <w:jc w:val="both"/>
        <w:rPr>
          <w:rFonts w:ascii="Times New Roman" w:eastAsia="Calibri" w:hAnsi="Times New Roman" w:cs="Times New Roman"/>
          <w:sz w:val="12"/>
          <w:szCs w:val="12"/>
        </w:rPr>
      </w:pPr>
      <w:r w:rsidRPr="00791B4A">
        <w:rPr>
          <w:rFonts w:ascii="Times New Roman" w:eastAsia="Calibri" w:hAnsi="Times New Roman" w:cs="Times New Roman"/>
          <w:sz w:val="12"/>
          <w:szCs w:val="12"/>
        </w:rPr>
        <w:t xml:space="preserve">где  - </w:t>
      </w:r>
      <w:r w:rsidRPr="00791B4A">
        <w:rPr>
          <w:rFonts w:ascii="Times New Roman" w:eastAsia="Calibri" w:hAnsi="Times New Roman" w:cs="Times New Roman"/>
          <w:sz w:val="12"/>
          <w:szCs w:val="12"/>
          <w:lang w:val="en-US"/>
        </w:rPr>
        <w:t>Ri</w:t>
      </w:r>
      <w:r w:rsidRPr="00791B4A">
        <w:rPr>
          <w:rFonts w:ascii="Times New Roman" w:eastAsia="Calibri" w:hAnsi="Times New Roman" w:cs="Times New Roman"/>
          <w:sz w:val="12"/>
          <w:szCs w:val="12"/>
        </w:rPr>
        <w:t xml:space="preserve"> - показатели эффективности реализации подпрограмм, входящих в состав Муниципальной  программы, за отчетный год (период);</w:t>
      </w:r>
    </w:p>
    <w:p w:rsidR="00791B4A" w:rsidRPr="00791B4A" w:rsidRDefault="00791B4A" w:rsidP="00791B4A">
      <w:pPr>
        <w:tabs>
          <w:tab w:val="left" w:pos="284"/>
        </w:tabs>
        <w:spacing w:after="0" w:line="240" w:lineRule="auto"/>
        <w:ind w:firstLine="284"/>
        <w:jc w:val="both"/>
        <w:rPr>
          <w:rFonts w:ascii="Times New Roman" w:eastAsia="Calibri" w:hAnsi="Times New Roman" w:cs="Times New Roman"/>
          <w:sz w:val="12"/>
          <w:szCs w:val="12"/>
        </w:rPr>
      </w:pPr>
      <w:r w:rsidRPr="00791B4A">
        <w:rPr>
          <w:rFonts w:ascii="Times New Roman" w:eastAsia="Calibri" w:hAnsi="Times New Roman" w:cs="Times New Roman"/>
          <w:sz w:val="12"/>
          <w:szCs w:val="12"/>
        </w:rPr>
        <w:t xml:space="preserve"> - </w:t>
      </w:r>
      <w:r w:rsidRPr="00791B4A">
        <w:rPr>
          <w:rFonts w:ascii="Times New Roman" w:eastAsia="Calibri" w:hAnsi="Times New Roman" w:cs="Times New Roman"/>
          <w:sz w:val="12"/>
          <w:szCs w:val="12"/>
          <w:lang w:val="en-US"/>
        </w:rPr>
        <w:t>Pi</w:t>
      </w:r>
      <w:r w:rsidRPr="00791B4A">
        <w:rPr>
          <w:rFonts w:ascii="Times New Roman" w:eastAsia="Calibri" w:hAnsi="Times New Roman" w:cs="Times New Roman"/>
          <w:sz w:val="12"/>
          <w:szCs w:val="12"/>
        </w:rPr>
        <w:t xml:space="preserve"> - удельный вес фактически произведенных расходов на реализацию соответствующих подпрограмм в общем объеме фактически произведенных расходов на реализацию Муниципальной программы на конец отчетного года (периода) (приложение 2);</w:t>
      </w:r>
    </w:p>
    <w:p w:rsidR="00791B4A" w:rsidRPr="00791B4A" w:rsidRDefault="00791B4A" w:rsidP="00791B4A">
      <w:pPr>
        <w:tabs>
          <w:tab w:val="left" w:pos="284"/>
        </w:tabs>
        <w:spacing w:after="0" w:line="240" w:lineRule="auto"/>
        <w:ind w:firstLine="284"/>
        <w:jc w:val="both"/>
        <w:rPr>
          <w:rFonts w:ascii="Times New Roman" w:eastAsia="Calibri" w:hAnsi="Times New Roman" w:cs="Times New Roman"/>
          <w:sz w:val="12"/>
          <w:szCs w:val="12"/>
        </w:rPr>
      </w:pPr>
      <w:r w:rsidRPr="00791B4A">
        <w:rPr>
          <w:rFonts w:ascii="Times New Roman" w:eastAsia="Calibri" w:hAnsi="Times New Roman" w:cs="Times New Roman"/>
          <w:sz w:val="12"/>
          <w:szCs w:val="12"/>
        </w:rPr>
        <w:t>N - количество подпрограмм, входящих в состав Муниципальной программы (приложение 2).</w:t>
      </w:r>
    </w:p>
    <w:p w:rsidR="00791B4A" w:rsidRDefault="00791B4A" w:rsidP="00791B4A">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1</w:t>
      </w:r>
    </w:p>
    <w:p w:rsidR="00791B4A" w:rsidRDefault="00791B4A" w:rsidP="00791B4A">
      <w:pPr>
        <w:tabs>
          <w:tab w:val="left" w:pos="284"/>
        </w:tabs>
        <w:spacing w:after="0" w:line="240" w:lineRule="auto"/>
        <w:jc w:val="right"/>
        <w:rPr>
          <w:rFonts w:ascii="Times New Roman" w:eastAsia="Calibri" w:hAnsi="Times New Roman" w:cs="Times New Roman"/>
          <w:i/>
          <w:sz w:val="12"/>
          <w:szCs w:val="12"/>
        </w:rPr>
      </w:pPr>
      <w:r w:rsidRPr="008D5422">
        <w:rPr>
          <w:rFonts w:ascii="Times New Roman" w:eastAsia="Calibri" w:hAnsi="Times New Roman" w:cs="Times New Roman"/>
          <w:i/>
          <w:sz w:val="12"/>
          <w:szCs w:val="12"/>
        </w:rPr>
        <w:t>к муниципальной программе</w:t>
      </w:r>
    </w:p>
    <w:p w:rsidR="00F17AFF" w:rsidRDefault="00791B4A" w:rsidP="00791B4A">
      <w:pPr>
        <w:tabs>
          <w:tab w:val="left" w:pos="284"/>
        </w:tabs>
        <w:spacing w:after="0" w:line="240" w:lineRule="auto"/>
        <w:jc w:val="right"/>
        <w:rPr>
          <w:rFonts w:ascii="Times New Roman" w:eastAsia="Calibri" w:hAnsi="Times New Roman" w:cs="Times New Roman"/>
          <w:i/>
          <w:sz w:val="12"/>
          <w:szCs w:val="12"/>
        </w:rPr>
      </w:pPr>
      <w:r w:rsidRPr="008D5422">
        <w:rPr>
          <w:rFonts w:ascii="Times New Roman" w:eastAsia="Calibri" w:hAnsi="Times New Roman" w:cs="Times New Roman"/>
          <w:i/>
          <w:sz w:val="12"/>
          <w:szCs w:val="12"/>
        </w:rPr>
        <w:t>«Профилактика терроризма и</w:t>
      </w:r>
      <w:r>
        <w:rPr>
          <w:rFonts w:ascii="Times New Roman" w:eastAsia="Calibri" w:hAnsi="Times New Roman" w:cs="Times New Roman"/>
          <w:i/>
          <w:sz w:val="12"/>
          <w:szCs w:val="12"/>
        </w:rPr>
        <w:t xml:space="preserve"> </w:t>
      </w:r>
      <w:r w:rsidRPr="008D5422">
        <w:rPr>
          <w:rFonts w:ascii="Times New Roman" w:eastAsia="Calibri" w:hAnsi="Times New Roman" w:cs="Times New Roman"/>
          <w:i/>
          <w:sz w:val="12"/>
          <w:szCs w:val="12"/>
        </w:rPr>
        <w:t xml:space="preserve">экстремизма </w:t>
      </w:r>
    </w:p>
    <w:p w:rsidR="00791B4A" w:rsidRDefault="00791B4A" w:rsidP="00791B4A">
      <w:pPr>
        <w:tabs>
          <w:tab w:val="left" w:pos="284"/>
        </w:tabs>
        <w:spacing w:after="0" w:line="240" w:lineRule="auto"/>
        <w:jc w:val="right"/>
        <w:rPr>
          <w:rFonts w:ascii="Times New Roman" w:eastAsia="Calibri" w:hAnsi="Times New Roman" w:cs="Times New Roman"/>
          <w:i/>
          <w:sz w:val="12"/>
          <w:szCs w:val="12"/>
        </w:rPr>
      </w:pPr>
      <w:r w:rsidRPr="008D5422">
        <w:rPr>
          <w:rFonts w:ascii="Times New Roman" w:eastAsia="Calibri" w:hAnsi="Times New Roman" w:cs="Times New Roman"/>
          <w:i/>
          <w:sz w:val="12"/>
          <w:szCs w:val="12"/>
        </w:rPr>
        <w:t>в сельском поселении</w:t>
      </w:r>
      <w:r>
        <w:rPr>
          <w:rFonts w:ascii="Times New Roman" w:eastAsia="Calibri" w:hAnsi="Times New Roman" w:cs="Times New Roman"/>
          <w:i/>
          <w:sz w:val="12"/>
          <w:szCs w:val="12"/>
        </w:rPr>
        <w:t xml:space="preserve"> Елшанка</w:t>
      </w:r>
      <w:r w:rsidRPr="008D5422">
        <w:rPr>
          <w:rFonts w:ascii="Times New Roman" w:eastAsia="Calibri" w:hAnsi="Times New Roman" w:cs="Times New Roman"/>
          <w:i/>
          <w:sz w:val="12"/>
          <w:szCs w:val="12"/>
        </w:rPr>
        <w:t xml:space="preserve"> муниципального района</w:t>
      </w:r>
      <w:r>
        <w:rPr>
          <w:rFonts w:ascii="Times New Roman" w:eastAsia="Calibri" w:hAnsi="Times New Roman" w:cs="Times New Roman"/>
          <w:i/>
          <w:sz w:val="12"/>
          <w:szCs w:val="12"/>
        </w:rPr>
        <w:t xml:space="preserve"> Сергиевский</w:t>
      </w:r>
    </w:p>
    <w:p w:rsidR="00791B4A" w:rsidRPr="00B86688" w:rsidRDefault="00791B4A" w:rsidP="00791B4A">
      <w:pPr>
        <w:tabs>
          <w:tab w:val="left" w:pos="284"/>
        </w:tabs>
        <w:spacing w:after="0" w:line="240" w:lineRule="auto"/>
        <w:jc w:val="right"/>
        <w:rPr>
          <w:rFonts w:ascii="Times New Roman" w:eastAsia="Calibri" w:hAnsi="Times New Roman" w:cs="Times New Roman"/>
          <w:sz w:val="12"/>
          <w:szCs w:val="12"/>
        </w:rPr>
      </w:pPr>
      <w:r w:rsidRPr="008D5422">
        <w:rPr>
          <w:rFonts w:ascii="Times New Roman" w:eastAsia="Calibri" w:hAnsi="Times New Roman" w:cs="Times New Roman"/>
          <w:i/>
          <w:sz w:val="12"/>
          <w:szCs w:val="12"/>
        </w:rPr>
        <w:t>Самарской области</w:t>
      </w:r>
      <w:r>
        <w:rPr>
          <w:rFonts w:ascii="Times New Roman" w:eastAsia="Calibri" w:hAnsi="Times New Roman" w:cs="Times New Roman"/>
          <w:i/>
          <w:sz w:val="12"/>
          <w:szCs w:val="12"/>
        </w:rPr>
        <w:t xml:space="preserve"> </w:t>
      </w:r>
      <w:r w:rsidRPr="008D5422">
        <w:rPr>
          <w:rFonts w:ascii="Times New Roman" w:eastAsia="Calibri" w:hAnsi="Times New Roman" w:cs="Times New Roman"/>
          <w:i/>
          <w:sz w:val="12"/>
          <w:szCs w:val="12"/>
        </w:rPr>
        <w:t>на 2021 – 2025 годы</w:t>
      </w:r>
    </w:p>
    <w:p w:rsidR="00791B4A" w:rsidRDefault="00791B4A" w:rsidP="00791B4A">
      <w:pPr>
        <w:tabs>
          <w:tab w:val="left" w:pos="284"/>
        </w:tabs>
        <w:spacing w:after="0" w:line="240" w:lineRule="auto"/>
        <w:jc w:val="center"/>
        <w:rPr>
          <w:rFonts w:ascii="Times New Roman" w:eastAsia="Calibri" w:hAnsi="Times New Roman" w:cs="Times New Roman"/>
          <w:b/>
          <w:sz w:val="12"/>
          <w:szCs w:val="12"/>
        </w:rPr>
      </w:pPr>
      <w:r w:rsidRPr="00791B4A">
        <w:rPr>
          <w:rFonts w:ascii="Times New Roman" w:eastAsia="Calibri" w:hAnsi="Times New Roman" w:cs="Times New Roman"/>
          <w:b/>
          <w:sz w:val="12"/>
          <w:szCs w:val="12"/>
        </w:rPr>
        <w:t>Целевые показатели (индикаторы) муниципальной программы</w:t>
      </w:r>
      <w:r>
        <w:rPr>
          <w:rFonts w:ascii="Times New Roman" w:eastAsia="Calibri" w:hAnsi="Times New Roman" w:cs="Times New Roman"/>
          <w:b/>
          <w:sz w:val="12"/>
          <w:szCs w:val="12"/>
        </w:rPr>
        <w:t xml:space="preserve"> </w:t>
      </w:r>
      <w:r w:rsidRPr="00791B4A">
        <w:rPr>
          <w:rFonts w:ascii="Times New Roman" w:eastAsia="Calibri" w:hAnsi="Times New Roman" w:cs="Times New Roman"/>
          <w:b/>
          <w:sz w:val="12"/>
          <w:szCs w:val="12"/>
        </w:rPr>
        <w:t xml:space="preserve">«Профилактика терроризма и экстремизма </w:t>
      </w:r>
    </w:p>
    <w:p w:rsidR="00791B4A" w:rsidRPr="00791B4A" w:rsidRDefault="00791B4A" w:rsidP="00791B4A">
      <w:pPr>
        <w:tabs>
          <w:tab w:val="left" w:pos="284"/>
        </w:tabs>
        <w:spacing w:after="0" w:line="240" w:lineRule="auto"/>
        <w:jc w:val="center"/>
        <w:rPr>
          <w:rFonts w:ascii="Times New Roman" w:eastAsia="Calibri" w:hAnsi="Times New Roman" w:cs="Times New Roman"/>
          <w:b/>
          <w:sz w:val="12"/>
          <w:szCs w:val="12"/>
        </w:rPr>
      </w:pPr>
      <w:r w:rsidRPr="00791B4A">
        <w:rPr>
          <w:rFonts w:ascii="Times New Roman" w:eastAsia="Calibri" w:hAnsi="Times New Roman" w:cs="Times New Roman"/>
          <w:b/>
          <w:sz w:val="12"/>
          <w:szCs w:val="12"/>
        </w:rPr>
        <w:t>в сельском поселении Елшанка муниципального района Сергиевский Самарской области на 2021 – 2025 годы»</w:t>
      </w:r>
    </w:p>
    <w:tbl>
      <w:tblPr>
        <w:tblStyle w:val="af2"/>
        <w:tblW w:w="4860" w:type="pct"/>
        <w:tblInd w:w="108" w:type="dxa"/>
        <w:tblLayout w:type="fixed"/>
        <w:tblLook w:val="04A0" w:firstRow="1" w:lastRow="0" w:firstColumn="1" w:lastColumn="0" w:noHBand="0" w:noVBand="1"/>
      </w:tblPr>
      <w:tblGrid>
        <w:gridCol w:w="386"/>
        <w:gridCol w:w="2452"/>
        <w:gridCol w:w="572"/>
        <w:gridCol w:w="523"/>
        <w:gridCol w:w="514"/>
        <w:gridCol w:w="514"/>
        <w:gridCol w:w="577"/>
        <w:gridCol w:w="566"/>
        <w:gridCol w:w="568"/>
        <w:gridCol w:w="841"/>
      </w:tblGrid>
      <w:tr w:rsidR="00090F76" w:rsidRPr="00791B4A" w:rsidTr="00090F76">
        <w:trPr>
          <w:trHeight w:val="20"/>
        </w:trPr>
        <w:tc>
          <w:tcPr>
            <w:tcW w:w="256" w:type="pct"/>
            <w:vMerge w:val="restart"/>
          </w:tcPr>
          <w:p w:rsidR="00791B4A" w:rsidRPr="00791B4A" w:rsidRDefault="00791B4A" w:rsidP="00791B4A">
            <w:pPr>
              <w:tabs>
                <w:tab w:val="left" w:pos="284"/>
              </w:tabs>
              <w:rPr>
                <w:rFonts w:ascii="Times New Roman" w:eastAsia="Calibri" w:hAnsi="Times New Roman" w:cs="Times New Roman"/>
                <w:sz w:val="12"/>
                <w:szCs w:val="12"/>
              </w:rPr>
            </w:pPr>
            <w:r w:rsidRPr="00791B4A">
              <w:rPr>
                <w:rFonts w:ascii="Times New Roman" w:eastAsia="Calibri" w:hAnsi="Times New Roman" w:cs="Times New Roman"/>
                <w:sz w:val="12"/>
                <w:szCs w:val="12"/>
              </w:rPr>
              <w:t>№ п/п</w:t>
            </w:r>
          </w:p>
        </w:tc>
        <w:tc>
          <w:tcPr>
            <w:tcW w:w="1631" w:type="pct"/>
            <w:vMerge w:val="restart"/>
          </w:tcPr>
          <w:p w:rsidR="00791B4A" w:rsidRPr="00791B4A" w:rsidRDefault="00791B4A" w:rsidP="00791B4A">
            <w:pPr>
              <w:tabs>
                <w:tab w:val="left" w:pos="284"/>
              </w:tabs>
              <w:rPr>
                <w:rFonts w:ascii="Times New Roman" w:eastAsia="Calibri" w:hAnsi="Times New Roman" w:cs="Times New Roman"/>
                <w:sz w:val="12"/>
                <w:szCs w:val="12"/>
              </w:rPr>
            </w:pPr>
            <w:r w:rsidRPr="00791B4A">
              <w:rPr>
                <w:rFonts w:ascii="Times New Roman" w:eastAsia="Calibri" w:hAnsi="Times New Roman" w:cs="Times New Roman"/>
                <w:sz w:val="12"/>
                <w:szCs w:val="12"/>
              </w:rPr>
              <w:t>Наименование цели, задачи показателя (индикатора)</w:t>
            </w:r>
          </w:p>
        </w:tc>
        <w:tc>
          <w:tcPr>
            <w:tcW w:w="381" w:type="pct"/>
            <w:vMerge w:val="restart"/>
          </w:tcPr>
          <w:p w:rsidR="00791B4A" w:rsidRPr="00090F76" w:rsidRDefault="00791B4A" w:rsidP="00791B4A">
            <w:pPr>
              <w:tabs>
                <w:tab w:val="left" w:pos="284"/>
              </w:tabs>
              <w:rPr>
                <w:rFonts w:ascii="Times New Roman" w:eastAsia="Calibri" w:hAnsi="Times New Roman" w:cs="Times New Roman"/>
                <w:sz w:val="12"/>
                <w:szCs w:val="12"/>
              </w:rPr>
            </w:pPr>
            <w:r w:rsidRPr="00090F76">
              <w:rPr>
                <w:rFonts w:ascii="Times New Roman" w:eastAsia="Calibri" w:hAnsi="Times New Roman" w:cs="Times New Roman"/>
                <w:sz w:val="12"/>
                <w:szCs w:val="12"/>
              </w:rPr>
              <w:t>Единицы измерения</w:t>
            </w:r>
          </w:p>
        </w:tc>
        <w:tc>
          <w:tcPr>
            <w:tcW w:w="348" w:type="pct"/>
            <w:vMerge w:val="restart"/>
          </w:tcPr>
          <w:p w:rsidR="00791B4A" w:rsidRPr="00791B4A" w:rsidRDefault="00791B4A" w:rsidP="00791B4A">
            <w:pPr>
              <w:tabs>
                <w:tab w:val="left" w:pos="284"/>
              </w:tabs>
              <w:rPr>
                <w:rFonts w:ascii="Times New Roman" w:eastAsia="Calibri" w:hAnsi="Times New Roman" w:cs="Times New Roman"/>
                <w:sz w:val="12"/>
                <w:szCs w:val="12"/>
              </w:rPr>
            </w:pPr>
            <w:r w:rsidRPr="00791B4A">
              <w:rPr>
                <w:rFonts w:ascii="Times New Roman" w:eastAsia="Calibri" w:hAnsi="Times New Roman" w:cs="Times New Roman"/>
                <w:sz w:val="12"/>
                <w:szCs w:val="12"/>
              </w:rPr>
              <w:t>Срок реализации</w:t>
            </w:r>
          </w:p>
        </w:tc>
        <w:tc>
          <w:tcPr>
            <w:tcW w:w="342" w:type="pct"/>
          </w:tcPr>
          <w:p w:rsidR="00791B4A" w:rsidRPr="00791B4A" w:rsidRDefault="00791B4A" w:rsidP="00791B4A">
            <w:pPr>
              <w:tabs>
                <w:tab w:val="left" w:pos="284"/>
              </w:tabs>
              <w:rPr>
                <w:rFonts w:ascii="Times New Roman" w:eastAsia="Calibri" w:hAnsi="Times New Roman" w:cs="Times New Roman"/>
                <w:sz w:val="12"/>
                <w:szCs w:val="12"/>
              </w:rPr>
            </w:pPr>
          </w:p>
        </w:tc>
        <w:tc>
          <w:tcPr>
            <w:tcW w:w="342" w:type="pct"/>
          </w:tcPr>
          <w:p w:rsidR="00791B4A" w:rsidRPr="00791B4A" w:rsidRDefault="00791B4A" w:rsidP="00791B4A">
            <w:pPr>
              <w:tabs>
                <w:tab w:val="left" w:pos="284"/>
              </w:tabs>
              <w:rPr>
                <w:rFonts w:ascii="Times New Roman" w:eastAsia="Calibri" w:hAnsi="Times New Roman" w:cs="Times New Roman"/>
                <w:sz w:val="12"/>
                <w:szCs w:val="12"/>
              </w:rPr>
            </w:pPr>
          </w:p>
        </w:tc>
        <w:tc>
          <w:tcPr>
            <w:tcW w:w="1700" w:type="pct"/>
            <w:gridSpan w:val="4"/>
            <w:tcBorders>
              <w:bottom w:val="single" w:sz="4" w:space="0" w:color="auto"/>
            </w:tcBorders>
          </w:tcPr>
          <w:p w:rsidR="00791B4A" w:rsidRPr="00791B4A" w:rsidRDefault="00791B4A" w:rsidP="00791B4A">
            <w:pPr>
              <w:tabs>
                <w:tab w:val="left" w:pos="284"/>
              </w:tabs>
              <w:rPr>
                <w:rFonts w:ascii="Times New Roman" w:eastAsia="Calibri" w:hAnsi="Times New Roman" w:cs="Times New Roman"/>
                <w:sz w:val="12"/>
                <w:szCs w:val="12"/>
              </w:rPr>
            </w:pPr>
            <w:r w:rsidRPr="00791B4A">
              <w:rPr>
                <w:rFonts w:ascii="Times New Roman" w:eastAsia="Calibri" w:hAnsi="Times New Roman" w:cs="Times New Roman"/>
                <w:sz w:val="12"/>
                <w:szCs w:val="12"/>
              </w:rPr>
              <w:t>Прогнозируемые значения показателя (индикатора) по годам</w:t>
            </w:r>
          </w:p>
        </w:tc>
      </w:tr>
      <w:tr w:rsidR="00090F76" w:rsidRPr="00791B4A" w:rsidTr="00090F76">
        <w:trPr>
          <w:trHeight w:val="20"/>
        </w:trPr>
        <w:tc>
          <w:tcPr>
            <w:tcW w:w="256" w:type="pct"/>
            <w:vMerge/>
          </w:tcPr>
          <w:p w:rsidR="00791B4A" w:rsidRPr="00791B4A" w:rsidRDefault="00791B4A" w:rsidP="00791B4A">
            <w:pPr>
              <w:tabs>
                <w:tab w:val="left" w:pos="284"/>
              </w:tabs>
              <w:rPr>
                <w:rFonts w:ascii="Times New Roman" w:eastAsia="Calibri" w:hAnsi="Times New Roman" w:cs="Times New Roman"/>
                <w:sz w:val="12"/>
                <w:szCs w:val="12"/>
              </w:rPr>
            </w:pPr>
          </w:p>
        </w:tc>
        <w:tc>
          <w:tcPr>
            <w:tcW w:w="1631" w:type="pct"/>
            <w:vMerge/>
          </w:tcPr>
          <w:p w:rsidR="00791B4A" w:rsidRPr="00791B4A" w:rsidRDefault="00791B4A" w:rsidP="00791B4A">
            <w:pPr>
              <w:tabs>
                <w:tab w:val="left" w:pos="284"/>
              </w:tabs>
              <w:rPr>
                <w:rFonts w:ascii="Times New Roman" w:eastAsia="Calibri" w:hAnsi="Times New Roman" w:cs="Times New Roman"/>
                <w:sz w:val="12"/>
                <w:szCs w:val="12"/>
              </w:rPr>
            </w:pPr>
          </w:p>
        </w:tc>
        <w:tc>
          <w:tcPr>
            <w:tcW w:w="381" w:type="pct"/>
            <w:vMerge/>
          </w:tcPr>
          <w:p w:rsidR="00791B4A" w:rsidRPr="00791B4A" w:rsidRDefault="00791B4A" w:rsidP="00791B4A">
            <w:pPr>
              <w:tabs>
                <w:tab w:val="left" w:pos="284"/>
              </w:tabs>
              <w:rPr>
                <w:rFonts w:ascii="Times New Roman" w:eastAsia="Calibri" w:hAnsi="Times New Roman" w:cs="Times New Roman"/>
                <w:sz w:val="12"/>
                <w:szCs w:val="12"/>
              </w:rPr>
            </w:pPr>
          </w:p>
        </w:tc>
        <w:tc>
          <w:tcPr>
            <w:tcW w:w="348" w:type="pct"/>
            <w:vMerge/>
          </w:tcPr>
          <w:p w:rsidR="00791B4A" w:rsidRPr="00791B4A" w:rsidRDefault="00791B4A" w:rsidP="00791B4A">
            <w:pPr>
              <w:tabs>
                <w:tab w:val="left" w:pos="284"/>
              </w:tabs>
              <w:rPr>
                <w:rFonts w:ascii="Times New Roman" w:eastAsia="Calibri" w:hAnsi="Times New Roman" w:cs="Times New Roman"/>
                <w:sz w:val="12"/>
                <w:szCs w:val="12"/>
              </w:rPr>
            </w:pPr>
          </w:p>
        </w:tc>
        <w:tc>
          <w:tcPr>
            <w:tcW w:w="342" w:type="pct"/>
            <w:tcBorders>
              <w:top w:val="single" w:sz="4" w:space="0" w:color="auto"/>
            </w:tcBorders>
          </w:tcPr>
          <w:p w:rsidR="00791B4A" w:rsidRPr="00791B4A" w:rsidRDefault="00791B4A" w:rsidP="00791B4A">
            <w:pPr>
              <w:tabs>
                <w:tab w:val="left" w:pos="284"/>
              </w:tabs>
              <w:rPr>
                <w:rFonts w:ascii="Times New Roman" w:eastAsia="Calibri" w:hAnsi="Times New Roman" w:cs="Times New Roman"/>
                <w:sz w:val="12"/>
                <w:szCs w:val="12"/>
              </w:rPr>
            </w:pPr>
            <w:r w:rsidRPr="00791B4A">
              <w:rPr>
                <w:rFonts w:ascii="Times New Roman" w:eastAsia="Calibri" w:hAnsi="Times New Roman" w:cs="Times New Roman"/>
                <w:sz w:val="12"/>
                <w:szCs w:val="12"/>
              </w:rPr>
              <w:t xml:space="preserve">2021 </w:t>
            </w:r>
          </w:p>
        </w:tc>
        <w:tc>
          <w:tcPr>
            <w:tcW w:w="342" w:type="pct"/>
            <w:tcBorders>
              <w:top w:val="single" w:sz="4" w:space="0" w:color="auto"/>
            </w:tcBorders>
          </w:tcPr>
          <w:p w:rsidR="00791B4A" w:rsidRPr="00791B4A" w:rsidRDefault="00791B4A" w:rsidP="00791B4A">
            <w:pPr>
              <w:tabs>
                <w:tab w:val="left" w:pos="284"/>
              </w:tabs>
              <w:rPr>
                <w:rFonts w:ascii="Times New Roman" w:eastAsia="Calibri" w:hAnsi="Times New Roman" w:cs="Times New Roman"/>
                <w:sz w:val="12"/>
                <w:szCs w:val="12"/>
              </w:rPr>
            </w:pPr>
            <w:r w:rsidRPr="00791B4A">
              <w:rPr>
                <w:rFonts w:ascii="Times New Roman" w:eastAsia="Calibri" w:hAnsi="Times New Roman" w:cs="Times New Roman"/>
                <w:sz w:val="12"/>
                <w:szCs w:val="12"/>
              </w:rPr>
              <w:t xml:space="preserve">2022 </w:t>
            </w:r>
          </w:p>
        </w:tc>
        <w:tc>
          <w:tcPr>
            <w:tcW w:w="384" w:type="pct"/>
            <w:tcBorders>
              <w:top w:val="single" w:sz="4" w:space="0" w:color="auto"/>
            </w:tcBorders>
          </w:tcPr>
          <w:p w:rsidR="00791B4A" w:rsidRPr="00791B4A" w:rsidRDefault="00791B4A" w:rsidP="00791B4A">
            <w:pPr>
              <w:tabs>
                <w:tab w:val="left" w:pos="284"/>
              </w:tabs>
              <w:rPr>
                <w:rFonts w:ascii="Times New Roman" w:eastAsia="Calibri" w:hAnsi="Times New Roman" w:cs="Times New Roman"/>
                <w:sz w:val="12"/>
                <w:szCs w:val="12"/>
              </w:rPr>
            </w:pPr>
            <w:r w:rsidRPr="00791B4A">
              <w:rPr>
                <w:rFonts w:ascii="Times New Roman" w:eastAsia="Calibri" w:hAnsi="Times New Roman" w:cs="Times New Roman"/>
                <w:sz w:val="12"/>
                <w:szCs w:val="12"/>
              </w:rPr>
              <w:t>2023</w:t>
            </w:r>
          </w:p>
        </w:tc>
        <w:tc>
          <w:tcPr>
            <w:tcW w:w="377" w:type="pct"/>
            <w:tcBorders>
              <w:top w:val="single" w:sz="4" w:space="0" w:color="auto"/>
            </w:tcBorders>
          </w:tcPr>
          <w:p w:rsidR="00791B4A" w:rsidRPr="00791B4A" w:rsidRDefault="00791B4A" w:rsidP="00791B4A">
            <w:pPr>
              <w:tabs>
                <w:tab w:val="left" w:pos="284"/>
              </w:tabs>
              <w:rPr>
                <w:rFonts w:ascii="Times New Roman" w:eastAsia="Calibri" w:hAnsi="Times New Roman" w:cs="Times New Roman"/>
                <w:sz w:val="12"/>
                <w:szCs w:val="12"/>
              </w:rPr>
            </w:pPr>
            <w:r w:rsidRPr="00791B4A">
              <w:rPr>
                <w:rFonts w:ascii="Times New Roman" w:eastAsia="Calibri" w:hAnsi="Times New Roman" w:cs="Times New Roman"/>
                <w:sz w:val="12"/>
                <w:szCs w:val="12"/>
              </w:rPr>
              <w:t>2024</w:t>
            </w:r>
          </w:p>
        </w:tc>
        <w:tc>
          <w:tcPr>
            <w:tcW w:w="378" w:type="pct"/>
            <w:tcBorders>
              <w:top w:val="single" w:sz="4" w:space="0" w:color="auto"/>
            </w:tcBorders>
          </w:tcPr>
          <w:p w:rsidR="00791B4A" w:rsidRPr="00791B4A" w:rsidRDefault="00791B4A" w:rsidP="00791B4A">
            <w:pPr>
              <w:tabs>
                <w:tab w:val="left" w:pos="284"/>
              </w:tabs>
              <w:rPr>
                <w:rFonts w:ascii="Times New Roman" w:eastAsia="Calibri" w:hAnsi="Times New Roman" w:cs="Times New Roman"/>
                <w:sz w:val="12"/>
                <w:szCs w:val="12"/>
              </w:rPr>
            </w:pPr>
            <w:r w:rsidRPr="00791B4A">
              <w:rPr>
                <w:rFonts w:ascii="Times New Roman" w:eastAsia="Calibri" w:hAnsi="Times New Roman" w:cs="Times New Roman"/>
                <w:sz w:val="12"/>
                <w:szCs w:val="12"/>
              </w:rPr>
              <w:t xml:space="preserve">2025 </w:t>
            </w:r>
          </w:p>
        </w:tc>
        <w:tc>
          <w:tcPr>
            <w:tcW w:w="561" w:type="pct"/>
            <w:tcBorders>
              <w:top w:val="single" w:sz="4" w:space="0" w:color="auto"/>
            </w:tcBorders>
          </w:tcPr>
          <w:p w:rsidR="00791B4A" w:rsidRPr="00791B4A" w:rsidRDefault="00791B4A" w:rsidP="00791B4A">
            <w:pPr>
              <w:tabs>
                <w:tab w:val="left" w:pos="284"/>
              </w:tabs>
              <w:rPr>
                <w:rFonts w:ascii="Times New Roman" w:eastAsia="Calibri" w:hAnsi="Times New Roman" w:cs="Times New Roman"/>
                <w:sz w:val="12"/>
                <w:szCs w:val="12"/>
              </w:rPr>
            </w:pPr>
            <w:r w:rsidRPr="00791B4A">
              <w:rPr>
                <w:rFonts w:ascii="Times New Roman" w:eastAsia="Calibri" w:hAnsi="Times New Roman" w:cs="Times New Roman"/>
                <w:sz w:val="12"/>
                <w:szCs w:val="12"/>
              </w:rPr>
              <w:t>Итого за период реализации</w:t>
            </w:r>
          </w:p>
        </w:tc>
      </w:tr>
      <w:tr w:rsidR="00090F76" w:rsidRPr="00791B4A" w:rsidTr="00090F76">
        <w:trPr>
          <w:trHeight w:val="20"/>
        </w:trPr>
        <w:tc>
          <w:tcPr>
            <w:tcW w:w="256" w:type="pct"/>
          </w:tcPr>
          <w:p w:rsidR="00791B4A" w:rsidRPr="00791B4A" w:rsidRDefault="00791B4A" w:rsidP="00791B4A">
            <w:pPr>
              <w:tabs>
                <w:tab w:val="left" w:pos="284"/>
              </w:tabs>
              <w:rPr>
                <w:rFonts w:ascii="Times New Roman" w:eastAsia="Calibri" w:hAnsi="Times New Roman" w:cs="Times New Roman"/>
                <w:sz w:val="12"/>
                <w:szCs w:val="12"/>
              </w:rPr>
            </w:pPr>
            <w:r w:rsidRPr="00791B4A">
              <w:rPr>
                <w:rFonts w:ascii="Times New Roman" w:eastAsia="Calibri" w:hAnsi="Times New Roman" w:cs="Times New Roman"/>
                <w:sz w:val="12"/>
                <w:szCs w:val="12"/>
              </w:rPr>
              <w:t>1</w:t>
            </w:r>
          </w:p>
        </w:tc>
        <w:tc>
          <w:tcPr>
            <w:tcW w:w="1631" w:type="pct"/>
          </w:tcPr>
          <w:p w:rsidR="00791B4A" w:rsidRPr="00791B4A" w:rsidRDefault="00791B4A" w:rsidP="00791B4A">
            <w:pPr>
              <w:tabs>
                <w:tab w:val="left" w:pos="284"/>
              </w:tabs>
              <w:rPr>
                <w:rFonts w:ascii="Times New Roman" w:eastAsia="Calibri" w:hAnsi="Times New Roman" w:cs="Times New Roman"/>
                <w:sz w:val="12"/>
                <w:szCs w:val="12"/>
              </w:rPr>
            </w:pPr>
            <w:r w:rsidRPr="00791B4A">
              <w:rPr>
                <w:rFonts w:ascii="Times New Roman" w:eastAsia="Calibri" w:hAnsi="Times New Roman" w:cs="Times New Roman"/>
                <w:sz w:val="12"/>
                <w:szCs w:val="12"/>
              </w:rPr>
              <w:t>2</w:t>
            </w:r>
          </w:p>
        </w:tc>
        <w:tc>
          <w:tcPr>
            <w:tcW w:w="381" w:type="pct"/>
          </w:tcPr>
          <w:p w:rsidR="00791B4A" w:rsidRPr="00791B4A" w:rsidRDefault="00791B4A" w:rsidP="00791B4A">
            <w:pPr>
              <w:tabs>
                <w:tab w:val="left" w:pos="284"/>
              </w:tabs>
              <w:rPr>
                <w:rFonts w:ascii="Times New Roman" w:eastAsia="Calibri" w:hAnsi="Times New Roman" w:cs="Times New Roman"/>
                <w:sz w:val="12"/>
                <w:szCs w:val="12"/>
              </w:rPr>
            </w:pPr>
            <w:r w:rsidRPr="00791B4A">
              <w:rPr>
                <w:rFonts w:ascii="Times New Roman" w:eastAsia="Calibri" w:hAnsi="Times New Roman" w:cs="Times New Roman"/>
                <w:sz w:val="12"/>
                <w:szCs w:val="12"/>
              </w:rPr>
              <w:t>3</w:t>
            </w:r>
          </w:p>
        </w:tc>
        <w:tc>
          <w:tcPr>
            <w:tcW w:w="348" w:type="pct"/>
          </w:tcPr>
          <w:p w:rsidR="00791B4A" w:rsidRPr="00791B4A" w:rsidRDefault="00791B4A" w:rsidP="00791B4A">
            <w:pPr>
              <w:tabs>
                <w:tab w:val="left" w:pos="284"/>
              </w:tabs>
              <w:rPr>
                <w:rFonts w:ascii="Times New Roman" w:eastAsia="Calibri" w:hAnsi="Times New Roman" w:cs="Times New Roman"/>
                <w:sz w:val="12"/>
                <w:szCs w:val="12"/>
              </w:rPr>
            </w:pPr>
            <w:r w:rsidRPr="00791B4A">
              <w:rPr>
                <w:rFonts w:ascii="Times New Roman" w:eastAsia="Calibri" w:hAnsi="Times New Roman" w:cs="Times New Roman"/>
                <w:sz w:val="12"/>
                <w:szCs w:val="12"/>
              </w:rPr>
              <w:t>4</w:t>
            </w:r>
          </w:p>
        </w:tc>
        <w:tc>
          <w:tcPr>
            <w:tcW w:w="342" w:type="pct"/>
          </w:tcPr>
          <w:p w:rsidR="00791B4A" w:rsidRPr="00791B4A" w:rsidRDefault="00791B4A" w:rsidP="00791B4A">
            <w:pPr>
              <w:tabs>
                <w:tab w:val="left" w:pos="284"/>
              </w:tabs>
              <w:rPr>
                <w:rFonts w:ascii="Times New Roman" w:eastAsia="Calibri" w:hAnsi="Times New Roman" w:cs="Times New Roman"/>
                <w:sz w:val="12"/>
                <w:szCs w:val="12"/>
              </w:rPr>
            </w:pPr>
            <w:r w:rsidRPr="00791B4A">
              <w:rPr>
                <w:rFonts w:ascii="Times New Roman" w:eastAsia="Calibri" w:hAnsi="Times New Roman" w:cs="Times New Roman"/>
                <w:sz w:val="12"/>
                <w:szCs w:val="12"/>
              </w:rPr>
              <w:t>5</w:t>
            </w:r>
          </w:p>
        </w:tc>
        <w:tc>
          <w:tcPr>
            <w:tcW w:w="342" w:type="pct"/>
          </w:tcPr>
          <w:p w:rsidR="00791B4A" w:rsidRPr="00791B4A" w:rsidRDefault="00791B4A" w:rsidP="00791B4A">
            <w:pPr>
              <w:tabs>
                <w:tab w:val="left" w:pos="284"/>
              </w:tabs>
              <w:rPr>
                <w:rFonts w:ascii="Times New Roman" w:eastAsia="Calibri" w:hAnsi="Times New Roman" w:cs="Times New Roman"/>
                <w:sz w:val="12"/>
                <w:szCs w:val="12"/>
              </w:rPr>
            </w:pPr>
            <w:r w:rsidRPr="00791B4A">
              <w:rPr>
                <w:rFonts w:ascii="Times New Roman" w:eastAsia="Calibri" w:hAnsi="Times New Roman" w:cs="Times New Roman"/>
                <w:sz w:val="12"/>
                <w:szCs w:val="12"/>
              </w:rPr>
              <w:t>6</w:t>
            </w:r>
          </w:p>
        </w:tc>
        <w:tc>
          <w:tcPr>
            <w:tcW w:w="384" w:type="pct"/>
          </w:tcPr>
          <w:p w:rsidR="00791B4A" w:rsidRPr="00791B4A" w:rsidRDefault="00791B4A" w:rsidP="00791B4A">
            <w:pPr>
              <w:tabs>
                <w:tab w:val="left" w:pos="284"/>
              </w:tabs>
              <w:rPr>
                <w:rFonts w:ascii="Times New Roman" w:eastAsia="Calibri" w:hAnsi="Times New Roman" w:cs="Times New Roman"/>
                <w:sz w:val="12"/>
                <w:szCs w:val="12"/>
              </w:rPr>
            </w:pPr>
            <w:r w:rsidRPr="00791B4A">
              <w:rPr>
                <w:rFonts w:ascii="Times New Roman" w:eastAsia="Calibri" w:hAnsi="Times New Roman" w:cs="Times New Roman"/>
                <w:sz w:val="12"/>
                <w:szCs w:val="12"/>
              </w:rPr>
              <w:t>7</w:t>
            </w:r>
          </w:p>
        </w:tc>
        <w:tc>
          <w:tcPr>
            <w:tcW w:w="377" w:type="pct"/>
          </w:tcPr>
          <w:p w:rsidR="00791B4A" w:rsidRPr="00791B4A" w:rsidRDefault="00791B4A" w:rsidP="00791B4A">
            <w:pPr>
              <w:tabs>
                <w:tab w:val="left" w:pos="284"/>
              </w:tabs>
              <w:rPr>
                <w:rFonts w:ascii="Times New Roman" w:eastAsia="Calibri" w:hAnsi="Times New Roman" w:cs="Times New Roman"/>
                <w:sz w:val="12"/>
                <w:szCs w:val="12"/>
              </w:rPr>
            </w:pPr>
            <w:r w:rsidRPr="00791B4A">
              <w:rPr>
                <w:rFonts w:ascii="Times New Roman" w:eastAsia="Calibri" w:hAnsi="Times New Roman" w:cs="Times New Roman"/>
                <w:sz w:val="12"/>
                <w:szCs w:val="12"/>
              </w:rPr>
              <w:t>8</w:t>
            </w:r>
          </w:p>
        </w:tc>
        <w:tc>
          <w:tcPr>
            <w:tcW w:w="378" w:type="pct"/>
          </w:tcPr>
          <w:p w:rsidR="00791B4A" w:rsidRPr="00791B4A" w:rsidRDefault="00791B4A" w:rsidP="00791B4A">
            <w:pPr>
              <w:tabs>
                <w:tab w:val="left" w:pos="284"/>
              </w:tabs>
              <w:rPr>
                <w:rFonts w:ascii="Times New Roman" w:eastAsia="Calibri" w:hAnsi="Times New Roman" w:cs="Times New Roman"/>
                <w:sz w:val="12"/>
                <w:szCs w:val="12"/>
              </w:rPr>
            </w:pPr>
            <w:r w:rsidRPr="00791B4A">
              <w:rPr>
                <w:rFonts w:ascii="Times New Roman" w:eastAsia="Calibri" w:hAnsi="Times New Roman" w:cs="Times New Roman"/>
                <w:sz w:val="12"/>
                <w:szCs w:val="12"/>
              </w:rPr>
              <w:t>9</w:t>
            </w:r>
          </w:p>
        </w:tc>
        <w:tc>
          <w:tcPr>
            <w:tcW w:w="561" w:type="pct"/>
          </w:tcPr>
          <w:p w:rsidR="00791B4A" w:rsidRPr="00791B4A" w:rsidRDefault="00791B4A" w:rsidP="00791B4A">
            <w:pPr>
              <w:tabs>
                <w:tab w:val="left" w:pos="284"/>
              </w:tabs>
              <w:rPr>
                <w:rFonts w:ascii="Times New Roman" w:eastAsia="Calibri" w:hAnsi="Times New Roman" w:cs="Times New Roman"/>
                <w:sz w:val="12"/>
                <w:szCs w:val="12"/>
              </w:rPr>
            </w:pPr>
            <w:r w:rsidRPr="00791B4A">
              <w:rPr>
                <w:rFonts w:ascii="Times New Roman" w:eastAsia="Calibri" w:hAnsi="Times New Roman" w:cs="Times New Roman"/>
                <w:sz w:val="12"/>
                <w:szCs w:val="12"/>
              </w:rPr>
              <w:t>10</w:t>
            </w:r>
          </w:p>
        </w:tc>
      </w:tr>
      <w:tr w:rsidR="00791B4A" w:rsidRPr="00791B4A" w:rsidTr="00090F76">
        <w:trPr>
          <w:trHeight w:val="20"/>
        </w:trPr>
        <w:tc>
          <w:tcPr>
            <w:tcW w:w="5000" w:type="pct"/>
            <w:gridSpan w:val="10"/>
          </w:tcPr>
          <w:p w:rsidR="00791B4A" w:rsidRPr="00791B4A" w:rsidRDefault="00791B4A" w:rsidP="00791B4A">
            <w:pPr>
              <w:tabs>
                <w:tab w:val="left" w:pos="284"/>
              </w:tabs>
              <w:rPr>
                <w:rFonts w:ascii="Times New Roman" w:eastAsia="Calibri" w:hAnsi="Times New Roman" w:cs="Times New Roman"/>
                <w:sz w:val="12"/>
                <w:szCs w:val="12"/>
              </w:rPr>
            </w:pPr>
            <w:r w:rsidRPr="00791B4A">
              <w:rPr>
                <w:rFonts w:ascii="Times New Roman" w:eastAsia="Calibri" w:hAnsi="Times New Roman" w:cs="Times New Roman"/>
                <w:sz w:val="12"/>
                <w:szCs w:val="12"/>
              </w:rPr>
              <w:t>Цель: Создание и совершенствование системы по профилактике терроризма и экстремизма, а также минимизации и (или) ликвидации последствий проявления терроризма и экстремизма на территории сельского поселения Елшанка муниципального района Сергиевский Самарской области</w:t>
            </w:r>
          </w:p>
        </w:tc>
      </w:tr>
      <w:tr w:rsidR="00791B4A" w:rsidRPr="00791B4A" w:rsidTr="00090F76">
        <w:trPr>
          <w:trHeight w:val="20"/>
        </w:trPr>
        <w:tc>
          <w:tcPr>
            <w:tcW w:w="5000" w:type="pct"/>
            <w:gridSpan w:val="10"/>
          </w:tcPr>
          <w:p w:rsidR="00791B4A" w:rsidRPr="00791B4A" w:rsidRDefault="00791B4A" w:rsidP="00090F76">
            <w:pPr>
              <w:tabs>
                <w:tab w:val="left" w:pos="284"/>
              </w:tabs>
              <w:rPr>
                <w:rFonts w:ascii="Times New Roman" w:eastAsia="Calibri" w:hAnsi="Times New Roman" w:cs="Times New Roman"/>
                <w:sz w:val="12"/>
                <w:szCs w:val="12"/>
              </w:rPr>
            </w:pPr>
            <w:r w:rsidRPr="00791B4A">
              <w:rPr>
                <w:rFonts w:ascii="Times New Roman" w:eastAsia="Calibri" w:hAnsi="Times New Roman" w:cs="Times New Roman"/>
                <w:sz w:val="12"/>
                <w:szCs w:val="12"/>
              </w:rPr>
              <w:t>Задача: Сведение к минимуму проявлений терроризма и экстремизма на территории сельского поселения Елшанка муниципального района Сергиевский Самарской области</w:t>
            </w:r>
          </w:p>
        </w:tc>
      </w:tr>
      <w:tr w:rsidR="00090F76" w:rsidRPr="00791B4A" w:rsidTr="00090F76">
        <w:trPr>
          <w:trHeight w:val="20"/>
        </w:trPr>
        <w:tc>
          <w:tcPr>
            <w:tcW w:w="256" w:type="pct"/>
          </w:tcPr>
          <w:p w:rsidR="00791B4A" w:rsidRPr="00791B4A" w:rsidRDefault="00791B4A" w:rsidP="00791B4A">
            <w:pPr>
              <w:tabs>
                <w:tab w:val="left" w:pos="284"/>
              </w:tabs>
              <w:rPr>
                <w:rFonts w:ascii="Times New Roman" w:eastAsia="Calibri" w:hAnsi="Times New Roman" w:cs="Times New Roman"/>
                <w:sz w:val="12"/>
                <w:szCs w:val="12"/>
              </w:rPr>
            </w:pPr>
            <w:r w:rsidRPr="00791B4A">
              <w:rPr>
                <w:rFonts w:ascii="Times New Roman" w:eastAsia="Calibri" w:hAnsi="Times New Roman" w:cs="Times New Roman"/>
                <w:sz w:val="12"/>
                <w:szCs w:val="12"/>
              </w:rPr>
              <w:t>1</w:t>
            </w:r>
          </w:p>
        </w:tc>
        <w:tc>
          <w:tcPr>
            <w:tcW w:w="1632" w:type="pct"/>
          </w:tcPr>
          <w:p w:rsidR="00791B4A" w:rsidRPr="00791B4A" w:rsidRDefault="00791B4A" w:rsidP="00791B4A">
            <w:pPr>
              <w:tabs>
                <w:tab w:val="left" w:pos="284"/>
              </w:tabs>
              <w:rPr>
                <w:rFonts w:ascii="Times New Roman" w:eastAsia="Calibri" w:hAnsi="Times New Roman" w:cs="Times New Roman"/>
                <w:sz w:val="12"/>
                <w:szCs w:val="12"/>
              </w:rPr>
            </w:pPr>
            <w:r w:rsidRPr="00791B4A">
              <w:rPr>
                <w:rFonts w:ascii="Times New Roman" w:eastAsia="Calibri" w:hAnsi="Times New Roman" w:cs="Times New Roman"/>
                <w:sz w:val="12"/>
                <w:szCs w:val="12"/>
              </w:rPr>
              <w:t>Совершение (попытка совершения) террористических актов на территории сельского поселения Елшанка муниципального района Сергиевский Самарской области</w:t>
            </w:r>
          </w:p>
        </w:tc>
        <w:tc>
          <w:tcPr>
            <w:tcW w:w="381" w:type="pct"/>
          </w:tcPr>
          <w:p w:rsidR="00791B4A" w:rsidRPr="00791B4A" w:rsidRDefault="00791B4A" w:rsidP="00791B4A">
            <w:pPr>
              <w:tabs>
                <w:tab w:val="left" w:pos="284"/>
              </w:tabs>
              <w:rPr>
                <w:rFonts w:ascii="Times New Roman" w:eastAsia="Calibri" w:hAnsi="Times New Roman" w:cs="Times New Roman"/>
                <w:sz w:val="12"/>
                <w:szCs w:val="12"/>
              </w:rPr>
            </w:pPr>
            <w:r w:rsidRPr="00791B4A">
              <w:rPr>
                <w:rFonts w:ascii="Times New Roman" w:eastAsia="Calibri" w:hAnsi="Times New Roman" w:cs="Times New Roman"/>
                <w:sz w:val="12"/>
                <w:szCs w:val="12"/>
              </w:rPr>
              <w:t>Ед.</w:t>
            </w:r>
          </w:p>
        </w:tc>
        <w:tc>
          <w:tcPr>
            <w:tcW w:w="348" w:type="pct"/>
          </w:tcPr>
          <w:p w:rsidR="00791B4A" w:rsidRPr="00791B4A" w:rsidRDefault="00791B4A" w:rsidP="00791B4A">
            <w:pPr>
              <w:tabs>
                <w:tab w:val="left" w:pos="284"/>
              </w:tabs>
              <w:rPr>
                <w:rFonts w:ascii="Times New Roman" w:eastAsia="Calibri" w:hAnsi="Times New Roman" w:cs="Times New Roman"/>
                <w:sz w:val="12"/>
                <w:szCs w:val="12"/>
              </w:rPr>
            </w:pPr>
            <w:r w:rsidRPr="00791B4A">
              <w:rPr>
                <w:rFonts w:ascii="Times New Roman" w:eastAsia="Calibri" w:hAnsi="Times New Roman" w:cs="Times New Roman"/>
                <w:sz w:val="12"/>
                <w:szCs w:val="12"/>
              </w:rPr>
              <w:t>2021-2025 гг.</w:t>
            </w:r>
          </w:p>
        </w:tc>
        <w:tc>
          <w:tcPr>
            <w:tcW w:w="342" w:type="pct"/>
          </w:tcPr>
          <w:p w:rsidR="00791B4A" w:rsidRPr="00791B4A" w:rsidRDefault="00791B4A" w:rsidP="00791B4A">
            <w:pPr>
              <w:tabs>
                <w:tab w:val="left" w:pos="284"/>
              </w:tabs>
              <w:rPr>
                <w:rFonts w:ascii="Times New Roman" w:eastAsia="Calibri" w:hAnsi="Times New Roman" w:cs="Times New Roman"/>
                <w:sz w:val="12"/>
                <w:szCs w:val="12"/>
              </w:rPr>
            </w:pPr>
            <w:r w:rsidRPr="00791B4A">
              <w:rPr>
                <w:rFonts w:ascii="Times New Roman" w:eastAsia="Calibri" w:hAnsi="Times New Roman" w:cs="Times New Roman"/>
                <w:sz w:val="12"/>
                <w:szCs w:val="12"/>
              </w:rPr>
              <w:t>0</w:t>
            </w:r>
          </w:p>
        </w:tc>
        <w:tc>
          <w:tcPr>
            <w:tcW w:w="342" w:type="pct"/>
          </w:tcPr>
          <w:p w:rsidR="00791B4A" w:rsidRPr="00791B4A" w:rsidRDefault="00791B4A" w:rsidP="00791B4A">
            <w:pPr>
              <w:tabs>
                <w:tab w:val="left" w:pos="284"/>
              </w:tabs>
              <w:rPr>
                <w:rFonts w:ascii="Times New Roman" w:eastAsia="Calibri" w:hAnsi="Times New Roman" w:cs="Times New Roman"/>
                <w:sz w:val="12"/>
                <w:szCs w:val="12"/>
              </w:rPr>
            </w:pPr>
            <w:r w:rsidRPr="00791B4A">
              <w:rPr>
                <w:rFonts w:ascii="Times New Roman" w:eastAsia="Calibri" w:hAnsi="Times New Roman" w:cs="Times New Roman"/>
                <w:sz w:val="12"/>
                <w:szCs w:val="12"/>
              </w:rPr>
              <w:t>0</w:t>
            </w:r>
          </w:p>
        </w:tc>
        <w:tc>
          <w:tcPr>
            <w:tcW w:w="384" w:type="pct"/>
          </w:tcPr>
          <w:p w:rsidR="00791B4A" w:rsidRPr="00791B4A" w:rsidRDefault="00791B4A" w:rsidP="00791B4A">
            <w:pPr>
              <w:tabs>
                <w:tab w:val="left" w:pos="284"/>
              </w:tabs>
              <w:rPr>
                <w:rFonts w:ascii="Times New Roman" w:eastAsia="Calibri" w:hAnsi="Times New Roman" w:cs="Times New Roman"/>
                <w:sz w:val="12"/>
                <w:szCs w:val="12"/>
              </w:rPr>
            </w:pPr>
            <w:r w:rsidRPr="00791B4A">
              <w:rPr>
                <w:rFonts w:ascii="Times New Roman" w:eastAsia="Calibri" w:hAnsi="Times New Roman" w:cs="Times New Roman"/>
                <w:sz w:val="12"/>
                <w:szCs w:val="12"/>
              </w:rPr>
              <w:t>0</w:t>
            </w:r>
          </w:p>
        </w:tc>
        <w:tc>
          <w:tcPr>
            <w:tcW w:w="377" w:type="pct"/>
          </w:tcPr>
          <w:p w:rsidR="00791B4A" w:rsidRPr="00791B4A" w:rsidRDefault="00791B4A" w:rsidP="00791B4A">
            <w:pPr>
              <w:tabs>
                <w:tab w:val="left" w:pos="284"/>
              </w:tabs>
              <w:rPr>
                <w:rFonts w:ascii="Times New Roman" w:eastAsia="Calibri" w:hAnsi="Times New Roman" w:cs="Times New Roman"/>
                <w:sz w:val="12"/>
                <w:szCs w:val="12"/>
              </w:rPr>
            </w:pPr>
            <w:r w:rsidRPr="00791B4A">
              <w:rPr>
                <w:rFonts w:ascii="Times New Roman" w:eastAsia="Calibri" w:hAnsi="Times New Roman" w:cs="Times New Roman"/>
                <w:sz w:val="12"/>
                <w:szCs w:val="12"/>
              </w:rPr>
              <w:t>0</w:t>
            </w:r>
          </w:p>
        </w:tc>
        <w:tc>
          <w:tcPr>
            <w:tcW w:w="378" w:type="pct"/>
          </w:tcPr>
          <w:p w:rsidR="00791B4A" w:rsidRPr="00791B4A" w:rsidRDefault="00791B4A" w:rsidP="00791B4A">
            <w:pPr>
              <w:tabs>
                <w:tab w:val="left" w:pos="284"/>
              </w:tabs>
              <w:rPr>
                <w:rFonts w:ascii="Times New Roman" w:eastAsia="Calibri" w:hAnsi="Times New Roman" w:cs="Times New Roman"/>
                <w:sz w:val="12"/>
                <w:szCs w:val="12"/>
              </w:rPr>
            </w:pPr>
            <w:r w:rsidRPr="00791B4A">
              <w:rPr>
                <w:rFonts w:ascii="Times New Roman" w:eastAsia="Calibri" w:hAnsi="Times New Roman" w:cs="Times New Roman"/>
                <w:sz w:val="12"/>
                <w:szCs w:val="12"/>
              </w:rPr>
              <w:t>0</w:t>
            </w:r>
          </w:p>
        </w:tc>
        <w:tc>
          <w:tcPr>
            <w:tcW w:w="561" w:type="pct"/>
          </w:tcPr>
          <w:p w:rsidR="00791B4A" w:rsidRPr="00791B4A" w:rsidRDefault="00791B4A" w:rsidP="00791B4A">
            <w:pPr>
              <w:tabs>
                <w:tab w:val="left" w:pos="284"/>
              </w:tabs>
              <w:rPr>
                <w:rFonts w:ascii="Times New Roman" w:eastAsia="Calibri" w:hAnsi="Times New Roman" w:cs="Times New Roman"/>
                <w:sz w:val="12"/>
                <w:szCs w:val="12"/>
              </w:rPr>
            </w:pPr>
            <w:r w:rsidRPr="00791B4A">
              <w:rPr>
                <w:rFonts w:ascii="Times New Roman" w:eastAsia="Calibri" w:hAnsi="Times New Roman" w:cs="Times New Roman"/>
                <w:sz w:val="12"/>
                <w:szCs w:val="12"/>
              </w:rPr>
              <w:t>0</w:t>
            </w:r>
          </w:p>
        </w:tc>
      </w:tr>
      <w:tr w:rsidR="00090F76" w:rsidRPr="00791B4A" w:rsidTr="00090F76">
        <w:trPr>
          <w:trHeight w:val="20"/>
        </w:trPr>
        <w:tc>
          <w:tcPr>
            <w:tcW w:w="256" w:type="pct"/>
          </w:tcPr>
          <w:p w:rsidR="00791B4A" w:rsidRPr="00791B4A" w:rsidRDefault="00791B4A" w:rsidP="00791B4A">
            <w:pPr>
              <w:tabs>
                <w:tab w:val="left" w:pos="284"/>
              </w:tabs>
              <w:rPr>
                <w:rFonts w:ascii="Times New Roman" w:eastAsia="Calibri" w:hAnsi="Times New Roman" w:cs="Times New Roman"/>
                <w:sz w:val="12"/>
                <w:szCs w:val="12"/>
              </w:rPr>
            </w:pPr>
            <w:r w:rsidRPr="00791B4A">
              <w:rPr>
                <w:rFonts w:ascii="Times New Roman" w:eastAsia="Calibri" w:hAnsi="Times New Roman" w:cs="Times New Roman"/>
                <w:sz w:val="12"/>
                <w:szCs w:val="12"/>
              </w:rPr>
              <w:t>2</w:t>
            </w:r>
          </w:p>
        </w:tc>
        <w:tc>
          <w:tcPr>
            <w:tcW w:w="1632" w:type="pct"/>
          </w:tcPr>
          <w:p w:rsidR="00791B4A" w:rsidRPr="00791B4A" w:rsidRDefault="00791B4A" w:rsidP="00791B4A">
            <w:pPr>
              <w:tabs>
                <w:tab w:val="left" w:pos="284"/>
              </w:tabs>
              <w:rPr>
                <w:rFonts w:ascii="Times New Roman" w:eastAsia="Calibri" w:hAnsi="Times New Roman" w:cs="Times New Roman"/>
                <w:sz w:val="12"/>
                <w:szCs w:val="12"/>
              </w:rPr>
            </w:pPr>
            <w:r w:rsidRPr="00791B4A">
              <w:rPr>
                <w:rFonts w:ascii="Times New Roman" w:eastAsia="Calibri" w:hAnsi="Times New Roman" w:cs="Times New Roman"/>
                <w:sz w:val="12"/>
                <w:szCs w:val="12"/>
              </w:rPr>
              <w:t>Совершение актов экстремистской направленности против соблюдения прав и свобод человека на территории сельского поселения Елшанка муниципального района Сергиевский Самарской области</w:t>
            </w:r>
          </w:p>
        </w:tc>
        <w:tc>
          <w:tcPr>
            <w:tcW w:w="381" w:type="pct"/>
          </w:tcPr>
          <w:p w:rsidR="00791B4A" w:rsidRPr="00791B4A" w:rsidRDefault="00791B4A" w:rsidP="00791B4A">
            <w:pPr>
              <w:tabs>
                <w:tab w:val="left" w:pos="284"/>
              </w:tabs>
              <w:rPr>
                <w:rFonts w:ascii="Times New Roman" w:eastAsia="Calibri" w:hAnsi="Times New Roman" w:cs="Times New Roman"/>
                <w:sz w:val="12"/>
                <w:szCs w:val="12"/>
              </w:rPr>
            </w:pPr>
            <w:r w:rsidRPr="00791B4A">
              <w:rPr>
                <w:rFonts w:ascii="Times New Roman" w:eastAsia="Calibri" w:hAnsi="Times New Roman" w:cs="Times New Roman"/>
                <w:sz w:val="12"/>
                <w:szCs w:val="12"/>
              </w:rPr>
              <w:t>Ед.</w:t>
            </w:r>
          </w:p>
        </w:tc>
        <w:tc>
          <w:tcPr>
            <w:tcW w:w="348" w:type="pct"/>
          </w:tcPr>
          <w:p w:rsidR="00791B4A" w:rsidRPr="00791B4A" w:rsidRDefault="00791B4A" w:rsidP="00791B4A">
            <w:pPr>
              <w:tabs>
                <w:tab w:val="left" w:pos="284"/>
              </w:tabs>
              <w:rPr>
                <w:rFonts w:ascii="Times New Roman" w:eastAsia="Calibri" w:hAnsi="Times New Roman" w:cs="Times New Roman"/>
                <w:sz w:val="12"/>
                <w:szCs w:val="12"/>
              </w:rPr>
            </w:pPr>
            <w:r w:rsidRPr="00791B4A">
              <w:rPr>
                <w:rFonts w:ascii="Times New Roman" w:eastAsia="Calibri" w:hAnsi="Times New Roman" w:cs="Times New Roman"/>
                <w:sz w:val="12"/>
                <w:szCs w:val="12"/>
              </w:rPr>
              <w:t>2021-2025 гг.</w:t>
            </w:r>
          </w:p>
        </w:tc>
        <w:tc>
          <w:tcPr>
            <w:tcW w:w="342" w:type="pct"/>
          </w:tcPr>
          <w:p w:rsidR="00791B4A" w:rsidRPr="00791B4A" w:rsidRDefault="00791B4A" w:rsidP="00791B4A">
            <w:pPr>
              <w:tabs>
                <w:tab w:val="left" w:pos="284"/>
              </w:tabs>
              <w:rPr>
                <w:rFonts w:ascii="Times New Roman" w:eastAsia="Calibri" w:hAnsi="Times New Roman" w:cs="Times New Roman"/>
                <w:sz w:val="12"/>
                <w:szCs w:val="12"/>
              </w:rPr>
            </w:pPr>
            <w:r w:rsidRPr="00791B4A">
              <w:rPr>
                <w:rFonts w:ascii="Times New Roman" w:eastAsia="Calibri" w:hAnsi="Times New Roman" w:cs="Times New Roman"/>
                <w:sz w:val="12"/>
                <w:szCs w:val="12"/>
              </w:rPr>
              <w:t>0</w:t>
            </w:r>
          </w:p>
        </w:tc>
        <w:tc>
          <w:tcPr>
            <w:tcW w:w="342" w:type="pct"/>
          </w:tcPr>
          <w:p w:rsidR="00791B4A" w:rsidRPr="00791B4A" w:rsidRDefault="00791B4A" w:rsidP="00791B4A">
            <w:pPr>
              <w:tabs>
                <w:tab w:val="left" w:pos="284"/>
              </w:tabs>
              <w:rPr>
                <w:rFonts w:ascii="Times New Roman" w:eastAsia="Calibri" w:hAnsi="Times New Roman" w:cs="Times New Roman"/>
                <w:sz w:val="12"/>
                <w:szCs w:val="12"/>
              </w:rPr>
            </w:pPr>
            <w:r w:rsidRPr="00791B4A">
              <w:rPr>
                <w:rFonts w:ascii="Times New Roman" w:eastAsia="Calibri" w:hAnsi="Times New Roman" w:cs="Times New Roman"/>
                <w:sz w:val="12"/>
                <w:szCs w:val="12"/>
              </w:rPr>
              <w:t>0</w:t>
            </w:r>
          </w:p>
        </w:tc>
        <w:tc>
          <w:tcPr>
            <w:tcW w:w="384" w:type="pct"/>
          </w:tcPr>
          <w:p w:rsidR="00791B4A" w:rsidRPr="00791B4A" w:rsidRDefault="00791B4A" w:rsidP="00791B4A">
            <w:pPr>
              <w:tabs>
                <w:tab w:val="left" w:pos="284"/>
              </w:tabs>
              <w:rPr>
                <w:rFonts w:ascii="Times New Roman" w:eastAsia="Calibri" w:hAnsi="Times New Roman" w:cs="Times New Roman"/>
                <w:sz w:val="12"/>
                <w:szCs w:val="12"/>
              </w:rPr>
            </w:pPr>
            <w:r w:rsidRPr="00791B4A">
              <w:rPr>
                <w:rFonts w:ascii="Times New Roman" w:eastAsia="Calibri" w:hAnsi="Times New Roman" w:cs="Times New Roman"/>
                <w:sz w:val="12"/>
                <w:szCs w:val="12"/>
              </w:rPr>
              <w:t>0</w:t>
            </w:r>
          </w:p>
        </w:tc>
        <w:tc>
          <w:tcPr>
            <w:tcW w:w="377" w:type="pct"/>
          </w:tcPr>
          <w:p w:rsidR="00791B4A" w:rsidRPr="00791B4A" w:rsidRDefault="00791B4A" w:rsidP="00791B4A">
            <w:pPr>
              <w:tabs>
                <w:tab w:val="left" w:pos="284"/>
              </w:tabs>
              <w:rPr>
                <w:rFonts w:ascii="Times New Roman" w:eastAsia="Calibri" w:hAnsi="Times New Roman" w:cs="Times New Roman"/>
                <w:sz w:val="12"/>
                <w:szCs w:val="12"/>
              </w:rPr>
            </w:pPr>
            <w:r w:rsidRPr="00791B4A">
              <w:rPr>
                <w:rFonts w:ascii="Times New Roman" w:eastAsia="Calibri" w:hAnsi="Times New Roman" w:cs="Times New Roman"/>
                <w:sz w:val="12"/>
                <w:szCs w:val="12"/>
              </w:rPr>
              <w:t>0</w:t>
            </w:r>
          </w:p>
        </w:tc>
        <w:tc>
          <w:tcPr>
            <w:tcW w:w="378" w:type="pct"/>
          </w:tcPr>
          <w:p w:rsidR="00791B4A" w:rsidRPr="00791B4A" w:rsidRDefault="00791B4A" w:rsidP="00791B4A">
            <w:pPr>
              <w:tabs>
                <w:tab w:val="left" w:pos="284"/>
              </w:tabs>
              <w:rPr>
                <w:rFonts w:ascii="Times New Roman" w:eastAsia="Calibri" w:hAnsi="Times New Roman" w:cs="Times New Roman"/>
                <w:sz w:val="12"/>
                <w:szCs w:val="12"/>
              </w:rPr>
            </w:pPr>
            <w:r w:rsidRPr="00791B4A">
              <w:rPr>
                <w:rFonts w:ascii="Times New Roman" w:eastAsia="Calibri" w:hAnsi="Times New Roman" w:cs="Times New Roman"/>
                <w:sz w:val="12"/>
                <w:szCs w:val="12"/>
              </w:rPr>
              <w:t>0</w:t>
            </w:r>
          </w:p>
        </w:tc>
        <w:tc>
          <w:tcPr>
            <w:tcW w:w="561" w:type="pct"/>
          </w:tcPr>
          <w:p w:rsidR="00791B4A" w:rsidRPr="00791B4A" w:rsidRDefault="00791B4A" w:rsidP="00791B4A">
            <w:pPr>
              <w:tabs>
                <w:tab w:val="left" w:pos="284"/>
              </w:tabs>
              <w:rPr>
                <w:rFonts w:ascii="Times New Roman" w:eastAsia="Calibri" w:hAnsi="Times New Roman" w:cs="Times New Roman"/>
                <w:sz w:val="12"/>
                <w:szCs w:val="12"/>
              </w:rPr>
            </w:pPr>
            <w:r w:rsidRPr="00791B4A">
              <w:rPr>
                <w:rFonts w:ascii="Times New Roman" w:eastAsia="Calibri" w:hAnsi="Times New Roman" w:cs="Times New Roman"/>
                <w:sz w:val="12"/>
                <w:szCs w:val="12"/>
              </w:rPr>
              <w:t>0</w:t>
            </w:r>
          </w:p>
        </w:tc>
      </w:tr>
    </w:tbl>
    <w:p w:rsidR="00791B4A" w:rsidRPr="00791B4A" w:rsidRDefault="00791B4A" w:rsidP="00791B4A">
      <w:pPr>
        <w:tabs>
          <w:tab w:val="left" w:pos="284"/>
        </w:tabs>
        <w:spacing w:after="0" w:line="240" w:lineRule="auto"/>
        <w:jc w:val="both"/>
        <w:rPr>
          <w:rFonts w:ascii="Times New Roman" w:eastAsia="Calibri" w:hAnsi="Times New Roman" w:cs="Times New Roman"/>
          <w:sz w:val="12"/>
          <w:szCs w:val="12"/>
        </w:rPr>
      </w:pPr>
    </w:p>
    <w:p w:rsidR="00090F76" w:rsidRDefault="00090F76" w:rsidP="00090F76">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2</w:t>
      </w:r>
    </w:p>
    <w:p w:rsidR="00090F76" w:rsidRDefault="00090F76" w:rsidP="00090F76">
      <w:pPr>
        <w:tabs>
          <w:tab w:val="left" w:pos="284"/>
        </w:tabs>
        <w:spacing w:after="0" w:line="240" w:lineRule="auto"/>
        <w:jc w:val="right"/>
        <w:rPr>
          <w:rFonts w:ascii="Times New Roman" w:eastAsia="Calibri" w:hAnsi="Times New Roman" w:cs="Times New Roman"/>
          <w:i/>
          <w:sz w:val="12"/>
          <w:szCs w:val="12"/>
        </w:rPr>
      </w:pPr>
      <w:r w:rsidRPr="008D5422">
        <w:rPr>
          <w:rFonts w:ascii="Times New Roman" w:eastAsia="Calibri" w:hAnsi="Times New Roman" w:cs="Times New Roman"/>
          <w:i/>
          <w:sz w:val="12"/>
          <w:szCs w:val="12"/>
        </w:rPr>
        <w:t>к муниципальной программе</w:t>
      </w:r>
    </w:p>
    <w:p w:rsidR="00F17AFF" w:rsidRDefault="00090F76" w:rsidP="00090F76">
      <w:pPr>
        <w:tabs>
          <w:tab w:val="left" w:pos="284"/>
        </w:tabs>
        <w:spacing w:after="0" w:line="240" w:lineRule="auto"/>
        <w:jc w:val="right"/>
        <w:rPr>
          <w:rFonts w:ascii="Times New Roman" w:eastAsia="Calibri" w:hAnsi="Times New Roman" w:cs="Times New Roman"/>
          <w:i/>
          <w:sz w:val="12"/>
          <w:szCs w:val="12"/>
        </w:rPr>
      </w:pPr>
      <w:r w:rsidRPr="008D5422">
        <w:rPr>
          <w:rFonts w:ascii="Times New Roman" w:eastAsia="Calibri" w:hAnsi="Times New Roman" w:cs="Times New Roman"/>
          <w:i/>
          <w:sz w:val="12"/>
          <w:szCs w:val="12"/>
        </w:rPr>
        <w:t>«Профилактика терроризма и</w:t>
      </w:r>
      <w:r>
        <w:rPr>
          <w:rFonts w:ascii="Times New Roman" w:eastAsia="Calibri" w:hAnsi="Times New Roman" w:cs="Times New Roman"/>
          <w:i/>
          <w:sz w:val="12"/>
          <w:szCs w:val="12"/>
        </w:rPr>
        <w:t xml:space="preserve"> </w:t>
      </w:r>
      <w:r w:rsidRPr="008D5422">
        <w:rPr>
          <w:rFonts w:ascii="Times New Roman" w:eastAsia="Calibri" w:hAnsi="Times New Roman" w:cs="Times New Roman"/>
          <w:i/>
          <w:sz w:val="12"/>
          <w:szCs w:val="12"/>
        </w:rPr>
        <w:t xml:space="preserve">экстремизма </w:t>
      </w:r>
    </w:p>
    <w:p w:rsidR="00090F76" w:rsidRDefault="00090F76" w:rsidP="00090F76">
      <w:pPr>
        <w:tabs>
          <w:tab w:val="left" w:pos="284"/>
        </w:tabs>
        <w:spacing w:after="0" w:line="240" w:lineRule="auto"/>
        <w:jc w:val="right"/>
        <w:rPr>
          <w:rFonts w:ascii="Times New Roman" w:eastAsia="Calibri" w:hAnsi="Times New Roman" w:cs="Times New Roman"/>
          <w:i/>
          <w:sz w:val="12"/>
          <w:szCs w:val="12"/>
        </w:rPr>
      </w:pPr>
      <w:r w:rsidRPr="008D5422">
        <w:rPr>
          <w:rFonts w:ascii="Times New Roman" w:eastAsia="Calibri" w:hAnsi="Times New Roman" w:cs="Times New Roman"/>
          <w:i/>
          <w:sz w:val="12"/>
          <w:szCs w:val="12"/>
        </w:rPr>
        <w:t>в сельском поселении</w:t>
      </w:r>
      <w:r>
        <w:rPr>
          <w:rFonts w:ascii="Times New Roman" w:eastAsia="Calibri" w:hAnsi="Times New Roman" w:cs="Times New Roman"/>
          <w:i/>
          <w:sz w:val="12"/>
          <w:szCs w:val="12"/>
        </w:rPr>
        <w:t xml:space="preserve"> Елшанка</w:t>
      </w:r>
      <w:r w:rsidRPr="008D5422">
        <w:rPr>
          <w:rFonts w:ascii="Times New Roman" w:eastAsia="Calibri" w:hAnsi="Times New Roman" w:cs="Times New Roman"/>
          <w:i/>
          <w:sz w:val="12"/>
          <w:szCs w:val="12"/>
        </w:rPr>
        <w:t xml:space="preserve"> муниципального района</w:t>
      </w:r>
      <w:r>
        <w:rPr>
          <w:rFonts w:ascii="Times New Roman" w:eastAsia="Calibri" w:hAnsi="Times New Roman" w:cs="Times New Roman"/>
          <w:i/>
          <w:sz w:val="12"/>
          <w:szCs w:val="12"/>
        </w:rPr>
        <w:t xml:space="preserve"> Сергиевский</w:t>
      </w:r>
    </w:p>
    <w:p w:rsidR="00090F76" w:rsidRPr="00B86688" w:rsidRDefault="00090F76" w:rsidP="00090F76">
      <w:pPr>
        <w:tabs>
          <w:tab w:val="left" w:pos="284"/>
        </w:tabs>
        <w:spacing w:after="0" w:line="240" w:lineRule="auto"/>
        <w:jc w:val="right"/>
        <w:rPr>
          <w:rFonts w:ascii="Times New Roman" w:eastAsia="Calibri" w:hAnsi="Times New Roman" w:cs="Times New Roman"/>
          <w:sz w:val="12"/>
          <w:szCs w:val="12"/>
        </w:rPr>
      </w:pPr>
      <w:r w:rsidRPr="008D5422">
        <w:rPr>
          <w:rFonts w:ascii="Times New Roman" w:eastAsia="Calibri" w:hAnsi="Times New Roman" w:cs="Times New Roman"/>
          <w:i/>
          <w:sz w:val="12"/>
          <w:szCs w:val="12"/>
        </w:rPr>
        <w:t>Самарской области</w:t>
      </w:r>
      <w:r>
        <w:rPr>
          <w:rFonts w:ascii="Times New Roman" w:eastAsia="Calibri" w:hAnsi="Times New Roman" w:cs="Times New Roman"/>
          <w:i/>
          <w:sz w:val="12"/>
          <w:szCs w:val="12"/>
        </w:rPr>
        <w:t xml:space="preserve"> </w:t>
      </w:r>
      <w:r w:rsidRPr="008D5422">
        <w:rPr>
          <w:rFonts w:ascii="Times New Roman" w:eastAsia="Calibri" w:hAnsi="Times New Roman" w:cs="Times New Roman"/>
          <w:i/>
          <w:sz w:val="12"/>
          <w:szCs w:val="12"/>
        </w:rPr>
        <w:t>на 2021 – 2025 годы</w:t>
      </w:r>
    </w:p>
    <w:p w:rsidR="00090F76" w:rsidRDefault="00090F76" w:rsidP="00090F76">
      <w:pPr>
        <w:tabs>
          <w:tab w:val="left" w:pos="284"/>
        </w:tabs>
        <w:spacing w:after="0" w:line="240" w:lineRule="auto"/>
        <w:jc w:val="center"/>
        <w:rPr>
          <w:rFonts w:ascii="Times New Roman" w:eastAsia="Calibri" w:hAnsi="Times New Roman" w:cs="Times New Roman"/>
          <w:b/>
          <w:sz w:val="12"/>
          <w:szCs w:val="12"/>
        </w:rPr>
      </w:pPr>
      <w:r w:rsidRPr="00090F76">
        <w:rPr>
          <w:rFonts w:ascii="Times New Roman" w:eastAsia="Calibri" w:hAnsi="Times New Roman" w:cs="Times New Roman"/>
          <w:b/>
          <w:sz w:val="12"/>
          <w:szCs w:val="12"/>
        </w:rPr>
        <w:t>Перечень мероприятий по реализации муниципальной программы «Профилактика терроризма и экстремизма</w:t>
      </w:r>
    </w:p>
    <w:p w:rsidR="00090F76" w:rsidRPr="00090F76" w:rsidRDefault="00090F76" w:rsidP="00090F76">
      <w:pPr>
        <w:tabs>
          <w:tab w:val="left" w:pos="284"/>
        </w:tabs>
        <w:spacing w:after="0" w:line="240" w:lineRule="auto"/>
        <w:jc w:val="center"/>
        <w:rPr>
          <w:rFonts w:ascii="Times New Roman" w:eastAsia="Calibri" w:hAnsi="Times New Roman" w:cs="Times New Roman"/>
          <w:b/>
          <w:sz w:val="12"/>
          <w:szCs w:val="12"/>
        </w:rPr>
      </w:pPr>
      <w:r w:rsidRPr="00090F76">
        <w:rPr>
          <w:rFonts w:ascii="Times New Roman" w:eastAsia="Calibri" w:hAnsi="Times New Roman" w:cs="Times New Roman"/>
          <w:b/>
          <w:sz w:val="12"/>
          <w:szCs w:val="12"/>
        </w:rPr>
        <w:t xml:space="preserve"> в сельском поселении Елшанка муниципального района Сергиевский Самарской области</w:t>
      </w:r>
      <w:r>
        <w:rPr>
          <w:rFonts w:ascii="Times New Roman" w:eastAsia="Calibri" w:hAnsi="Times New Roman" w:cs="Times New Roman"/>
          <w:b/>
          <w:sz w:val="12"/>
          <w:szCs w:val="12"/>
        </w:rPr>
        <w:t xml:space="preserve"> </w:t>
      </w:r>
      <w:r w:rsidRPr="00090F76">
        <w:rPr>
          <w:rFonts w:ascii="Times New Roman" w:eastAsia="Calibri" w:hAnsi="Times New Roman" w:cs="Times New Roman"/>
          <w:b/>
          <w:sz w:val="12"/>
          <w:szCs w:val="12"/>
        </w:rPr>
        <w:t>на 2021 – 2025 годы»</w:t>
      </w:r>
    </w:p>
    <w:tbl>
      <w:tblPr>
        <w:tblW w:w="48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3"/>
        <w:gridCol w:w="2829"/>
        <w:gridCol w:w="711"/>
        <w:gridCol w:w="995"/>
        <w:gridCol w:w="568"/>
        <w:gridCol w:w="1977"/>
      </w:tblGrid>
      <w:tr w:rsidR="00090F76" w:rsidRPr="00090F76" w:rsidTr="00090F76">
        <w:trPr>
          <w:trHeight w:val="20"/>
        </w:trPr>
        <w:tc>
          <w:tcPr>
            <w:tcW w:w="288" w:type="pct"/>
          </w:tcPr>
          <w:p w:rsidR="00090F76" w:rsidRPr="00090F76" w:rsidRDefault="00090F76" w:rsidP="00090F76">
            <w:pPr>
              <w:tabs>
                <w:tab w:val="left" w:pos="284"/>
              </w:tabs>
              <w:spacing w:after="0" w:line="240" w:lineRule="auto"/>
              <w:rPr>
                <w:rFonts w:ascii="Times New Roman" w:eastAsia="Calibri" w:hAnsi="Times New Roman" w:cs="Times New Roman"/>
                <w:sz w:val="12"/>
                <w:szCs w:val="12"/>
              </w:rPr>
            </w:pPr>
            <w:r w:rsidRPr="00090F76">
              <w:rPr>
                <w:rFonts w:ascii="Times New Roman" w:eastAsia="Calibri" w:hAnsi="Times New Roman" w:cs="Times New Roman"/>
                <w:sz w:val="12"/>
                <w:szCs w:val="12"/>
              </w:rPr>
              <w:t>№ п/п</w:t>
            </w:r>
          </w:p>
        </w:tc>
        <w:tc>
          <w:tcPr>
            <w:tcW w:w="1882" w:type="pct"/>
          </w:tcPr>
          <w:p w:rsidR="00090F76" w:rsidRPr="00090F76" w:rsidRDefault="00090F76" w:rsidP="00090F76">
            <w:pPr>
              <w:tabs>
                <w:tab w:val="left" w:pos="284"/>
              </w:tabs>
              <w:spacing w:after="0" w:line="240" w:lineRule="auto"/>
              <w:rPr>
                <w:rFonts w:ascii="Times New Roman" w:eastAsia="Calibri" w:hAnsi="Times New Roman" w:cs="Times New Roman"/>
                <w:sz w:val="12"/>
                <w:szCs w:val="12"/>
              </w:rPr>
            </w:pPr>
            <w:r w:rsidRPr="00090F76">
              <w:rPr>
                <w:rFonts w:ascii="Times New Roman" w:eastAsia="Calibri" w:hAnsi="Times New Roman" w:cs="Times New Roman"/>
                <w:sz w:val="12"/>
                <w:szCs w:val="12"/>
              </w:rPr>
              <w:t>Наименование мероприятий</w:t>
            </w:r>
          </w:p>
        </w:tc>
        <w:tc>
          <w:tcPr>
            <w:tcW w:w="473" w:type="pct"/>
          </w:tcPr>
          <w:p w:rsidR="00090F76" w:rsidRPr="00090F76" w:rsidRDefault="00090F76" w:rsidP="00090F76">
            <w:pPr>
              <w:tabs>
                <w:tab w:val="left" w:pos="284"/>
              </w:tabs>
              <w:spacing w:after="0" w:line="240" w:lineRule="auto"/>
              <w:rPr>
                <w:rFonts w:ascii="Times New Roman" w:eastAsia="Calibri" w:hAnsi="Times New Roman" w:cs="Times New Roman"/>
                <w:sz w:val="12"/>
                <w:szCs w:val="12"/>
              </w:rPr>
            </w:pPr>
            <w:r w:rsidRPr="00090F76">
              <w:rPr>
                <w:rFonts w:ascii="Times New Roman" w:eastAsia="Calibri" w:hAnsi="Times New Roman" w:cs="Times New Roman"/>
                <w:sz w:val="12"/>
                <w:szCs w:val="12"/>
              </w:rPr>
              <w:t>Срок</w:t>
            </w:r>
            <w:r>
              <w:rPr>
                <w:rFonts w:ascii="Times New Roman" w:eastAsia="Calibri" w:hAnsi="Times New Roman" w:cs="Times New Roman"/>
                <w:sz w:val="12"/>
                <w:szCs w:val="12"/>
              </w:rPr>
              <w:t xml:space="preserve"> </w:t>
            </w:r>
            <w:r w:rsidRPr="00090F76">
              <w:rPr>
                <w:rFonts w:ascii="Times New Roman" w:eastAsia="Calibri" w:hAnsi="Times New Roman" w:cs="Times New Roman"/>
                <w:sz w:val="12"/>
                <w:szCs w:val="12"/>
              </w:rPr>
              <w:t>исполнения</w:t>
            </w:r>
          </w:p>
        </w:tc>
        <w:tc>
          <w:tcPr>
            <w:tcW w:w="662" w:type="pct"/>
          </w:tcPr>
          <w:p w:rsidR="00090F76" w:rsidRPr="00090F76" w:rsidRDefault="00090F76" w:rsidP="00090F76">
            <w:pPr>
              <w:tabs>
                <w:tab w:val="left" w:pos="284"/>
              </w:tabs>
              <w:spacing w:after="0" w:line="240" w:lineRule="auto"/>
              <w:rPr>
                <w:rFonts w:ascii="Times New Roman" w:eastAsia="Calibri" w:hAnsi="Times New Roman" w:cs="Times New Roman"/>
                <w:sz w:val="12"/>
                <w:szCs w:val="12"/>
              </w:rPr>
            </w:pPr>
            <w:r w:rsidRPr="00090F76">
              <w:rPr>
                <w:rFonts w:ascii="Times New Roman" w:eastAsia="Calibri" w:hAnsi="Times New Roman" w:cs="Times New Roman"/>
                <w:sz w:val="12"/>
                <w:szCs w:val="12"/>
              </w:rPr>
              <w:t>Всего</w:t>
            </w:r>
            <w:r>
              <w:rPr>
                <w:rFonts w:ascii="Times New Roman" w:eastAsia="Calibri" w:hAnsi="Times New Roman" w:cs="Times New Roman"/>
                <w:sz w:val="12"/>
                <w:szCs w:val="12"/>
              </w:rPr>
              <w:t xml:space="preserve"> </w:t>
            </w:r>
            <w:r w:rsidRPr="00090F76">
              <w:rPr>
                <w:rFonts w:ascii="Times New Roman" w:eastAsia="Calibri" w:hAnsi="Times New Roman" w:cs="Times New Roman"/>
                <w:sz w:val="12"/>
                <w:szCs w:val="12"/>
              </w:rPr>
              <w:t>(тыс. руб.)</w:t>
            </w:r>
          </w:p>
        </w:tc>
        <w:tc>
          <w:tcPr>
            <w:tcW w:w="378" w:type="pct"/>
          </w:tcPr>
          <w:p w:rsidR="00090F76" w:rsidRPr="00090F76" w:rsidRDefault="00090F76" w:rsidP="00F17AFF">
            <w:pPr>
              <w:tabs>
                <w:tab w:val="left" w:pos="284"/>
              </w:tabs>
              <w:spacing w:after="0" w:line="240" w:lineRule="auto"/>
              <w:rPr>
                <w:rFonts w:ascii="Times New Roman" w:eastAsia="Calibri" w:hAnsi="Times New Roman" w:cs="Times New Roman"/>
                <w:sz w:val="11"/>
                <w:szCs w:val="11"/>
              </w:rPr>
            </w:pPr>
            <w:r w:rsidRPr="00090F76">
              <w:rPr>
                <w:rFonts w:ascii="Times New Roman" w:eastAsia="Calibri" w:hAnsi="Times New Roman" w:cs="Times New Roman"/>
                <w:sz w:val="11"/>
                <w:szCs w:val="11"/>
              </w:rPr>
              <w:t>Источники финансирования</w:t>
            </w:r>
            <w:r w:rsidR="00F17AFF">
              <w:rPr>
                <w:rFonts w:ascii="Times New Roman" w:eastAsia="Calibri" w:hAnsi="Times New Roman" w:cs="Times New Roman"/>
                <w:sz w:val="11"/>
                <w:szCs w:val="11"/>
              </w:rPr>
              <w:t xml:space="preserve"> </w:t>
            </w:r>
            <w:r w:rsidRPr="00090F76">
              <w:rPr>
                <w:rFonts w:ascii="Times New Roman" w:eastAsia="Calibri" w:hAnsi="Times New Roman" w:cs="Times New Roman"/>
                <w:sz w:val="11"/>
                <w:szCs w:val="11"/>
              </w:rPr>
              <w:t>(тыс. руб.)</w:t>
            </w:r>
          </w:p>
        </w:tc>
        <w:tc>
          <w:tcPr>
            <w:tcW w:w="1317" w:type="pct"/>
          </w:tcPr>
          <w:p w:rsidR="00090F76" w:rsidRPr="00090F76" w:rsidRDefault="00090F76" w:rsidP="00090F76">
            <w:pPr>
              <w:tabs>
                <w:tab w:val="left" w:pos="284"/>
              </w:tabs>
              <w:spacing w:after="0" w:line="240" w:lineRule="auto"/>
              <w:rPr>
                <w:rFonts w:ascii="Times New Roman" w:eastAsia="Calibri" w:hAnsi="Times New Roman" w:cs="Times New Roman"/>
                <w:sz w:val="12"/>
                <w:szCs w:val="12"/>
              </w:rPr>
            </w:pPr>
            <w:r w:rsidRPr="00090F76">
              <w:rPr>
                <w:rFonts w:ascii="Times New Roman" w:eastAsia="Calibri" w:hAnsi="Times New Roman" w:cs="Times New Roman"/>
                <w:sz w:val="12"/>
                <w:szCs w:val="12"/>
              </w:rPr>
              <w:t>Ответственные исполнители</w:t>
            </w:r>
          </w:p>
        </w:tc>
      </w:tr>
      <w:tr w:rsidR="00090F76" w:rsidRPr="00090F76" w:rsidTr="00090F76">
        <w:trPr>
          <w:trHeight w:val="20"/>
        </w:trPr>
        <w:tc>
          <w:tcPr>
            <w:tcW w:w="288" w:type="pct"/>
          </w:tcPr>
          <w:p w:rsidR="00090F76" w:rsidRPr="00090F76" w:rsidRDefault="00090F76" w:rsidP="00090F76">
            <w:pPr>
              <w:tabs>
                <w:tab w:val="left" w:pos="284"/>
              </w:tabs>
              <w:spacing w:after="0" w:line="240" w:lineRule="auto"/>
              <w:rPr>
                <w:rFonts w:ascii="Times New Roman" w:eastAsia="Calibri" w:hAnsi="Times New Roman" w:cs="Times New Roman"/>
                <w:sz w:val="12"/>
                <w:szCs w:val="12"/>
              </w:rPr>
            </w:pPr>
            <w:r w:rsidRPr="00090F76">
              <w:rPr>
                <w:rFonts w:ascii="Times New Roman" w:eastAsia="Calibri" w:hAnsi="Times New Roman" w:cs="Times New Roman"/>
                <w:sz w:val="12"/>
                <w:szCs w:val="12"/>
              </w:rPr>
              <w:t>1</w:t>
            </w:r>
          </w:p>
        </w:tc>
        <w:tc>
          <w:tcPr>
            <w:tcW w:w="1882" w:type="pct"/>
          </w:tcPr>
          <w:p w:rsidR="00090F76" w:rsidRPr="00090F76" w:rsidRDefault="00090F76" w:rsidP="00090F76">
            <w:pPr>
              <w:tabs>
                <w:tab w:val="left" w:pos="284"/>
              </w:tabs>
              <w:spacing w:after="0" w:line="240" w:lineRule="auto"/>
              <w:rPr>
                <w:rFonts w:ascii="Times New Roman" w:eastAsia="Calibri" w:hAnsi="Times New Roman" w:cs="Times New Roman"/>
                <w:sz w:val="12"/>
                <w:szCs w:val="12"/>
              </w:rPr>
            </w:pPr>
            <w:r w:rsidRPr="00090F76">
              <w:rPr>
                <w:rFonts w:ascii="Times New Roman" w:eastAsia="Calibri" w:hAnsi="Times New Roman" w:cs="Times New Roman"/>
                <w:sz w:val="12"/>
                <w:szCs w:val="12"/>
              </w:rPr>
              <w:t>2</w:t>
            </w:r>
          </w:p>
        </w:tc>
        <w:tc>
          <w:tcPr>
            <w:tcW w:w="473" w:type="pct"/>
          </w:tcPr>
          <w:p w:rsidR="00090F76" w:rsidRPr="00090F76" w:rsidRDefault="00090F76" w:rsidP="00090F76">
            <w:pPr>
              <w:tabs>
                <w:tab w:val="left" w:pos="284"/>
              </w:tabs>
              <w:spacing w:after="0" w:line="240" w:lineRule="auto"/>
              <w:rPr>
                <w:rFonts w:ascii="Times New Roman" w:eastAsia="Calibri" w:hAnsi="Times New Roman" w:cs="Times New Roman"/>
                <w:sz w:val="12"/>
                <w:szCs w:val="12"/>
              </w:rPr>
            </w:pPr>
            <w:r w:rsidRPr="00090F76">
              <w:rPr>
                <w:rFonts w:ascii="Times New Roman" w:eastAsia="Calibri" w:hAnsi="Times New Roman" w:cs="Times New Roman"/>
                <w:sz w:val="12"/>
                <w:szCs w:val="12"/>
              </w:rPr>
              <w:t>3</w:t>
            </w:r>
          </w:p>
        </w:tc>
        <w:tc>
          <w:tcPr>
            <w:tcW w:w="662" w:type="pct"/>
          </w:tcPr>
          <w:p w:rsidR="00090F76" w:rsidRPr="00090F76" w:rsidRDefault="00090F76" w:rsidP="00090F76">
            <w:pPr>
              <w:tabs>
                <w:tab w:val="left" w:pos="284"/>
              </w:tabs>
              <w:spacing w:after="0" w:line="240" w:lineRule="auto"/>
              <w:rPr>
                <w:rFonts w:ascii="Times New Roman" w:eastAsia="Calibri" w:hAnsi="Times New Roman" w:cs="Times New Roman"/>
                <w:sz w:val="12"/>
                <w:szCs w:val="12"/>
              </w:rPr>
            </w:pPr>
            <w:r w:rsidRPr="00090F76">
              <w:rPr>
                <w:rFonts w:ascii="Times New Roman" w:eastAsia="Calibri" w:hAnsi="Times New Roman" w:cs="Times New Roman"/>
                <w:sz w:val="12"/>
                <w:szCs w:val="12"/>
              </w:rPr>
              <w:t>4</w:t>
            </w:r>
          </w:p>
        </w:tc>
        <w:tc>
          <w:tcPr>
            <w:tcW w:w="378" w:type="pct"/>
          </w:tcPr>
          <w:p w:rsidR="00090F76" w:rsidRPr="00090F76" w:rsidRDefault="00090F76" w:rsidP="00090F76">
            <w:pPr>
              <w:tabs>
                <w:tab w:val="left" w:pos="284"/>
              </w:tabs>
              <w:spacing w:after="0" w:line="240" w:lineRule="auto"/>
              <w:rPr>
                <w:rFonts w:ascii="Times New Roman" w:eastAsia="Calibri" w:hAnsi="Times New Roman" w:cs="Times New Roman"/>
                <w:sz w:val="12"/>
                <w:szCs w:val="12"/>
              </w:rPr>
            </w:pPr>
            <w:r w:rsidRPr="00090F76">
              <w:rPr>
                <w:rFonts w:ascii="Times New Roman" w:eastAsia="Calibri" w:hAnsi="Times New Roman" w:cs="Times New Roman"/>
                <w:sz w:val="12"/>
                <w:szCs w:val="12"/>
              </w:rPr>
              <w:t>5</w:t>
            </w:r>
          </w:p>
        </w:tc>
        <w:tc>
          <w:tcPr>
            <w:tcW w:w="1317" w:type="pct"/>
          </w:tcPr>
          <w:p w:rsidR="00090F76" w:rsidRPr="00090F76" w:rsidRDefault="00090F76" w:rsidP="00090F76">
            <w:pPr>
              <w:tabs>
                <w:tab w:val="left" w:pos="284"/>
              </w:tabs>
              <w:spacing w:after="0" w:line="240" w:lineRule="auto"/>
              <w:rPr>
                <w:rFonts w:ascii="Times New Roman" w:eastAsia="Calibri" w:hAnsi="Times New Roman" w:cs="Times New Roman"/>
                <w:sz w:val="12"/>
                <w:szCs w:val="12"/>
              </w:rPr>
            </w:pPr>
            <w:r w:rsidRPr="00090F76">
              <w:rPr>
                <w:rFonts w:ascii="Times New Roman" w:eastAsia="Calibri" w:hAnsi="Times New Roman" w:cs="Times New Roman"/>
                <w:sz w:val="12"/>
                <w:szCs w:val="12"/>
              </w:rPr>
              <w:t>6</w:t>
            </w:r>
          </w:p>
        </w:tc>
      </w:tr>
      <w:tr w:rsidR="00090F76" w:rsidRPr="00090F76" w:rsidTr="00090F76">
        <w:trPr>
          <w:trHeight w:val="20"/>
        </w:trPr>
        <w:tc>
          <w:tcPr>
            <w:tcW w:w="5000" w:type="pct"/>
            <w:gridSpan w:val="6"/>
          </w:tcPr>
          <w:p w:rsidR="00090F76" w:rsidRPr="00090F76" w:rsidRDefault="00090F76" w:rsidP="00090F76">
            <w:pPr>
              <w:tabs>
                <w:tab w:val="left" w:pos="284"/>
              </w:tabs>
              <w:spacing w:after="0" w:line="240" w:lineRule="auto"/>
              <w:rPr>
                <w:rFonts w:ascii="Times New Roman" w:eastAsia="Calibri" w:hAnsi="Times New Roman" w:cs="Times New Roman"/>
                <w:b/>
                <w:sz w:val="12"/>
                <w:szCs w:val="12"/>
              </w:rPr>
            </w:pPr>
            <w:r>
              <w:rPr>
                <w:rFonts w:ascii="Times New Roman" w:eastAsia="Calibri" w:hAnsi="Times New Roman" w:cs="Times New Roman"/>
                <w:b/>
                <w:sz w:val="12"/>
                <w:szCs w:val="12"/>
              </w:rPr>
              <w:t>1.</w:t>
            </w:r>
            <w:r w:rsidRPr="00090F76">
              <w:rPr>
                <w:rFonts w:ascii="Times New Roman" w:eastAsia="Calibri" w:hAnsi="Times New Roman" w:cs="Times New Roman"/>
                <w:b/>
                <w:sz w:val="12"/>
                <w:szCs w:val="12"/>
              </w:rPr>
              <w:t xml:space="preserve">Организационные и пропагандистские мероприятия </w:t>
            </w:r>
          </w:p>
        </w:tc>
      </w:tr>
      <w:tr w:rsidR="00090F76" w:rsidRPr="00090F76" w:rsidTr="00090F76">
        <w:trPr>
          <w:trHeight w:val="20"/>
        </w:trPr>
        <w:tc>
          <w:tcPr>
            <w:tcW w:w="288" w:type="pct"/>
          </w:tcPr>
          <w:p w:rsidR="00090F76" w:rsidRPr="00090F76" w:rsidRDefault="00090F76" w:rsidP="00090F76">
            <w:pPr>
              <w:tabs>
                <w:tab w:val="left" w:pos="284"/>
              </w:tabs>
              <w:spacing w:after="0" w:line="240" w:lineRule="auto"/>
              <w:rPr>
                <w:rFonts w:ascii="Times New Roman" w:eastAsia="Calibri" w:hAnsi="Times New Roman" w:cs="Times New Roman"/>
                <w:sz w:val="12"/>
                <w:szCs w:val="12"/>
              </w:rPr>
            </w:pPr>
            <w:r w:rsidRPr="00090F76">
              <w:rPr>
                <w:rFonts w:ascii="Times New Roman" w:eastAsia="Calibri" w:hAnsi="Times New Roman" w:cs="Times New Roman"/>
                <w:sz w:val="12"/>
                <w:szCs w:val="12"/>
              </w:rPr>
              <w:t>1.1</w:t>
            </w:r>
          </w:p>
        </w:tc>
        <w:tc>
          <w:tcPr>
            <w:tcW w:w="1883" w:type="pct"/>
          </w:tcPr>
          <w:p w:rsidR="00090F76" w:rsidRPr="00090F76" w:rsidRDefault="00090F76" w:rsidP="00090F76">
            <w:pPr>
              <w:tabs>
                <w:tab w:val="left" w:pos="284"/>
              </w:tabs>
              <w:spacing w:after="0" w:line="240" w:lineRule="auto"/>
              <w:rPr>
                <w:rFonts w:ascii="Times New Roman" w:eastAsia="Calibri" w:hAnsi="Times New Roman" w:cs="Times New Roman"/>
                <w:sz w:val="12"/>
                <w:szCs w:val="12"/>
              </w:rPr>
            </w:pPr>
            <w:r w:rsidRPr="00090F76">
              <w:rPr>
                <w:rFonts w:ascii="Times New Roman" w:eastAsia="Calibri" w:hAnsi="Times New Roman" w:cs="Times New Roman"/>
                <w:sz w:val="12"/>
                <w:szCs w:val="12"/>
              </w:rPr>
              <w:t>Проведение тематических мероприятий для детей и молодёжи</w:t>
            </w:r>
          </w:p>
        </w:tc>
        <w:tc>
          <w:tcPr>
            <w:tcW w:w="472" w:type="pct"/>
          </w:tcPr>
          <w:p w:rsidR="00090F76" w:rsidRPr="00090F76" w:rsidRDefault="00090F76" w:rsidP="00090F76">
            <w:pPr>
              <w:tabs>
                <w:tab w:val="left" w:pos="284"/>
              </w:tabs>
              <w:spacing w:after="0" w:line="240" w:lineRule="auto"/>
              <w:rPr>
                <w:rFonts w:ascii="Times New Roman" w:eastAsia="Calibri" w:hAnsi="Times New Roman" w:cs="Times New Roman"/>
                <w:sz w:val="12"/>
                <w:szCs w:val="12"/>
              </w:rPr>
            </w:pPr>
            <w:r w:rsidRPr="00090F76">
              <w:rPr>
                <w:rFonts w:ascii="Times New Roman" w:eastAsia="Calibri" w:hAnsi="Times New Roman" w:cs="Times New Roman"/>
                <w:sz w:val="12"/>
                <w:szCs w:val="12"/>
              </w:rPr>
              <w:t>Апрель-май 2021-2025г.г.</w:t>
            </w:r>
          </w:p>
        </w:tc>
        <w:tc>
          <w:tcPr>
            <w:tcW w:w="662" w:type="pct"/>
          </w:tcPr>
          <w:p w:rsidR="00090F76" w:rsidRPr="00090F76" w:rsidRDefault="00090F76" w:rsidP="00090F76">
            <w:pPr>
              <w:tabs>
                <w:tab w:val="left" w:pos="284"/>
              </w:tabs>
              <w:spacing w:after="0" w:line="240" w:lineRule="auto"/>
              <w:rPr>
                <w:rFonts w:ascii="Times New Roman" w:eastAsia="Calibri" w:hAnsi="Times New Roman" w:cs="Times New Roman"/>
                <w:sz w:val="12"/>
                <w:szCs w:val="12"/>
              </w:rPr>
            </w:pPr>
            <w:r w:rsidRPr="00090F76">
              <w:rPr>
                <w:rFonts w:ascii="Times New Roman" w:eastAsia="Calibri" w:hAnsi="Times New Roman" w:cs="Times New Roman"/>
                <w:sz w:val="12"/>
                <w:szCs w:val="12"/>
              </w:rPr>
              <w:t>Финансирование в рамках основной деятельности</w:t>
            </w:r>
          </w:p>
        </w:tc>
        <w:tc>
          <w:tcPr>
            <w:tcW w:w="378" w:type="pct"/>
          </w:tcPr>
          <w:p w:rsidR="00090F76" w:rsidRPr="00090F76" w:rsidRDefault="00090F76" w:rsidP="00090F76">
            <w:pPr>
              <w:tabs>
                <w:tab w:val="left" w:pos="284"/>
              </w:tabs>
              <w:spacing w:after="0" w:line="240" w:lineRule="auto"/>
              <w:rPr>
                <w:rFonts w:ascii="Times New Roman" w:eastAsia="Calibri" w:hAnsi="Times New Roman" w:cs="Times New Roman"/>
                <w:sz w:val="12"/>
                <w:szCs w:val="12"/>
              </w:rPr>
            </w:pPr>
          </w:p>
        </w:tc>
        <w:tc>
          <w:tcPr>
            <w:tcW w:w="1317" w:type="pct"/>
          </w:tcPr>
          <w:p w:rsidR="00090F76" w:rsidRPr="00090F76" w:rsidRDefault="00090F76" w:rsidP="00090F76">
            <w:pPr>
              <w:tabs>
                <w:tab w:val="left" w:pos="284"/>
              </w:tabs>
              <w:spacing w:after="0" w:line="240" w:lineRule="auto"/>
              <w:rPr>
                <w:rFonts w:ascii="Times New Roman" w:eastAsia="Calibri" w:hAnsi="Times New Roman" w:cs="Times New Roman"/>
                <w:sz w:val="12"/>
                <w:szCs w:val="12"/>
              </w:rPr>
            </w:pPr>
            <w:r w:rsidRPr="00090F76">
              <w:rPr>
                <w:rFonts w:ascii="Times New Roman" w:eastAsia="Calibri" w:hAnsi="Times New Roman" w:cs="Times New Roman"/>
                <w:sz w:val="12"/>
                <w:szCs w:val="12"/>
              </w:rPr>
              <w:t>СДК и сельские библиотеки сельского поселения Елшанка</w:t>
            </w:r>
          </w:p>
          <w:p w:rsidR="00090F76" w:rsidRPr="00090F76" w:rsidRDefault="00090F76" w:rsidP="00090F76">
            <w:pPr>
              <w:tabs>
                <w:tab w:val="left" w:pos="284"/>
              </w:tabs>
              <w:spacing w:after="0" w:line="240" w:lineRule="auto"/>
              <w:rPr>
                <w:rFonts w:ascii="Times New Roman" w:eastAsia="Calibri" w:hAnsi="Times New Roman" w:cs="Times New Roman"/>
                <w:sz w:val="12"/>
                <w:szCs w:val="12"/>
              </w:rPr>
            </w:pPr>
            <w:r w:rsidRPr="00090F76">
              <w:rPr>
                <w:rFonts w:ascii="Times New Roman" w:eastAsia="Calibri" w:hAnsi="Times New Roman" w:cs="Times New Roman"/>
                <w:sz w:val="12"/>
                <w:szCs w:val="12"/>
              </w:rPr>
              <w:t>муниципального района Сергиевский Самарской области</w:t>
            </w:r>
          </w:p>
        </w:tc>
      </w:tr>
      <w:tr w:rsidR="00090F76" w:rsidRPr="00090F76" w:rsidTr="00090F76">
        <w:trPr>
          <w:trHeight w:val="20"/>
        </w:trPr>
        <w:tc>
          <w:tcPr>
            <w:tcW w:w="288" w:type="pct"/>
          </w:tcPr>
          <w:p w:rsidR="00090F76" w:rsidRPr="00090F76" w:rsidRDefault="00090F76" w:rsidP="00090F76">
            <w:pPr>
              <w:tabs>
                <w:tab w:val="left" w:pos="284"/>
              </w:tabs>
              <w:spacing w:after="0" w:line="240" w:lineRule="auto"/>
              <w:rPr>
                <w:rFonts w:ascii="Times New Roman" w:eastAsia="Calibri" w:hAnsi="Times New Roman" w:cs="Times New Roman"/>
                <w:sz w:val="12"/>
                <w:szCs w:val="12"/>
              </w:rPr>
            </w:pPr>
            <w:r w:rsidRPr="00090F76">
              <w:rPr>
                <w:rFonts w:ascii="Times New Roman" w:eastAsia="Calibri" w:hAnsi="Times New Roman" w:cs="Times New Roman"/>
                <w:sz w:val="12"/>
                <w:szCs w:val="12"/>
              </w:rPr>
              <w:t>1.2</w:t>
            </w:r>
          </w:p>
        </w:tc>
        <w:tc>
          <w:tcPr>
            <w:tcW w:w="1883" w:type="pct"/>
          </w:tcPr>
          <w:p w:rsidR="00090F76" w:rsidRPr="00090F76" w:rsidRDefault="00090F76" w:rsidP="00090F76">
            <w:pPr>
              <w:tabs>
                <w:tab w:val="left" w:pos="284"/>
              </w:tabs>
              <w:spacing w:after="0" w:line="240" w:lineRule="auto"/>
              <w:rPr>
                <w:rFonts w:ascii="Times New Roman" w:eastAsia="Calibri" w:hAnsi="Times New Roman" w:cs="Times New Roman"/>
                <w:sz w:val="12"/>
                <w:szCs w:val="12"/>
              </w:rPr>
            </w:pPr>
            <w:r w:rsidRPr="00090F76">
              <w:rPr>
                <w:rFonts w:ascii="Times New Roman" w:eastAsia="Calibri" w:hAnsi="Times New Roman" w:cs="Times New Roman"/>
                <w:sz w:val="12"/>
                <w:szCs w:val="12"/>
              </w:rPr>
              <w:t xml:space="preserve">Распространение среди читателей библиотек информационных материалов, содействующих </w:t>
            </w:r>
            <w:r w:rsidRPr="00090F76">
              <w:rPr>
                <w:rFonts w:ascii="Times New Roman" w:eastAsia="Calibri" w:hAnsi="Times New Roman" w:cs="Times New Roman"/>
                <w:sz w:val="12"/>
                <w:szCs w:val="12"/>
              </w:rPr>
              <w:lastRenderedPageBreak/>
              <w:t>повышению уровня  правового сознания молодежи</w:t>
            </w:r>
          </w:p>
        </w:tc>
        <w:tc>
          <w:tcPr>
            <w:tcW w:w="472" w:type="pct"/>
          </w:tcPr>
          <w:p w:rsidR="00090F76" w:rsidRPr="00090F76" w:rsidRDefault="00090F76" w:rsidP="00090F76">
            <w:pPr>
              <w:tabs>
                <w:tab w:val="left" w:pos="284"/>
              </w:tabs>
              <w:spacing w:after="0" w:line="240" w:lineRule="auto"/>
              <w:rPr>
                <w:rFonts w:ascii="Times New Roman" w:eastAsia="Calibri" w:hAnsi="Times New Roman" w:cs="Times New Roman"/>
                <w:sz w:val="12"/>
                <w:szCs w:val="12"/>
              </w:rPr>
            </w:pPr>
            <w:r w:rsidRPr="00090F76">
              <w:rPr>
                <w:rFonts w:ascii="Times New Roman" w:eastAsia="Calibri" w:hAnsi="Times New Roman" w:cs="Times New Roman"/>
                <w:sz w:val="12"/>
                <w:szCs w:val="12"/>
              </w:rPr>
              <w:t>Постоянно</w:t>
            </w:r>
            <w:r>
              <w:rPr>
                <w:rFonts w:ascii="Times New Roman" w:eastAsia="Calibri" w:hAnsi="Times New Roman" w:cs="Times New Roman"/>
                <w:sz w:val="12"/>
                <w:szCs w:val="12"/>
              </w:rPr>
              <w:t xml:space="preserve"> </w:t>
            </w:r>
            <w:r w:rsidRPr="00090F76">
              <w:rPr>
                <w:rFonts w:ascii="Times New Roman" w:eastAsia="Calibri" w:hAnsi="Times New Roman" w:cs="Times New Roman"/>
                <w:sz w:val="12"/>
                <w:szCs w:val="12"/>
              </w:rPr>
              <w:t>2021-2025г.г.</w:t>
            </w:r>
          </w:p>
        </w:tc>
        <w:tc>
          <w:tcPr>
            <w:tcW w:w="662" w:type="pct"/>
          </w:tcPr>
          <w:p w:rsidR="00090F76" w:rsidRPr="00090F76" w:rsidRDefault="00090F76" w:rsidP="00090F76">
            <w:pPr>
              <w:tabs>
                <w:tab w:val="left" w:pos="284"/>
              </w:tabs>
              <w:spacing w:after="0" w:line="240" w:lineRule="auto"/>
              <w:rPr>
                <w:rFonts w:ascii="Times New Roman" w:eastAsia="Calibri" w:hAnsi="Times New Roman" w:cs="Times New Roman"/>
                <w:sz w:val="12"/>
                <w:szCs w:val="12"/>
              </w:rPr>
            </w:pPr>
            <w:r w:rsidRPr="00090F76">
              <w:rPr>
                <w:rFonts w:ascii="Times New Roman" w:eastAsia="Calibri" w:hAnsi="Times New Roman" w:cs="Times New Roman"/>
                <w:sz w:val="12"/>
                <w:szCs w:val="12"/>
              </w:rPr>
              <w:t>Финансирование в рамках основной деятельности</w:t>
            </w:r>
          </w:p>
        </w:tc>
        <w:tc>
          <w:tcPr>
            <w:tcW w:w="378" w:type="pct"/>
          </w:tcPr>
          <w:p w:rsidR="00090F76" w:rsidRPr="00090F76" w:rsidRDefault="00090F76" w:rsidP="00090F76">
            <w:pPr>
              <w:tabs>
                <w:tab w:val="left" w:pos="284"/>
              </w:tabs>
              <w:spacing w:after="0" w:line="240" w:lineRule="auto"/>
              <w:rPr>
                <w:rFonts w:ascii="Times New Roman" w:eastAsia="Calibri" w:hAnsi="Times New Roman" w:cs="Times New Roman"/>
                <w:sz w:val="12"/>
                <w:szCs w:val="12"/>
              </w:rPr>
            </w:pPr>
          </w:p>
        </w:tc>
        <w:tc>
          <w:tcPr>
            <w:tcW w:w="1317" w:type="pct"/>
          </w:tcPr>
          <w:p w:rsidR="00090F76" w:rsidRPr="00090F76" w:rsidRDefault="00090F76" w:rsidP="00090F76">
            <w:pPr>
              <w:tabs>
                <w:tab w:val="left" w:pos="284"/>
              </w:tabs>
              <w:spacing w:after="0" w:line="240" w:lineRule="auto"/>
              <w:rPr>
                <w:rFonts w:ascii="Times New Roman" w:eastAsia="Calibri" w:hAnsi="Times New Roman" w:cs="Times New Roman"/>
                <w:sz w:val="12"/>
                <w:szCs w:val="12"/>
              </w:rPr>
            </w:pPr>
            <w:r w:rsidRPr="00090F76">
              <w:rPr>
                <w:rFonts w:ascii="Times New Roman" w:eastAsia="Calibri" w:hAnsi="Times New Roman" w:cs="Times New Roman"/>
                <w:sz w:val="12"/>
                <w:szCs w:val="12"/>
              </w:rPr>
              <w:t>сельские библиотеки сельского поселения Елшанка</w:t>
            </w:r>
          </w:p>
          <w:p w:rsidR="00090F76" w:rsidRPr="00090F76" w:rsidRDefault="00090F76" w:rsidP="00090F76">
            <w:pPr>
              <w:tabs>
                <w:tab w:val="left" w:pos="284"/>
              </w:tabs>
              <w:spacing w:after="0" w:line="240" w:lineRule="auto"/>
              <w:rPr>
                <w:rFonts w:ascii="Times New Roman" w:eastAsia="Calibri" w:hAnsi="Times New Roman" w:cs="Times New Roman"/>
                <w:sz w:val="12"/>
                <w:szCs w:val="12"/>
              </w:rPr>
            </w:pPr>
            <w:r w:rsidRPr="00090F76">
              <w:rPr>
                <w:rFonts w:ascii="Times New Roman" w:eastAsia="Calibri" w:hAnsi="Times New Roman" w:cs="Times New Roman"/>
                <w:sz w:val="12"/>
                <w:szCs w:val="12"/>
              </w:rPr>
              <w:t>муниципального района Сергиевский Самарской области</w:t>
            </w:r>
          </w:p>
        </w:tc>
      </w:tr>
      <w:tr w:rsidR="00090F76" w:rsidRPr="00090F76" w:rsidTr="00090F76">
        <w:trPr>
          <w:trHeight w:val="20"/>
        </w:trPr>
        <w:tc>
          <w:tcPr>
            <w:tcW w:w="288" w:type="pct"/>
          </w:tcPr>
          <w:p w:rsidR="00090F76" w:rsidRPr="00090F76" w:rsidRDefault="00090F76" w:rsidP="00090F76">
            <w:pPr>
              <w:tabs>
                <w:tab w:val="left" w:pos="284"/>
              </w:tabs>
              <w:spacing w:after="0" w:line="240" w:lineRule="auto"/>
              <w:rPr>
                <w:rFonts w:ascii="Times New Roman" w:eastAsia="Calibri" w:hAnsi="Times New Roman" w:cs="Times New Roman"/>
                <w:sz w:val="12"/>
                <w:szCs w:val="12"/>
              </w:rPr>
            </w:pPr>
            <w:r w:rsidRPr="00090F76">
              <w:rPr>
                <w:rFonts w:ascii="Times New Roman" w:eastAsia="Calibri" w:hAnsi="Times New Roman" w:cs="Times New Roman"/>
                <w:sz w:val="12"/>
                <w:szCs w:val="12"/>
              </w:rPr>
              <w:t>1.3</w:t>
            </w:r>
          </w:p>
        </w:tc>
        <w:tc>
          <w:tcPr>
            <w:tcW w:w="1883" w:type="pct"/>
          </w:tcPr>
          <w:p w:rsidR="00090F76" w:rsidRPr="00090F76" w:rsidRDefault="00090F76" w:rsidP="00090F76">
            <w:pPr>
              <w:tabs>
                <w:tab w:val="left" w:pos="284"/>
              </w:tabs>
              <w:spacing w:after="0" w:line="240" w:lineRule="auto"/>
              <w:rPr>
                <w:rFonts w:ascii="Times New Roman" w:eastAsia="Calibri" w:hAnsi="Times New Roman" w:cs="Times New Roman"/>
                <w:sz w:val="12"/>
                <w:szCs w:val="12"/>
              </w:rPr>
            </w:pPr>
            <w:r w:rsidRPr="00090F76">
              <w:rPr>
                <w:rFonts w:ascii="Times New Roman" w:eastAsia="Calibri" w:hAnsi="Times New Roman" w:cs="Times New Roman"/>
                <w:sz w:val="12"/>
                <w:szCs w:val="12"/>
              </w:rPr>
              <w:t>Информирование населения по вопросам противодействия терроризму, предупреждению террористических актов, поведению в условиях возникновения ЧС через СМИ и на официальном сайте администрации в сети Интернет;</w:t>
            </w:r>
          </w:p>
          <w:p w:rsidR="00090F76" w:rsidRPr="00090F76" w:rsidRDefault="00090F76" w:rsidP="00090F76">
            <w:pPr>
              <w:tabs>
                <w:tab w:val="left" w:pos="284"/>
              </w:tabs>
              <w:spacing w:after="0" w:line="240" w:lineRule="auto"/>
              <w:rPr>
                <w:rFonts w:ascii="Times New Roman" w:eastAsia="Calibri" w:hAnsi="Times New Roman" w:cs="Times New Roman"/>
                <w:sz w:val="12"/>
                <w:szCs w:val="12"/>
              </w:rPr>
            </w:pPr>
            <w:r w:rsidRPr="00090F76">
              <w:rPr>
                <w:rFonts w:ascii="Times New Roman" w:eastAsia="Calibri" w:hAnsi="Times New Roman" w:cs="Times New Roman"/>
                <w:sz w:val="12"/>
                <w:szCs w:val="12"/>
              </w:rPr>
              <w:t>Изготовление печатных памяток по тематике противодействия   экстремизму и терроризму</w:t>
            </w:r>
          </w:p>
        </w:tc>
        <w:tc>
          <w:tcPr>
            <w:tcW w:w="472" w:type="pct"/>
          </w:tcPr>
          <w:p w:rsidR="00090F76" w:rsidRPr="00090F76" w:rsidRDefault="00090F76" w:rsidP="00090F76">
            <w:pPr>
              <w:tabs>
                <w:tab w:val="left" w:pos="284"/>
              </w:tabs>
              <w:spacing w:after="0" w:line="240" w:lineRule="auto"/>
              <w:rPr>
                <w:rFonts w:ascii="Times New Roman" w:eastAsia="Calibri" w:hAnsi="Times New Roman" w:cs="Times New Roman"/>
                <w:sz w:val="12"/>
                <w:szCs w:val="12"/>
              </w:rPr>
            </w:pPr>
            <w:r w:rsidRPr="00090F76">
              <w:rPr>
                <w:rFonts w:ascii="Times New Roman" w:eastAsia="Calibri" w:hAnsi="Times New Roman" w:cs="Times New Roman"/>
                <w:sz w:val="12"/>
                <w:szCs w:val="12"/>
              </w:rPr>
              <w:t>1 раз в год</w:t>
            </w:r>
          </w:p>
          <w:p w:rsidR="00090F76" w:rsidRPr="00090F76" w:rsidRDefault="00090F76" w:rsidP="00090F76">
            <w:pPr>
              <w:tabs>
                <w:tab w:val="left" w:pos="284"/>
              </w:tabs>
              <w:spacing w:after="0" w:line="240" w:lineRule="auto"/>
              <w:rPr>
                <w:rFonts w:ascii="Times New Roman" w:eastAsia="Calibri" w:hAnsi="Times New Roman" w:cs="Times New Roman"/>
                <w:sz w:val="12"/>
                <w:szCs w:val="12"/>
              </w:rPr>
            </w:pPr>
            <w:r w:rsidRPr="00090F76">
              <w:rPr>
                <w:rFonts w:ascii="Times New Roman" w:eastAsia="Calibri" w:hAnsi="Times New Roman" w:cs="Times New Roman"/>
                <w:sz w:val="12"/>
                <w:szCs w:val="12"/>
              </w:rPr>
              <w:t>2021-2025г.г.</w:t>
            </w:r>
          </w:p>
        </w:tc>
        <w:tc>
          <w:tcPr>
            <w:tcW w:w="662" w:type="pct"/>
          </w:tcPr>
          <w:p w:rsidR="00090F76" w:rsidRPr="00090F76" w:rsidRDefault="00090F76" w:rsidP="00090F76">
            <w:pPr>
              <w:tabs>
                <w:tab w:val="left" w:pos="284"/>
              </w:tabs>
              <w:spacing w:after="0" w:line="240" w:lineRule="auto"/>
              <w:rPr>
                <w:rFonts w:ascii="Times New Roman" w:eastAsia="Calibri" w:hAnsi="Times New Roman" w:cs="Times New Roman"/>
                <w:sz w:val="12"/>
                <w:szCs w:val="12"/>
              </w:rPr>
            </w:pPr>
            <w:r w:rsidRPr="00090F76">
              <w:rPr>
                <w:rFonts w:ascii="Times New Roman" w:eastAsia="Calibri" w:hAnsi="Times New Roman" w:cs="Times New Roman"/>
                <w:sz w:val="12"/>
                <w:szCs w:val="12"/>
              </w:rPr>
              <w:t>Финансирование в рамках основной деятельности</w:t>
            </w:r>
          </w:p>
        </w:tc>
        <w:tc>
          <w:tcPr>
            <w:tcW w:w="378" w:type="pct"/>
          </w:tcPr>
          <w:p w:rsidR="00090F76" w:rsidRPr="00090F76" w:rsidRDefault="00090F76" w:rsidP="00090F76">
            <w:pPr>
              <w:tabs>
                <w:tab w:val="left" w:pos="284"/>
              </w:tabs>
              <w:spacing w:after="0" w:line="240" w:lineRule="auto"/>
              <w:rPr>
                <w:rFonts w:ascii="Times New Roman" w:eastAsia="Calibri" w:hAnsi="Times New Roman" w:cs="Times New Roman"/>
                <w:sz w:val="12"/>
                <w:szCs w:val="12"/>
              </w:rPr>
            </w:pPr>
          </w:p>
        </w:tc>
        <w:tc>
          <w:tcPr>
            <w:tcW w:w="1317" w:type="pct"/>
          </w:tcPr>
          <w:p w:rsidR="00090F76" w:rsidRPr="00090F76" w:rsidRDefault="00090F76" w:rsidP="00090F76">
            <w:pPr>
              <w:tabs>
                <w:tab w:val="left" w:pos="284"/>
              </w:tabs>
              <w:spacing w:after="0" w:line="240" w:lineRule="auto"/>
              <w:rPr>
                <w:rFonts w:ascii="Times New Roman" w:eastAsia="Calibri" w:hAnsi="Times New Roman" w:cs="Times New Roman"/>
                <w:sz w:val="12"/>
                <w:szCs w:val="12"/>
              </w:rPr>
            </w:pPr>
            <w:r w:rsidRPr="00090F76">
              <w:rPr>
                <w:rFonts w:ascii="Times New Roman" w:eastAsia="Calibri" w:hAnsi="Times New Roman" w:cs="Times New Roman"/>
                <w:sz w:val="12"/>
                <w:szCs w:val="12"/>
              </w:rPr>
              <w:t>Администрация сельского поселения Елшанка муниципального района Сергиевский Самарской области</w:t>
            </w:r>
          </w:p>
        </w:tc>
      </w:tr>
      <w:tr w:rsidR="00090F76" w:rsidRPr="00090F76" w:rsidTr="00090F76">
        <w:trPr>
          <w:trHeight w:val="20"/>
        </w:trPr>
        <w:tc>
          <w:tcPr>
            <w:tcW w:w="288" w:type="pct"/>
          </w:tcPr>
          <w:p w:rsidR="00090F76" w:rsidRPr="00090F76" w:rsidRDefault="00090F76" w:rsidP="00090F76">
            <w:pPr>
              <w:tabs>
                <w:tab w:val="left" w:pos="284"/>
              </w:tabs>
              <w:spacing w:after="0" w:line="240" w:lineRule="auto"/>
              <w:rPr>
                <w:rFonts w:ascii="Times New Roman" w:eastAsia="Calibri" w:hAnsi="Times New Roman" w:cs="Times New Roman"/>
                <w:sz w:val="12"/>
                <w:szCs w:val="12"/>
              </w:rPr>
            </w:pPr>
            <w:r w:rsidRPr="00090F76">
              <w:rPr>
                <w:rFonts w:ascii="Times New Roman" w:eastAsia="Calibri" w:hAnsi="Times New Roman" w:cs="Times New Roman"/>
                <w:sz w:val="12"/>
                <w:szCs w:val="12"/>
              </w:rPr>
              <w:t>1.4</w:t>
            </w:r>
          </w:p>
        </w:tc>
        <w:tc>
          <w:tcPr>
            <w:tcW w:w="1883" w:type="pct"/>
          </w:tcPr>
          <w:p w:rsidR="00090F76" w:rsidRPr="00090F76" w:rsidRDefault="00090F76" w:rsidP="00090F76">
            <w:pPr>
              <w:tabs>
                <w:tab w:val="left" w:pos="284"/>
              </w:tabs>
              <w:spacing w:after="0" w:line="240" w:lineRule="auto"/>
              <w:rPr>
                <w:rFonts w:ascii="Times New Roman" w:eastAsia="Calibri" w:hAnsi="Times New Roman" w:cs="Times New Roman"/>
                <w:sz w:val="12"/>
                <w:szCs w:val="12"/>
              </w:rPr>
            </w:pPr>
            <w:r w:rsidRPr="00090F76">
              <w:rPr>
                <w:rFonts w:ascii="Times New Roman" w:eastAsia="Calibri" w:hAnsi="Times New Roman" w:cs="Times New Roman"/>
                <w:sz w:val="12"/>
                <w:szCs w:val="12"/>
              </w:rPr>
              <w:t xml:space="preserve">Организация взаимодействия с силовыми ведомствами и соседними поселениями района в плане своевременного и регулярного обмена информацией в сфере противодействия терроризму и экстремизму. </w:t>
            </w:r>
          </w:p>
        </w:tc>
        <w:tc>
          <w:tcPr>
            <w:tcW w:w="472" w:type="pct"/>
          </w:tcPr>
          <w:p w:rsidR="00090F76" w:rsidRPr="00090F76" w:rsidRDefault="00090F76" w:rsidP="00090F76">
            <w:pPr>
              <w:tabs>
                <w:tab w:val="left" w:pos="284"/>
              </w:tabs>
              <w:spacing w:after="0" w:line="240" w:lineRule="auto"/>
              <w:rPr>
                <w:rFonts w:ascii="Times New Roman" w:eastAsia="Calibri" w:hAnsi="Times New Roman" w:cs="Times New Roman"/>
                <w:sz w:val="12"/>
                <w:szCs w:val="12"/>
              </w:rPr>
            </w:pPr>
            <w:r w:rsidRPr="00090F76">
              <w:rPr>
                <w:rFonts w:ascii="Times New Roman" w:eastAsia="Calibri" w:hAnsi="Times New Roman" w:cs="Times New Roman"/>
                <w:sz w:val="12"/>
                <w:szCs w:val="12"/>
              </w:rPr>
              <w:t>Постоянно 2021-2025 гг.</w:t>
            </w:r>
          </w:p>
        </w:tc>
        <w:tc>
          <w:tcPr>
            <w:tcW w:w="662" w:type="pct"/>
          </w:tcPr>
          <w:p w:rsidR="00090F76" w:rsidRPr="00090F76" w:rsidRDefault="00090F76" w:rsidP="00090F76">
            <w:pPr>
              <w:tabs>
                <w:tab w:val="left" w:pos="284"/>
              </w:tabs>
              <w:spacing w:after="0" w:line="240" w:lineRule="auto"/>
              <w:rPr>
                <w:rFonts w:ascii="Times New Roman" w:eastAsia="Calibri" w:hAnsi="Times New Roman" w:cs="Times New Roman"/>
                <w:sz w:val="12"/>
                <w:szCs w:val="12"/>
              </w:rPr>
            </w:pPr>
            <w:r w:rsidRPr="00090F76">
              <w:rPr>
                <w:rFonts w:ascii="Times New Roman" w:eastAsia="Calibri" w:hAnsi="Times New Roman" w:cs="Times New Roman"/>
                <w:sz w:val="12"/>
                <w:szCs w:val="12"/>
              </w:rPr>
              <w:t>Финансирование в рамках основной деятельности</w:t>
            </w:r>
          </w:p>
        </w:tc>
        <w:tc>
          <w:tcPr>
            <w:tcW w:w="378" w:type="pct"/>
          </w:tcPr>
          <w:p w:rsidR="00090F76" w:rsidRPr="00090F76" w:rsidRDefault="00090F76" w:rsidP="00090F76">
            <w:pPr>
              <w:tabs>
                <w:tab w:val="left" w:pos="284"/>
              </w:tabs>
              <w:spacing w:after="0" w:line="240" w:lineRule="auto"/>
              <w:rPr>
                <w:rFonts w:ascii="Times New Roman" w:eastAsia="Calibri" w:hAnsi="Times New Roman" w:cs="Times New Roman"/>
                <w:sz w:val="12"/>
                <w:szCs w:val="12"/>
              </w:rPr>
            </w:pPr>
          </w:p>
        </w:tc>
        <w:tc>
          <w:tcPr>
            <w:tcW w:w="1317" w:type="pct"/>
          </w:tcPr>
          <w:p w:rsidR="00090F76" w:rsidRPr="00090F76" w:rsidRDefault="00090F76" w:rsidP="00090F76">
            <w:pPr>
              <w:tabs>
                <w:tab w:val="left" w:pos="284"/>
              </w:tabs>
              <w:spacing w:after="0" w:line="240" w:lineRule="auto"/>
              <w:rPr>
                <w:rFonts w:ascii="Times New Roman" w:eastAsia="Calibri" w:hAnsi="Times New Roman" w:cs="Times New Roman"/>
                <w:sz w:val="12"/>
                <w:szCs w:val="12"/>
              </w:rPr>
            </w:pPr>
            <w:r w:rsidRPr="00090F76">
              <w:rPr>
                <w:rFonts w:ascii="Times New Roman" w:eastAsia="Calibri" w:hAnsi="Times New Roman" w:cs="Times New Roman"/>
                <w:sz w:val="12"/>
                <w:szCs w:val="12"/>
              </w:rPr>
              <w:t xml:space="preserve">Администрация сельского поселения </w:t>
            </w:r>
          </w:p>
          <w:p w:rsidR="00090F76" w:rsidRPr="00090F76" w:rsidRDefault="00090F76" w:rsidP="00090F76">
            <w:pPr>
              <w:tabs>
                <w:tab w:val="left" w:pos="284"/>
              </w:tabs>
              <w:spacing w:after="0" w:line="240" w:lineRule="auto"/>
              <w:rPr>
                <w:rFonts w:ascii="Times New Roman" w:eastAsia="Calibri" w:hAnsi="Times New Roman" w:cs="Times New Roman"/>
                <w:sz w:val="12"/>
                <w:szCs w:val="12"/>
              </w:rPr>
            </w:pPr>
            <w:r w:rsidRPr="00090F76">
              <w:rPr>
                <w:rFonts w:ascii="Times New Roman" w:eastAsia="Calibri" w:hAnsi="Times New Roman" w:cs="Times New Roman"/>
                <w:sz w:val="12"/>
                <w:szCs w:val="12"/>
              </w:rPr>
              <w:t>Елшанка муниципального района Сергиевский Самарской области</w:t>
            </w:r>
          </w:p>
        </w:tc>
      </w:tr>
      <w:tr w:rsidR="00090F76" w:rsidRPr="00090F76" w:rsidTr="00090F76">
        <w:trPr>
          <w:trHeight w:val="20"/>
        </w:trPr>
        <w:tc>
          <w:tcPr>
            <w:tcW w:w="288" w:type="pct"/>
          </w:tcPr>
          <w:p w:rsidR="00090F76" w:rsidRPr="00090F76" w:rsidRDefault="00090F76" w:rsidP="00090F76">
            <w:pPr>
              <w:tabs>
                <w:tab w:val="left" w:pos="284"/>
              </w:tabs>
              <w:spacing w:after="0" w:line="240" w:lineRule="auto"/>
              <w:rPr>
                <w:rFonts w:ascii="Times New Roman" w:eastAsia="Calibri" w:hAnsi="Times New Roman" w:cs="Times New Roman"/>
                <w:sz w:val="12"/>
                <w:szCs w:val="12"/>
              </w:rPr>
            </w:pPr>
            <w:r w:rsidRPr="00090F76">
              <w:rPr>
                <w:rFonts w:ascii="Times New Roman" w:eastAsia="Calibri" w:hAnsi="Times New Roman" w:cs="Times New Roman"/>
                <w:sz w:val="12"/>
                <w:szCs w:val="12"/>
              </w:rPr>
              <w:t>1.5</w:t>
            </w:r>
          </w:p>
        </w:tc>
        <w:tc>
          <w:tcPr>
            <w:tcW w:w="1883" w:type="pct"/>
          </w:tcPr>
          <w:p w:rsidR="00090F76" w:rsidRPr="00090F76" w:rsidRDefault="00090F76" w:rsidP="00090F76">
            <w:pPr>
              <w:tabs>
                <w:tab w:val="left" w:pos="284"/>
              </w:tabs>
              <w:spacing w:after="0" w:line="240" w:lineRule="auto"/>
              <w:rPr>
                <w:rFonts w:ascii="Times New Roman" w:eastAsia="Calibri" w:hAnsi="Times New Roman" w:cs="Times New Roman"/>
                <w:sz w:val="12"/>
                <w:szCs w:val="12"/>
              </w:rPr>
            </w:pPr>
            <w:r w:rsidRPr="00090F76">
              <w:rPr>
                <w:rFonts w:ascii="Times New Roman" w:eastAsia="Calibri" w:hAnsi="Times New Roman" w:cs="Times New Roman"/>
                <w:sz w:val="12"/>
                <w:szCs w:val="12"/>
              </w:rPr>
              <w:t>Организация осмотра административных зданий, производственных и складских помещений  учреждений, организаций, а также прилегающих к ним территорий, других мест скопления населения на предмет выявления подозрительных предметов</w:t>
            </w:r>
          </w:p>
        </w:tc>
        <w:tc>
          <w:tcPr>
            <w:tcW w:w="472" w:type="pct"/>
          </w:tcPr>
          <w:p w:rsidR="00090F76" w:rsidRPr="00090F76" w:rsidRDefault="00090F76" w:rsidP="00090F76">
            <w:pPr>
              <w:tabs>
                <w:tab w:val="left" w:pos="284"/>
              </w:tabs>
              <w:spacing w:after="0" w:line="240" w:lineRule="auto"/>
              <w:rPr>
                <w:rFonts w:ascii="Times New Roman" w:eastAsia="Calibri" w:hAnsi="Times New Roman" w:cs="Times New Roman"/>
                <w:sz w:val="12"/>
                <w:szCs w:val="12"/>
              </w:rPr>
            </w:pPr>
            <w:r w:rsidRPr="00090F76">
              <w:rPr>
                <w:rFonts w:ascii="Times New Roman" w:eastAsia="Calibri" w:hAnsi="Times New Roman" w:cs="Times New Roman"/>
                <w:sz w:val="12"/>
                <w:szCs w:val="12"/>
              </w:rPr>
              <w:t>Постоянно 2021-2025 гг.</w:t>
            </w:r>
          </w:p>
        </w:tc>
        <w:tc>
          <w:tcPr>
            <w:tcW w:w="662" w:type="pct"/>
          </w:tcPr>
          <w:p w:rsidR="00090F76" w:rsidRPr="00090F76" w:rsidRDefault="00090F76" w:rsidP="00090F76">
            <w:pPr>
              <w:tabs>
                <w:tab w:val="left" w:pos="284"/>
              </w:tabs>
              <w:spacing w:after="0" w:line="240" w:lineRule="auto"/>
              <w:rPr>
                <w:rFonts w:ascii="Times New Roman" w:eastAsia="Calibri" w:hAnsi="Times New Roman" w:cs="Times New Roman"/>
                <w:sz w:val="12"/>
                <w:szCs w:val="12"/>
              </w:rPr>
            </w:pPr>
            <w:r w:rsidRPr="00090F76">
              <w:rPr>
                <w:rFonts w:ascii="Times New Roman" w:eastAsia="Calibri" w:hAnsi="Times New Roman" w:cs="Times New Roman"/>
                <w:sz w:val="12"/>
                <w:szCs w:val="12"/>
              </w:rPr>
              <w:t>Финансирование в рамках основной деятельности</w:t>
            </w:r>
          </w:p>
        </w:tc>
        <w:tc>
          <w:tcPr>
            <w:tcW w:w="378" w:type="pct"/>
          </w:tcPr>
          <w:p w:rsidR="00090F76" w:rsidRPr="00090F76" w:rsidRDefault="00090F76" w:rsidP="00090F76">
            <w:pPr>
              <w:tabs>
                <w:tab w:val="left" w:pos="284"/>
              </w:tabs>
              <w:spacing w:after="0" w:line="240" w:lineRule="auto"/>
              <w:rPr>
                <w:rFonts w:ascii="Times New Roman" w:eastAsia="Calibri" w:hAnsi="Times New Roman" w:cs="Times New Roman"/>
                <w:sz w:val="12"/>
                <w:szCs w:val="12"/>
              </w:rPr>
            </w:pPr>
          </w:p>
        </w:tc>
        <w:tc>
          <w:tcPr>
            <w:tcW w:w="1317" w:type="pct"/>
          </w:tcPr>
          <w:p w:rsidR="00090F76" w:rsidRPr="00090F76" w:rsidRDefault="00090F76" w:rsidP="00090F76">
            <w:pPr>
              <w:tabs>
                <w:tab w:val="left" w:pos="284"/>
              </w:tabs>
              <w:spacing w:after="0" w:line="240" w:lineRule="auto"/>
              <w:rPr>
                <w:rFonts w:ascii="Times New Roman" w:eastAsia="Calibri" w:hAnsi="Times New Roman" w:cs="Times New Roman"/>
                <w:sz w:val="12"/>
                <w:szCs w:val="12"/>
              </w:rPr>
            </w:pPr>
            <w:r w:rsidRPr="00090F76">
              <w:rPr>
                <w:rFonts w:ascii="Times New Roman" w:eastAsia="Calibri" w:hAnsi="Times New Roman" w:cs="Times New Roman"/>
                <w:sz w:val="12"/>
                <w:szCs w:val="12"/>
              </w:rPr>
              <w:t>Руководители учреждений,</w:t>
            </w:r>
          </w:p>
          <w:p w:rsidR="00090F76" w:rsidRPr="00090F76" w:rsidRDefault="00090F76" w:rsidP="00090F76">
            <w:pPr>
              <w:tabs>
                <w:tab w:val="left" w:pos="284"/>
              </w:tabs>
              <w:spacing w:after="0" w:line="240" w:lineRule="auto"/>
              <w:rPr>
                <w:rFonts w:ascii="Times New Roman" w:eastAsia="Calibri" w:hAnsi="Times New Roman" w:cs="Times New Roman"/>
                <w:sz w:val="12"/>
                <w:szCs w:val="12"/>
              </w:rPr>
            </w:pPr>
            <w:r w:rsidRPr="00090F76">
              <w:rPr>
                <w:rFonts w:ascii="Times New Roman" w:eastAsia="Calibri" w:hAnsi="Times New Roman" w:cs="Times New Roman"/>
                <w:sz w:val="12"/>
                <w:szCs w:val="12"/>
              </w:rPr>
              <w:t>Администрация сельского поселения Елшанка муниципального района Сергиевский Самарской области</w:t>
            </w:r>
          </w:p>
        </w:tc>
      </w:tr>
      <w:tr w:rsidR="00090F76" w:rsidRPr="00090F76" w:rsidTr="00090F76">
        <w:trPr>
          <w:trHeight w:val="20"/>
        </w:trPr>
        <w:tc>
          <w:tcPr>
            <w:tcW w:w="288" w:type="pct"/>
          </w:tcPr>
          <w:p w:rsidR="00090F76" w:rsidRPr="00090F76" w:rsidRDefault="00090F76" w:rsidP="00090F76">
            <w:pPr>
              <w:tabs>
                <w:tab w:val="left" w:pos="284"/>
              </w:tabs>
              <w:spacing w:after="0" w:line="240" w:lineRule="auto"/>
              <w:rPr>
                <w:rFonts w:ascii="Times New Roman" w:eastAsia="Calibri" w:hAnsi="Times New Roman" w:cs="Times New Roman"/>
                <w:sz w:val="12"/>
                <w:szCs w:val="12"/>
              </w:rPr>
            </w:pPr>
            <w:r w:rsidRPr="00090F76">
              <w:rPr>
                <w:rFonts w:ascii="Times New Roman" w:eastAsia="Calibri" w:hAnsi="Times New Roman" w:cs="Times New Roman"/>
                <w:sz w:val="12"/>
                <w:szCs w:val="12"/>
              </w:rPr>
              <w:t>1.6</w:t>
            </w:r>
          </w:p>
        </w:tc>
        <w:tc>
          <w:tcPr>
            <w:tcW w:w="1883" w:type="pct"/>
          </w:tcPr>
          <w:p w:rsidR="00090F76" w:rsidRPr="00090F76" w:rsidRDefault="00090F76" w:rsidP="00090F76">
            <w:pPr>
              <w:tabs>
                <w:tab w:val="left" w:pos="284"/>
              </w:tabs>
              <w:spacing w:after="0" w:line="240" w:lineRule="auto"/>
              <w:rPr>
                <w:rFonts w:ascii="Times New Roman" w:eastAsia="Calibri" w:hAnsi="Times New Roman" w:cs="Times New Roman"/>
                <w:sz w:val="12"/>
                <w:szCs w:val="12"/>
              </w:rPr>
            </w:pPr>
            <w:r w:rsidRPr="00090F76">
              <w:rPr>
                <w:rFonts w:ascii="Times New Roman" w:eastAsia="Calibri" w:hAnsi="Times New Roman" w:cs="Times New Roman"/>
                <w:sz w:val="12"/>
                <w:szCs w:val="12"/>
              </w:rPr>
              <w:t>Мониторинг систем охраны  и сигнализации детских учреждений, школы, дома культуры, магазинов, их охрану в нерабочее время</w:t>
            </w:r>
          </w:p>
        </w:tc>
        <w:tc>
          <w:tcPr>
            <w:tcW w:w="472" w:type="pct"/>
          </w:tcPr>
          <w:p w:rsidR="00090F76" w:rsidRPr="00090F76" w:rsidRDefault="00090F76" w:rsidP="00090F76">
            <w:pPr>
              <w:tabs>
                <w:tab w:val="left" w:pos="284"/>
              </w:tabs>
              <w:spacing w:after="0" w:line="240" w:lineRule="auto"/>
              <w:rPr>
                <w:rFonts w:ascii="Times New Roman" w:eastAsia="Calibri" w:hAnsi="Times New Roman" w:cs="Times New Roman"/>
                <w:sz w:val="12"/>
                <w:szCs w:val="12"/>
              </w:rPr>
            </w:pPr>
            <w:r w:rsidRPr="00090F76">
              <w:rPr>
                <w:rFonts w:ascii="Times New Roman" w:eastAsia="Calibri" w:hAnsi="Times New Roman" w:cs="Times New Roman"/>
                <w:sz w:val="12"/>
                <w:szCs w:val="12"/>
              </w:rPr>
              <w:t>Постоянно 2021-2025 гг.</w:t>
            </w:r>
          </w:p>
        </w:tc>
        <w:tc>
          <w:tcPr>
            <w:tcW w:w="662" w:type="pct"/>
          </w:tcPr>
          <w:p w:rsidR="00090F76" w:rsidRPr="00090F76" w:rsidRDefault="00090F76" w:rsidP="00090F76">
            <w:pPr>
              <w:tabs>
                <w:tab w:val="left" w:pos="284"/>
              </w:tabs>
              <w:spacing w:after="0" w:line="240" w:lineRule="auto"/>
              <w:rPr>
                <w:rFonts w:ascii="Times New Roman" w:eastAsia="Calibri" w:hAnsi="Times New Roman" w:cs="Times New Roman"/>
                <w:sz w:val="12"/>
                <w:szCs w:val="12"/>
              </w:rPr>
            </w:pPr>
            <w:r w:rsidRPr="00090F76">
              <w:rPr>
                <w:rFonts w:ascii="Times New Roman" w:eastAsia="Calibri" w:hAnsi="Times New Roman" w:cs="Times New Roman"/>
                <w:sz w:val="12"/>
                <w:szCs w:val="12"/>
              </w:rPr>
              <w:t>Финансирование в рамках основной деятельности</w:t>
            </w:r>
          </w:p>
        </w:tc>
        <w:tc>
          <w:tcPr>
            <w:tcW w:w="378" w:type="pct"/>
          </w:tcPr>
          <w:p w:rsidR="00090F76" w:rsidRPr="00090F76" w:rsidRDefault="00090F76" w:rsidP="00090F76">
            <w:pPr>
              <w:tabs>
                <w:tab w:val="left" w:pos="284"/>
              </w:tabs>
              <w:spacing w:after="0" w:line="240" w:lineRule="auto"/>
              <w:rPr>
                <w:rFonts w:ascii="Times New Roman" w:eastAsia="Calibri" w:hAnsi="Times New Roman" w:cs="Times New Roman"/>
                <w:sz w:val="12"/>
                <w:szCs w:val="12"/>
              </w:rPr>
            </w:pPr>
          </w:p>
        </w:tc>
        <w:tc>
          <w:tcPr>
            <w:tcW w:w="1317" w:type="pct"/>
          </w:tcPr>
          <w:p w:rsidR="00090F76" w:rsidRPr="00090F76" w:rsidRDefault="00090F76" w:rsidP="00090F76">
            <w:pPr>
              <w:tabs>
                <w:tab w:val="left" w:pos="284"/>
              </w:tabs>
              <w:spacing w:after="0" w:line="240" w:lineRule="auto"/>
              <w:rPr>
                <w:rFonts w:ascii="Times New Roman" w:eastAsia="Calibri" w:hAnsi="Times New Roman" w:cs="Times New Roman"/>
                <w:sz w:val="12"/>
                <w:szCs w:val="12"/>
              </w:rPr>
            </w:pPr>
            <w:r w:rsidRPr="00090F76">
              <w:rPr>
                <w:rFonts w:ascii="Times New Roman" w:eastAsia="Calibri" w:hAnsi="Times New Roman" w:cs="Times New Roman"/>
                <w:sz w:val="12"/>
                <w:szCs w:val="12"/>
              </w:rPr>
              <w:t>Руководители учреждений</w:t>
            </w:r>
          </w:p>
        </w:tc>
      </w:tr>
      <w:tr w:rsidR="00090F76" w:rsidRPr="00090F76" w:rsidTr="00090F76">
        <w:trPr>
          <w:trHeight w:val="20"/>
        </w:trPr>
        <w:tc>
          <w:tcPr>
            <w:tcW w:w="288" w:type="pct"/>
          </w:tcPr>
          <w:p w:rsidR="00090F76" w:rsidRPr="00090F76" w:rsidRDefault="00090F76" w:rsidP="00090F76">
            <w:pPr>
              <w:tabs>
                <w:tab w:val="left" w:pos="284"/>
              </w:tabs>
              <w:spacing w:after="0" w:line="240" w:lineRule="auto"/>
              <w:rPr>
                <w:rFonts w:ascii="Times New Roman" w:eastAsia="Calibri" w:hAnsi="Times New Roman" w:cs="Times New Roman"/>
                <w:bCs/>
                <w:sz w:val="12"/>
                <w:szCs w:val="12"/>
              </w:rPr>
            </w:pPr>
            <w:r w:rsidRPr="00090F76">
              <w:rPr>
                <w:rFonts w:ascii="Times New Roman" w:eastAsia="Calibri" w:hAnsi="Times New Roman" w:cs="Times New Roman"/>
                <w:bCs/>
                <w:sz w:val="12"/>
                <w:szCs w:val="12"/>
              </w:rPr>
              <w:t>1.7</w:t>
            </w:r>
          </w:p>
        </w:tc>
        <w:tc>
          <w:tcPr>
            <w:tcW w:w="1883" w:type="pct"/>
          </w:tcPr>
          <w:p w:rsidR="00090F76" w:rsidRPr="00090F76" w:rsidRDefault="00090F76" w:rsidP="00090F76">
            <w:pPr>
              <w:tabs>
                <w:tab w:val="left" w:pos="284"/>
              </w:tabs>
              <w:spacing w:after="0" w:line="240" w:lineRule="auto"/>
              <w:rPr>
                <w:rFonts w:ascii="Times New Roman" w:eastAsia="Calibri" w:hAnsi="Times New Roman" w:cs="Times New Roman"/>
                <w:bCs/>
                <w:sz w:val="12"/>
                <w:szCs w:val="12"/>
              </w:rPr>
            </w:pPr>
            <w:r w:rsidRPr="00090F76">
              <w:rPr>
                <w:rFonts w:ascii="Times New Roman" w:eastAsia="Calibri" w:hAnsi="Times New Roman" w:cs="Times New Roman"/>
                <w:bCs/>
                <w:sz w:val="12"/>
                <w:szCs w:val="12"/>
              </w:rPr>
              <w:t>Оборудование надежными запорами подвальных и чердачных помещений в учреждениях.</w:t>
            </w:r>
          </w:p>
        </w:tc>
        <w:tc>
          <w:tcPr>
            <w:tcW w:w="472" w:type="pct"/>
          </w:tcPr>
          <w:p w:rsidR="00090F76" w:rsidRPr="00090F76" w:rsidRDefault="00090F76" w:rsidP="00090F76">
            <w:pPr>
              <w:tabs>
                <w:tab w:val="left" w:pos="284"/>
              </w:tabs>
              <w:spacing w:after="0" w:line="240" w:lineRule="auto"/>
              <w:rPr>
                <w:rFonts w:ascii="Times New Roman" w:eastAsia="Calibri" w:hAnsi="Times New Roman" w:cs="Times New Roman"/>
                <w:bCs/>
                <w:sz w:val="12"/>
                <w:szCs w:val="12"/>
              </w:rPr>
            </w:pPr>
            <w:r w:rsidRPr="00090F76">
              <w:rPr>
                <w:rFonts w:ascii="Times New Roman" w:eastAsia="Calibri" w:hAnsi="Times New Roman" w:cs="Times New Roman"/>
                <w:bCs/>
                <w:sz w:val="12"/>
                <w:szCs w:val="12"/>
              </w:rPr>
              <w:t>По мере необходимости</w:t>
            </w:r>
          </w:p>
          <w:p w:rsidR="00090F76" w:rsidRPr="00090F76" w:rsidRDefault="00090F76" w:rsidP="00090F76">
            <w:pPr>
              <w:tabs>
                <w:tab w:val="left" w:pos="284"/>
              </w:tabs>
              <w:spacing w:after="0" w:line="240" w:lineRule="auto"/>
              <w:rPr>
                <w:rFonts w:ascii="Times New Roman" w:eastAsia="Calibri" w:hAnsi="Times New Roman" w:cs="Times New Roman"/>
                <w:bCs/>
                <w:sz w:val="12"/>
                <w:szCs w:val="12"/>
              </w:rPr>
            </w:pPr>
            <w:r w:rsidRPr="00090F76">
              <w:rPr>
                <w:rFonts w:ascii="Times New Roman" w:eastAsia="Calibri" w:hAnsi="Times New Roman" w:cs="Times New Roman"/>
                <w:bCs/>
                <w:sz w:val="12"/>
                <w:szCs w:val="12"/>
              </w:rPr>
              <w:t>2021-2025 гг.</w:t>
            </w:r>
          </w:p>
        </w:tc>
        <w:tc>
          <w:tcPr>
            <w:tcW w:w="662" w:type="pct"/>
          </w:tcPr>
          <w:p w:rsidR="00090F76" w:rsidRPr="00090F76" w:rsidRDefault="00090F76" w:rsidP="00090F76">
            <w:pPr>
              <w:tabs>
                <w:tab w:val="left" w:pos="284"/>
              </w:tabs>
              <w:spacing w:after="0" w:line="240" w:lineRule="auto"/>
              <w:rPr>
                <w:rFonts w:ascii="Times New Roman" w:eastAsia="Calibri" w:hAnsi="Times New Roman" w:cs="Times New Roman"/>
                <w:bCs/>
                <w:sz w:val="12"/>
                <w:szCs w:val="12"/>
              </w:rPr>
            </w:pPr>
            <w:r w:rsidRPr="00090F76">
              <w:rPr>
                <w:rFonts w:ascii="Times New Roman" w:eastAsia="Calibri" w:hAnsi="Times New Roman" w:cs="Times New Roman"/>
                <w:bCs/>
                <w:sz w:val="12"/>
                <w:szCs w:val="12"/>
              </w:rPr>
              <w:t>Финансирование в рамках основной деятельности</w:t>
            </w:r>
          </w:p>
        </w:tc>
        <w:tc>
          <w:tcPr>
            <w:tcW w:w="378" w:type="pct"/>
          </w:tcPr>
          <w:p w:rsidR="00090F76" w:rsidRPr="00090F76" w:rsidRDefault="00090F76" w:rsidP="00090F76">
            <w:pPr>
              <w:tabs>
                <w:tab w:val="left" w:pos="284"/>
              </w:tabs>
              <w:spacing w:after="0" w:line="240" w:lineRule="auto"/>
              <w:rPr>
                <w:rFonts w:ascii="Times New Roman" w:eastAsia="Calibri" w:hAnsi="Times New Roman" w:cs="Times New Roman"/>
                <w:bCs/>
                <w:sz w:val="12"/>
                <w:szCs w:val="12"/>
              </w:rPr>
            </w:pPr>
            <w:r w:rsidRPr="00090F76">
              <w:rPr>
                <w:rFonts w:ascii="Times New Roman" w:eastAsia="Calibri" w:hAnsi="Times New Roman" w:cs="Times New Roman"/>
                <w:bCs/>
                <w:sz w:val="12"/>
                <w:szCs w:val="12"/>
              </w:rPr>
              <w:t>средства собственников</w:t>
            </w:r>
          </w:p>
        </w:tc>
        <w:tc>
          <w:tcPr>
            <w:tcW w:w="1317" w:type="pct"/>
          </w:tcPr>
          <w:p w:rsidR="00090F76" w:rsidRPr="00090F76" w:rsidRDefault="00090F76" w:rsidP="00090F76">
            <w:pPr>
              <w:tabs>
                <w:tab w:val="left" w:pos="284"/>
              </w:tabs>
              <w:spacing w:after="0" w:line="240" w:lineRule="auto"/>
              <w:rPr>
                <w:rFonts w:ascii="Times New Roman" w:eastAsia="Calibri" w:hAnsi="Times New Roman" w:cs="Times New Roman"/>
                <w:bCs/>
                <w:sz w:val="12"/>
                <w:szCs w:val="12"/>
              </w:rPr>
            </w:pPr>
            <w:r w:rsidRPr="00090F76">
              <w:rPr>
                <w:rFonts w:ascii="Times New Roman" w:eastAsia="Calibri" w:hAnsi="Times New Roman" w:cs="Times New Roman"/>
                <w:bCs/>
                <w:sz w:val="12"/>
                <w:szCs w:val="12"/>
              </w:rPr>
              <w:t>Администрация сельского поселения Елшанка муниципального района Сергиевский Самарской области</w:t>
            </w:r>
          </w:p>
        </w:tc>
      </w:tr>
      <w:tr w:rsidR="00090F76" w:rsidRPr="00090F76" w:rsidTr="00090F76">
        <w:trPr>
          <w:trHeight w:val="20"/>
        </w:trPr>
        <w:tc>
          <w:tcPr>
            <w:tcW w:w="288" w:type="pct"/>
          </w:tcPr>
          <w:p w:rsidR="00090F76" w:rsidRPr="00090F76" w:rsidRDefault="00090F76" w:rsidP="00090F76">
            <w:pPr>
              <w:tabs>
                <w:tab w:val="left" w:pos="284"/>
              </w:tabs>
              <w:spacing w:after="0" w:line="240" w:lineRule="auto"/>
              <w:rPr>
                <w:rFonts w:ascii="Times New Roman" w:eastAsia="Calibri" w:hAnsi="Times New Roman" w:cs="Times New Roman"/>
                <w:sz w:val="12"/>
                <w:szCs w:val="12"/>
              </w:rPr>
            </w:pPr>
            <w:r w:rsidRPr="00090F76">
              <w:rPr>
                <w:rFonts w:ascii="Times New Roman" w:eastAsia="Calibri" w:hAnsi="Times New Roman" w:cs="Times New Roman"/>
                <w:sz w:val="12"/>
                <w:szCs w:val="12"/>
              </w:rPr>
              <w:t>1.8</w:t>
            </w:r>
          </w:p>
        </w:tc>
        <w:tc>
          <w:tcPr>
            <w:tcW w:w="1883" w:type="pct"/>
          </w:tcPr>
          <w:p w:rsidR="00090F76" w:rsidRPr="00090F76" w:rsidRDefault="00090F76" w:rsidP="00090F76">
            <w:pPr>
              <w:tabs>
                <w:tab w:val="left" w:pos="284"/>
              </w:tabs>
              <w:spacing w:after="0" w:line="240" w:lineRule="auto"/>
              <w:rPr>
                <w:rFonts w:ascii="Times New Roman" w:eastAsia="Calibri" w:hAnsi="Times New Roman" w:cs="Times New Roman"/>
                <w:sz w:val="12"/>
                <w:szCs w:val="12"/>
              </w:rPr>
            </w:pPr>
            <w:r w:rsidRPr="00090F76">
              <w:rPr>
                <w:rFonts w:ascii="Times New Roman" w:eastAsia="Calibri" w:hAnsi="Times New Roman" w:cs="Times New Roman"/>
                <w:sz w:val="12"/>
                <w:szCs w:val="12"/>
              </w:rPr>
              <w:t>Организация работы старших по дому и старост населенных пунктов</w:t>
            </w:r>
          </w:p>
        </w:tc>
        <w:tc>
          <w:tcPr>
            <w:tcW w:w="472" w:type="pct"/>
          </w:tcPr>
          <w:p w:rsidR="00090F76" w:rsidRPr="00090F76" w:rsidRDefault="00090F76" w:rsidP="00090F76">
            <w:pPr>
              <w:tabs>
                <w:tab w:val="left" w:pos="284"/>
              </w:tabs>
              <w:spacing w:after="0" w:line="240" w:lineRule="auto"/>
              <w:rPr>
                <w:rFonts w:ascii="Times New Roman" w:eastAsia="Calibri" w:hAnsi="Times New Roman" w:cs="Times New Roman"/>
                <w:sz w:val="12"/>
                <w:szCs w:val="12"/>
              </w:rPr>
            </w:pPr>
            <w:r w:rsidRPr="00090F76">
              <w:rPr>
                <w:rFonts w:ascii="Times New Roman" w:eastAsia="Calibri" w:hAnsi="Times New Roman" w:cs="Times New Roman"/>
                <w:sz w:val="12"/>
                <w:szCs w:val="12"/>
              </w:rPr>
              <w:t>Постоянно</w:t>
            </w:r>
            <w:r>
              <w:rPr>
                <w:rFonts w:ascii="Times New Roman" w:eastAsia="Calibri" w:hAnsi="Times New Roman" w:cs="Times New Roman"/>
                <w:sz w:val="12"/>
                <w:szCs w:val="12"/>
              </w:rPr>
              <w:t xml:space="preserve"> </w:t>
            </w:r>
            <w:r w:rsidRPr="00090F76">
              <w:rPr>
                <w:rFonts w:ascii="Times New Roman" w:eastAsia="Calibri" w:hAnsi="Times New Roman" w:cs="Times New Roman"/>
                <w:sz w:val="12"/>
                <w:szCs w:val="12"/>
              </w:rPr>
              <w:t>2021-2025 гг.</w:t>
            </w:r>
          </w:p>
        </w:tc>
        <w:tc>
          <w:tcPr>
            <w:tcW w:w="662" w:type="pct"/>
          </w:tcPr>
          <w:p w:rsidR="00090F76" w:rsidRPr="00090F76" w:rsidRDefault="00090F76" w:rsidP="00090F76">
            <w:pPr>
              <w:tabs>
                <w:tab w:val="left" w:pos="284"/>
              </w:tabs>
              <w:spacing w:after="0" w:line="240" w:lineRule="auto"/>
              <w:rPr>
                <w:rFonts w:ascii="Times New Roman" w:eastAsia="Calibri" w:hAnsi="Times New Roman" w:cs="Times New Roman"/>
                <w:sz w:val="12"/>
                <w:szCs w:val="12"/>
              </w:rPr>
            </w:pPr>
            <w:r w:rsidRPr="00090F76">
              <w:rPr>
                <w:rFonts w:ascii="Times New Roman" w:eastAsia="Calibri" w:hAnsi="Times New Roman" w:cs="Times New Roman"/>
                <w:sz w:val="12"/>
                <w:szCs w:val="12"/>
              </w:rPr>
              <w:t>Финансирование в рамках основной деятельности</w:t>
            </w:r>
          </w:p>
        </w:tc>
        <w:tc>
          <w:tcPr>
            <w:tcW w:w="378" w:type="pct"/>
          </w:tcPr>
          <w:p w:rsidR="00090F76" w:rsidRPr="00090F76" w:rsidRDefault="00090F76" w:rsidP="00090F76">
            <w:pPr>
              <w:tabs>
                <w:tab w:val="left" w:pos="284"/>
              </w:tabs>
              <w:spacing w:after="0" w:line="240" w:lineRule="auto"/>
              <w:rPr>
                <w:rFonts w:ascii="Times New Roman" w:eastAsia="Calibri" w:hAnsi="Times New Roman" w:cs="Times New Roman"/>
                <w:sz w:val="12"/>
                <w:szCs w:val="12"/>
              </w:rPr>
            </w:pPr>
          </w:p>
        </w:tc>
        <w:tc>
          <w:tcPr>
            <w:tcW w:w="1317" w:type="pct"/>
          </w:tcPr>
          <w:p w:rsidR="00090F76" w:rsidRPr="00090F76" w:rsidRDefault="00090F76" w:rsidP="00090F76">
            <w:pPr>
              <w:tabs>
                <w:tab w:val="left" w:pos="284"/>
              </w:tabs>
              <w:spacing w:after="0" w:line="240" w:lineRule="auto"/>
              <w:rPr>
                <w:rFonts w:ascii="Times New Roman" w:eastAsia="Calibri" w:hAnsi="Times New Roman" w:cs="Times New Roman"/>
                <w:sz w:val="12"/>
                <w:szCs w:val="12"/>
              </w:rPr>
            </w:pPr>
            <w:r w:rsidRPr="00090F76">
              <w:rPr>
                <w:rFonts w:ascii="Times New Roman" w:eastAsia="Calibri" w:hAnsi="Times New Roman" w:cs="Times New Roman"/>
                <w:sz w:val="12"/>
                <w:szCs w:val="12"/>
              </w:rPr>
              <w:t>Администрация сельского поселения Елшанка муниципального района Сергиевский Самарской области</w:t>
            </w:r>
          </w:p>
        </w:tc>
      </w:tr>
      <w:tr w:rsidR="00090F76" w:rsidRPr="00090F76" w:rsidTr="00090F76">
        <w:trPr>
          <w:trHeight w:val="20"/>
        </w:trPr>
        <w:tc>
          <w:tcPr>
            <w:tcW w:w="288" w:type="pct"/>
          </w:tcPr>
          <w:p w:rsidR="00090F76" w:rsidRPr="00090F76" w:rsidRDefault="00090F76" w:rsidP="00090F76">
            <w:pPr>
              <w:tabs>
                <w:tab w:val="left" w:pos="284"/>
              </w:tabs>
              <w:spacing w:after="0" w:line="240" w:lineRule="auto"/>
              <w:rPr>
                <w:rFonts w:ascii="Times New Roman" w:eastAsia="Calibri" w:hAnsi="Times New Roman" w:cs="Times New Roman"/>
                <w:sz w:val="12"/>
                <w:szCs w:val="12"/>
              </w:rPr>
            </w:pPr>
            <w:r w:rsidRPr="00090F76">
              <w:rPr>
                <w:rFonts w:ascii="Times New Roman" w:eastAsia="Calibri" w:hAnsi="Times New Roman" w:cs="Times New Roman"/>
                <w:sz w:val="12"/>
                <w:szCs w:val="12"/>
              </w:rPr>
              <w:t>1.9</w:t>
            </w:r>
          </w:p>
        </w:tc>
        <w:tc>
          <w:tcPr>
            <w:tcW w:w="1883" w:type="pct"/>
          </w:tcPr>
          <w:p w:rsidR="00090F76" w:rsidRPr="00090F76" w:rsidRDefault="00090F76" w:rsidP="00090F76">
            <w:pPr>
              <w:tabs>
                <w:tab w:val="left" w:pos="284"/>
              </w:tabs>
              <w:spacing w:after="0" w:line="240" w:lineRule="auto"/>
              <w:rPr>
                <w:rFonts w:ascii="Times New Roman" w:eastAsia="Calibri" w:hAnsi="Times New Roman" w:cs="Times New Roman"/>
                <w:sz w:val="12"/>
                <w:szCs w:val="12"/>
              </w:rPr>
            </w:pPr>
            <w:r w:rsidRPr="00090F76">
              <w:rPr>
                <w:rFonts w:ascii="Times New Roman" w:eastAsia="Calibri" w:hAnsi="Times New Roman" w:cs="Times New Roman"/>
                <w:sz w:val="12"/>
                <w:szCs w:val="12"/>
              </w:rPr>
              <w:t>Организация и проведение проверки готовности сил и средств, предназначенных для ликвидации   возможных террористических актов (ЧС)</w:t>
            </w:r>
          </w:p>
        </w:tc>
        <w:tc>
          <w:tcPr>
            <w:tcW w:w="472" w:type="pct"/>
          </w:tcPr>
          <w:p w:rsidR="00090F76" w:rsidRPr="00090F76" w:rsidRDefault="00090F76" w:rsidP="00090F76">
            <w:pPr>
              <w:tabs>
                <w:tab w:val="left" w:pos="284"/>
              </w:tabs>
              <w:spacing w:after="0" w:line="240" w:lineRule="auto"/>
              <w:rPr>
                <w:rFonts w:ascii="Times New Roman" w:eastAsia="Calibri" w:hAnsi="Times New Roman" w:cs="Times New Roman"/>
                <w:sz w:val="12"/>
                <w:szCs w:val="12"/>
              </w:rPr>
            </w:pPr>
            <w:r w:rsidRPr="00090F76">
              <w:rPr>
                <w:rFonts w:ascii="Times New Roman" w:eastAsia="Calibri" w:hAnsi="Times New Roman" w:cs="Times New Roman"/>
                <w:sz w:val="12"/>
                <w:szCs w:val="12"/>
              </w:rPr>
              <w:t>Постоянно</w:t>
            </w:r>
            <w:r>
              <w:rPr>
                <w:rFonts w:ascii="Times New Roman" w:eastAsia="Calibri" w:hAnsi="Times New Roman" w:cs="Times New Roman"/>
                <w:sz w:val="12"/>
                <w:szCs w:val="12"/>
              </w:rPr>
              <w:t xml:space="preserve"> </w:t>
            </w:r>
            <w:r w:rsidRPr="00090F76">
              <w:rPr>
                <w:rFonts w:ascii="Times New Roman" w:eastAsia="Calibri" w:hAnsi="Times New Roman" w:cs="Times New Roman"/>
                <w:sz w:val="12"/>
                <w:szCs w:val="12"/>
              </w:rPr>
              <w:t>2021-2025 гг.</w:t>
            </w:r>
          </w:p>
        </w:tc>
        <w:tc>
          <w:tcPr>
            <w:tcW w:w="662" w:type="pct"/>
          </w:tcPr>
          <w:p w:rsidR="00090F76" w:rsidRPr="00090F76" w:rsidRDefault="00090F76" w:rsidP="00090F76">
            <w:pPr>
              <w:tabs>
                <w:tab w:val="left" w:pos="284"/>
              </w:tabs>
              <w:spacing w:after="0" w:line="240" w:lineRule="auto"/>
              <w:rPr>
                <w:rFonts w:ascii="Times New Roman" w:eastAsia="Calibri" w:hAnsi="Times New Roman" w:cs="Times New Roman"/>
                <w:sz w:val="12"/>
                <w:szCs w:val="12"/>
              </w:rPr>
            </w:pPr>
            <w:r w:rsidRPr="00090F76">
              <w:rPr>
                <w:rFonts w:ascii="Times New Roman" w:eastAsia="Calibri" w:hAnsi="Times New Roman" w:cs="Times New Roman"/>
                <w:sz w:val="12"/>
                <w:szCs w:val="12"/>
              </w:rPr>
              <w:t>Финансирование в рамках основной деятельности</w:t>
            </w:r>
          </w:p>
        </w:tc>
        <w:tc>
          <w:tcPr>
            <w:tcW w:w="378" w:type="pct"/>
          </w:tcPr>
          <w:p w:rsidR="00090F76" w:rsidRPr="00090F76" w:rsidRDefault="00090F76" w:rsidP="00090F76">
            <w:pPr>
              <w:tabs>
                <w:tab w:val="left" w:pos="284"/>
              </w:tabs>
              <w:spacing w:after="0" w:line="240" w:lineRule="auto"/>
              <w:rPr>
                <w:rFonts w:ascii="Times New Roman" w:eastAsia="Calibri" w:hAnsi="Times New Roman" w:cs="Times New Roman"/>
                <w:sz w:val="12"/>
                <w:szCs w:val="12"/>
              </w:rPr>
            </w:pPr>
          </w:p>
        </w:tc>
        <w:tc>
          <w:tcPr>
            <w:tcW w:w="1317" w:type="pct"/>
          </w:tcPr>
          <w:p w:rsidR="00090F76" w:rsidRPr="00090F76" w:rsidRDefault="00090F76" w:rsidP="00090F76">
            <w:pPr>
              <w:tabs>
                <w:tab w:val="left" w:pos="284"/>
              </w:tabs>
              <w:spacing w:after="0" w:line="240" w:lineRule="auto"/>
              <w:rPr>
                <w:rFonts w:ascii="Times New Roman" w:eastAsia="Calibri" w:hAnsi="Times New Roman" w:cs="Times New Roman"/>
                <w:sz w:val="12"/>
                <w:szCs w:val="12"/>
              </w:rPr>
            </w:pPr>
            <w:r w:rsidRPr="00090F76">
              <w:rPr>
                <w:rFonts w:ascii="Times New Roman" w:eastAsia="Calibri" w:hAnsi="Times New Roman" w:cs="Times New Roman"/>
                <w:sz w:val="12"/>
                <w:szCs w:val="12"/>
              </w:rPr>
              <w:t>Администрация сельского поселения Елшанка муниципального района Сергиевский Самарской области</w:t>
            </w:r>
          </w:p>
        </w:tc>
      </w:tr>
      <w:tr w:rsidR="00090F76" w:rsidRPr="00090F76" w:rsidTr="00090F76">
        <w:trPr>
          <w:trHeight w:val="20"/>
        </w:trPr>
        <w:tc>
          <w:tcPr>
            <w:tcW w:w="288" w:type="pct"/>
          </w:tcPr>
          <w:p w:rsidR="00090F76" w:rsidRPr="00090F76" w:rsidRDefault="00090F76" w:rsidP="00090F76">
            <w:pPr>
              <w:tabs>
                <w:tab w:val="left" w:pos="284"/>
              </w:tabs>
              <w:spacing w:after="0" w:line="240" w:lineRule="auto"/>
              <w:rPr>
                <w:rFonts w:ascii="Times New Roman" w:eastAsia="Calibri" w:hAnsi="Times New Roman" w:cs="Times New Roman"/>
                <w:sz w:val="12"/>
                <w:szCs w:val="12"/>
              </w:rPr>
            </w:pPr>
            <w:r w:rsidRPr="00090F76">
              <w:rPr>
                <w:rFonts w:ascii="Times New Roman" w:eastAsia="Calibri" w:hAnsi="Times New Roman" w:cs="Times New Roman"/>
                <w:sz w:val="12"/>
                <w:szCs w:val="12"/>
              </w:rPr>
              <w:t>1.10</w:t>
            </w:r>
          </w:p>
        </w:tc>
        <w:tc>
          <w:tcPr>
            <w:tcW w:w="1883" w:type="pct"/>
          </w:tcPr>
          <w:p w:rsidR="00090F76" w:rsidRPr="00090F76" w:rsidRDefault="00090F76" w:rsidP="00090F76">
            <w:pPr>
              <w:tabs>
                <w:tab w:val="left" w:pos="284"/>
              </w:tabs>
              <w:spacing w:after="0" w:line="240" w:lineRule="auto"/>
              <w:rPr>
                <w:rFonts w:ascii="Times New Roman" w:eastAsia="Calibri" w:hAnsi="Times New Roman" w:cs="Times New Roman"/>
                <w:sz w:val="12"/>
                <w:szCs w:val="12"/>
              </w:rPr>
            </w:pPr>
            <w:r w:rsidRPr="00090F76">
              <w:rPr>
                <w:rFonts w:ascii="Times New Roman" w:eastAsia="Calibri" w:hAnsi="Times New Roman" w:cs="Times New Roman"/>
                <w:sz w:val="12"/>
                <w:szCs w:val="12"/>
              </w:rPr>
              <w:t>Организация и проведение тренировок, учений по действиям работников учреждений, предприятий, учебных заведений, при обнаружении подозрительных предметов</w:t>
            </w:r>
          </w:p>
        </w:tc>
        <w:tc>
          <w:tcPr>
            <w:tcW w:w="472" w:type="pct"/>
          </w:tcPr>
          <w:p w:rsidR="00090F76" w:rsidRPr="00090F76" w:rsidRDefault="00090F76" w:rsidP="00090F76">
            <w:pPr>
              <w:tabs>
                <w:tab w:val="left" w:pos="284"/>
              </w:tabs>
              <w:spacing w:after="0" w:line="240" w:lineRule="auto"/>
              <w:rPr>
                <w:rFonts w:ascii="Times New Roman" w:eastAsia="Calibri" w:hAnsi="Times New Roman" w:cs="Times New Roman"/>
                <w:sz w:val="12"/>
                <w:szCs w:val="12"/>
              </w:rPr>
            </w:pPr>
            <w:r w:rsidRPr="00090F76">
              <w:rPr>
                <w:rFonts w:ascii="Times New Roman" w:eastAsia="Calibri" w:hAnsi="Times New Roman" w:cs="Times New Roman"/>
                <w:sz w:val="12"/>
                <w:szCs w:val="12"/>
              </w:rPr>
              <w:t>2021-2025 гг. (1раз в полугодие)</w:t>
            </w:r>
          </w:p>
        </w:tc>
        <w:tc>
          <w:tcPr>
            <w:tcW w:w="662" w:type="pct"/>
          </w:tcPr>
          <w:p w:rsidR="00090F76" w:rsidRPr="00090F76" w:rsidRDefault="00090F76" w:rsidP="00090F76">
            <w:pPr>
              <w:tabs>
                <w:tab w:val="left" w:pos="284"/>
              </w:tabs>
              <w:spacing w:after="0" w:line="240" w:lineRule="auto"/>
              <w:rPr>
                <w:rFonts w:ascii="Times New Roman" w:eastAsia="Calibri" w:hAnsi="Times New Roman" w:cs="Times New Roman"/>
                <w:sz w:val="12"/>
                <w:szCs w:val="12"/>
              </w:rPr>
            </w:pPr>
            <w:r w:rsidRPr="00090F76">
              <w:rPr>
                <w:rFonts w:ascii="Times New Roman" w:eastAsia="Calibri" w:hAnsi="Times New Roman" w:cs="Times New Roman"/>
                <w:sz w:val="12"/>
                <w:szCs w:val="12"/>
              </w:rPr>
              <w:t>Финансирование в рамках основной деятельности</w:t>
            </w:r>
          </w:p>
        </w:tc>
        <w:tc>
          <w:tcPr>
            <w:tcW w:w="378" w:type="pct"/>
          </w:tcPr>
          <w:p w:rsidR="00090F76" w:rsidRPr="00090F76" w:rsidRDefault="00090F76" w:rsidP="00090F76">
            <w:pPr>
              <w:tabs>
                <w:tab w:val="left" w:pos="284"/>
              </w:tabs>
              <w:spacing w:after="0" w:line="240" w:lineRule="auto"/>
              <w:rPr>
                <w:rFonts w:ascii="Times New Roman" w:eastAsia="Calibri" w:hAnsi="Times New Roman" w:cs="Times New Roman"/>
                <w:sz w:val="12"/>
                <w:szCs w:val="12"/>
              </w:rPr>
            </w:pPr>
          </w:p>
        </w:tc>
        <w:tc>
          <w:tcPr>
            <w:tcW w:w="1317" w:type="pct"/>
          </w:tcPr>
          <w:p w:rsidR="00090F76" w:rsidRPr="00090F76" w:rsidRDefault="00090F76" w:rsidP="00090F76">
            <w:pPr>
              <w:tabs>
                <w:tab w:val="left" w:pos="284"/>
              </w:tabs>
              <w:spacing w:after="0" w:line="240" w:lineRule="auto"/>
              <w:rPr>
                <w:rFonts w:ascii="Times New Roman" w:eastAsia="Calibri" w:hAnsi="Times New Roman" w:cs="Times New Roman"/>
                <w:sz w:val="12"/>
                <w:szCs w:val="12"/>
              </w:rPr>
            </w:pPr>
            <w:r w:rsidRPr="00090F76">
              <w:rPr>
                <w:rFonts w:ascii="Times New Roman" w:eastAsia="Calibri" w:hAnsi="Times New Roman" w:cs="Times New Roman"/>
                <w:sz w:val="12"/>
                <w:szCs w:val="12"/>
              </w:rPr>
              <w:t>Администрация сельского поселения Елшанка муниципального района Сергиевский Самарской области,</w:t>
            </w:r>
          </w:p>
          <w:p w:rsidR="00090F76" w:rsidRPr="00090F76" w:rsidRDefault="00090F76" w:rsidP="00090F76">
            <w:pPr>
              <w:tabs>
                <w:tab w:val="left" w:pos="284"/>
              </w:tabs>
              <w:spacing w:after="0" w:line="240" w:lineRule="auto"/>
              <w:rPr>
                <w:rFonts w:ascii="Times New Roman" w:eastAsia="Calibri" w:hAnsi="Times New Roman" w:cs="Times New Roman"/>
                <w:sz w:val="12"/>
                <w:szCs w:val="12"/>
              </w:rPr>
            </w:pPr>
            <w:r w:rsidRPr="00090F76">
              <w:rPr>
                <w:rFonts w:ascii="Times New Roman" w:eastAsia="Calibri" w:hAnsi="Times New Roman" w:cs="Times New Roman"/>
                <w:sz w:val="12"/>
                <w:szCs w:val="12"/>
              </w:rPr>
              <w:t>руководители учреждений</w:t>
            </w:r>
          </w:p>
        </w:tc>
      </w:tr>
      <w:tr w:rsidR="00090F76" w:rsidRPr="00090F76" w:rsidTr="00090F76">
        <w:trPr>
          <w:trHeight w:val="20"/>
        </w:trPr>
        <w:tc>
          <w:tcPr>
            <w:tcW w:w="5000" w:type="pct"/>
            <w:gridSpan w:val="6"/>
          </w:tcPr>
          <w:p w:rsidR="00090F76" w:rsidRPr="00090F76" w:rsidRDefault="00090F76" w:rsidP="00090F76">
            <w:pPr>
              <w:tabs>
                <w:tab w:val="left" w:pos="284"/>
              </w:tabs>
              <w:spacing w:after="0" w:line="240" w:lineRule="auto"/>
              <w:rPr>
                <w:rFonts w:ascii="Times New Roman" w:eastAsia="Calibri" w:hAnsi="Times New Roman" w:cs="Times New Roman"/>
                <w:b/>
                <w:sz w:val="12"/>
                <w:szCs w:val="12"/>
              </w:rPr>
            </w:pPr>
            <w:r w:rsidRPr="00090F76">
              <w:rPr>
                <w:rFonts w:ascii="Times New Roman" w:eastAsia="Calibri" w:hAnsi="Times New Roman" w:cs="Times New Roman"/>
                <w:b/>
                <w:sz w:val="12"/>
                <w:szCs w:val="12"/>
              </w:rPr>
              <w:t>2. Формирование системы противодействия идеологии терроризма и экстремизма</w:t>
            </w:r>
          </w:p>
        </w:tc>
      </w:tr>
      <w:tr w:rsidR="00090F76" w:rsidRPr="00090F76" w:rsidTr="00090F76">
        <w:trPr>
          <w:trHeight w:val="20"/>
        </w:trPr>
        <w:tc>
          <w:tcPr>
            <w:tcW w:w="288" w:type="pct"/>
          </w:tcPr>
          <w:p w:rsidR="00090F76" w:rsidRPr="00090F76" w:rsidRDefault="00090F76" w:rsidP="00090F76">
            <w:pPr>
              <w:tabs>
                <w:tab w:val="left" w:pos="284"/>
              </w:tabs>
              <w:spacing w:after="0" w:line="240" w:lineRule="auto"/>
              <w:rPr>
                <w:rFonts w:ascii="Times New Roman" w:eastAsia="Calibri" w:hAnsi="Times New Roman" w:cs="Times New Roman"/>
                <w:sz w:val="12"/>
                <w:szCs w:val="12"/>
              </w:rPr>
            </w:pPr>
            <w:r w:rsidRPr="00090F76">
              <w:rPr>
                <w:rFonts w:ascii="Times New Roman" w:eastAsia="Calibri" w:hAnsi="Times New Roman" w:cs="Times New Roman"/>
                <w:sz w:val="12"/>
                <w:szCs w:val="12"/>
              </w:rPr>
              <w:t>2.1</w:t>
            </w:r>
          </w:p>
        </w:tc>
        <w:tc>
          <w:tcPr>
            <w:tcW w:w="1883" w:type="pct"/>
          </w:tcPr>
          <w:p w:rsidR="00090F76" w:rsidRPr="00090F76" w:rsidRDefault="00090F76" w:rsidP="00090F76">
            <w:pPr>
              <w:tabs>
                <w:tab w:val="left" w:pos="284"/>
              </w:tabs>
              <w:spacing w:after="0" w:line="240" w:lineRule="auto"/>
              <w:rPr>
                <w:rFonts w:ascii="Times New Roman" w:eastAsia="Calibri" w:hAnsi="Times New Roman" w:cs="Times New Roman"/>
                <w:sz w:val="12"/>
                <w:szCs w:val="12"/>
              </w:rPr>
            </w:pPr>
            <w:r w:rsidRPr="00090F76">
              <w:rPr>
                <w:rFonts w:ascii="Times New Roman" w:eastAsia="Calibri" w:hAnsi="Times New Roman" w:cs="Times New Roman"/>
                <w:sz w:val="12"/>
                <w:szCs w:val="12"/>
              </w:rPr>
              <w:t>Мониторинг деятельности религиозных, молодежных обществ и политических организаций</w:t>
            </w:r>
          </w:p>
        </w:tc>
        <w:tc>
          <w:tcPr>
            <w:tcW w:w="472" w:type="pct"/>
          </w:tcPr>
          <w:p w:rsidR="00090F76" w:rsidRPr="00090F76" w:rsidRDefault="00090F76" w:rsidP="00090F76">
            <w:pPr>
              <w:tabs>
                <w:tab w:val="left" w:pos="284"/>
              </w:tabs>
              <w:spacing w:after="0" w:line="240" w:lineRule="auto"/>
              <w:rPr>
                <w:rFonts w:ascii="Times New Roman" w:eastAsia="Calibri" w:hAnsi="Times New Roman" w:cs="Times New Roman"/>
                <w:sz w:val="12"/>
                <w:szCs w:val="12"/>
              </w:rPr>
            </w:pPr>
            <w:r w:rsidRPr="00090F76">
              <w:rPr>
                <w:rFonts w:ascii="Times New Roman" w:eastAsia="Calibri" w:hAnsi="Times New Roman" w:cs="Times New Roman"/>
                <w:sz w:val="12"/>
                <w:szCs w:val="12"/>
              </w:rPr>
              <w:t>ежегодно</w:t>
            </w:r>
          </w:p>
          <w:p w:rsidR="00090F76" w:rsidRPr="00090F76" w:rsidRDefault="00090F76" w:rsidP="00090F76">
            <w:pPr>
              <w:tabs>
                <w:tab w:val="left" w:pos="284"/>
              </w:tabs>
              <w:spacing w:after="0" w:line="240" w:lineRule="auto"/>
              <w:rPr>
                <w:rFonts w:ascii="Times New Roman" w:eastAsia="Calibri" w:hAnsi="Times New Roman" w:cs="Times New Roman"/>
                <w:sz w:val="12"/>
                <w:szCs w:val="12"/>
              </w:rPr>
            </w:pPr>
            <w:r w:rsidRPr="00090F76">
              <w:rPr>
                <w:rFonts w:ascii="Times New Roman" w:eastAsia="Calibri" w:hAnsi="Times New Roman" w:cs="Times New Roman"/>
                <w:sz w:val="12"/>
                <w:szCs w:val="12"/>
              </w:rPr>
              <w:t>2021-2025 гг.</w:t>
            </w:r>
          </w:p>
        </w:tc>
        <w:tc>
          <w:tcPr>
            <w:tcW w:w="662" w:type="pct"/>
          </w:tcPr>
          <w:p w:rsidR="00090F76" w:rsidRPr="00090F76" w:rsidRDefault="00090F76" w:rsidP="00090F76">
            <w:pPr>
              <w:tabs>
                <w:tab w:val="left" w:pos="284"/>
              </w:tabs>
              <w:spacing w:after="0" w:line="240" w:lineRule="auto"/>
              <w:rPr>
                <w:rFonts w:ascii="Times New Roman" w:eastAsia="Calibri" w:hAnsi="Times New Roman" w:cs="Times New Roman"/>
                <w:sz w:val="12"/>
                <w:szCs w:val="12"/>
              </w:rPr>
            </w:pPr>
            <w:r w:rsidRPr="00090F76">
              <w:rPr>
                <w:rFonts w:ascii="Times New Roman" w:eastAsia="Calibri" w:hAnsi="Times New Roman" w:cs="Times New Roman"/>
                <w:sz w:val="12"/>
                <w:szCs w:val="12"/>
              </w:rPr>
              <w:t>Финансирование в рамках основной деятельности</w:t>
            </w:r>
          </w:p>
        </w:tc>
        <w:tc>
          <w:tcPr>
            <w:tcW w:w="378" w:type="pct"/>
          </w:tcPr>
          <w:p w:rsidR="00090F76" w:rsidRPr="00090F76" w:rsidRDefault="00090F76" w:rsidP="00090F76">
            <w:pPr>
              <w:tabs>
                <w:tab w:val="left" w:pos="284"/>
              </w:tabs>
              <w:spacing w:after="0" w:line="240" w:lineRule="auto"/>
              <w:rPr>
                <w:rFonts w:ascii="Times New Roman" w:eastAsia="Calibri" w:hAnsi="Times New Roman" w:cs="Times New Roman"/>
                <w:sz w:val="12"/>
                <w:szCs w:val="12"/>
              </w:rPr>
            </w:pPr>
          </w:p>
        </w:tc>
        <w:tc>
          <w:tcPr>
            <w:tcW w:w="1317" w:type="pct"/>
          </w:tcPr>
          <w:p w:rsidR="00090F76" w:rsidRPr="00090F76" w:rsidRDefault="00090F76" w:rsidP="00090F76">
            <w:pPr>
              <w:tabs>
                <w:tab w:val="left" w:pos="284"/>
              </w:tabs>
              <w:spacing w:after="0" w:line="240" w:lineRule="auto"/>
              <w:rPr>
                <w:rFonts w:ascii="Times New Roman" w:eastAsia="Calibri" w:hAnsi="Times New Roman" w:cs="Times New Roman"/>
                <w:sz w:val="12"/>
                <w:szCs w:val="12"/>
              </w:rPr>
            </w:pPr>
            <w:r w:rsidRPr="00090F76">
              <w:rPr>
                <w:rFonts w:ascii="Times New Roman" w:eastAsia="Calibri" w:hAnsi="Times New Roman" w:cs="Times New Roman"/>
                <w:sz w:val="12"/>
                <w:szCs w:val="12"/>
              </w:rPr>
              <w:t>Администрация сельского поселения Елшанка муниципального района Сергиевский Самарской области,</w:t>
            </w:r>
          </w:p>
          <w:p w:rsidR="00090F76" w:rsidRPr="00090F76" w:rsidRDefault="00090F76" w:rsidP="00090F76">
            <w:pPr>
              <w:tabs>
                <w:tab w:val="left" w:pos="284"/>
              </w:tabs>
              <w:spacing w:after="0" w:line="240" w:lineRule="auto"/>
              <w:rPr>
                <w:rFonts w:ascii="Times New Roman" w:eastAsia="Calibri" w:hAnsi="Times New Roman" w:cs="Times New Roman"/>
                <w:sz w:val="12"/>
                <w:szCs w:val="12"/>
              </w:rPr>
            </w:pPr>
            <w:r w:rsidRPr="00090F76">
              <w:rPr>
                <w:rFonts w:ascii="Times New Roman" w:eastAsia="Calibri" w:hAnsi="Times New Roman" w:cs="Times New Roman"/>
                <w:sz w:val="12"/>
                <w:szCs w:val="12"/>
              </w:rPr>
              <w:t>руководители учреждений</w:t>
            </w:r>
          </w:p>
        </w:tc>
      </w:tr>
    </w:tbl>
    <w:p w:rsidR="00090F76" w:rsidRPr="00090F76" w:rsidRDefault="00090F76" w:rsidP="00090F76">
      <w:pPr>
        <w:tabs>
          <w:tab w:val="left" w:pos="284"/>
        </w:tabs>
        <w:spacing w:after="0" w:line="240" w:lineRule="auto"/>
        <w:ind w:firstLine="284"/>
        <w:jc w:val="both"/>
        <w:rPr>
          <w:rFonts w:ascii="Times New Roman" w:eastAsia="Calibri" w:hAnsi="Times New Roman" w:cs="Times New Roman"/>
          <w:sz w:val="12"/>
          <w:szCs w:val="12"/>
        </w:rPr>
      </w:pPr>
      <w:r w:rsidRPr="00090F76">
        <w:rPr>
          <w:rFonts w:ascii="Times New Roman" w:eastAsia="Calibri" w:hAnsi="Times New Roman" w:cs="Times New Roman"/>
          <w:sz w:val="12"/>
          <w:szCs w:val="12"/>
        </w:rPr>
        <w:t>Примечания:</w:t>
      </w:r>
    </w:p>
    <w:p w:rsidR="00090F76" w:rsidRPr="00090F76" w:rsidRDefault="00090F76" w:rsidP="00090F76">
      <w:pPr>
        <w:tabs>
          <w:tab w:val="left" w:pos="284"/>
        </w:tabs>
        <w:spacing w:after="0" w:line="240" w:lineRule="auto"/>
        <w:ind w:firstLine="284"/>
        <w:jc w:val="both"/>
        <w:rPr>
          <w:rFonts w:ascii="Times New Roman" w:eastAsia="Calibri" w:hAnsi="Times New Roman" w:cs="Times New Roman"/>
          <w:sz w:val="12"/>
          <w:szCs w:val="12"/>
        </w:rPr>
      </w:pPr>
      <w:r w:rsidRPr="00090F76">
        <w:rPr>
          <w:rFonts w:ascii="Times New Roman" w:eastAsia="Calibri" w:hAnsi="Times New Roman" w:cs="Times New Roman"/>
          <w:sz w:val="12"/>
          <w:szCs w:val="12"/>
        </w:rPr>
        <w:t>1. 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 (Федеральный закон от 25 июля 2002 года N 114-ФЗ «О противодействии экстремистской деятельности».</w:t>
      </w:r>
    </w:p>
    <w:p w:rsidR="00090F76" w:rsidRPr="00090F76" w:rsidRDefault="00090F76" w:rsidP="00090F76">
      <w:pPr>
        <w:tabs>
          <w:tab w:val="left" w:pos="284"/>
        </w:tabs>
        <w:spacing w:after="0" w:line="240" w:lineRule="auto"/>
        <w:ind w:firstLine="284"/>
        <w:jc w:val="both"/>
        <w:rPr>
          <w:rFonts w:ascii="Times New Roman" w:eastAsia="Calibri" w:hAnsi="Times New Roman" w:cs="Times New Roman"/>
          <w:sz w:val="12"/>
          <w:szCs w:val="12"/>
        </w:rPr>
      </w:pPr>
      <w:r w:rsidRPr="00090F76">
        <w:rPr>
          <w:rFonts w:ascii="Times New Roman" w:eastAsia="Calibri" w:hAnsi="Times New Roman" w:cs="Times New Roman"/>
          <w:sz w:val="12"/>
          <w:szCs w:val="12"/>
        </w:rPr>
        <w:t>2. Комплексная муниципальная программа «Противодействие экстремизму и профилактика терроризма на территории сельского поселения Елшанка муниципального района Сергиевский Самарской области на 2021-2025 годы» подлежит корректировке и внесению дополнений при принятии районной программы с определением порядка и источников финансирования практических мероприятий по противодействию экстремизму и терроризму.</w:t>
      </w:r>
    </w:p>
    <w:p w:rsidR="00EC5F71" w:rsidRPr="00F10300" w:rsidRDefault="00EC5F71" w:rsidP="00EC5F71">
      <w:pPr>
        <w:tabs>
          <w:tab w:val="left" w:pos="284"/>
          <w:tab w:val="left" w:pos="3828"/>
        </w:tabs>
        <w:spacing w:after="0" w:line="240" w:lineRule="auto"/>
        <w:jc w:val="center"/>
        <w:rPr>
          <w:rFonts w:ascii="Times New Roman" w:eastAsia="Calibri" w:hAnsi="Times New Roman" w:cs="Times New Roman"/>
          <w:b/>
          <w:sz w:val="12"/>
          <w:szCs w:val="12"/>
        </w:rPr>
      </w:pPr>
      <w:r w:rsidRPr="00F10300">
        <w:rPr>
          <w:rFonts w:ascii="Times New Roman" w:eastAsia="Calibri" w:hAnsi="Times New Roman" w:cs="Times New Roman"/>
          <w:b/>
          <w:sz w:val="12"/>
          <w:szCs w:val="12"/>
        </w:rPr>
        <w:t>АДМИНИСТРАЦИЯ</w:t>
      </w:r>
    </w:p>
    <w:p w:rsidR="00EC5F71" w:rsidRPr="00F10300" w:rsidRDefault="00EC5F71" w:rsidP="00EC5F71">
      <w:pPr>
        <w:tabs>
          <w:tab w:val="left" w:pos="284"/>
          <w:tab w:val="left" w:pos="3828"/>
        </w:tabs>
        <w:spacing w:after="0" w:line="240" w:lineRule="auto"/>
        <w:jc w:val="center"/>
        <w:rPr>
          <w:rFonts w:ascii="Times New Roman" w:eastAsia="Calibri" w:hAnsi="Times New Roman" w:cs="Times New Roman"/>
          <w:b/>
          <w:sz w:val="12"/>
          <w:szCs w:val="12"/>
        </w:rPr>
      </w:pPr>
      <w:r w:rsidRPr="00F10300">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КУТУЗОВСКИЙ</w:t>
      </w:r>
    </w:p>
    <w:p w:rsidR="00EC5F71" w:rsidRPr="00F10300" w:rsidRDefault="00EC5F71" w:rsidP="00EC5F71">
      <w:pPr>
        <w:tabs>
          <w:tab w:val="left" w:pos="284"/>
        </w:tabs>
        <w:spacing w:after="0" w:line="240" w:lineRule="auto"/>
        <w:jc w:val="center"/>
        <w:rPr>
          <w:rFonts w:ascii="Times New Roman" w:eastAsia="Calibri" w:hAnsi="Times New Roman" w:cs="Times New Roman"/>
          <w:b/>
          <w:sz w:val="12"/>
          <w:szCs w:val="12"/>
        </w:rPr>
      </w:pPr>
      <w:r w:rsidRPr="00F10300">
        <w:rPr>
          <w:rFonts w:ascii="Times New Roman" w:eastAsia="Calibri" w:hAnsi="Times New Roman" w:cs="Times New Roman"/>
          <w:b/>
          <w:sz w:val="12"/>
          <w:szCs w:val="12"/>
        </w:rPr>
        <w:t>МУНИЦИПАЛЬНОГО РАЙОНА СЕРГИЕВСКИЙ</w:t>
      </w:r>
    </w:p>
    <w:p w:rsidR="00EC5F71" w:rsidRPr="00F10300" w:rsidRDefault="00EC5F71" w:rsidP="00EC5F71">
      <w:pPr>
        <w:tabs>
          <w:tab w:val="left" w:pos="284"/>
        </w:tabs>
        <w:spacing w:after="0" w:line="240" w:lineRule="auto"/>
        <w:jc w:val="center"/>
        <w:rPr>
          <w:rFonts w:ascii="Times New Roman" w:eastAsia="Calibri" w:hAnsi="Times New Roman" w:cs="Times New Roman"/>
          <w:b/>
          <w:sz w:val="12"/>
          <w:szCs w:val="12"/>
        </w:rPr>
      </w:pPr>
      <w:r w:rsidRPr="00F10300">
        <w:rPr>
          <w:rFonts w:ascii="Times New Roman" w:eastAsia="Calibri" w:hAnsi="Times New Roman" w:cs="Times New Roman"/>
          <w:b/>
          <w:sz w:val="12"/>
          <w:szCs w:val="12"/>
        </w:rPr>
        <w:t>САМАРСКОЙ ОБЛАСТИ</w:t>
      </w:r>
    </w:p>
    <w:p w:rsidR="00EC5F71" w:rsidRPr="00F10300" w:rsidRDefault="00EC5F71" w:rsidP="00EC5F71">
      <w:pPr>
        <w:tabs>
          <w:tab w:val="left" w:pos="284"/>
        </w:tabs>
        <w:spacing w:after="0" w:line="240" w:lineRule="auto"/>
        <w:jc w:val="center"/>
        <w:rPr>
          <w:rFonts w:ascii="Times New Roman" w:eastAsia="Calibri" w:hAnsi="Times New Roman" w:cs="Times New Roman"/>
          <w:sz w:val="12"/>
          <w:szCs w:val="12"/>
        </w:rPr>
      </w:pPr>
    </w:p>
    <w:p w:rsidR="00EC5F71" w:rsidRPr="00F10300" w:rsidRDefault="00EC5F71" w:rsidP="00EC5F71">
      <w:pPr>
        <w:tabs>
          <w:tab w:val="left" w:pos="284"/>
        </w:tabs>
        <w:spacing w:after="0" w:line="240" w:lineRule="auto"/>
        <w:jc w:val="center"/>
        <w:rPr>
          <w:rFonts w:ascii="Times New Roman" w:eastAsia="Calibri" w:hAnsi="Times New Roman" w:cs="Times New Roman"/>
          <w:sz w:val="12"/>
          <w:szCs w:val="12"/>
        </w:rPr>
      </w:pPr>
      <w:r w:rsidRPr="00F10300">
        <w:rPr>
          <w:rFonts w:ascii="Times New Roman" w:eastAsia="Calibri" w:hAnsi="Times New Roman" w:cs="Times New Roman"/>
          <w:sz w:val="12"/>
          <w:szCs w:val="12"/>
        </w:rPr>
        <w:t>ПОСТАНОВЛЕНИЕ</w:t>
      </w:r>
    </w:p>
    <w:p w:rsidR="00EC5F71" w:rsidRPr="00F10300" w:rsidRDefault="00EC5F71" w:rsidP="00EC5F7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28</w:t>
      </w:r>
      <w:r w:rsidRPr="00F10300">
        <w:rPr>
          <w:rFonts w:ascii="Times New Roman" w:eastAsia="Calibri" w:hAnsi="Times New Roman" w:cs="Times New Roman"/>
          <w:sz w:val="12"/>
          <w:szCs w:val="12"/>
        </w:rPr>
        <w:t xml:space="preserve"> </w:t>
      </w:r>
      <w:r>
        <w:rPr>
          <w:rFonts w:ascii="Times New Roman" w:eastAsia="Calibri" w:hAnsi="Times New Roman" w:cs="Times New Roman"/>
          <w:sz w:val="12"/>
          <w:szCs w:val="12"/>
        </w:rPr>
        <w:t>августа</w:t>
      </w:r>
      <w:r w:rsidRPr="00F10300">
        <w:rPr>
          <w:rFonts w:ascii="Times New Roman" w:eastAsia="Calibri" w:hAnsi="Times New Roman" w:cs="Times New Roman"/>
          <w:sz w:val="12"/>
          <w:szCs w:val="12"/>
        </w:rPr>
        <w:t xml:space="preserve"> 20</w:t>
      </w:r>
      <w:r>
        <w:rPr>
          <w:rFonts w:ascii="Times New Roman" w:eastAsia="Calibri" w:hAnsi="Times New Roman" w:cs="Times New Roman"/>
          <w:sz w:val="12"/>
          <w:szCs w:val="12"/>
        </w:rPr>
        <w:t>23</w:t>
      </w:r>
      <w:r w:rsidRPr="00F10300">
        <w:rPr>
          <w:rFonts w:ascii="Times New Roman" w:eastAsia="Calibri" w:hAnsi="Times New Roman" w:cs="Times New Roman"/>
          <w:sz w:val="12"/>
          <w:szCs w:val="12"/>
        </w:rPr>
        <w:t>г.                                                                                                                                                                                                                     №</w:t>
      </w:r>
      <w:r>
        <w:rPr>
          <w:rFonts w:ascii="Times New Roman" w:eastAsia="Calibri" w:hAnsi="Times New Roman" w:cs="Times New Roman"/>
          <w:sz w:val="12"/>
          <w:szCs w:val="12"/>
        </w:rPr>
        <w:t>35</w:t>
      </w:r>
    </w:p>
    <w:p w:rsidR="00EC5F71" w:rsidRPr="00EC5F71" w:rsidRDefault="00EC5F71" w:rsidP="00EC5F71">
      <w:pPr>
        <w:tabs>
          <w:tab w:val="left" w:pos="284"/>
        </w:tabs>
        <w:spacing w:after="0" w:line="240" w:lineRule="auto"/>
        <w:jc w:val="center"/>
        <w:rPr>
          <w:rFonts w:ascii="Times New Roman" w:eastAsia="Calibri" w:hAnsi="Times New Roman" w:cs="Times New Roman"/>
          <w:b/>
          <w:sz w:val="12"/>
          <w:szCs w:val="12"/>
        </w:rPr>
      </w:pPr>
      <w:r w:rsidRPr="00EC5F71">
        <w:rPr>
          <w:rFonts w:ascii="Times New Roman" w:eastAsia="Calibri" w:hAnsi="Times New Roman" w:cs="Times New Roman"/>
          <w:b/>
          <w:sz w:val="12"/>
          <w:szCs w:val="12"/>
        </w:rPr>
        <w:t>О внесении изменений в постановление администрации сельского поселения Кутузовский муниципального района Сергиевский Самарской области №22 от 30.06.2021г. «Об утверждении муниципальной программы «Профилактика терроризма и экстремизма в сельском поселении Кутузовский муниципального района Сергиевский Самарской области</w:t>
      </w:r>
      <w:r>
        <w:rPr>
          <w:rFonts w:ascii="Times New Roman" w:eastAsia="Calibri" w:hAnsi="Times New Roman" w:cs="Times New Roman"/>
          <w:b/>
          <w:sz w:val="12"/>
          <w:szCs w:val="12"/>
        </w:rPr>
        <w:t xml:space="preserve"> </w:t>
      </w:r>
      <w:r w:rsidRPr="00EC5F71">
        <w:rPr>
          <w:rFonts w:ascii="Times New Roman" w:eastAsia="Calibri" w:hAnsi="Times New Roman" w:cs="Times New Roman"/>
          <w:b/>
          <w:sz w:val="12"/>
          <w:szCs w:val="12"/>
        </w:rPr>
        <w:t xml:space="preserve"> на 2021 – 2025 годы»</w:t>
      </w:r>
    </w:p>
    <w:p w:rsidR="00EC5F71" w:rsidRPr="00EC5F71" w:rsidRDefault="00EC5F71" w:rsidP="00EC5F71">
      <w:pPr>
        <w:tabs>
          <w:tab w:val="left" w:pos="284"/>
        </w:tabs>
        <w:spacing w:after="0" w:line="240" w:lineRule="auto"/>
        <w:jc w:val="both"/>
        <w:rPr>
          <w:rFonts w:ascii="Times New Roman" w:eastAsia="Calibri" w:hAnsi="Times New Roman" w:cs="Times New Roman"/>
          <w:sz w:val="12"/>
          <w:szCs w:val="12"/>
        </w:rPr>
      </w:pPr>
    </w:p>
    <w:p w:rsidR="00EC5F71" w:rsidRPr="00EC5F71" w:rsidRDefault="00EC5F71" w:rsidP="00EC5F71">
      <w:pPr>
        <w:tabs>
          <w:tab w:val="left" w:pos="284"/>
        </w:tabs>
        <w:spacing w:after="0" w:line="240" w:lineRule="auto"/>
        <w:ind w:firstLine="284"/>
        <w:jc w:val="both"/>
        <w:rPr>
          <w:rFonts w:ascii="Times New Roman" w:eastAsia="Calibri" w:hAnsi="Times New Roman" w:cs="Times New Roman"/>
          <w:sz w:val="12"/>
          <w:szCs w:val="12"/>
        </w:rPr>
      </w:pPr>
      <w:r w:rsidRPr="00EC5F71">
        <w:rPr>
          <w:rFonts w:ascii="Times New Roman" w:eastAsia="Calibri" w:hAnsi="Times New Roman" w:cs="Times New Roman"/>
          <w:sz w:val="12"/>
          <w:szCs w:val="12"/>
        </w:rPr>
        <w:lastRenderedPageBreak/>
        <w:t xml:space="preserve">В соответствии с Федеральными Законами от 06.03.2006. № 35-ФЗ «О противодействии терроризму», от 06.10.2003. № 131-ФЗ «Об общих принципах организации местного самоуправления в Российской Федерации», от 25.07.2002. № 114-ФЗ «О противодействии экстремистской деятельности», Указом Президента Российской Федерации от 15.06. 2006. № 116 «О мерах по противодействию терроризму», Уставом сельского поселения Кутузовский муниципального района Сергиевский Самарской области, Администрация   сельского поселения Кутузовский муниципального района Сергиевский Самарской области, </w:t>
      </w:r>
    </w:p>
    <w:p w:rsidR="00EC5F71" w:rsidRPr="00EC5F71" w:rsidRDefault="00EC5F71" w:rsidP="00EC5F71">
      <w:pPr>
        <w:tabs>
          <w:tab w:val="left" w:pos="284"/>
        </w:tabs>
        <w:spacing w:after="0" w:line="240" w:lineRule="auto"/>
        <w:ind w:firstLine="284"/>
        <w:jc w:val="both"/>
        <w:rPr>
          <w:rFonts w:ascii="Times New Roman" w:eastAsia="Calibri" w:hAnsi="Times New Roman" w:cs="Times New Roman"/>
          <w:sz w:val="12"/>
          <w:szCs w:val="12"/>
        </w:rPr>
      </w:pPr>
      <w:r w:rsidRPr="00EC5F71">
        <w:rPr>
          <w:rFonts w:ascii="Times New Roman" w:eastAsia="Calibri" w:hAnsi="Times New Roman" w:cs="Times New Roman"/>
          <w:b/>
          <w:sz w:val="12"/>
          <w:szCs w:val="12"/>
        </w:rPr>
        <w:t>ПОСТАНОВЛЯЕТ</w:t>
      </w:r>
      <w:r w:rsidRPr="00EC5F71">
        <w:rPr>
          <w:rFonts w:ascii="Times New Roman" w:eastAsia="Calibri" w:hAnsi="Times New Roman" w:cs="Times New Roman"/>
          <w:sz w:val="12"/>
          <w:szCs w:val="12"/>
        </w:rPr>
        <w:t>:</w:t>
      </w:r>
    </w:p>
    <w:p w:rsidR="00EC5F71" w:rsidRPr="00EC5F71" w:rsidRDefault="00EC5F71" w:rsidP="00EC5F7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1.</w:t>
      </w:r>
      <w:r w:rsidRPr="00EC5F71">
        <w:rPr>
          <w:rFonts w:ascii="Times New Roman" w:eastAsia="Calibri" w:hAnsi="Times New Roman" w:cs="Times New Roman"/>
          <w:bCs/>
          <w:sz w:val="12"/>
          <w:szCs w:val="12"/>
        </w:rPr>
        <w:t xml:space="preserve">Внести изменения в постановление администрации сельского поселения </w:t>
      </w:r>
      <w:r w:rsidRPr="00EC5F71">
        <w:rPr>
          <w:rFonts w:ascii="Times New Roman" w:eastAsia="Calibri" w:hAnsi="Times New Roman" w:cs="Times New Roman"/>
          <w:sz w:val="12"/>
          <w:szCs w:val="12"/>
        </w:rPr>
        <w:t>Кутузовский</w:t>
      </w:r>
      <w:r w:rsidRPr="00EC5F71">
        <w:rPr>
          <w:rFonts w:ascii="Times New Roman" w:eastAsia="Calibri" w:hAnsi="Times New Roman" w:cs="Times New Roman"/>
          <w:bCs/>
          <w:sz w:val="12"/>
          <w:szCs w:val="12"/>
        </w:rPr>
        <w:t xml:space="preserve"> муниципального района Сергиевский Самарской области №22 от 30.06.2021г. «Об утверждении муниципальной программы </w:t>
      </w:r>
      <w:r w:rsidRPr="00EC5F71">
        <w:rPr>
          <w:rFonts w:ascii="Times New Roman" w:eastAsia="Calibri" w:hAnsi="Times New Roman" w:cs="Times New Roman"/>
          <w:sz w:val="12"/>
          <w:szCs w:val="12"/>
        </w:rPr>
        <w:t>«Профилактика терроризма и экстремизма в сельском поселении Кутузовский муниципального района Сергиевский Самарской области на 2021 – 2025 годы» (далее - Программа) следующего содержания:</w:t>
      </w:r>
    </w:p>
    <w:p w:rsidR="00EC5F71" w:rsidRPr="00EC5F71" w:rsidRDefault="00EC5F71" w:rsidP="00EC5F7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EC5F71">
        <w:rPr>
          <w:rFonts w:ascii="Times New Roman" w:eastAsia="Calibri" w:hAnsi="Times New Roman" w:cs="Times New Roman"/>
          <w:sz w:val="12"/>
          <w:szCs w:val="12"/>
        </w:rPr>
        <w:t>Приложение № 1 к Программе изложить в редакции согласно приложению № 1 к настоящему постановлению.</w:t>
      </w:r>
    </w:p>
    <w:p w:rsidR="00EC5F71" w:rsidRPr="00EC5F71" w:rsidRDefault="00EC5F71" w:rsidP="00EC5F7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EC5F71">
        <w:rPr>
          <w:rFonts w:ascii="Times New Roman" w:eastAsia="Calibri" w:hAnsi="Times New Roman" w:cs="Times New Roman"/>
          <w:sz w:val="12"/>
          <w:szCs w:val="12"/>
        </w:rPr>
        <w:t>Опубликовать настоящее постановление в газете «Сергиевский вестник».</w:t>
      </w:r>
    </w:p>
    <w:p w:rsidR="00EC5F71" w:rsidRPr="00EC5F71" w:rsidRDefault="00EC5F71" w:rsidP="00EC5F7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EC5F71">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EC5F71" w:rsidRPr="00EC5F71" w:rsidRDefault="00EC5F71" w:rsidP="00EC5F7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EC5F71">
        <w:rPr>
          <w:rFonts w:ascii="Times New Roman" w:eastAsia="Calibri" w:hAnsi="Times New Roman" w:cs="Times New Roman"/>
          <w:sz w:val="12"/>
          <w:szCs w:val="12"/>
        </w:rPr>
        <w:t>Контроль за выполнением данного постановления оставляю за собой.</w:t>
      </w:r>
    </w:p>
    <w:p w:rsidR="00EC5F71" w:rsidRPr="00EC5F71" w:rsidRDefault="00EC5F71" w:rsidP="00EC5F71">
      <w:pPr>
        <w:tabs>
          <w:tab w:val="left" w:pos="284"/>
        </w:tabs>
        <w:spacing w:after="0" w:line="240" w:lineRule="auto"/>
        <w:jc w:val="right"/>
        <w:rPr>
          <w:rFonts w:ascii="Times New Roman" w:eastAsia="Calibri" w:hAnsi="Times New Roman" w:cs="Times New Roman"/>
          <w:bCs/>
          <w:sz w:val="12"/>
          <w:szCs w:val="12"/>
        </w:rPr>
      </w:pPr>
      <w:r w:rsidRPr="00EC5F71">
        <w:rPr>
          <w:rFonts w:ascii="Times New Roman" w:eastAsia="Calibri" w:hAnsi="Times New Roman" w:cs="Times New Roman"/>
          <w:bCs/>
          <w:sz w:val="12"/>
          <w:szCs w:val="12"/>
        </w:rPr>
        <w:t xml:space="preserve">Глава сельского поселения </w:t>
      </w:r>
      <w:r w:rsidRPr="00EC5F71">
        <w:rPr>
          <w:rFonts w:ascii="Times New Roman" w:eastAsia="Calibri" w:hAnsi="Times New Roman" w:cs="Times New Roman"/>
          <w:sz w:val="12"/>
          <w:szCs w:val="12"/>
        </w:rPr>
        <w:t>Кутузовский</w:t>
      </w:r>
    </w:p>
    <w:p w:rsidR="00EC5F71" w:rsidRPr="00EC5F71" w:rsidRDefault="00EC5F71" w:rsidP="00EC5F71">
      <w:pPr>
        <w:tabs>
          <w:tab w:val="left" w:pos="284"/>
        </w:tabs>
        <w:spacing w:after="0" w:line="240" w:lineRule="auto"/>
        <w:jc w:val="right"/>
        <w:rPr>
          <w:rFonts w:ascii="Times New Roman" w:eastAsia="Calibri" w:hAnsi="Times New Roman" w:cs="Times New Roman"/>
          <w:bCs/>
          <w:sz w:val="12"/>
          <w:szCs w:val="12"/>
        </w:rPr>
      </w:pPr>
      <w:r w:rsidRPr="00EC5F71">
        <w:rPr>
          <w:rFonts w:ascii="Times New Roman" w:eastAsia="Calibri" w:hAnsi="Times New Roman" w:cs="Times New Roman"/>
          <w:bCs/>
          <w:sz w:val="12"/>
          <w:szCs w:val="12"/>
        </w:rPr>
        <w:t>муниципального района Сергиевский</w:t>
      </w:r>
    </w:p>
    <w:p w:rsidR="00EC5F71" w:rsidRPr="00EC5F71" w:rsidRDefault="00EC5F71" w:rsidP="00EC5F71">
      <w:pPr>
        <w:tabs>
          <w:tab w:val="left" w:pos="284"/>
        </w:tabs>
        <w:spacing w:after="0" w:line="240" w:lineRule="auto"/>
        <w:jc w:val="right"/>
        <w:rPr>
          <w:rFonts w:ascii="Times New Roman" w:eastAsia="Calibri" w:hAnsi="Times New Roman" w:cs="Times New Roman"/>
          <w:bCs/>
          <w:sz w:val="12"/>
          <w:szCs w:val="12"/>
        </w:rPr>
      </w:pPr>
      <w:r w:rsidRPr="00EC5F71">
        <w:rPr>
          <w:rFonts w:ascii="Times New Roman" w:eastAsia="Calibri" w:hAnsi="Times New Roman" w:cs="Times New Roman"/>
          <w:bCs/>
          <w:sz w:val="12"/>
          <w:szCs w:val="12"/>
        </w:rPr>
        <w:t>А.В.Сабельникова</w:t>
      </w:r>
    </w:p>
    <w:p w:rsidR="00EC5F71" w:rsidRPr="00EC5F71" w:rsidRDefault="00EC5F71" w:rsidP="00EC5F71">
      <w:pPr>
        <w:tabs>
          <w:tab w:val="left" w:pos="284"/>
        </w:tabs>
        <w:spacing w:after="0" w:line="240" w:lineRule="auto"/>
        <w:jc w:val="both"/>
        <w:rPr>
          <w:rFonts w:ascii="Times New Roman" w:eastAsia="Calibri" w:hAnsi="Times New Roman" w:cs="Times New Roman"/>
          <w:bCs/>
          <w:sz w:val="12"/>
          <w:szCs w:val="12"/>
        </w:rPr>
      </w:pPr>
    </w:p>
    <w:p w:rsidR="00F17AFF" w:rsidRPr="000E7989" w:rsidRDefault="00F17AFF" w:rsidP="00F17AFF">
      <w:pPr>
        <w:spacing w:after="0" w:line="240" w:lineRule="auto"/>
        <w:jc w:val="right"/>
        <w:rPr>
          <w:rFonts w:ascii="Times New Roman" w:eastAsia="Calibri" w:hAnsi="Times New Roman" w:cs="Times New Roman"/>
          <w:i/>
          <w:sz w:val="12"/>
          <w:szCs w:val="12"/>
        </w:rPr>
      </w:pPr>
      <w:r w:rsidRPr="000E7989">
        <w:rPr>
          <w:rFonts w:ascii="Times New Roman" w:eastAsia="Calibri" w:hAnsi="Times New Roman" w:cs="Times New Roman"/>
          <w:i/>
          <w:sz w:val="12"/>
          <w:szCs w:val="12"/>
        </w:rPr>
        <w:t>Приложение№1</w:t>
      </w:r>
    </w:p>
    <w:p w:rsidR="00F17AFF" w:rsidRPr="000E7989" w:rsidRDefault="00F17AFF" w:rsidP="00F17AFF">
      <w:pPr>
        <w:spacing w:after="0" w:line="240" w:lineRule="auto"/>
        <w:jc w:val="right"/>
        <w:rPr>
          <w:rFonts w:ascii="Times New Roman" w:eastAsia="Calibri" w:hAnsi="Times New Roman" w:cs="Times New Roman"/>
          <w:i/>
          <w:sz w:val="12"/>
          <w:szCs w:val="12"/>
        </w:rPr>
      </w:pPr>
      <w:r w:rsidRPr="000E7989">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Кутузовский</w:t>
      </w:r>
    </w:p>
    <w:p w:rsidR="00F17AFF" w:rsidRPr="000E7989" w:rsidRDefault="00F17AFF" w:rsidP="00F17AFF">
      <w:pPr>
        <w:spacing w:after="0" w:line="240" w:lineRule="auto"/>
        <w:jc w:val="right"/>
        <w:rPr>
          <w:rFonts w:ascii="Times New Roman" w:eastAsia="Calibri" w:hAnsi="Times New Roman" w:cs="Times New Roman"/>
          <w:i/>
          <w:sz w:val="12"/>
          <w:szCs w:val="12"/>
        </w:rPr>
      </w:pPr>
      <w:r w:rsidRPr="000E7989">
        <w:rPr>
          <w:rFonts w:ascii="Times New Roman" w:eastAsia="Calibri" w:hAnsi="Times New Roman" w:cs="Times New Roman"/>
          <w:i/>
          <w:sz w:val="12"/>
          <w:szCs w:val="12"/>
        </w:rPr>
        <w:t>муниципального района Сергиевский</w:t>
      </w:r>
    </w:p>
    <w:p w:rsidR="00F17AFF" w:rsidRPr="000E7989" w:rsidRDefault="00F17AFF" w:rsidP="00F17AFF">
      <w:pPr>
        <w:tabs>
          <w:tab w:val="left" w:pos="284"/>
        </w:tabs>
        <w:spacing w:after="0" w:line="240" w:lineRule="auto"/>
        <w:jc w:val="right"/>
        <w:rPr>
          <w:rFonts w:ascii="Times New Roman" w:eastAsia="Calibri" w:hAnsi="Times New Roman" w:cs="Times New Roman"/>
          <w:sz w:val="12"/>
          <w:szCs w:val="12"/>
        </w:rPr>
      </w:pPr>
      <w:r w:rsidRPr="000E7989">
        <w:rPr>
          <w:rFonts w:ascii="Times New Roman" w:eastAsia="Calibri" w:hAnsi="Times New Roman" w:cs="Times New Roman"/>
          <w:i/>
          <w:sz w:val="12"/>
          <w:szCs w:val="12"/>
        </w:rPr>
        <w:t>№</w:t>
      </w:r>
      <w:r>
        <w:rPr>
          <w:rFonts w:ascii="Times New Roman" w:eastAsia="Calibri" w:hAnsi="Times New Roman" w:cs="Times New Roman"/>
          <w:i/>
          <w:sz w:val="12"/>
          <w:szCs w:val="12"/>
        </w:rPr>
        <w:t>35</w:t>
      </w:r>
      <w:r w:rsidRPr="000E798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28</w:t>
      </w:r>
      <w:r w:rsidRPr="000E7989">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августа</w:t>
      </w:r>
      <w:r w:rsidRPr="000E7989">
        <w:rPr>
          <w:rFonts w:ascii="Times New Roman" w:eastAsia="Calibri" w:hAnsi="Times New Roman" w:cs="Times New Roman"/>
          <w:i/>
          <w:sz w:val="12"/>
          <w:szCs w:val="12"/>
        </w:rPr>
        <w:t xml:space="preserve"> 2023 г.</w:t>
      </w:r>
    </w:p>
    <w:p w:rsidR="00F17AFF" w:rsidRDefault="00F17AFF" w:rsidP="00F17AFF">
      <w:pPr>
        <w:tabs>
          <w:tab w:val="left" w:pos="284"/>
        </w:tabs>
        <w:spacing w:after="0" w:line="240" w:lineRule="auto"/>
        <w:jc w:val="center"/>
        <w:rPr>
          <w:rFonts w:ascii="Times New Roman" w:eastAsia="Calibri" w:hAnsi="Times New Roman" w:cs="Times New Roman"/>
          <w:b/>
          <w:sz w:val="12"/>
          <w:szCs w:val="12"/>
        </w:rPr>
      </w:pPr>
      <w:r w:rsidRPr="00F17AFF">
        <w:rPr>
          <w:rFonts w:ascii="Times New Roman" w:eastAsia="Calibri" w:hAnsi="Times New Roman" w:cs="Times New Roman"/>
          <w:b/>
          <w:sz w:val="12"/>
          <w:szCs w:val="12"/>
        </w:rPr>
        <w:t>Муниципальная программа</w:t>
      </w:r>
      <w:r>
        <w:rPr>
          <w:rFonts w:ascii="Times New Roman" w:eastAsia="Calibri" w:hAnsi="Times New Roman" w:cs="Times New Roman"/>
          <w:b/>
          <w:sz w:val="12"/>
          <w:szCs w:val="12"/>
        </w:rPr>
        <w:t xml:space="preserve"> </w:t>
      </w:r>
      <w:r w:rsidRPr="00F17AFF">
        <w:rPr>
          <w:rFonts w:ascii="Times New Roman" w:eastAsia="Calibri" w:hAnsi="Times New Roman" w:cs="Times New Roman"/>
          <w:b/>
          <w:sz w:val="12"/>
          <w:szCs w:val="12"/>
        </w:rPr>
        <w:t>«Профилактика терроризма и экстремизма</w:t>
      </w:r>
    </w:p>
    <w:p w:rsidR="00F17AFF" w:rsidRPr="00F17AFF" w:rsidRDefault="00F17AFF" w:rsidP="00F17AFF">
      <w:pPr>
        <w:tabs>
          <w:tab w:val="left" w:pos="284"/>
        </w:tabs>
        <w:spacing w:after="0" w:line="240" w:lineRule="auto"/>
        <w:jc w:val="center"/>
        <w:rPr>
          <w:rFonts w:ascii="Times New Roman" w:eastAsia="Calibri" w:hAnsi="Times New Roman" w:cs="Times New Roman"/>
          <w:b/>
          <w:sz w:val="12"/>
          <w:szCs w:val="12"/>
        </w:rPr>
      </w:pPr>
      <w:r w:rsidRPr="00F17AFF">
        <w:rPr>
          <w:rFonts w:ascii="Times New Roman" w:eastAsia="Calibri" w:hAnsi="Times New Roman" w:cs="Times New Roman"/>
          <w:b/>
          <w:sz w:val="12"/>
          <w:szCs w:val="12"/>
        </w:rPr>
        <w:t>в сельском поселении Кутузовский муниципального района Сергиевский Самарской области на 2021 – 2025 годы»</w:t>
      </w:r>
    </w:p>
    <w:p w:rsidR="00F17AFF" w:rsidRPr="00F17AFF" w:rsidRDefault="00F17AFF" w:rsidP="00F17AFF">
      <w:pPr>
        <w:tabs>
          <w:tab w:val="left" w:pos="284"/>
        </w:tabs>
        <w:spacing w:after="0" w:line="240" w:lineRule="auto"/>
        <w:jc w:val="center"/>
        <w:rPr>
          <w:rFonts w:ascii="Times New Roman" w:eastAsia="Calibri" w:hAnsi="Times New Roman" w:cs="Times New Roman"/>
          <w:b/>
          <w:sz w:val="12"/>
          <w:szCs w:val="12"/>
        </w:rPr>
      </w:pPr>
      <w:r w:rsidRPr="00F17AFF">
        <w:rPr>
          <w:rFonts w:ascii="Times New Roman" w:eastAsia="Calibri" w:hAnsi="Times New Roman" w:cs="Times New Roman"/>
          <w:sz w:val="12"/>
          <w:szCs w:val="12"/>
        </w:rPr>
        <w:t>2023г.</w:t>
      </w:r>
    </w:p>
    <w:p w:rsidR="00F17AFF" w:rsidRPr="00F17AFF" w:rsidRDefault="00F17AFF" w:rsidP="00F17AFF">
      <w:pPr>
        <w:tabs>
          <w:tab w:val="left" w:pos="284"/>
        </w:tabs>
        <w:spacing w:after="0" w:line="240" w:lineRule="auto"/>
        <w:jc w:val="center"/>
        <w:rPr>
          <w:rFonts w:ascii="Times New Roman" w:eastAsia="Calibri" w:hAnsi="Times New Roman" w:cs="Times New Roman"/>
          <w:sz w:val="12"/>
          <w:szCs w:val="12"/>
        </w:rPr>
      </w:pPr>
      <w:r w:rsidRPr="00F17AFF">
        <w:rPr>
          <w:rFonts w:ascii="Times New Roman" w:eastAsia="Calibri" w:hAnsi="Times New Roman" w:cs="Times New Roman"/>
          <w:sz w:val="12"/>
          <w:szCs w:val="12"/>
        </w:rPr>
        <w:t>ПАСПОРТ</w:t>
      </w:r>
    </w:p>
    <w:p w:rsidR="00F17AFF" w:rsidRDefault="00F17AFF" w:rsidP="00F17AFF">
      <w:pPr>
        <w:tabs>
          <w:tab w:val="left" w:pos="284"/>
        </w:tabs>
        <w:spacing w:after="0" w:line="240" w:lineRule="auto"/>
        <w:jc w:val="center"/>
        <w:rPr>
          <w:rFonts w:ascii="Times New Roman" w:eastAsia="Calibri" w:hAnsi="Times New Roman" w:cs="Times New Roman"/>
          <w:sz w:val="12"/>
          <w:szCs w:val="12"/>
        </w:rPr>
      </w:pPr>
      <w:r w:rsidRPr="00F17AFF">
        <w:rPr>
          <w:rFonts w:ascii="Times New Roman" w:eastAsia="Calibri" w:hAnsi="Times New Roman" w:cs="Times New Roman"/>
          <w:sz w:val="12"/>
          <w:szCs w:val="12"/>
        </w:rPr>
        <w:t>муниципальной программы</w:t>
      </w:r>
      <w:r>
        <w:rPr>
          <w:rFonts w:ascii="Times New Roman" w:eastAsia="Calibri" w:hAnsi="Times New Roman" w:cs="Times New Roman"/>
          <w:sz w:val="12"/>
          <w:szCs w:val="12"/>
        </w:rPr>
        <w:t xml:space="preserve"> </w:t>
      </w:r>
      <w:r w:rsidRPr="00F17AFF">
        <w:rPr>
          <w:rFonts w:ascii="Times New Roman" w:eastAsia="Calibri" w:hAnsi="Times New Roman" w:cs="Times New Roman"/>
          <w:sz w:val="12"/>
          <w:szCs w:val="12"/>
        </w:rPr>
        <w:t>«Профилактика терроризма и экстремизма</w:t>
      </w:r>
    </w:p>
    <w:p w:rsidR="00F17AFF" w:rsidRPr="00F17AFF" w:rsidRDefault="00F17AFF" w:rsidP="00F17AFF">
      <w:pPr>
        <w:tabs>
          <w:tab w:val="left" w:pos="284"/>
        </w:tabs>
        <w:spacing w:after="0" w:line="240" w:lineRule="auto"/>
        <w:jc w:val="center"/>
        <w:rPr>
          <w:rFonts w:ascii="Times New Roman" w:eastAsia="Calibri" w:hAnsi="Times New Roman" w:cs="Times New Roman"/>
          <w:sz w:val="12"/>
          <w:szCs w:val="12"/>
        </w:rPr>
      </w:pPr>
      <w:r w:rsidRPr="00F17AFF">
        <w:rPr>
          <w:rFonts w:ascii="Times New Roman" w:eastAsia="Calibri" w:hAnsi="Times New Roman" w:cs="Times New Roman"/>
          <w:sz w:val="12"/>
          <w:szCs w:val="12"/>
        </w:rPr>
        <w:t xml:space="preserve"> в сельском поселении Кутузовский муниципального района Сергиевский Самарской области</w:t>
      </w:r>
      <w:r>
        <w:rPr>
          <w:rFonts w:ascii="Times New Roman" w:eastAsia="Calibri" w:hAnsi="Times New Roman" w:cs="Times New Roman"/>
          <w:sz w:val="12"/>
          <w:szCs w:val="12"/>
        </w:rPr>
        <w:t xml:space="preserve"> </w:t>
      </w:r>
      <w:r w:rsidRPr="00F17AFF">
        <w:rPr>
          <w:rFonts w:ascii="Times New Roman" w:eastAsia="Calibri" w:hAnsi="Times New Roman" w:cs="Times New Roman"/>
          <w:sz w:val="12"/>
          <w:szCs w:val="12"/>
        </w:rPr>
        <w:t>на 2021 – 2025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729"/>
        <w:gridCol w:w="5840"/>
      </w:tblGrid>
      <w:tr w:rsidR="00F17AFF" w:rsidRPr="00F17AFF" w:rsidTr="00F17AFF">
        <w:trPr>
          <w:trHeight w:val="20"/>
        </w:trPr>
        <w:tc>
          <w:tcPr>
            <w:tcW w:w="1142" w:type="pct"/>
            <w:shd w:val="clear" w:color="auto" w:fill="auto"/>
            <w:tcMar>
              <w:top w:w="28" w:type="dxa"/>
              <w:left w:w="28" w:type="dxa"/>
              <w:bottom w:w="28" w:type="dxa"/>
              <w:right w:w="28" w:type="dxa"/>
            </w:tcMar>
          </w:tcPr>
          <w:p w:rsidR="00F17AFF" w:rsidRPr="00F17AFF" w:rsidRDefault="00F17AFF" w:rsidP="00F17AFF">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Наименование  программы</w:t>
            </w:r>
          </w:p>
          <w:p w:rsidR="00F17AFF" w:rsidRPr="00F17AFF" w:rsidRDefault="00F17AFF" w:rsidP="00F17AFF">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 </w:t>
            </w:r>
          </w:p>
        </w:tc>
        <w:tc>
          <w:tcPr>
            <w:tcW w:w="3858" w:type="pct"/>
            <w:shd w:val="clear" w:color="auto" w:fill="auto"/>
            <w:tcMar>
              <w:top w:w="28" w:type="dxa"/>
              <w:left w:w="28" w:type="dxa"/>
              <w:bottom w:w="28" w:type="dxa"/>
              <w:right w:w="28" w:type="dxa"/>
            </w:tcMar>
          </w:tcPr>
          <w:p w:rsidR="00F17AFF" w:rsidRPr="00F17AFF" w:rsidRDefault="00F17AFF" w:rsidP="00F17AFF">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Муниципальная программа:</w:t>
            </w:r>
          </w:p>
          <w:p w:rsidR="00F17AFF" w:rsidRPr="00F17AFF" w:rsidRDefault="00F17AFF" w:rsidP="00F17AFF">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 xml:space="preserve">«Профилактика терроризма и экстремизма в сельском поселении   Кутузовский муниципального района Сергиевский Самарской области на 2021 – 2025 годы» </w:t>
            </w:r>
          </w:p>
        </w:tc>
      </w:tr>
      <w:tr w:rsidR="00F17AFF" w:rsidRPr="00F17AFF" w:rsidTr="00F17AFF">
        <w:trPr>
          <w:trHeight w:val="20"/>
        </w:trPr>
        <w:tc>
          <w:tcPr>
            <w:tcW w:w="1142" w:type="pct"/>
            <w:shd w:val="clear" w:color="auto" w:fill="auto"/>
            <w:tcMar>
              <w:top w:w="28" w:type="dxa"/>
              <w:left w:w="28" w:type="dxa"/>
              <w:bottom w:w="28" w:type="dxa"/>
              <w:right w:w="28" w:type="dxa"/>
            </w:tcMar>
          </w:tcPr>
          <w:p w:rsidR="00F17AFF" w:rsidRPr="00F17AFF" w:rsidRDefault="00F17AFF" w:rsidP="00F17AFF">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Основание разработки программы</w:t>
            </w:r>
          </w:p>
          <w:p w:rsidR="00F17AFF" w:rsidRPr="00F17AFF" w:rsidRDefault="00F17AFF" w:rsidP="00F17AFF">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 </w:t>
            </w:r>
          </w:p>
        </w:tc>
        <w:tc>
          <w:tcPr>
            <w:tcW w:w="3858" w:type="pct"/>
            <w:shd w:val="clear" w:color="auto" w:fill="auto"/>
            <w:tcMar>
              <w:top w:w="28" w:type="dxa"/>
              <w:left w:w="28" w:type="dxa"/>
              <w:bottom w:w="28" w:type="dxa"/>
              <w:right w:w="28" w:type="dxa"/>
            </w:tcMar>
          </w:tcPr>
          <w:p w:rsidR="00F17AFF" w:rsidRPr="00F17AFF" w:rsidRDefault="00F17AFF" w:rsidP="00F17AFF">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Федеральные Законы от 06.03.2006. № 35-ФЗ «О противодействии терроризму», от 06.10.2003. № 131-ФЗ «Об общих принципах организации местного самоуправления в Российской Федерации», от 25.07.2002. № 114-ФЗ «О противодействии экстремистской деятельности», Указ Президента Российской Федерации от 15.06. 2006. № 116 «О мерах по противодействию терроризму».</w:t>
            </w:r>
          </w:p>
        </w:tc>
      </w:tr>
      <w:tr w:rsidR="00F17AFF" w:rsidRPr="00F17AFF" w:rsidTr="00F17AFF">
        <w:trPr>
          <w:trHeight w:val="20"/>
        </w:trPr>
        <w:tc>
          <w:tcPr>
            <w:tcW w:w="1142" w:type="pct"/>
            <w:shd w:val="clear" w:color="auto" w:fill="auto"/>
            <w:tcMar>
              <w:top w:w="28" w:type="dxa"/>
              <w:left w:w="28" w:type="dxa"/>
              <w:bottom w:w="28" w:type="dxa"/>
              <w:right w:w="28" w:type="dxa"/>
            </w:tcMar>
          </w:tcPr>
          <w:p w:rsidR="00F17AFF" w:rsidRPr="00F17AFF" w:rsidRDefault="00F17AFF" w:rsidP="00F17AFF">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Заказчик программы</w:t>
            </w:r>
          </w:p>
        </w:tc>
        <w:tc>
          <w:tcPr>
            <w:tcW w:w="3858" w:type="pct"/>
            <w:shd w:val="clear" w:color="auto" w:fill="auto"/>
            <w:tcMar>
              <w:top w:w="28" w:type="dxa"/>
              <w:left w:w="28" w:type="dxa"/>
              <w:bottom w:w="28" w:type="dxa"/>
              <w:right w:w="28" w:type="dxa"/>
            </w:tcMar>
          </w:tcPr>
          <w:p w:rsidR="00F17AFF" w:rsidRPr="00F17AFF" w:rsidRDefault="00F17AFF" w:rsidP="00F17AFF">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Администрация сельского поселения Кутузовский муниципального района Сергиевский Самарской области</w:t>
            </w:r>
          </w:p>
        </w:tc>
      </w:tr>
      <w:tr w:rsidR="00F17AFF" w:rsidRPr="00F17AFF" w:rsidTr="00F17AFF">
        <w:trPr>
          <w:trHeight w:val="20"/>
        </w:trPr>
        <w:tc>
          <w:tcPr>
            <w:tcW w:w="1142" w:type="pct"/>
            <w:shd w:val="clear" w:color="auto" w:fill="auto"/>
            <w:tcMar>
              <w:top w:w="28" w:type="dxa"/>
              <w:left w:w="28" w:type="dxa"/>
              <w:bottom w:w="28" w:type="dxa"/>
              <w:right w:w="28" w:type="dxa"/>
            </w:tcMar>
          </w:tcPr>
          <w:p w:rsidR="00F17AFF" w:rsidRPr="00F17AFF" w:rsidRDefault="00F17AFF" w:rsidP="00F17AFF">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Исполнители программы</w:t>
            </w:r>
          </w:p>
        </w:tc>
        <w:tc>
          <w:tcPr>
            <w:tcW w:w="3858" w:type="pct"/>
            <w:shd w:val="clear" w:color="auto" w:fill="auto"/>
            <w:tcMar>
              <w:top w:w="28" w:type="dxa"/>
              <w:left w:w="28" w:type="dxa"/>
              <w:bottom w:w="28" w:type="dxa"/>
              <w:right w:w="28" w:type="dxa"/>
            </w:tcMar>
          </w:tcPr>
          <w:p w:rsidR="00F17AFF" w:rsidRPr="00F17AFF" w:rsidRDefault="00F17AFF" w:rsidP="00F17AFF">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Администрация сельского поселения Кутузовский муниципального района Сергиевский Самарской области</w:t>
            </w:r>
          </w:p>
        </w:tc>
      </w:tr>
      <w:tr w:rsidR="00F17AFF" w:rsidRPr="00F17AFF" w:rsidTr="00F17AFF">
        <w:trPr>
          <w:trHeight w:val="20"/>
        </w:trPr>
        <w:tc>
          <w:tcPr>
            <w:tcW w:w="1142" w:type="pct"/>
            <w:shd w:val="clear" w:color="auto" w:fill="auto"/>
            <w:tcMar>
              <w:top w:w="28" w:type="dxa"/>
              <w:left w:w="28" w:type="dxa"/>
              <w:bottom w:w="28" w:type="dxa"/>
              <w:right w:w="28" w:type="dxa"/>
            </w:tcMar>
          </w:tcPr>
          <w:p w:rsidR="00F17AFF" w:rsidRPr="00F17AFF" w:rsidRDefault="00F17AFF" w:rsidP="00F17AFF">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Цели программы</w:t>
            </w:r>
          </w:p>
          <w:p w:rsidR="00F17AFF" w:rsidRPr="00F17AFF" w:rsidRDefault="00F17AFF" w:rsidP="00F17AFF">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 </w:t>
            </w:r>
          </w:p>
        </w:tc>
        <w:tc>
          <w:tcPr>
            <w:tcW w:w="3858" w:type="pct"/>
            <w:shd w:val="clear" w:color="auto" w:fill="auto"/>
            <w:tcMar>
              <w:top w:w="28" w:type="dxa"/>
              <w:left w:w="28" w:type="dxa"/>
              <w:bottom w:w="28" w:type="dxa"/>
              <w:right w:w="28" w:type="dxa"/>
            </w:tcMar>
          </w:tcPr>
          <w:p w:rsidR="00F17AFF" w:rsidRPr="00F17AFF" w:rsidRDefault="00F17AFF" w:rsidP="00F17AFF">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Противодействие терроризму и экстремизму и защита жизни граждан, проживающих на территории сельского поселения  Кутузовский муниципального района Сергиевский Самарской области от террористических и экстремистских актов</w:t>
            </w:r>
          </w:p>
        </w:tc>
      </w:tr>
      <w:tr w:rsidR="00F17AFF" w:rsidRPr="00F17AFF" w:rsidTr="00F17AFF">
        <w:trPr>
          <w:trHeight w:val="20"/>
        </w:trPr>
        <w:tc>
          <w:tcPr>
            <w:tcW w:w="1142" w:type="pct"/>
            <w:shd w:val="clear" w:color="auto" w:fill="auto"/>
            <w:tcMar>
              <w:top w:w="28" w:type="dxa"/>
              <w:left w:w="28" w:type="dxa"/>
              <w:bottom w:w="28" w:type="dxa"/>
              <w:right w:w="28" w:type="dxa"/>
            </w:tcMar>
          </w:tcPr>
          <w:p w:rsidR="00F17AFF" w:rsidRPr="00F17AFF" w:rsidRDefault="00F17AFF" w:rsidP="00F17AFF">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Задачи программы</w:t>
            </w:r>
          </w:p>
          <w:p w:rsidR="00F17AFF" w:rsidRPr="00F17AFF" w:rsidRDefault="00F17AFF" w:rsidP="00F17AFF">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 </w:t>
            </w:r>
          </w:p>
        </w:tc>
        <w:tc>
          <w:tcPr>
            <w:tcW w:w="3858" w:type="pct"/>
            <w:shd w:val="clear" w:color="auto" w:fill="auto"/>
            <w:tcMar>
              <w:top w:w="28" w:type="dxa"/>
              <w:left w:w="28" w:type="dxa"/>
              <w:bottom w:w="28" w:type="dxa"/>
              <w:right w:w="28" w:type="dxa"/>
            </w:tcMar>
          </w:tcPr>
          <w:p w:rsidR="00F17AFF" w:rsidRPr="00F17AFF" w:rsidRDefault="00F17AFF" w:rsidP="00F17AFF">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1. Уменьшение проявлений экстремизма и негативного отношения к лицам других национальностей и религиозных конфессий.</w:t>
            </w:r>
          </w:p>
          <w:p w:rsidR="00F17AFF" w:rsidRPr="00F17AFF" w:rsidRDefault="00F17AFF" w:rsidP="00F17AFF">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2.Формирование у населения внутренней потребности в уважительном и добрососедском поведении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w:t>
            </w:r>
          </w:p>
          <w:p w:rsidR="00F17AFF" w:rsidRPr="00F17AFF" w:rsidRDefault="00F17AFF" w:rsidP="00F17AFF">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3.Формирование взаимоуважения и межэтнической культуры в молодежной среде, профилактика агрессивного поведения.</w:t>
            </w:r>
          </w:p>
          <w:p w:rsidR="00F17AFF" w:rsidRPr="00F17AFF" w:rsidRDefault="00F17AFF" w:rsidP="00F17AFF">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4.Информирование населения  сельского поселения Кутузовский по вопросам противодействия терроризму и экстремизму.</w:t>
            </w:r>
          </w:p>
          <w:p w:rsidR="00F17AFF" w:rsidRPr="00F17AFF" w:rsidRDefault="00F17AFF" w:rsidP="00F17AFF">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5.Содействие правоохранительным органам в выявлении правонарушений и преступлений данной категории, а также ликвидации их последствий.</w:t>
            </w:r>
          </w:p>
          <w:p w:rsidR="00F17AFF" w:rsidRPr="00F17AFF" w:rsidRDefault="00F17AFF" w:rsidP="00F17AFF">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6.Организация воспитательной работы среди детей и молодежи, направленная на устранение причин и условий, способствующих совершению действий экстремистского характера.</w:t>
            </w:r>
          </w:p>
        </w:tc>
      </w:tr>
      <w:tr w:rsidR="00F17AFF" w:rsidRPr="00F17AFF" w:rsidTr="00F17AFF">
        <w:trPr>
          <w:trHeight w:val="20"/>
        </w:trPr>
        <w:tc>
          <w:tcPr>
            <w:tcW w:w="1142" w:type="pct"/>
            <w:shd w:val="clear" w:color="auto" w:fill="auto"/>
            <w:tcMar>
              <w:top w:w="28" w:type="dxa"/>
              <w:left w:w="28" w:type="dxa"/>
              <w:bottom w:w="28" w:type="dxa"/>
              <w:right w:w="28" w:type="dxa"/>
            </w:tcMar>
          </w:tcPr>
          <w:p w:rsidR="00F17AFF" w:rsidRPr="00F17AFF" w:rsidRDefault="00F17AFF" w:rsidP="00F17AFF">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Сроки реализации программы</w:t>
            </w:r>
          </w:p>
        </w:tc>
        <w:tc>
          <w:tcPr>
            <w:tcW w:w="3858" w:type="pct"/>
            <w:shd w:val="clear" w:color="auto" w:fill="auto"/>
            <w:tcMar>
              <w:top w:w="28" w:type="dxa"/>
              <w:left w:w="28" w:type="dxa"/>
              <w:bottom w:w="28" w:type="dxa"/>
              <w:right w:w="28" w:type="dxa"/>
            </w:tcMar>
          </w:tcPr>
          <w:p w:rsidR="00F17AFF" w:rsidRPr="00F17AFF" w:rsidRDefault="00F17AFF" w:rsidP="00F17AFF">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2021-2025 годы.</w:t>
            </w:r>
          </w:p>
          <w:p w:rsidR="00F17AFF" w:rsidRPr="00F17AFF" w:rsidRDefault="00F17AFF" w:rsidP="00F17AFF">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Объем средств выделяемых  на реализацию мероприятий  настоящей Программы ежегодно уточняется при формировании проекта бюджета на соответствующий финансовый год и других поступлений.</w:t>
            </w:r>
          </w:p>
        </w:tc>
      </w:tr>
      <w:tr w:rsidR="00F17AFF" w:rsidRPr="00F17AFF" w:rsidTr="00F17AFF">
        <w:trPr>
          <w:trHeight w:val="20"/>
        </w:trPr>
        <w:tc>
          <w:tcPr>
            <w:tcW w:w="1142" w:type="pct"/>
            <w:shd w:val="clear" w:color="auto" w:fill="auto"/>
            <w:tcMar>
              <w:top w:w="28" w:type="dxa"/>
              <w:left w:w="28" w:type="dxa"/>
              <w:bottom w:w="28" w:type="dxa"/>
              <w:right w:w="28" w:type="dxa"/>
            </w:tcMar>
          </w:tcPr>
          <w:p w:rsidR="00F17AFF" w:rsidRPr="00F17AFF" w:rsidRDefault="00F17AFF" w:rsidP="00F17AFF">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Структура программы</w:t>
            </w:r>
          </w:p>
          <w:p w:rsidR="00F17AFF" w:rsidRPr="00F17AFF" w:rsidRDefault="00F17AFF" w:rsidP="00F17AFF">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 </w:t>
            </w:r>
          </w:p>
        </w:tc>
        <w:tc>
          <w:tcPr>
            <w:tcW w:w="3858" w:type="pct"/>
            <w:shd w:val="clear" w:color="auto" w:fill="auto"/>
            <w:tcMar>
              <w:top w:w="28" w:type="dxa"/>
              <w:left w:w="28" w:type="dxa"/>
              <w:bottom w:w="28" w:type="dxa"/>
              <w:right w:w="28" w:type="dxa"/>
            </w:tcMar>
          </w:tcPr>
          <w:p w:rsidR="00F17AFF" w:rsidRPr="00F17AFF" w:rsidRDefault="00F17AFF" w:rsidP="00F17AFF">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1) Паспорт программы.</w:t>
            </w:r>
          </w:p>
          <w:p w:rsidR="00F17AFF" w:rsidRPr="00F17AFF" w:rsidRDefault="00F17AFF" w:rsidP="00F17AFF">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2) Раздел 1. Содержание проблемы и обоснование необходимости ее решения программными методами.</w:t>
            </w:r>
          </w:p>
          <w:p w:rsidR="00F17AFF" w:rsidRPr="00F17AFF" w:rsidRDefault="00F17AFF" w:rsidP="00F17AFF">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3) Раздел 2. Основные цели и задачи программы.</w:t>
            </w:r>
          </w:p>
          <w:p w:rsidR="00F17AFF" w:rsidRPr="00F17AFF" w:rsidRDefault="00F17AFF" w:rsidP="00F17AFF">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4) Раздел 3. Нормативное обеспечение программы.</w:t>
            </w:r>
          </w:p>
          <w:p w:rsidR="00F17AFF" w:rsidRPr="00F17AFF" w:rsidRDefault="00F17AFF" w:rsidP="00F17AFF">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5) Раздел 4. Основные мероприятия программы.</w:t>
            </w:r>
          </w:p>
          <w:p w:rsidR="00F17AFF" w:rsidRPr="00F17AFF" w:rsidRDefault="00F17AFF" w:rsidP="00F17AFF">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6) Раздел 5. Механизм реализации программы, включая организацию управления программой и контроль за ходом ее реализации.</w:t>
            </w:r>
          </w:p>
        </w:tc>
      </w:tr>
      <w:tr w:rsidR="00F17AFF" w:rsidRPr="00F17AFF" w:rsidTr="00F17AFF">
        <w:trPr>
          <w:trHeight w:val="20"/>
        </w:trPr>
        <w:tc>
          <w:tcPr>
            <w:tcW w:w="1142" w:type="pct"/>
            <w:shd w:val="clear" w:color="auto" w:fill="auto"/>
            <w:tcMar>
              <w:top w:w="28" w:type="dxa"/>
              <w:left w:w="28" w:type="dxa"/>
              <w:bottom w:w="28" w:type="dxa"/>
              <w:right w:w="28" w:type="dxa"/>
            </w:tcMar>
          </w:tcPr>
          <w:p w:rsidR="00F17AFF" w:rsidRPr="00F17AFF" w:rsidRDefault="00F17AFF" w:rsidP="00F17AFF">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Ожидаемые результаты от реализации программы</w:t>
            </w:r>
          </w:p>
          <w:p w:rsidR="00F17AFF" w:rsidRPr="00F17AFF" w:rsidRDefault="00F17AFF" w:rsidP="00F17AFF">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 </w:t>
            </w:r>
          </w:p>
          <w:p w:rsidR="00F17AFF" w:rsidRPr="00F17AFF" w:rsidRDefault="00F17AFF" w:rsidP="00F17AFF">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 </w:t>
            </w:r>
          </w:p>
        </w:tc>
        <w:tc>
          <w:tcPr>
            <w:tcW w:w="3858" w:type="pct"/>
            <w:shd w:val="clear" w:color="auto" w:fill="auto"/>
            <w:tcMar>
              <w:top w:w="28" w:type="dxa"/>
              <w:left w:w="28" w:type="dxa"/>
              <w:bottom w:w="28" w:type="dxa"/>
              <w:right w:w="28" w:type="dxa"/>
            </w:tcMar>
          </w:tcPr>
          <w:p w:rsidR="00F17AFF" w:rsidRPr="00F17AFF" w:rsidRDefault="00F17AFF" w:rsidP="00F17AFF">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1.Обеспечение условий для успешной социокультурной адаптации молодежи.</w:t>
            </w:r>
          </w:p>
          <w:p w:rsidR="00F17AFF" w:rsidRPr="00F17AFF" w:rsidRDefault="00F17AFF" w:rsidP="00F17AFF">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2.Противодействия проникновению в общественное сознание идей религиозного фундаментализма, экстремизма и нетерпимости.</w:t>
            </w:r>
          </w:p>
          <w:p w:rsidR="00F17AFF" w:rsidRPr="00F17AFF" w:rsidRDefault="00F17AFF" w:rsidP="00F17AFF">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3.Совершенствование форм и методов работы органа местного самоуправления по профилактике проявлений ксенофобии, национальной и расовой  нетерпимости, противодействию этнической  дискриминации.</w:t>
            </w:r>
          </w:p>
          <w:p w:rsidR="00F17AFF" w:rsidRPr="00F17AFF" w:rsidRDefault="00F17AFF" w:rsidP="00F17AFF">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lastRenderedPageBreak/>
              <w:t>4.Создание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w:t>
            </w:r>
          </w:p>
        </w:tc>
      </w:tr>
      <w:tr w:rsidR="00F17AFF" w:rsidRPr="00F17AFF" w:rsidTr="00F17AFF">
        <w:trPr>
          <w:trHeight w:val="20"/>
        </w:trPr>
        <w:tc>
          <w:tcPr>
            <w:tcW w:w="1142" w:type="pct"/>
            <w:shd w:val="clear" w:color="auto" w:fill="auto"/>
            <w:tcMar>
              <w:top w:w="28" w:type="dxa"/>
              <w:left w:w="28" w:type="dxa"/>
              <w:bottom w:w="28" w:type="dxa"/>
              <w:right w:w="28" w:type="dxa"/>
            </w:tcMar>
          </w:tcPr>
          <w:p w:rsidR="00F17AFF" w:rsidRPr="00F17AFF" w:rsidRDefault="00F17AFF" w:rsidP="00F17AFF">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Источники финансирования</w:t>
            </w:r>
          </w:p>
          <w:p w:rsidR="00F17AFF" w:rsidRPr="00F17AFF" w:rsidRDefault="00F17AFF" w:rsidP="00F17AFF">
            <w:pPr>
              <w:tabs>
                <w:tab w:val="left" w:pos="284"/>
              </w:tabs>
              <w:spacing w:after="0" w:line="240" w:lineRule="auto"/>
              <w:rPr>
                <w:rFonts w:ascii="Times New Roman" w:eastAsia="Calibri" w:hAnsi="Times New Roman" w:cs="Times New Roman"/>
                <w:sz w:val="12"/>
                <w:szCs w:val="12"/>
              </w:rPr>
            </w:pPr>
          </w:p>
        </w:tc>
        <w:tc>
          <w:tcPr>
            <w:tcW w:w="3858" w:type="pct"/>
            <w:shd w:val="clear" w:color="auto" w:fill="auto"/>
            <w:tcMar>
              <w:top w:w="28" w:type="dxa"/>
              <w:left w:w="28" w:type="dxa"/>
              <w:bottom w:w="28" w:type="dxa"/>
              <w:right w:w="28" w:type="dxa"/>
            </w:tcMar>
          </w:tcPr>
          <w:p w:rsidR="00F17AFF" w:rsidRPr="00F17AFF" w:rsidRDefault="00F17AFF" w:rsidP="00F17AFF">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Финансирование Программы осуществляется из бюджета сельского поселения  Кутузовский  муниципального района Сергиевский Самарской области.</w:t>
            </w:r>
          </w:p>
          <w:p w:rsidR="00F17AFF" w:rsidRPr="00F17AFF" w:rsidRDefault="00F17AFF" w:rsidP="00F17AFF">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Всего по Программе 0,0 тыс. руб.</w:t>
            </w:r>
          </w:p>
          <w:p w:rsidR="00F17AFF" w:rsidRPr="00F17AFF" w:rsidRDefault="00F17AFF" w:rsidP="00F17AFF">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По источникам финансирования:</w:t>
            </w:r>
          </w:p>
          <w:p w:rsidR="00F17AFF" w:rsidRPr="00F17AFF" w:rsidRDefault="00F17AFF" w:rsidP="00F17AFF">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2021 - 0,0 тыс. руб. из местного бюджета;</w:t>
            </w:r>
          </w:p>
          <w:p w:rsidR="00F17AFF" w:rsidRPr="00F17AFF" w:rsidRDefault="00F17AFF" w:rsidP="00F17AFF">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2022 - 0,0 тыс. руб. из местного бюджета;</w:t>
            </w:r>
          </w:p>
          <w:p w:rsidR="00F17AFF" w:rsidRPr="00F17AFF" w:rsidRDefault="00F17AFF" w:rsidP="00F17AFF">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2023 - 0,0 тыс. руб. из местного бюджета;</w:t>
            </w:r>
          </w:p>
          <w:p w:rsidR="00F17AFF" w:rsidRPr="00F17AFF" w:rsidRDefault="00F17AFF" w:rsidP="00F17AFF">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2024 - 0,0 тыс. руб. из местного бюджета;</w:t>
            </w:r>
          </w:p>
          <w:p w:rsidR="00F17AFF" w:rsidRPr="00F17AFF" w:rsidRDefault="00F17AFF" w:rsidP="00F17AFF">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2025 - 0,0 тыс. руб. из местного бюджета.</w:t>
            </w:r>
          </w:p>
          <w:p w:rsidR="00F17AFF" w:rsidRPr="00F17AFF" w:rsidRDefault="00F17AFF" w:rsidP="00F17AFF">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В ходе реализации Программы перечень программных мероприятий может корректироваться, изменяться и дополняться по решению заказчика Программы. Размещение заказов, связанных с исполнением Программы,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r>
      <w:tr w:rsidR="00F17AFF" w:rsidRPr="00F17AFF" w:rsidTr="00F17AFF">
        <w:trPr>
          <w:trHeight w:val="20"/>
        </w:trPr>
        <w:tc>
          <w:tcPr>
            <w:tcW w:w="1142" w:type="pct"/>
            <w:shd w:val="clear" w:color="auto" w:fill="auto"/>
            <w:tcMar>
              <w:top w:w="28" w:type="dxa"/>
              <w:left w:w="28" w:type="dxa"/>
              <w:bottom w:w="28" w:type="dxa"/>
              <w:right w:w="28" w:type="dxa"/>
            </w:tcMar>
          </w:tcPr>
          <w:p w:rsidR="00F17AFF" w:rsidRPr="00F17AFF" w:rsidRDefault="00F17AFF" w:rsidP="00F17AFF">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Целевые показатели  (индикаторы) реализации муниципальной программы</w:t>
            </w:r>
          </w:p>
        </w:tc>
        <w:tc>
          <w:tcPr>
            <w:tcW w:w="3858" w:type="pct"/>
            <w:shd w:val="clear" w:color="auto" w:fill="auto"/>
            <w:tcMar>
              <w:top w:w="28" w:type="dxa"/>
              <w:left w:w="28" w:type="dxa"/>
              <w:bottom w:w="28" w:type="dxa"/>
              <w:right w:w="28" w:type="dxa"/>
            </w:tcMar>
          </w:tcPr>
          <w:p w:rsidR="00F17AFF" w:rsidRPr="00F17AFF" w:rsidRDefault="00F17AFF" w:rsidP="00F17AFF">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Отсутствие совершения (попыток совершения) террористических актов на территории сельского поселения  Кутузовский  муниципального района Сергиевский  Самарской области</w:t>
            </w:r>
          </w:p>
          <w:p w:rsidR="00F17AFF" w:rsidRPr="00F17AFF" w:rsidRDefault="00F17AFF" w:rsidP="00F17AFF">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Отсутствие актов экстремистской направленности против соблюдения прав и свобод человека на территории сельского поселения  Кутузовский  муниципального района Сергиевский  Самарской области</w:t>
            </w:r>
          </w:p>
        </w:tc>
      </w:tr>
      <w:tr w:rsidR="00F17AFF" w:rsidRPr="00F17AFF" w:rsidTr="00F17AFF">
        <w:trPr>
          <w:trHeight w:val="20"/>
        </w:trPr>
        <w:tc>
          <w:tcPr>
            <w:tcW w:w="1142" w:type="pct"/>
            <w:shd w:val="clear" w:color="auto" w:fill="auto"/>
            <w:tcMar>
              <w:top w:w="28" w:type="dxa"/>
              <w:left w:w="28" w:type="dxa"/>
              <w:bottom w:w="28" w:type="dxa"/>
              <w:right w:w="28" w:type="dxa"/>
            </w:tcMar>
          </w:tcPr>
          <w:p w:rsidR="00F17AFF" w:rsidRPr="00F17AFF" w:rsidRDefault="00F17AFF" w:rsidP="00F17AFF">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Управление программой и контроль за её реализацией </w:t>
            </w:r>
          </w:p>
        </w:tc>
        <w:tc>
          <w:tcPr>
            <w:tcW w:w="3858" w:type="pct"/>
            <w:shd w:val="clear" w:color="auto" w:fill="auto"/>
            <w:tcMar>
              <w:top w:w="28" w:type="dxa"/>
              <w:left w:w="28" w:type="dxa"/>
              <w:bottom w:w="28" w:type="dxa"/>
              <w:right w:w="28" w:type="dxa"/>
            </w:tcMar>
          </w:tcPr>
          <w:p w:rsidR="00F17AFF" w:rsidRPr="00F17AFF" w:rsidRDefault="00F17AFF" w:rsidP="00F17AFF">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Контроль за выполнением настоящей Программы осуществляет администрация сельского поселения  Кутузовский  муниципального района Сергиевский Самарской области.</w:t>
            </w:r>
          </w:p>
        </w:tc>
      </w:tr>
      <w:tr w:rsidR="00F17AFF" w:rsidRPr="00F17AFF" w:rsidTr="00F17AFF">
        <w:trPr>
          <w:trHeight w:val="20"/>
        </w:trPr>
        <w:tc>
          <w:tcPr>
            <w:tcW w:w="1142" w:type="pct"/>
            <w:shd w:val="clear" w:color="auto" w:fill="auto"/>
            <w:tcMar>
              <w:top w:w="28" w:type="dxa"/>
              <w:left w:w="28" w:type="dxa"/>
              <w:bottom w:w="28" w:type="dxa"/>
              <w:right w:w="28" w:type="dxa"/>
            </w:tcMar>
          </w:tcPr>
          <w:p w:rsidR="00F17AFF" w:rsidRPr="00F17AFF" w:rsidRDefault="00F17AFF" w:rsidP="00F17AFF">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Разработчик</w:t>
            </w:r>
          </w:p>
        </w:tc>
        <w:tc>
          <w:tcPr>
            <w:tcW w:w="3858" w:type="pct"/>
            <w:shd w:val="clear" w:color="auto" w:fill="auto"/>
            <w:tcMar>
              <w:top w:w="28" w:type="dxa"/>
              <w:left w:w="28" w:type="dxa"/>
              <w:bottom w:w="28" w:type="dxa"/>
              <w:right w:w="28" w:type="dxa"/>
            </w:tcMar>
          </w:tcPr>
          <w:p w:rsidR="00F17AFF" w:rsidRPr="00F17AFF" w:rsidRDefault="00F17AFF" w:rsidP="00F17AFF">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Администрация сельского поселения  Кутузовский муниципального района Сергиевский Самарской области</w:t>
            </w:r>
          </w:p>
        </w:tc>
      </w:tr>
    </w:tbl>
    <w:p w:rsidR="00F17AFF" w:rsidRPr="00F17AFF" w:rsidRDefault="00F17AFF" w:rsidP="00F17AFF">
      <w:pPr>
        <w:tabs>
          <w:tab w:val="left" w:pos="284"/>
        </w:tabs>
        <w:spacing w:after="0" w:line="240" w:lineRule="auto"/>
        <w:ind w:firstLine="284"/>
        <w:jc w:val="both"/>
        <w:rPr>
          <w:rFonts w:ascii="Times New Roman" w:eastAsia="Calibri" w:hAnsi="Times New Roman" w:cs="Times New Roman"/>
          <w:b/>
          <w:sz w:val="12"/>
          <w:szCs w:val="12"/>
        </w:rPr>
      </w:pPr>
      <w:r w:rsidRPr="00F17AFF">
        <w:rPr>
          <w:rFonts w:ascii="Times New Roman" w:eastAsia="Calibri" w:hAnsi="Times New Roman" w:cs="Times New Roman"/>
          <w:sz w:val="12"/>
          <w:szCs w:val="12"/>
        </w:rPr>
        <w:t> </w:t>
      </w:r>
      <w:r w:rsidRPr="00F17AFF">
        <w:rPr>
          <w:rFonts w:ascii="Times New Roman" w:eastAsia="Calibri" w:hAnsi="Times New Roman" w:cs="Times New Roman"/>
          <w:b/>
          <w:sz w:val="12"/>
          <w:szCs w:val="12"/>
        </w:rPr>
        <w:t>Раздел 1. Содержание проблемы и обоснование необходимости её решения программными методами</w:t>
      </w:r>
    </w:p>
    <w:p w:rsidR="00F17AFF" w:rsidRPr="00F17AFF" w:rsidRDefault="00F17AFF" w:rsidP="00F17AFF">
      <w:pPr>
        <w:tabs>
          <w:tab w:val="left" w:pos="284"/>
        </w:tabs>
        <w:spacing w:after="0" w:line="240" w:lineRule="auto"/>
        <w:ind w:firstLine="284"/>
        <w:jc w:val="both"/>
        <w:rPr>
          <w:rFonts w:ascii="Times New Roman" w:eastAsia="Calibri" w:hAnsi="Times New Roman" w:cs="Times New Roman"/>
          <w:sz w:val="12"/>
          <w:szCs w:val="12"/>
        </w:rPr>
      </w:pPr>
      <w:r w:rsidRPr="00F17AFF">
        <w:rPr>
          <w:rFonts w:ascii="Times New Roman" w:eastAsia="Calibri" w:hAnsi="Times New Roman" w:cs="Times New Roman"/>
          <w:sz w:val="12"/>
          <w:szCs w:val="12"/>
        </w:rPr>
        <w:t> Программа мероприятий по профилактике терроризма и экстремизма, а также минимизации и (или) ликвидации последствий проявлений терроризма и экстремизма на территории сельского поселения Кутузовский муниципального района Сергиевский Самарской области является важнейшим направлением реализации принципов целенаправленной, последовательной работы по объединению общественно-политических сил, национально-культурных, культурных и религиозных организаций и безопасности граждан.</w:t>
      </w:r>
    </w:p>
    <w:p w:rsidR="00F17AFF" w:rsidRPr="00F17AFF" w:rsidRDefault="00F17AFF" w:rsidP="00F17AFF">
      <w:pPr>
        <w:tabs>
          <w:tab w:val="left" w:pos="284"/>
        </w:tabs>
        <w:spacing w:after="0" w:line="240" w:lineRule="auto"/>
        <w:ind w:firstLine="284"/>
        <w:jc w:val="both"/>
        <w:rPr>
          <w:rFonts w:ascii="Times New Roman" w:eastAsia="Calibri" w:hAnsi="Times New Roman" w:cs="Times New Roman"/>
          <w:sz w:val="12"/>
          <w:szCs w:val="12"/>
        </w:rPr>
      </w:pPr>
      <w:r w:rsidRPr="00F17AFF">
        <w:rPr>
          <w:rFonts w:ascii="Times New Roman" w:eastAsia="Calibri" w:hAnsi="Times New Roman" w:cs="Times New Roman"/>
          <w:sz w:val="12"/>
          <w:szCs w:val="12"/>
        </w:rPr>
        <w:t>Формирование установок взаимоуважительного сознания и поведения, веротерпимости и миролюбия, профилактика различных видов экстремизма имеет в настоящее время особую актуальность, обусловленную сохраняющейся социальной напряженностью в обществе, продолжающимися межэтническими и межконфессиональными конфликтами, ростом национального экстремизма, являющихся прямой угрозой безопасности не только региона, но и страны в целом. Наиболее все это проявилось на Северном Кавказе в виде вспышек ксенофобии, фашизма, фанатизма и фундаментализма. Эти явления в крайних формах своего проявления находят выражение в терроризме, который в свою очередь усиливает разрушительные процессы в обществе. Усиление миграционных потоков остро ставит проблему адаптации молодежи к новым для них социальным условиям.</w:t>
      </w:r>
    </w:p>
    <w:p w:rsidR="00F17AFF" w:rsidRPr="00F17AFF" w:rsidRDefault="00F17AFF" w:rsidP="00F17AFF">
      <w:pPr>
        <w:tabs>
          <w:tab w:val="left" w:pos="284"/>
        </w:tabs>
        <w:spacing w:after="0" w:line="240" w:lineRule="auto"/>
        <w:ind w:firstLine="284"/>
        <w:jc w:val="both"/>
        <w:rPr>
          <w:rFonts w:ascii="Times New Roman" w:eastAsia="Calibri" w:hAnsi="Times New Roman" w:cs="Times New Roman"/>
          <w:sz w:val="12"/>
          <w:szCs w:val="12"/>
        </w:rPr>
      </w:pPr>
      <w:r w:rsidRPr="00F17AFF">
        <w:rPr>
          <w:rFonts w:ascii="Times New Roman" w:eastAsia="Calibri" w:hAnsi="Times New Roman" w:cs="Times New Roman"/>
          <w:sz w:val="12"/>
          <w:szCs w:val="12"/>
        </w:rPr>
        <w:t> Наиболее экстремистки рискогенной группой выступает молодежь, это вызвано как социально-экономическими факторами. Особую настороженность вызывает снижение общеобразовательного и общекультурного уровня молодых людей, чем пользуются экстремистки настроенные радикальные политические и религиозные силы.</w:t>
      </w:r>
    </w:p>
    <w:p w:rsidR="00F17AFF" w:rsidRPr="00F17AFF" w:rsidRDefault="00F17AFF" w:rsidP="00F17AFF">
      <w:pPr>
        <w:tabs>
          <w:tab w:val="left" w:pos="284"/>
        </w:tabs>
        <w:spacing w:after="0" w:line="240" w:lineRule="auto"/>
        <w:ind w:firstLine="284"/>
        <w:jc w:val="both"/>
        <w:rPr>
          <w:rFonts w:ascii="Times New Roman" w:eastAsia="Calibri" w:hAnsi="Times New Roman" w:cs="Times New Roman"/>
          <w:sz w:val="12"/>
          <w:szCs w:val="12"/>
        </w:rPr>
      </w:pPr>
      <w:r w:rsidRPr="00F17AFF">
        <w:rPr>
          <w:rFonts w:ascii="Times New Roman" w:eastAsia="Calibri" w:hAnsi="Times New Roman" w:cs="Times New Roman"/>
          <w:sz w:val="12"/>
          <w:szCs w:val="12"/>
        </w:rPr>
        <w:t>Таким образом, экстремизм, терроризм и преступность представляют реальную угрозу общественной безопасности, подрывают авторитет органов местного самоуправления и оказывают негативное влияние на все сферы общественной жизни. Их проявления вызывают социальную напряженность, влекут затраты населения, организаций и предприятий на ликвидацию прямого и косвенного ущерба от преступных деяний.</w:t>
      </w:r>
    </w:p>
    <w:p w:rsidR="00F17AFF" w:rsidRPr="00F17AFF" w:rsidRDefault="00F17AFF" w:rsidP="00F17AFF">
      <w:pPr>
        <w:tabs>
          <w:tab w:val="left" w:pos="284"/>
        </w:tabs>
        <w:spacing w:after="0" w:line="240" w:lineRule="auto"/>
        <w:ind w:firstLine="284"/>
        <w:jc w:val="both"/>
        <w:rPr>
          <w:rFonts w:ascii="Times New Roman" w:eastAsia="Calibri" w:hAnsi="Times New Roman" w:cs="Times New Roman"/>
          <w:sz w:val="12"/>
          <w:szCs w:val="12"/>
        </w:rPr>
      </w:pPr>
      <w:r w:rsidRPr="00F17AFF">
        <w:rPr>
          <w:rFonts w:ascii="Times New Roman" w:eastAsia="Calibri" w:hAnsi="Times New Roman" w:cs="Times New Roman"/>
          <w:sz w:val="12"/>
          <w:szCs w:val="12"/>
        </w:rPr>
        <w:t>Системный подход к мерам, направленным на предупреждение, выявление, устранение причин и условий, способствующих экстремизму, терроризму, совершению правонарушений, является одним из важнейших условий.</w:t>
      </w:r>
    </w:p>
    <w:p w:rsidR="00F17AFF" w:rsidRPr="00F17AFF" w:rsidRDefault="00F17AFF" w:rsidP="00F17AFF">
      <w:pPr>
        <w:tabs>
          <w:tab w:val="left" w:pos="284"/>
        </w:tabs>
        <w:spacing w:after="0" w:line="240" w:lineRule="auto"/>
        <w:ind w:firstLine="284"/>
        <w:jc w:val="both"/>
        <w:rPr>
          <w:rFonts w:ascii="Times New Roman" w:eastAsia="Calibri" w:hAnsi="Times New Roman" w:cs="Times New Roman"/>
          <w:sz w:val="12"/>
          <w:szCs w:val="12"/>
        </w:rPr>
      </w:pPr>
      <w:r w:rsidRPr="00F17AFF">
        <w:rPr>
          <w:rFonts w:ascii="Times New Roman" w:eastAsia="Calibri" w:hAnsi="Times New Roman" w:cs="Times New Roman"/>
          <w:sz w:val="12"/>
          <w:szCs w:val="12"/>
        </w:rPr>
        <w:t>Для реализации такого подхода необходима муниципальная программа по профилактике терроризма, экстремизма и созданию условий для деятельности добровольных формирований населения по охране общественного порядка, предусматривающая максимальное использование потенциала местного самоуправления и других субъектов в сфере профилактики правонарушений.</w:t>
      </w:r>
    </w:p>
    <w:p w:rsidR="00F17AFF" w:rsidRPr="00F17AFF" w:rsidRDefault="00F17AFF" w:rsidP="00F17AFF">
      <w:pPr>
        <w:tabs>
          <w:tab w:val="left" w:pos="284"/>
        </w:tabs>
        <w:spacing w:after="0" w:line="240" w:lineRule="auto"/>
        <w:ind w:firstLine="284"/>
        <w:jc w:val="both"/>
        <w:rPr>
          <w:rFonts w:ascii="Times New Roman" w:eastAsia="Calibri" w:hAnsi="Times New Roman" w:cs="Times New Roman"/>
          <w:sz w:val="12"/>
          <w:szCs w:val="12"/>
        </w:rPr>
      </w:pPr>
      <w:r w:rsidRPr="00F17AFF">
        <w:rPr>
          <w:rFonts w:ascii="Times New Roman" w:eastAsia="Calibri" w:hAnsi="Times New Roman" w:cs="Times New Roman"/>
          <w:sz w:val="12"/>
          <w:szCs w:val="12"/>
        </w:rPr>
        <w:t>Программа является документом, открытым для внесения изменений и дополнений.</w:t>
      </w:r>
    </w:p>
    <w:p w:rsidR="00F17AFF" w:rsidRPr="00F17AFF" w:rsidRDefault="00F17AFF" w:rsidP="00F17AFF">
      <w:pPr>
        <w:tabs>
          <w:tab w:val="left" w:pos="284"/>
        </w:tabs>
        <w:spacing w:after="0" w:line="240" w:lineRule="auto"/>
        <w:ind w:firstLine="284"/>
        <w:jc w:val="both"/>
        <w:rPr>
          <w:rFonts w:ascii="Times New Roman" w:eastAsia="Calibri" w:hAnsi="Times New Roman" w:cs="Times New Roman"/>
          <w:b/>
          <w:sz w:val="12"/>
          <w:szCs w:val="12"/>
        </w:rPr>
      </w:pPr>
      <w:r w:rsidRPr="00F17AFF">
        <w:rPr>
          <w:rFonts w:ascii="Times New Roman" w:eastAsia="Calibri" w:hAnsi="Times New Roman" w:cs="Times New Roman"/>
          <w:b/>
          <w:sz w:val="12"/>
          <w:szCs w:val="12"/>
        </w:rPr>
        <w:t>Раздел 2. Цели и задачи Программы</w:t>
      </w:r>
    </w:p>
    <w:p w:rsidR="00F17AFF" w:rsidRPr="00F17AFF" w:rsidRDefault="00F17AFF" w:rsidP="00F17AFF">
      <w:pPr>
        <w:tabs>
          <w:tab w:val="left" w:pos="284"/>
        </w:tabs>
        <w:spacing w:after="0" w:line="240" w:lineRule="auto"/>
        <w:ind w:firstLine="284"/>
        <w:jc w:val="both"/>
        <w:rPr>
          <w:rFonts w:ascii="Times New Roman" w:eastAsia="Calibri" w:hAnsi="Times New Roman" w:cs="Times New Roman"/>
          <w:sz w:val="12"/>
          <w:szCs w:val="12"/>
        </w:rPr>
      </w:pPr>
      <w:r w:rsidRPr="00F17AFF">
        <w:rPr>
          <w:rFonts w:ascii="Times New Roman" w:eastAsia="Calibri" w:hAnsi="Times New Roman" w:cs="Times New Roman"/>
          <w:sz w:val="12"/>
          <w:szCs w:val="12"/>
        </w:rPr>
        <w:t> Главная цель Программы — организация антитеррористической деятельности, противодействие возможным фактам проявления терроризма и экстремизма, укрепление доверия населения к работе органов государственной власти и органов местного самоуправления, правоохранительным органам, формирование взаимоуважительной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p w:rsidR="00F17AFF" w:rsidRPr="00F17AFF" w:rsidRDefault="00F17AFF" w:rsidP="00F17AFF">
      <w:pPr>
        <w:tabs>
          <w:tab w:val="left" w:pos="284"/>
        </w:tabs>
        <w:spacing w:after="0" w:line="240" w:lineRule="auto"/>
        <w:ind w:firstLine="284"/>
        <w:jc w:val="both"/>
        <w:rPr>
          <w:rFonts w:ascii="Times New Roman" w:eastAsia="Calibri" w:hAnsi="Times New Roman" w:cs="Times New Roman"/>
          <w:sz w:val="12"/>
          <w:szCs w:val="12"/>
        </w:rPr>
      </w:pPr>
      <w:r w:rsidRPr="00F17AFF">
        <w:rPr>
          <w:rFonts w:ascii="Times New Roman" w:eastAsia="Calibri" w:hAnsi="Times New Roman" w:cs="Times New Roman"/>
          <w:sz w:val="12"/>
          <w:szCs w:val="12"/>
        </w:rPr>
        <w:t> Основными задачами реализации Программы являются:</w:t>
      </w:r>
    </w:p>
    <w:p w:rsidR="00F17AFF" w:rsidRPr="00F17AFF" w:rsidRDefault="00F17AFF" w:rsidP="00F17AFF">
      <w:pPr>
        <w:tabs>
          <w:tab w:val="left" w:pos="284"/>
        </w:tabs>
        <w:spacing w:after="0" w:line="240" w:lineRule="auto"/>
        <w:ind w:firstLine="284"/>
        <w:jc w:val="both"/>
        <w:rPr>
          <w:rFonts w:ascii="Times New Roman" w:eastAsia="Calibri" w:hAnsi="Times New Roman" w:cs="Times New Roman"/>
          <w:sz w:val="12"/>
          <w:szCs w:val="12"/>
        </w:rPr>
      </w:pPr>
      <w:r w:rsidRPr="00F17AFF">
        <w:rPr>
          <w:rFonts w:ascii="Times New Roman" w:eastAsia="Calibri" w:hAnsi="Times New Roman" w:cs="Times New Roman"/>
          <w:sz w:val="12"/>
          <w:szCs w:val="12"/>
        </w:rPr>
        <w:t>• уяснение содержания террористической деятельности, а также причин и условий, способствующих возникновению и распространению терроризма (ее субъектов, целей, задач, средств, типологии современного терроризма, его причин, социальной базы, специфики и форм подготовки и проведения террористических актов);</w:t>
      </w:r>
    </w:p>
    <w:p w:rsidR="00F17AFF" w:rsidRPr="00F17AFF" w:rsidRDefault="00F17AFF" w:rsidP="00F17AFF">
      <w:pPr>
        <w:tabs>
          <w:tab w:val="left" w:pos="284"/>
        </w:tabs>
        <w:spacing w:after="0" w:line="240" w:lineRule="auto"/>
        <w:ind w:firstLine="284"/>
        <w:jc w:val="both"/>
        <w:rPr>
          <w:rFonts w:ascii="Times New Roman" w:eastAsia="Calibri" w:hAnsi="Times New Roman" w:cs="Times New Roman"/>
          <w:sz w:val="12"/>
          <w:szCs w:val="12"/>
        </w:rPr>
      </w:pPr>
      <w:r w:rsidRPr="00F17AFF">
        <w:rPr>
          <w:rFonts w:ascii="Times New Roman" w:eastAsia="Calibri" w:hAnsi="Times New Roman" w:cs="Times New Roman"/>
          <w:sz w:val="12"/>
          <w:szCs w:val="12"/>
        </w:rPr>
        <w:t>• нормативно-правовое обеспечение антитеррористических действий;</w:t>
      </w:r>
    </w:p>
    <w:p w:rsidR="00F17AFF" w:rsidRPr="00F17AFF" w:rsidRDefault="00F17AFF" w:rsidP="00F17AFF">
      <w:pPr>
        <w:tabs>
          <w:tab w:val="left" w:pos="284"/>
        </w:tabs>
        <w:spacing w:after="0" w:line="240" w:lineRule="auto"/>
        <w:ind w:firstLine="284"/>
        <w:jc w:val="both"/>
        <w:rPr>
          <w:rFonts w:ascii="Times New Roman" w:eastAsia="Calibri" w:hAnsi="Times New Roman" w:cs="Times New Roman"/>
          <w:sz w:val="12"/>
          <w:szCs w:val="12"/>
        </w:rPr>
      </w:pPr>
      <w:r w:rsidRPr="00F17AFF">
        <w:rPr>
          <w:rFonts w:ascii="Times New Roman" w:eastAsia="Calibri" w:hAnsi="Times New Roman" w:cs="Times New Roman"/>
          <w:sz w:val="12"/>
          <w:szCs w:val="12"/>
        </w:rPr>
        <w:t>• анализ и учет опыта борьбы с терроризмом;</w:t>
      </w:r>
    </w:p>
    <w:p w:rsidR="00F17AFF" w:rsidRPr="00F17AFF" w:rsidRDefault="00F17AFF" w:rsidP="00F17AFF">
      <w:pPr>
        <w:tabs>
          <w:tab w:val="left" w:pos="284"/>
        </w:tabs>
        <w:spacing w:after="0" w:line="240" w:lineRule="auto"/>
        <w:ind w:firstLine="284"/>
        <w:jc w:val="both"/>
        <w:rPr>
          <w:rFonts w:ascii="Times New Roman" w:eastAsia="Calibri" w:hAnsi="Times New Roman" w:cs="Times New Roman"/>
          <w:sz w:val="12"/>
          <w:szCs w:val="12"/>
        </w:rPr>
      </w:pPr>
      <w:r w:rsidRPr="00F17AFF">
        <w:rPr>
          <w:rFonts w:ascii="Times New Roman" w:eastAsia="Calibri" w:hAnsi="Times New Roman" w:cs="Times New Roman"/>
          <w:sz w:val="12"/>
          <w:szCs w:val="12"/>
        </w:rPr>
        <w:t>• преимущество превентивных мероприятий, позволяющих осуществлять выявление намерений проведения террористических действий на стадии их реализации, обеспечение правомочий и ресурсов;</w:t>
      </w:r>
    </w:p>
    <w:p w:rsidR="00F17AFF" w:rsidRPr="00F17AFF" w:rsidRDefault="00F17AFF" w:rsidP="00F17AFF">
      <w:pPr>
        <w:tabs>
          <w:tab w:val="left" w:pos="284"/>
        </w:tabs>
        <w:spacing w:after="0" w:line="240" w:lineRule="auto"/>
        <w:ind w:firstLine="284"/>
        <w:jc w:val="both"/>
        <w:rPr>
          <w:rFonts w:ascii="Times New Roman" w:eastAsia="Calibri" w:hAnsi="Times New Roman" w:cs="Times New Roman"/>
          <w:sz w:val="12"/>
          <w:szCs w:val="12"/>
        </w:rPr>
      </w:pPr>
      <w:r w:rsidRPr="00F17AFF">
        <w:rPr>
          <w:rFonts w:ascii="Times New Roman" w:eastAsia="Calibri" w:hAnsi="Times New Roman" w:cs="Times New Roman"/>
          <w:sz w:val="12"/>
          <w:szCs w:val="12"/>
        </w:rPr>
        <w:t>• централизация руководства всеми антитеррористическими действиями,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 регионального и местного уровней;</w:t>
      </w:r>
    </w:p>
    <w:p w:rsidR="00F17AFF" w:rsidRPr="00F17AFF" w:rsidRDefault="00F17AFF" w:rsidP="00F17AFF">
      <w:pPr>
        <w:tabs>
          <w:tab w:val="left" w:pos="284"/>
        </w:tabs>
        <w:spacing w:after="0" w:line="240" w:lineRule="auto"/>
        <w:ind w:firstLine="284"/>
        <w:jc w:val="both"/>
        <w:rPr>
          <w:rFonts w:ascii="Times New Roman" w:eastAsia="Calibri" w:hAnsi="Times New Roman" w:cs="Times New Roman"/>
          <w:sz w:val="12"/>
          <w:szCs w:val="12"/>
        </w:rPr>
      </w:pPr>
      <w:r w:rsidRPr="00F17AFF">
        <w:rPr>
          <w:rFonts w:ascii="Times New Roman" w:eastAsia="Calibri" w:hAnsi="Times New Roman" w:cs="Times New Roman"/>
          <w:sz w:val="12"/>
          <w:szCs w:val="12"/>
        </w:rPr>
        <w:t>• всестороннее обеспечение осуществляемых специальных и идеологических мероприятий;</w:t>
      </w:r>
    </w:p>
    <w:p w:rsidR="00F17AFF" w:rsidRPr="00F17AFF" w:rsidRDefault="00F17AFF" w:rsidP="00F17AFF">
      <w:pPr>
        <w:tabs>
          <w:tab w:val="left" w:pos="284"/>
        </w:tabs>
        <w:spacing w:after="0" w:line="240" w:lineRule="auto"/>
        <w:ind w:firstLine="284"/>
        <w:jc w:val="both"/>
        <w:rPr>
          <w:rFonts w:ascii="Times New Roman" w:eastAsia="Calibri" w:hAnsi="Times New Roman" w:cs="Times New Roman"/>
          <w:sz w:val="12"/>
          <w:szCs w:val="12"/>
        </w:rPr>
      </w:pPr>
      <w:r w:rsidRPr="00F17AFF">
        <w:rPr>
          <w:rFonts w:ascii="Times New Roman" w:eastAsia="Calibri" w:hAnsi="Times New Roman" w:cs="Times New Roman"/>
          <w:sz w:val="12"/>
          <w:szCs w:val="12"/>
        </w:rPr>
        <w:t>• воспитательно-идеологическое дифференцированное воздействие на население, террористов, субъектов их поддержки и противников, всестороннее информационно-психологическое обеспечение антитеррористической деятельности;</w:t>
      </w:r>
    </w:p>
    <w:p w:rsidR="00F17AFF" w:rsidRPr="00F17AFF" w:rsidRDefault="00F17AFF" w:rsidP="00F17AFF">
      <w:pPr>
        <w:tabs>
          <w:tab w:val="left" w:pos="284"/>
        </w:tabs>
        <w:spacing w:after="0" w:line="240" w:lineRule="auto"/>
        <w:ind w:firstLine="284"/>
        <w:jc w:val="both"/>
        <w:rPr>
          <w:rFonts w:ascii="Times New Roman" w:eastAsia="Calibri" w:hAnsi="Times New Roman" w:cs="Times New Roman"/>
          <w:sz w:val="12"/>
          <w:szCs w:val="12"/>
        </w:rPr>
      </w:pPr>
      <w:r w:rsidRPr="00F17AFF">
        <w:rPr>
          <w:rFonts w:ascii="Times New Roman" w:eastAsia="Calibri" w:hAnsi="Times New Roman" w:cs="Times New Roman"/>
          <w:sz w:val="12"/>
          <w:szCs w:val="12"/>
        </w:rPr>
        <w:t>• неуклонное обеспечение неотвратимости наказания за террористические преступления в соответствии с законом.</w:t>
      </w:r>
    </w:p>
    <w:p w:rsidR="00F17AFF" w:rsidRPr="00F17AFF" w:rsidRDefault="00F17AFF" w:rsidP="00F17AFF">
      <w:pPr>
        <w:tabs>
          <w:tab w:val="left" w:pos="284"/>
        </w:tabs>
        <w:spacing w:after="0" w:line="240" w:lineRule="auto"/>
        <w:ind w:firstLine="284"/>
        <w:jc w:val="both"/>
        <w:rPr>
          <w:rFonts w:ascii="Times New Roman" w:eastAsia="Calibri" w:hAnsi="Times New Roman" w:cs="Times New Roman"/>
          <w:sz w:val="12"/>
          <w:szCs w:val="12"/>
        </w:rPr>
      </w:pPr>
      <w:r w:rsidRPr="00F17AFF">
        <w:rPr>
          <w:rFonts w:ascii="Times New Roman" w:eastAsia="Calibri" w:hAnsi="Times New Roman" w:cs="Times New Roman"/>
          <w:sz w:val="12"/>
          <w:szCs w:val="12"/>
        </w:rPr>
        <w:t>• утверждение основ гражданской</w:t>
      </w:r>
      <w:r>
        <w:rPr>
          <w:rFonts w:ascii="Times New Roman" w:eastAsia="Calibri" w:hAnsi="Times New Roman" w:cs="Times New Roman"/>
          <w:sz w:val="12"/>
          <w:szCs w:val="12"/>
        </w:rPr>
        <w:t xml:space="preserve"> </w:t>
      </w:r>
      <w:r w:rsidRPr="00F17AFF">
        <w:rPr>
          <w:rFonts w:ascii="Times New Roman" w:eastAsia="Calibri" w:hAnsi="Times New Roman" w:cs="Times New Roman"/>
          <w:sz w:val="12"/>
          <w:szCs w:val="12"/>
        </w:rPr>
        <w:t>идентичности, как начала, объединяющего всех жителей сельского поселения Кутузовский муниципального района Сергиевский Самарской области;</w:t>
      </w:r>
    </w:p>
    <w:p w:rsidR="00F17AFF" w:rsidRPr="00F17AFF" w:rsidRDefault="00F17AFF" w:rsidP="00F17AFF">
      <w:pPr>
        <w:tabs>
          <w:tab w:val="left" w:pos="284"/>
        </w:tabs>
        <w:spacing w:after="0" w:line="240" w:lineRule="auto"/>
        <w:ind w:firstLine="284"/>
        <w:jc w:val="both"/>
        <w:rPr>
          <w:rFonts w:ascii="Times New Roman" w:eastAsia="Calibri" w:hAnsi="Times New Roman" w:cs="Times New Roman"/>
          <w:sz w:val="12"/>
          <w:szCs w:val="12"/>
        </w:rPr>
      </w:pPr>
      <w:r w:rsidRPr="00F17AFF">
        <w:rPr>
          <w:rFonts w:ascii="Times New Roman" w:eastAsia="Calibri" w:hAnsi="Times New Roman" w:cs="Times New Roman"/>
          <w:sz w:val="12"/>
          <w:szCs w:val="12"/>
        </w:rPr>
        <w:t>• воспитание культуры межнационального согласия;</w:t>
      </w:r>
    </w:p>
    <w:p w:rsidR="00F17AFF" w:rsidRPr="00F17AFF" w:rsidRDefault="00F17AFF" w:rsidP="00F17AFF">
      <w:pPr>
        <w:tabs>
          <w:tab w:val="left" w:pos="284"/>
        </w:tabs>
        <w:spacing w:after="0" w:line="240" w:lineRule="auto"/>
        <w:ind w:firstLine="284"/>
        <w:jc w:val="both"/>
        <w:rPr>
          <w:rFonts w:ascii="Times New Roman" w:eastAsia="Calibri" w:hAnsi="Times New Roman" w:cs="Times New Roman"/>
          <w:sz w:val="12"/>
          <w:szCs w:val="12"/>
        </w:rPr>
      </w:pPr>
      <w:r w:rsidRPr="00F17AFF">
        <w:rPr>
          <w:rFonts w:ascii="Times New Roman" w:eastAsia="Calibri" w:hAnsi="Times New Roman" w:cs="Times New Roman"/>
          <w:sz w:val="12"/>
          <w:szCs w:val="12"/>
        </w:rPr>
        <w:lastRenderedPageBreak/>
        <w:t>• достижение необходимого уровня правовой культуры граждан;</w:t>
      </w:r>
    </w:p>
    <w:p w:rsidR="00F17AFF" w:rsidRPr="00F17AFF" w:rsidRDefault="00F17AFF" w:rsidP="00F17AFF">
      <w:pPr>
        <w:tabs>
          <w:tab w:val="left" w:pos="284"/>
        </w:tabs>
        <w:spacing w:after="0" w:line="240" w:lineRule="auto"/>
        <w:ind w:firstLine="284"/>
        <w:jc w:val="both"/>
        <w:rPr>
          <w:rFonts w:ascii="Times New Roman" w:eastAsia="Calibri" w:hAnsi="Times New Roman" w:cs="Times New Roman"/>
          <w:sz w:val="12"/>
          <w:szCs w:val="12"/>
        </w:rPr>
      </w:pPr>
      <w:r w:rsidRPr="00F17AFF">
        <w:rPr>
          <w:rFonts w:ascii="Times New Roman" w:eastAsia="Calibri" w:hAnsi="Times New Roman" w:cs="Times New Roman"/>
          <w:sz w:val="12"/>
          <w:szCs w:val="12"/>
        </w:rPr>
        <w:t>• формирование в молодежной среде мировоззрения и духовно-нравственной атмосферы культурного взаимоуважения, основанных на принципах уважения прав и свобод человека, стремления к межнациональному миру и согласию, готовности к диалогу;</w:t>
      </w:r>
    </w:p>
    <w:p w:rsidR="00F17AFF" w:rsidRPr="00F17AFF" w:rsidRDefault="00F17AFF" w:rsidP="00F17AFF">
      <w:pPr>
        <w:tabs>
          <w:tab w:val="left" w:pos="284"/>
        </w:tabs>
        <w:spacing w:after="0" w:line="240" w:lineRule="auto"/>
        <w:ind w:firstLine="284"/>
        <w:jc w:val="both"/>
        <w:rPr>
          <w:rFonts w:ascii="Times New Roman" w:eastAsia="Calibri" w:hAnsi="Times New Roman" w:cs="Times New Roman"/>
          <w:sz w:val="12"/>
          <w:szCs w:val="12"/>
        </w:rPr>
      </w:pPr>
      <w:r w:rsidRPr="00F17AFF">
        <w:rPr>
          <w:rFonts w:ascii="Times New Roman" w:eastAsia="Calibri" w:hAnsi="Times New Roman" w:cs="Times New Roman"/>
          <w:sz w:val="12"/>
          <w:szCs w:val="12"/>
        </w:rPr>
        <w:t>• 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F17AFF" w:rsidRPr="00F17AFF" w:rsidRDefault="00F17AFF" w:rsidP="00F17AFF">
      <w:pPr>
        <w:tabs>
          <w:tab w:val="left" w:pos="284"/>
        </w:tabs>
        <w:spacing w:after="0" w:line="240" w:lineRule="auto"/>
        <w:ind w:firstLine="284"/>
        <w:jc w:val="both"/>
        <w:rPr>
          <w:rFonts w:ascii="Times New Roman" w:eastAsia="Calibri" w:hAnsi="Times New Roman" w:cs="Times New Roman"/>
          <w:sz w:val="12"/>
          <w:szCs w:val="12"/>
        </w:rPr>
      </w:pPr>
      <w:r w:rsidRPr="00F17AFF">
        <w:rPr>
          <w:rFonts w:ascii="Times New Roman" w:eastAsia="Calibri" w:hAnsi="Times New Roman" w:cs="Times New Roman"/>
          <w:sz w:val="12"/>
          <w:szCs w:val="12"/>
        </w:rPr>
        <w:t>• разработка и реализация в муниципальных учреждениях культуры и по работе с молодежью образовательных программ, направленных на формирование у подрастающего поколения позитивных установок на этническое многообразие;</w:t>
      </w:r>
    </w:p>
    <w:p w:rsidR="00F17AFF" w:rsidRPr="00F17AFF" w:rsidRDefault="00F17AFF" w:rsidP="00F17AFF">
      <w:pPr>
        <w:tabs>
          <w:tab w:val="left" w:pos="284"/>
        </w:tabs>
        <w:spacing w:after="0" w:line="240" w:lineRule="auto"/>
        <w:ind w:firstLine="284"/>
        <w:jc w:val="both"/>
        <w:rPr>
          <w:rFonts w:ascii="Times New Roman" w:eastAsia="Calibri" w:hAnsi="Times New Roman" w:cs="Times New Roman"/>
          <w:sz w:val="12"/>
          <w:szCs w:val="12"/>
        </w:rPr>
      </w:pPr>
      <w:r w:rsidRPr="00F17AFF">
        <w:rPr>
          <w:rFonts w:ascii="Times New Roman" w:eastAsia="Calibri" w:hAnsi="Times New Roman" w:cs="Times New Roman"/>
          <w:sz w:val="12"/>
          <w:szCs w:val="12"/>
        </w:rPr>
        <w:t>• разработка и реализация в учреждениях дошкольного, начального, среднего образования сельского поселения Кутузовский муниципального района Сергиевский Самарской области образовательных программ, направленных на формирование у подрастающего поколения позитивных установок на этническое многообразие.</w:t>
      </w:r>
    </w:p>
    <w:p w:rsidR="00F17AFF" w:rsidRPr="00F17AFF" w:rsidRDefault="00F17AFF" w:rsidP="00F17AFF">
      <w:pPr>
        <w:tabs>
          <w:tab w:val="left" w:pos="284"/>
        </w:tabs>
        <w:spacing w:after="0" w:line="240" w:lineRule="auto"/>
        <w:ind w:firstLine="284"/>
        <w:jc w:val="both"/>
        <w:rPr>
          <w:rFonts w:ascii="Times New Roman" w:eastAsia="Calibri" w:hAnsi="Times New Roman" w:cs="Times New Roman"/>
          <w:sz w:val="12"/>
          <w:szCs w:val="12"/>
        </w:rPr>
      </w:pPr>
      <w:r w:rsidRPr="00F17AFF">
        <w:rPr>
          <w:rFonts w:ascii="Times New Roman" w:eastAsia="Calibri" w:hAnsi="Times New Roman" w:cs="Times New Roman"/>
          <w:sz w:val="12"/>
          <w:szCs w:val="12"/>
        </w:rPr>
        <w:t> Противодействие терроризму на территории сельского поселения Кутузовский муниципального района Сергиевский Самарской области осуществляется по следующим направлениям:</w:t>
      </w:r>
    </w:p>
    <w:p w:rsidR="00F17AFF" w:rsidRPr="00F17AFF" w:rsidRDefault="00F17AFF" w:rsidP="00F17AFF">
      <w:pPr>
        <w:tabs>
          <w:tab w:val="left" w:pos="284"/>
        </w:tabs>
        <w:spacing w:after="0" w:line="240" w:lineRule="auto"/>
        <w:ind w:firstLine="284"/>
        <w:jc w:val="both"/>
        <w:rPr>
          <w:rFonts w:ascii="Times New Roman" w:eastAsia="Calibri" w:hAnsi="Times New Roman" w:cs="Times New Roman"/>
          <w:sz w:val="12"/>
          <w:szCs w:val="12"/>
        </w:rPr>
      </w:pPr>
      <w:r w:rsidRPr="00F17AFF">
        <w:rPr>
          <w:rFonts w:ascii="Times New Roman" w:eastAsia="Calibri" w:hAnsi="Times New Roman" w:cs="Times New Roman"/>
          <w:sz w:val="12"/>
          <w:szCs w:val="12"/>
        </w:rPr>
        <w:t>• предупреждение (профилактика) терроризма;</w:t>
      </w:r>
    </w:p>
    <w:p w:rsidR="00F17AFF" w:rsidRPr="00F17AFF" w:rsidRDefault="00F17AFF" w:rsidP="00F17AFF">
      <w:pPr>
        <w:tabs>
          <w:tab w:val="left" w:pos="284"/>
        </w:tabs>
        <w:spacing w:after="0" w:line="240" w:lineRule="auto"/>
        <w:ind w:firstLine="284"/>
        <w:jc w:val="both"/>
        <w:rPr>
          <w:rFonts w:ascii="Times New Roman" w:eastAsia="Calibri" w:hAnsi="Times New Roman" w:cs="Times New Roman"/>
          <w:sz w:val="12"/>
          <w:szCs w:val="12"/>
        </w:rPr>
      </w:pPr>
      <w:r w:rsidRPr="00F17AFF">
        <w:rPr>
          <w:rFonts w:ascii="Times New Roman" w:eastAsia="Calibri" w:hAnsi="Times New Roman" w:cs="Times New Roman"/>
          <w:sz w:val="12"/>
          <w:szCs w:val="12"/>
        </w:rPr>
        <w:t>• минимизация и (или) ликвидация последствий проявлений терроризма.</w:t>
      </w:r>
    </w:p>
    <w:p w:rsidR="00F17AFF" w:rsidRPr="00F17AFF" w:rsidRDefault="00F17AFF" w:rsidP="00F17AFF">
      <w:pPr>
        <w:tabs>
          <w:tab w:val="left" w:pos="284"/>
        </w:tabs>
        <w:spacing w:after="0" w:line="240" w:lineRule="auto"/>
        <w:ind w:firstLine="284"/>
        <w:jc w:val="both"/>
        <w:rPr>
          <w:rFonts w:ascii="Times New Roman" w:eastAsia="Calibri" w:hAnsi="Times New Roman" w:cs="Times New Roman"/>
          <w:sz w:val="12"/>
          <w:szCs w:val="12"/>
        </w:rPr>
      </w:pPr>
      <w:r w:rsidRPr="00F17AFF">
        <w:rPr>
          <w:rFonts w:ascii="Times New Roman" w:eastAsia="Calibri" w:hAnsi="Times New Roman" w:cs="Times New Roman"/>
          <w:sz w:val="12"/>
          <w:szCs w:val="12"/>
        </w:rPr>
        <w:t>Предупреждение (профилактика) терроризма осуществляется по трем основным направлениям:</w:t>
      </w:r>
    </w:p>
    <w:p w:rsidR="00F17AFF" w:rsidRPr="00F17AFF" w:rsidRDefault="00F17AFF" w:rsidP="00F17AFF">
      <w:pPr>
        <w:tabs>
          <w:tab w:val="left" w:pos="284"/>
        </w:tabs>
        <w:spacing w:after="0" w:line="240" w:lineRule="auto"/>
        <w:ind w:firstLine="284"/>
        <w:jc w:val="both"/>
        <w:rPr>
          <w:rFonts w:ascii="Times New Roman" w:eastAsia="Calibri" w:hAnsi="Times New Roman" w:cs="Times New Roman"/>
          <w:sz w:val="12"/>
          <w:szCs w:val="12"/>
        </w:rPr>
      </w:pPr>
      <w:r w:rsidRPr="00F17AFF">
        <w:rPr>
          <w:rFonts w:ascii="Times New Roman" w:eastAsia="Calibri" w:hAnsi="Times New Roman" w:cs="Times New Roman"/>
          <w:sz w:val="12"/>
          <w:szCs w:val="12"/>
        </w:rPr>
        <w:t>• создание системы противодействия идеологии терроризма;</w:t>
      </w:r>
    </w:p>
    <w:p w:rsidR="00F17AFF" w:rsidRPr="00F17AFF" w:rsidRDefault="00F17AFF" w:rsidP="00F17AFF">
      <w:pPr>
        <w:tabs>
          <w:tab w:val="left" w:pos="284"/>
        </w:tabs>
        <w:spacing w:after="0" w:line="240" w:lineRule="auto"/>
        <w:ind w:firstLine="284"/>
        <w:jc w:val="both"/>
        <w:rPr>
          <w:rFonts w:ascii="Times New Roman" w:eastAsia="Calibri" w:hAnsi="Times New Roman" w:cs="Times New Roman"/>
          <w:sz w:val="12"/>
          <w:szCs w:val="12"/>
        </w:rPr>
      </w:pPr>
      <w:r w:rsidRPr="00F17AFF">
        <w:rPr>
          <w:rFonts w:ascii="Times New Roman" w:eastAsia="Calibri" w:hAnsi="Times New Roman" w:cs="Times New Roman"/>
          <w:sz w:val="12"/>
          <w:szCs w:val="12"/>
        </w:rPr>
        <w:t>• осуществление мер правового, организационного, оперативного, административного, режимного, военного и технического характера, направленных на обеспечение антитеррористической защищенности потенциальных объектов террористических посягательств;</w:t>
      </w:r>
    </w:p>
    <w:p w:rsidR="00F17AFF" w:rsidRPr="00F17AFF" w:rsidRDefault="00F17AFF" w:rsidP="00F17AFF">
      <w:pPr>
        <w:tabs>
          <w:tab w:val="left" w:pos="284"/>
        </w:tabs>
        <w:spacing w:after="0" w:line="240" w:lineRule="auto"/>
        <w:ind w:firstLine="284"/>
        <w:jc w:val="both"/>
        <w:rPr>
          <w:rFonts w:ascii="Times New Roman" w:eastAsia="Calibri" w:hAnsi="Times New Roman" w:cs="Times New Roman"/>
          <w:sz w:val="12"/>
          <w:szCs w:val="12"/>
        </w:rPr>
      </w:pPr>
      <w:r w:rsidRPr="00F17AFF">
        <w:rPr>
          <w:rFonts w:ascii="Times New Roman" w:eastAsia="Calibri" w:hAnsi="Times New Roman" w:cs="Times New Roman"/>
          <w:sz w:val="12"/>
          <w:szCs w:val="12"/>
        </w:rPr>
        <w:t>• усиление контроля за соблюдением административно-правовых режимов.</w:t>
      </w:r>
    </w:p>
    <w:p w:rsidR="00F17AFF" w:rsidRPr="00F17AFF" w:rsidRDefault="00F17AFF" w:rsidP="00F17AFF">
      <w:pPr>
        <w:tabs>
          <w:tab w:val="left" w:pos="284"/>
        </w:tabs>
        <w:spacing w:after="0" w:line="240" w:lineRule="auto"/>
        <w:ind w:firstLine="284"/>
        <w:jc w:val="both"/>
        <w:rPr>
          <w:rFonts w:ascii="Times New Roman" w:eastAsia="Calibri" w:hAnsi="Times New Roman" w:cs="Times New Roman"/>
          <w:sz w:val="12"/>
          <w:szCs w:val="12"/>
        </w:rPr>
      </w:pPr>
      <w:r w:rsidRPr="00F17AFF">
        <w:rPr>
          <w:rFonts w:ascii="Times New Roman" w:eastAsia="Calibri" w:hAnsi="Times New Roman" w:cs="Times New Roman"/>
          <w:sz w:val="12"/>
          <w:szCs w:val="12"/>
        </w:rPr>
        <w:t> Особая роль в предупреждении (профилактике) терроризма принадлежит эффективной реализации административно-правовых мер, предусмотренных законодательством Российской Федерации.</w:t>
      </w:r>
    </w:p>
    <w:p w:rsidR="00F17AFF" w:rsidRPr="00F17AFF" w:rsidRDefault="00F17AFF" w:rsidP="00F17AFF">
      <w:pPr>
        <w:tabs>
          <w:tab w:val="left" w:pos="284"/>
        </w:tabs>
        <w:spacing w:after="0" w:line="240" w:lineRule="auto"/>
        <w:ind w:firstLine="284"/>
        <w:jc w:val="both"/>
        <w:rPr>
          <w:rFonts w:ascii="Times New Roman" w:eastAsia="Calibri" w:hAnsi="Times New Roman" w:cs="Times New Roman"/>
          <w:sz w:val="12"/>
          <w:szCs w:val="12"/>
        </w:rPr>
      </w:pPr>
      <w:r w:rsidRPr="00F17AFF">
        <w:rPr>
          <w:rFonts w:ascii="Times New Roman" w:eastAsia="Calibri" w:hAnsi="Times New Roman" w:cs="Times New Roman"/>
          <w:sz w:val="12"/>
          <w:szCs w:val="12"/>
        </w:rPr>
        <w:t> Предупреждение (профилактика) терроризма предполагает решение следующих задач:</w:t>
      </w:r>
    </w:p>
    <w:p w:rsidR="00F17AFF" w:rsidRPr="00F17AFF" w:rsidRDefault="00F17AFF" w:rsidP="00F17AFF">
      <w:pPr>
        <w:tabs>
          <w:tab w:val="left" w:pos="284"/>
        </w:tabs>
        <w:spacing w:after="0" w:line="240" w:lineRule="auto"/>
        <w:ind w:firstLine="284"/>
        <w:jc w:val="both"/>
        <w:rPr>
          <w:rFonts w:ascii="Times New Roman" w:eastAsia="Calibri" w:hAnsi="Times New Roman" w:cs="Times New Roman"/>
          <w:sz w:val="12"/>
          <w:szCs w:val="12"/>
        </w:rPr>
      </w:pPr>
      <w:r w:rsidRPr="00F17AFF">
        <w:rPr>
          <w:rFonts w:ascii="Times New Roman" w:eastAsia="Calibri" w:hAnsi="Times New Roman" w:cs="Times New Roman"/>
          <w:sz w:val="12"/>
          <w:szCs w:val="12"/>
        </w:rPr>
        <w:t>а) разработка мер и осуществление мероприятий по устранению причин и условий, способствующих возникновению и распространению терроризма;</w:t>
      </w:r>
    </w:p>
    <w:p w:rsidR="00F17AFF" w:rsidRPr="00F17AFF" w:rsidRDefault="00F17AFF" w:rsidP="00F17AFF">
      <w:pPr>
        <w:tabs>
          <w:tab w:val="left" w:pos="284"/>
        </w:tabs>
        <w:spacing w:after="0" w:line="240" w:lineRule="auto"/>
        <w:ind w:firstLine="284"/>
        <w:jc w:val="both"/>
        <w:rPr>
          <w:rFonts w:ascii="Times New Roman" w:eastAsia="Calibri" w:hAnsi="Times New Roman" w:cs="Times New Roman"/>
          <w:sz w:val="12"/>
          <w:szCs w:val="12"/>
        </w:rPr>
      </w:pPr>
      <w:r w:rsidRPr="00F17AFF">
        <w:rPr>
          <w:rFonts w:ascii="Times New Roman" w:eastAsia="Calibri" w:hAnsi="Times New Roman" w:cs="Times New Roman"/>
          <w:sz w:val="12"/>
          <w:szCs w:val="12"/>
        </w:rPr>
        <w:t>б) противодействие распространению идеологии терроризма путем обеспечения защиты единого информационного пространства Российской Федерации; совершенствование системы информационного противодействия терроризму;</w:t>
      </w:r>
    </w:p>
    <w:p w:rsidR="00F17AFF" w:rsidRPr="00F17AFF" w:rsidRDefault="00F17AFF" w:rsidP="00F17AFF">
      <w:pPr>
        <w:tabs>
          <w:tab w:val="left" w:pos="284"/>
        </w:tabs>
        <w:spacing w:after="0" w:line="240" w:lineRule="auto"/>
        <w:ind w:firstLine="284"/>
        <w:jc w:val="both"/>
        <w:rPr>
          <w:rFonts w:ascii="Times New Roman" w:eastAsia="Calibri" w:hAnsi="Times New Roman" w:cs="Times New Roman"/>
          <w:sz w:val="12"/>
          <w:szCs w:val="12"/>
        </w:rPr>
      </w:pPr>
      <w:r w:rsidRPr="00F17AFF">
        <w:rPr>
          <w:rFonts w:ascii="Times New Roman" w:eastAsia="Calibri" w:hAnsi="Times New Roman" w:cs="Times New Roman"/>
          <w:sz w:val="12"/>
          <w:szCs w:val="12"/>
        </w:rPr>
        <w:t>в) улучшение социально-экономической, общественно-политической и правовой ситуации на территории;</w:t>
      </w:r>
    </w:p>
    <w:p w:rsidR="00F17AFF" w:rsidRPr="00F17AFF" w:rsidRDefault="00F17AFF" w:rsidP="00F17AFF">
      <w:pPr>
        <w:tabs>
          <w:tab w:val="left" w:pos="284"/>
        </w:tabs>
        <w:spacing w:after="0" w:line="240" w:lineRule="auto"/>
        <w:ind w:firstLine="284"/>
        <w:jc w:val="both"/>
        <w:rPr>
          <w:rFonts w:ascii="Times New Roman" w:eastAsia="Calibri" w:hAnsi="Times New Roman" w:cs="Times New Roman"/>
          <w:sz w:val="12"/>
          <w:szCs w:val="12"/>
        </w:rPr>
      </w:pPr>
      <w:r w:rsidRPr="00F17AFF">
        <w:rPr>
          <w:rFonts w:ascii="Times New Roman" w:eastAsia="Calibri" w:hAnsi="Times New Roman" w:cs="Times New Roman"/>
          <w:sz w:val="12"/>
          <w:szCs w:val="12"/>
        </w:rPr>
        <w:t>г) прогнозирование, выявление и устранение террористических угроз, информирование о них органов государственной власти, органов местного самоуправления и общественности;</w:t>
      </w:r>
    </w:p>
    <w:p w:rsidR="00F17AFF" w:rsidRPr="00F17AFF" w:rsidRDefault="00F17AFF" w:rsidP="00F17AFF">
      <w:pPr>
        <w:tabs>
          <w:tab w:val="left" w:pos="284"/>
        </w:tabs>
        <w:spacing w:after="0" w:line="240" w:lineRule="auto"/>
        <w:ind w:firstLine="284"/>
        <w:jc w:val="both"/>
        <w:rPr>
          <w:rFonts w:ascii="Times New Roman" w:eastAsia="Calibri" w:hAnsi="Times New Roman" w:cs="Times New Roman"/>
          <w:sz w:val="12"/>
          <w:szCs w:val="12"/>
        </w:rPr>
      </w:pPr>
      <w:r w:rsidRPr="00F17AFF">
        <w:rPr>
          <w:rFonts w:ascii="Times New Roman" w:eastAsia="Calibri" w:hAnsi="Times New Roman" w:cs="Times New Roman"/>
          <w:sz w:val="12"/>
          <w:szCs w:val="12"/>
        </w:rPr>
        <w:t>д) использование законодательно разрешенных методов воздействия на поведение отдельных лиц (групп лиц), склонных к действиям террористического характера;</w:t>
      </w:r>
    </w:p>
    <w:p w:rsidR="00F17AFF" w:rsidRPr="00F17AFF" w:rsidRDefault="00F17AFF" w:rsidP="00F17AFF">
      <w:pPr>
        <w:tabs>
          <w:tab w:val="left" w:pos="284"/>
        </w:tabs>
        <w:spacing w:after="0" w:line="240" w:lineRule="auto"/>
        <w:ind w:firstLine="284"/>
        <w:jc w:val="both"/>
        <w:rPr>
          <w:rFonts w:ascii="Times New Roman" w:eastAsia="Calibri" w:hAnsi="Times New Roman" w:cs="Times New Roman"/>
          <w:sz w:val="12"/>
          <w:szCs w:val="12"/>
        </w:rPr>
      </w:pPr>
      <w:r w:rsidRPr="00F17AFF">
        <w:rPr>
          <w:rFonts w:ascii="Times New Roman" w:eastAsia="Calibri" w:hAnsi="Times New Roman" w:cs="Times New Roman"/>
          <w:sz w:val="12"/>
          <w:szCs w:val="12"/>
        </w:rPr>
        <w:t>е) разработка мер и осуществление профилактических мероприятий по противодействию терроризму на территории сельского поселения Кутузовский муниципального района Сергиевский Самарской области;</w:t>
      </w:r>
    </w:p>
    <w:p w:rsidR="00F17AFF" w:rsidRPr="00F17AFF" w:rsidRDefault="00F17AFF" w:rsidP="00F17AFF">
      <w:pPr>
        <w:tabs>
          <w:tab w:val="left" w:pos="284"/>
        </w:tabs>
        <w:spacing w:after="0" w:line="240" w:lineRule="auto"/>
        <w:ind w:firstLine="284"/>
        <w:jc w:val="both"/>
        <w:rPr>
          <w:rFonts w:ascii="Times New Roman" w:eastAsia="Calibri" w:hAnsi="Times New Roman" w:cs="Times New Roman"/>
          <w:sz w:val="12"/>
          <w:szCs w:val="12"/>
        </w:rPr>
      </w:pPr>
      <w:r w:rsidRPr="00F17AFF">
        <w:rPr>
          <w:rFonts w:ascii="Times New Roman" w:eastAsia="Calibri" w:hAnsi="Times New Roman" w:cs="Times New Roman"/>
          <w:sz w:val="12"/>
          <w:szCs w:val="12"/>
        </w:rPr>
        <w:t>ж) определение прав, обязанностей и ответственности руководителей органов местного самоуправления, а также хозяйствующих субъектов при организации мероприятий по антитеррористической защищенности подведомственных им объектов;</w:t>
      </w:r>
    </w:p>
    <w:p w:rsidR="00F17AFF" w:rsidRPr="00F17AFF" w:rsidRDefault="00F17AFF" w:rsidP="00F17AFF">
      <w:pPr>
        <w:tabs>
          <w:tab w:val="left" w:pos="284"/>
        </w:tabs>
        <w:spacing w:after="0" w:line="240" w:lineRule="auto"/>
        <w:ind w:firstLine="284"/>
        <w:jc w:val="both"/>
        <w:rPr>
          <w:rFonts w:ascii="Times New Roman" w:eastAsia="Calibri" w:hAnsi="Times New Roman" w:cs="Times New Roman"/>
          <w:sz w:val="12"/>
          <w:szCs w:val="12"/>
        </w:rPr>
      </w:pPr>
      <w:r w:rsidRPr="00F17AFF">
        <w:rPr>
          <w:rFonts w:ascii="Times New Roman" w:eastAsia="Calibri" w:hAnsi="Times New Roman" w:cs="Times New Roman"/>
          <w:sz w:val="12"/>
          <w:szCs w:val="12"/>
        </w:rPr>
        <w:t>з)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 а также мест массового пребывания людей;</w:t>
      </w:r>
    </w:p>
    <w:p w:rsidR="00F17AFF" w:rsidRPr="00F17AFF" w:rsidRDefault="00F17AFF" w:rsidP="00F17AFF">
      <w:pPr>
        <w:tabs>
          <w:tab w:val="left" w:pos="284"/>
        </w:tabs>
        <w:spacing w:after="0" w:line="240" w:lineRule="auto"/>
        <w:ind w:firstLine="284"/>
        <w:jc w:val="both"/>
        <w:rPr>
          <w:rFonts w:ascii="Times New Roman" w:eastAsia="Calibri" w:hAnsi="Times New Roman" w:cs="Times New Roman"/>
          <w:sz w:val="12"/>
          <w:szCs w:val="12"/>
        </w:rPr>
      </w:pPr>
      <w:r w:rsidRPr="00F17AFF">
        <w:rPr>
          <w:rFonts w:ascii="Times New Roman" w:eastAsia="Calibri" w:hAnsi="Times New Roman" w:cs="Times New Roman"/>
          <w:sz w:val="12"/>
          <w:szCs w:val="12"/>
        </w:rPr>
        <w:t>и) совершенствование нормативно-правовой базы, регулирующей вопросы возмещения вреда, причиненного жизни, здоровью и имуществу лиц, участвующих в борьбе с терроризмом, а также лиц, пострадавших в результате террористического акта.</w:t>
      </w:r>
    </w:p>
    <w:p w:rsidR="00F17AFF" w:rsidRPr="00F17AFF" w:rsidRDefault="00F17AFF" w:rsidP="00F17AFF">
      <w:pPr>
        <w:tabs>
          <w:tab w:val="left" w:pos="284"/>
        </w:tabs>
        <w:spacing w:after="0" w:line="240" w:lineRule="auto"/>
        <w:ind w:firstLine="284"/>
        <w:jc w:val="both"/>
        <w:rPr>
          <w:rFonts w:ascii="Times New Roman" w:eastAsia="Calibri" w:hAnsi="Times New Roman" w:cs="Times New Roman"/>
          <w:b/>
          <w:sz w:val="12"/>
          <w:szCs w:val="12"/>
        </w:rPr>
      </w:pPr>
      <w:r w:rsidRPr="00F17AFF">
        <w:rPr>
          <w:rFonts w:ascii="Times New Roman" w:eastAsia="Calibri" w:hAnsi="Times New Roman" w:cs="Times New Roman"/>
          <w:b/>
          <w:sz w:val="12"/>
          <w:szCs w:val="12"/>
        </w:rPr>
        <w:t>Раздел 3. Нормативное обеспечение программы</w:t>
      </w:r>
    </w:p>
    <w:p w:rsidR="00F17AFF" w:rsidRPr="00F17AFF" w:rsidRDefault="00F17AFF" w:rsidP="00F17AFF">
      <w:pPr>
        <w:tabs>
          <w:tab w:val="left" w:pos="284"/>
        </w:tabs>
        <w:spacing w:after="0" w:line="240" w:lineRule="auto"/>
        <w:ind w:firstLine="284"/>
        <w:jc w:val="both"/>
        <w:rPr>
          <w:rFonts w:ascii="Times New Roman" w:eastAsia="Calibri" w:hAnsi="Times New Roman" w:cs="Times New Roman"/>
          <w:sz w:val="12"/>
          <w:szCs w:val="12"/>
        </w:rPr>
      </w:pPr>
      <w:r w:rsidRPr="00F17AFF">
        <w:rPr>
          <w:rFonts w:ascii="Times New Roman" w:eastAsia="Calibri" w:hAnsi="Times New Roman" w:cs="Times New Roman"/>
          <w:sz w:val="12"/>
          <w:szCs w:val="12"/>
        </w:rPr>
        <w:t>Правовую основу для реализации программы определили:</w:t>
      </w:r>
    </w:p>
    <w:p w:rsidR="00F17AFF" w:rsidRPr="00F17AFF" w:rsidRDefault="00F17AFF" w:rsidP="00F17AFF">
      <w:pPr>
        <w:tabs>
          <w:tab w:val="left" w:pos="284"/>
        </w:tabs>
        <w:spacing w:after="0" w:line="240" w:lineRule="auto"/>
        <w:ind w:firstLine="284"/>
        <w:jc w:val="both"/>
        <w:rPr>
          <w:rFonts w:ascii="Times New Roman" w:eastAsia="Calibri" w:hAnsi="Times New Roman" w:cs="Times New Roman"/>
          <w:sz w:val="12"/>
          <w:szCs w:val="12"/>
        </w:rPr>
      </w:pPr>
      <w:r w:rsidRPr="00F17AFF">
        <w:rPr>
          <w:rFonts w:ascii="Times New Roman" w:eastAsia="Calibri" w:hAnsi="Times New Roman" w:cs="Times New Roman"/>
          <w:sz w:val="12"/>
          <w:szCs w:val="12"/>
        </w:rPr>
        <w:t>а) Федеральные Законы от 06.03.2006. № 35-ФЗ «О противодействии терроризму», от 06.10.2003. № 131-ФЗ «Об общих принципах организации местного самоуправления в Российской Федерации», от 25.07.2002. № 114-ФЗ «О противодействии экстремистской деятельности»;</w:t>
      </w:r>
    </w:p>
    <w:p w:rsidR="00F17AFF" w:rsidRPr="00F17AFF" w:rsidRDefault="00F17AFF" w:rsidP="00F17AFF">
      <w:pPr>
        <w:tabs>
          <w:tab w:val="left" w:pos="284"/>
        </w:tabs>
        <w:spacing w:after="0" w:line="240" w:lineRule="auto"/>
        <w:ind w:firstLine="284"/>
        <w:jc w:val="both"/>
        <w:rPr>
          <w:rFonts w:ascii="Times New Roman" w:eastAsia="Calibri" w:hAnsi="Times New Roman" w:cs="Times New Roman"/>
          <w:sz w:val="12"/>
          <w:szCs w:val="12"/>
        </w:rPr>
      </w:pPr>
      <w:r w:rsidRPr="00F17AFF">
        <w:rPr>
          <w:rFonts w:ascii="Times New Roman" w:eastAsia="Calibri" w:hAnsi="Times New Roman" w:cs="Times New Roman"/>
          <w:sz w:val="12"/>
          <w:szCs w:val="12"/>
        </w:rPr>
        <w:t>б) Указ Президента Российской Федерации от 15.06. 2006. № 116 «О мерах по противодействию терроризму».</w:t>
      </w:r>
    </w:p>
    <w:p w:rsidR="00F17AFF" w:rsidRPr="00F17AFF" w:rsidRDefault="00F17AFF" w:rsidP="00F17AFF">
      <w:pPr>
        <w:tabs>
          <w:tab w:val="left" w:pos="284"/>
        </w:tabs>
        <w:spacing w:after="0" w:line="240" w:lineRule="auto"/>
        <w:ind w:firstLine="284"/>
        <w:jc w:val="both"/>
        <w:rPr>
          <w:rFonts w:ascii="Times New Roman" w:eastAsia="Calibri" w:hAnsi="Times New Roman" w:cs="Times New Roman"/>
          <w:sz w:val="12"/>
          <w:szCs w:val="12"/>
        </w:rPr>
      </w:pPr>
      <w:r w:rsidRPr="00F17AFF">
        <w:rPr>
          <w:rFonts w:ascii="Times New Roman" w:eastAsia="Calibri" w:hAnsi="Times New Roman" w:cs="Times New Roman"/>
          <w:sz w:val="12"/>
          <w:szCs w:val="12"/>
        </w:rPr>
        <w:t>в) Разработка и принятие дополнительных нормативных правовых актов для обеспечения достижения целей реализации программы.</w:t>
      </w:r>
    </w:p>
    <w:p w:rsidR="00F17AFF" w:rsidRPr="00F17AFF" w:rsidRDefault="00F17AFF" w:rsidP="00F17AFF">
      <w:pPr>
        <w:tabs>
          <w:tab w:val="left" w:pos="284"/>
        </w:tabs>
        <w:spacing w:after="0" w:line="240" w:lineRule="auto"/>
        <w:ind w:firstLine="284"/>
        <w:jc w:val="both"/>
        <w:rPr>
          <w:rFonts w:ascii="Times New Roman" w:eastAsia="Calibri" w:hAnsi="Times New Roman" w:cs="Times New Roman"/>
          <w:b/>
          <w:sz w:val="12"/>
          <w:szCs w:val="12"/>
        </w:rPr>
      </w:pPr>
      <w:r w:rsidRPr="00F17AFF">
        <w:rPr>
          <w:rFonts w:ascii="Times New Roman" w:eastAsia="Calibri" w:hAnsi="Times New Roman" w:cs="Times New Roman"/>
          <w:b/>
          <w:sz w:val="12"/>
          <w:szCs w:val="12"/>
        </w:rPr>
        <w:t>Раздел 4. Основные мероприятия Программы</w:t>
      </w:r>
    </w:p>
    <w:p w:rsidR="00F17AFF" w:rsidRPr="00F17AFF" w:rsidRDefault="00F17AFF" w:rsidP="00F17AFF">
      <w:pPr>
        <w:tabs>
          <w:tab w:val="left" w:pos="284"/>
        </w:tabs>
        <w:spacing w:after="0" w:line="240" w:lineRule="auto"/>
        <w:ind w:firstLine="284"/>
        <w:jc w:val="both"/>
        <w:rPr>
          <w:rFonts w:ascii="Times New Roman" w:eastAsia="Calibri" w:hAnsi="Times New Roman" w:cs="Times New Roman"/>
          <w:sz w:val="12"/>
          <w:szCs w:val="12"/>
        </w:rPr>
      </w:pPr>
      <w:r w:rsidRPr="00F17AFF">
        <w:rPr>
          <w:rFonts w:ascii="Times New Roman" w:eastAsia="Calibri" w:hAnsi="Times New Roman" w:cs="Times New Roman"/>
          <w:sz w:val="12"/>
          <w:szCs w:val="12"/>
        </w:rPr>
        <w:t> 1. Создание системы заблаговременно подготовленных мер реагирования на потенциальные террористические угрозы, при которой каждый из привлеченных участников по вертикали и горизонтали «знает свой маневр» (выявление, устранение, нейтрализация, локализация и минимизация воздействия тех факторов, которые либо порождают терроризм, либо ему благоприятствуют).</w:t>
      </w:r>
    </w:p>
    <w:p w:rsidR="00F17AFF" w:rsidRPr="00F17AFF" w:rsidRDefault="00F17AFF" w:rsidP="00F17AFF">
      <w:pPr>
        <w:tabs>
          <w:tab w:val="left" w:pos="284"/>
        </w:tabs>
        <w:spacing w:after="0" w:line="240" w:lineRule="auto"/>
        <w:ind w:firstLine="284"/>
        <w:jc w:val="both"/>
        <w:rPr>
          <w:rFonts w:ascii="Times New Roman" w:eastAsia="Calibri" w:hAnsi="Times New Roman" w:cs="Times New Roman"/>
          <w:sz w:val="12"/>
          <w:szCs w:val="12"/>
        </w:rPr>
      </w:pPr>
      <w:r w:rsidRPr="00F17AFF">
        <w:rPr>
          <w:rFonts w:ascii="Times New Roman" w:eastAsia="Calibri" w:hAnsi="Times New Roman" w:cs="Times New Roman"/>
          <w:sz w:val="12"/>
          <w:szCs w:val="12"/>
        </w:rPr>
        <w:t>2. Последовательное обеспечение конституционных прав, гарантирующих равенство граждан любой расы и национальности, а также свободу вероисповедания; утверждение общероссийских гражданских и историко-культурных ценностей, поддержание российского патриотизма и многокультурной природы российского государства и российского народа как гражданской нации; последовательное и повсеместное пресечение проповеди нетерпимости и насилия.</w:t>
      </w:r>
    </w:p>
    <w:p w:rsidR="00F17AFF" w:rsidRPr="00F17AFF" w:rsidRDefault="00F17AFF" w:rsidP="00F17AFF">
      <w:pPr>
        <w:tabs>
          <w:tab w:val="left" w:pos="284"/>
        </w:tabs>
        <w:spacing w:after="0" w:line="240" w:lineRule="auto"/>
        <w:ind w:firstLine="284"/>
        <w:jc w:val="both"/>
        <w:rPr>
          <w:rFonts w:ascii="Times New Roman" w:eastAsia="Calibri" w:hAnsi="Times New Roman" w:cs="Times New Roman"/>
          <w:sz w:val="12"/>
          <w:szCs w:val="12"/>
        </w:rPr>
      </w:pPr>
      <w:r w:rsidRPr="00F17AFF">
        <w:rPr>
          <w:rFonts w:ascii="Times New Roman" w:eastAsia="Calibri" w:hAnsi="Times New Roman" w:cs="Times New Roman"/>
          <w:sz w:val="12"/>
          <w:szCs w:val="12"/>
        </w:rPr>
        <w:t>3. В сфере культуры и воспитании молодежи:</w:t>
      </w:r>
    </w:p>
    <w:p w:rsidR="00F17AFF" w:rsidRPr="00F17AFF" w:rsidRDefault="00F17AFF" w:rsidP="00F17AFF">
      <w:pPr>
        <w:tabs>
          <w:tab w:val="left" w:pos="284"/>
        </w:tabs>
        <w:spacing w:after="0" w:line="240" w:lineRule="auto"/>
        <w:ind w:firstLine="284"/>
        <w:jc w:val="both"/>
        <w:rPr>
          <w:rFonts w:ascii="Times New Roman" w:eastAsia="Calibri" w:hAnsi="Times New Roman" w:cs="Times New Roman"/>
          <w:sz w:val="12"/>
          <w:szCs w:val="12"/>
        </w:rPr>
      </w:pPr>
      <w:r w:rsidRPr="00F17AFF">
        <w:rPr>
          <w:rFonts w:ascii="Times New Roman" w:eastAsia="Calibri" w:hAnsi="Times New Roman" w:cs="Times New Roman"/>
          <w:sz w:val="12"/>
          <w:szCs w:val="12"/>
        </w:rPr>
        <w:t>— утверждение концепции многокультурности и многоукладности российской жизни;</w:t>
      </w:r>
    </w:p>
    <w:p w:rsidR="00F17AFF" w:rsidRPr="00F17AFF" w:rsidRDefault="00F17AFF" w:rsidP="00F17AFF">
      <w:pPr>
        <w:tabs>
          <w:tab w:val="left" w:pos="284"/>
        </w:tabs>
        <w:spacing w:after="0" w:line="240" w:lineRule="auto"/>
        <w:ind w:firstLine="284"/>
        <w:jc w:val="both"/>
        <w:rPr>
          <w:rFonts w:ascii="Times New Roman" w:eastAsia="Calibri" w:hAnsi="Times New Roman" w:cs="Times New Roman"/>
          <w:sz w:val="12"/>
          <w:szCs w:val="12"/>
        </w:rPr>
      </w:pPr>
      <w:r w:rsidRPr="00F17AFF">
        <w:rPr>
          <w:rFonts w:ascii="Times New Roman" w:eastAsia="Calibri" w:hAnsi="Times New Roman" w:cs="Times New Roman"/>
          <w:sz w:val="12"/>
          <w:szCs w:val="12"/>
        </w:rPr>
        <w:t>— развитие воспитательной и просветительской работы с детьми и молодежью о принципах поведения в вопросах веротерпимости и согласия, в том числе в отношениях с детьми и подростками;</w:t>
      </w:r>
    </w:p>
    <w:p w:rsidR="00F17AFF" w:rsidRPr="00F17AFF" w:rsidRDefault="00F17AFF" w:rsidP="00F17AFF">
      <w:pPr>
        <w:tabs>
          <w:tab w:val="left" w:pos="284"/>
        </w:tabs>
        <w:spacing w:after="0" w:line="240" w:lineRule="auto"/>
        <w:ind w:firstLine="284"/>
        <w:jc w:val="both"/>
        <w:rPr>
          <w:rFonts w:ascii="Times New Roman" w:eastAsia="Calibri" w:hAnsi="Times New Roman" w:cs="Times New Roman"/>
          <w:sz w:val="12"/>
          <w:szCs w:val="12"/>
        </w:rPr>
      </w:pPr>
      <w:r w:rsidRPr="00F17AFF">
        <w:rPr>
          <w:rFonts w:ascii="Times New Roman" w:eastAsia="Calibri" w:hAnsi="Times New Roman" w:cs="Times New Roman"/>
          <w:sz w:val="12"/>
          <w:szCs w:val="12"/>
        </w:rPr>
        <w:t>— реагирование на случаи проявления среди детей и молодежи негативных стереотипов, личностного унижения представителей других национальностей и расового облика;</w:t>
      </w:r>
    </w:p>
    <w:p w:rsidR="00F17AFF" w:rsidRPr="00F17AFF" w:rsidRDefault="00F17AFF" w:rsidP="00F17AFF">
      <w:pPr>
        <w:tabs>
          <w:tab w:val="left" w:pos="284"/>
        </w:tabs>
        <w:spacing w:after="0" w:line="240" w:lineRule="auto"/>
        <w:ind w:firstLine="284"/>
        <w:jc w:val="both"/>
        <w:rPr>
          <w:rFonts w:ascii="Times New Roman" w:eastAsia="Calibri" w:hAnsi="Times New Roman" w:cs="Times New Roman"/>
          <w:sz w:val="12"/>
          <w:szCs w:val="12"/>
        </w:rPr>
      </w:pPr>
      <w:r w:rsidRPr="00F17AFF">
        <w:rPr>
          <w:rFonts w:ascii="Times New Roman" w:eastAsia="Calibri" w:hAnsi="Times New Roman" w:cs="Times New Roman"/>
          <w:sz w:val="12"/>
          <w:szCs w:val="12"/>
        </w:rPr>
        <w:t>— пресечение деятельности и запрещение символики экстремистских групп и организаций на территории поселения;</w:t>
      </w:r>
    </w:p>
    <w:p w:rsidR="00F17AFF" w:rsidRPr="00F17AFF" w:rsidRDefault="00F17AFF" w:rsidP="00F17AFF">
      <w:pPr>
        <w:tabs>
          <w:tab w:val="left" w:pos="284"/>
        </w:tabs>
        <w:spacing w:after="0" w:line="240" w:lineRule="auto"/>
        <w:ind w:firstLine="284"/>
        <w:jc w:val="both"/>
        <w:rPr>
          <w:rFonts w:ascii="Times New Roman" w:eastAsia="Calibri" w:hAnsi="Times New Roman" w:cs="Times New Roman"/>
          <w:sz w:val="12"/>
          <w:szCs w:val="12"/>
        </w:rPr>
      </w:pPr>
      <w:r w:rsidRPr="00F17AFF">
        <w:rPr>
          <w:rFonts w:ascii="Times New Roman" w:eastAsia="Calibri" w:hAnsi="Times New Roman" w:cs="Times New Roman"/>
          <w:sz w:val="12"/>
          <w:szCs w:val="12"/>
        </w:rPr>
        <w:t>— развитие художественной самодеятельности на основе различных народных традиций и культурного наследия.</w:t>
      </w:r>
    </w:p>
    <w:p w:rsidR="00F17AFF" w:rsidRPr="00F17AFF" w:rsidRDefault="00F17AFF" w:rsidP="00F17AFF">
      <w:pPr>
        <w:tabs>
          <w:tab w:val="left" w:pos="284"/>
        </w:tabs>
        <w:spacing w:after="0" w:line="240" w:lineRule="auto"/>
        <w:ind w:firstLine="284"/>
        <w:jc w:val="both"/>
        <w:rPr>
          <w:rFonts w:ascii="Times New Roman" w:eastAsia="Calibri" w:hAnsi="Times New Roman" w:cs="Times New Roman"/>
          <w:sz w:val="12"/>
          <w:szCs w:val="12"/>
        </w:rPr>
      </w:pPr>
      <w:r w:rsidRPr="00F17AFF">
        <w:rPr>
          <w:rFonts w:ascii="Times New Roman" w:eastAsia="Calibri" w:hAnsi="Times New Roman" w:cs="Times New Roman"/>
          <w:sz w:val="12"/>
          <w:szCs w:val="12"/>
        </w:rPr>
        <w:t>4. В сфере организации работы библиотеки:</w:t>
      </w:r>
    </w:p>
    <w:p w:rsidR="00F17AFF" w:rsidRPr="00F17AFF" w:rsidRDefault="00F17AFF" w:rsidP="00F17AFF">
      <w:pPr>
        <w:tabs>
          <w:tab w:val="left" w:pos="284"/>
        </w:tabs>
        <w:spacing w:after="0" w:line="240" w:lineRule="auto"/>
        <w:ind w:firstLine="284"/>
        <w:jc w:val="both"/>
        <w:rPr>
          <w:rFonts w:ascii="Times New Roman" w:eastAsia="Calibri" w:hAnsi="Times New Roman" w:cs="Times New Roman"/>
          <w:sz w:val="12"/>
          <w:szCs w:val="12"/>
        </w:rPr>
      </w:pPr>
      <w:r w:rsidRPr="00F17AFF">
        <w:rPr>
          <w:rFonts w:ascii="Times New Roman" w:eastAsia="Calibri" w:hAnsi="Times New Roman" w:cs="Times New Roman"/>
          <w:sz w:val="12"/>
          <w:szCs w:val="12"/>
        </w:rPr>
        <w:t>— популяризация литературы и средств массовой информации, адресованных детям и молодежи и ставящих своей целью воспитание в духе патриотизма.</w:t>
      </w:r>
    </w:p>
    <w:p w:rsidR="00F17AFF" w:rsidRPr="00F17AFF" w:rsidRDefault="00F17AFF" w:rsidP="00F17AFF">
      <w:pPr>
        <w:tabs>
          <w:tab w:val="left" w:pos="284"/>
        </w:tabs>
        <w:spacing w:after="0" w:line="240" w:lineRule="auto"/>
        <w:ind w:firstLine="284"/>
        <w:jc w:val="both"/>
        <w:rPr>
          <w:rFonts w:ascii="Times New Roman" w:eastAsia="Calibri" w:hAnsi="Times New Roman" w:cs="Times New Roman"/>
          <w:b/>
          <w:sz w:val="12"/>
          <w:szCs w:val="12"/>
        </w:rPr>
      </w:pPr>
      <w:r w:rsidRPr="00F17AFF">
        <w:rPr>
          <w:rFonts w:ascii="Times New Roman" w:eastAsia="Calibri" w:hAnsi="Times New Roman" w:cs="Times New Roman"/>
          <w:b/>
          <w:sz w:val="12"/>
          <w:szCs w:val="12"/>
        </w:rPr>
        <w:t>Раздел 5. Механизм реализации программы,</w:t>
      </w:r>
      <w:r>
        <w:rPr>
          <w:rFonts w:ascii="Times New Roman" w:eastAsia="Calibri" w:hAnsi="Times New Roman" w:cs="Times New Roman"/>
          <w:b/>
          <w:sz w:val="12"/>
          <w:szCs w:val="12"/>
        </w:rPr>
        <w:t xml:space="preserve"> </w:t>
      </w:r>
      <w:r w:rsidRPr="00F17AFF">
        <w:rPr>
          <w:rFonts w:ascii="Times New Roman" w:eastAsia="Calibri" w:hAnsi="Times New Roman" w:cs="Times New Roman"/>
          <w:b/>
          <w:sz w:val="12"/>
          <w:szCs w:val="12"/>
        </w:rPr>
        <w:t>включая организацию управления программой и контроль за ходом её реализации.</w:t>
      </w:r>
    </w:p>
    <w:p w:rsidR="00F17AFF" w:rsidRPr="00F17AFF" w:rsidRDefault="00F17AFF" w:rsidP="00F17AFF">
      <w:pPr>
        <w:tabs>
          <w:tab w:val="left" w:pos="284"/>
        </w:tabs>
        <w:spacing w:after="0" w:line="240" w:lineRule="auto"/>
        <w:ind w:firstLine="284"/>
        <w:jc w:val="both"/>
        <w:rPr>
          <w:rFonts w:ascii="Times New Roman" w:eastAsia="Calibri" w:hAnsi="Times New Roman" w:cs="Times New Roman"/>
          <w:sz w:val="12"/>
          <w:szCs w:val="12"/>
        </w:rPr>
      </w:pPr>
      <w:r w:rsidRPr="00F17AFF">
        <w:rPr>
          <w:rFonts w:ascii="Times New Roman" w:eastAsia="Calibri" w:hAnsi="Times New Roman" w:cs="Times New Roman"/>
          <w:sz w:val="12"/>
          <w:szCs w:val="12"/>
        </w:rPr>
        <w:t> Общее управление реализацией программы и координацию деятельности исполнителей осуществляет администрация сельского поселения Кутузовский муниципального района Сергиевский Самарской области. Администрация вносит в установленном порядке предложения по уточнению мероприятий программы с учетом складывающейся социально-экономической ситуации в соответствии с Порядком разработки, формирования и реализации долгосрочных муниципальных целевых программ.</w:t>
      </w:r>
    </w:p>
    <w:p w:rsidR="00F17AFF" w:rsidRPr="00F17AFF" w:rsidRDefault="00F17AFF" w:rsidP="00F17AFF">
      <w:pPr>
        <w:tabs>
          <w:tab w:val="left" w:pos="284"/>
        </w:tabs>
        <w:spacing w:after="0" w:line="240" w:lineRule="auto"/>
        <w:ind w:firstLine="284"/>
        <w:jc w:val="both"/>
        <w:rPr>
          <w:rFonts w:ascii="Times New Roman" w:eastAsia="Calibri" w:hAnsi="Times New Roman" w:cs="Times New Roman"/>
          <w:sz w:val="12"/>
          <w:szCs w:val="12"/>
        </w:rPr>
      </w:pPr>
      <w:r w:rsidRPr="00F17AFF">
        <w:rPr>
          <w:rFonts w:ascii="Times New Roman" w:eastAsia="Calibri" w:hAnsi="Times New Roman" w:cs="Times New Roman"/>
          <w:sz w:val="12"/>
          <w:szCs w:val="12"/>
        </w:rPr>
        <w:t>С учетом выделяемых на реализацию программы финансовых средств ежегодно уточняют целевые показатели и затраты по программным мероприятиям, механизм реализации программы, состав исполнителей в установленном порядке.</w:t>
      </w:r>
    </w:p>
    <w:p w:rsidR="00F17AFF" w:rsidRPr="00F17AFF" w:rsidRDefault="00F17AFF" w:rsidP="00F17AFF">
      <w:pPr>
        <w:tabs>
          <w:tab w:val="left" w:pos="284"/>
        </w:tabs>
        <w:spacing w:after="0" w:line="240" w:lineRule="auto"/>
        <w:ind w:firstLine="284"/>
        <w:jc w:val="both"/>
        <w:rPr>
          <w:rFonts w:ascii="Times New Roman" w:eastAsia="Calibri" w:hAnsi="Times New Roman" w:cs="Times New Roman"/>
          <w:sz w:val="12"/>
          <w:szCs w:val="12"/>
        </w:rPr>
      </w:pPr>
      <w:r w:rsidRPr="00F17AFF">
        <w:rPr>
          <w:rFonts w:ascii="Times New Roman" w:eastAsia="Calibri" w:hAnsi="Times New Roman" w:cs="Times New Roman"/>
          <w:sz w:val="12"/>
          <w:szCs w:val="12"/>
        </w:rPr>
        <w:lastRenderedPageBreak/>
        <w:t>Исполнители программных мероприятий осуществляют текущее управление реализацией программных мероприятий.</w:t>
      </w:r>
    </w:p>
    <w:p w:rsidR="00F17AFF" w:rsidRPr="00F17AFF" w:rsidRDefault="00F17AFF" w:rsidP="00F17AFF">
      <w:pPr>
        <w:tabs>
          <w:tab w:val="left" w:pos="284"/>
        </w:tabs>
        <w:spacing w:after="0" w:line="240" w:lineRule="auto"/>
        <w:ind w:firstLine="284"/>
        <w:jc w:val="both"/>
        <w:rPr>
          <w:rFonts w:ascii="Times New Roman" w:eastAsia="Calibri" w:hAnsi="Times New Roman" w:cs="Times New Roman"/>
          <w:sz w:val="12"/>
          <w:szCs w:val="12"/>
        </w:rPr>
      </w:pPr>
      <w:r w:rsidRPr="00F17AFF">
        <w:rPr>
          <w:rFonts w:ascii="Times New Roman" w:eastAsia="Calibri" w:hAnsi="Times New Roman" w:cs="Times New Roman"/>
          <w:sz w:val="12"/>
          <w:szCs w:val="12"/>
        </w:rPr>
        <w:t>Реализация программы осуществляется на основе условий, порядка и правил, утвержденных федеральными, областными и муниципальными нормативными правовыми актами.</w:t>
      </w:r>
    </w:p>
    <w:p w:rsidR="00F17AFF" w:rsidRPr="00F17AFF" w:rsidRDefault="00F17AFF" w:rsidP="00F17AFF">
      <w:pPr>
        <w:tabs>
          <w:tab w:val="left" w:pos="284"/>
        </w:tabs>
        <w:spacing w:after="0" w:line="240" w:lineRule="auto"/>
        <w:ind w:firstLine="284"/>
        <w:jc w:val="both"/>
        <w:rPr>
          <w:rFonts w:ascii="Times New Roman" w:eastAsia="Calibri" w:hAnsi="Times New Roman" w:cs="Times New Roman"/>
          <w:sz w:val="12"/>
          <w:szCs w:val="12"/>
        </w:rPr>
      </w:pPr>
      <w:r w:rsidRPr="00F17AFF">
        <w:rPr>
          <w:rFonts w:ascii="Times New Roman" w:eastAsia="Calibri" w:hAnsi="Times New Roman" w:cs="Times New Roman"/>
          <w:sz w:val="12"/>
          <w:szCs w:val="12"/>
        </w:rPr>
        <w:t>Муниципальный заказчик целевой программы с учетом выделяемых на реализацию программы финансовых средств ежегодно уточняет целевые показатели и затраты по программным мероприятиям, механизм реализации программы,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w:t>
      </w:r>
    </w:p>
    <w:p w:rsidR="00F17AFF" w:rsidRPr="00F17AFF" w:rsidRDefault="00F17AFF" w:rsidP="00F17AFF">
      <w:pPr>
        <w:tabs>
          <w:tab w:val="left" w:pos="284"/>
        </w:tabs>
        <w:spacing w:after="0" w:line="240" w:lineRule="auto"/>
        <w:ind w:firstLine="284"/>
        <w:jc w:val="both"/>
        <w:rPr>
          <w:rFonts w:ascii="Times New Roman" w:eastAsia="Calibri" w:hAnsi="Times New Roman" w:cs="Times New Roman"/>
          <w:sz w:val="12"/>
          <w:szCs w:val="12"/>
        </w:rPr>
      </w:pPr>
      <w:r w:rsidRPr="00F17AFF">
        <w:rPr>
          <w:rFonts w:ascii="Times New Roman" w:eastAsia="Calibri" w:hAnsi="Times New Roman" w:cs="Times New Roman"/>
          <w:sz w:val="12"/>
          <w:szCs w:val="12"/>
        </w:rPr>
        <w:t>Контроль за реализацией программы осуществляет администрация сельского поселения Кутузовский муниципального района Сергиевский Самарской области.</w:t>
      </w:r>
    </w:p>
    <w:p w:rsidR="00F17AFF" w:rsidRPr="00F17AFF" w:rsidRDefault="00F17AFF" w:rsidP="00F17AFF">
      <w:pPr>
        <w:tabs>
          <w:tab w:val="left" w:pos="284"/>
        </w:tabs>
        <w:spacing w:after="0" w:line="240" w:lineRule="auto"/>
        <w:ind w:firstLine="284"/>
        <w:jc w:val="both"/>
        <w:rPr>
          <w:rFonts w:ascii="Times New Roman" w:eastAsia="Calibri" w:hAnsi="Times New Roman" w:cs="Times New Roman"/>
          <w:b/>
          <w:sz w:val="12"/>
          <w:szCs w:val="12"/>
        </w:rPr>
      </w:pPr>
      <w:r w:rsidRPr="00F17AFF">
        <w:rPr>
          <w:rFonts w:ascii="Times New Roman" w:eastAsia="Calibri" w:hAnsi="Times New Roman" w:cs="Times New Roman"/>
          <w:b/>
          <w:sz w:val="12"/>
          <w:szCs w:val="12"/>
        </w:rPr>
        <w:t>Раздел 6. Целевые показатели (индикаторы) Программы</w:t>
      </w:r>
    </w:p>
    <w:p w:rsidR="00F17AFF" w:rsidRPr="00F17AFF" w:rsidRDefault="00F17AFF" w:rsidP="00F17AFF">
      <w:pPr>
        <w:tabs>
          <w:tab w:val="left" w:pos="284"/>
        </w:tabs>
        <w:spacing w:after="0" w:line="240" w:lineRule="auto"/>
        <w:ind w:firstLine="284"/>
        <w:jc w:val="both"/>
        <w:rPr>
          <w:rFonts w:ascii="Times New Roman" w:eastAsia="Calibri" w:hAnsi="Times New Roman" w:cs="Times New Roman"/>
          <w:sz w:val="12"/>
          <w:szCs w:val="12"/>
        </w:rPr>
      </w:pPr>
      <w:r w:rsidRPr="00F17AFF">
        <w:rPr>
          <w:rFonts w:ascii="Times New Roman" w:eastAsia="Calibri" w:hAnsi="Times New Roman" w:cs="Times New Roman"/>
          <w:sz w:val="12"/>
          <w:szCs w:val="12"/>
        </w:rPr>
        <w:t xml:space="preserve">Перечень показателей (индикаторов) Программы с указанием плановых значений по годам ее реализации до 2025 года представлен в приложении № 1 к муниципальной программе. </w:t>
      </w:r>
    </w:p>
    <w:p w:rsidR="00F17AFF" w:rsidRPr="00F17AFF" w:rsidRDefault="00F17AFF" w:rsidP="00F17AFF">
      <w:pPr>
        <w:tabs>
          <w:tab w:val="left" w:pos="284"/>
        </w:tabs>
        <w:spacing w:after="0" w:line="240" w:lineRule="auto"/>
        <w:ind w:firstLine="284"/>
        <w:jc w:val="both"/>
        <w:rPr>
          <w:rFonts w:ascii="Times New Roman" w:eastAsia="Calibri" w:hAnsi="Times New Roman" w:cs="Times New Roman"/>
          <w:b/>
          <w:sz w:val="12"/>
          <w:szCs w:val="12"/>
        </w:rPr>
      </w:pPr>
      <w:r w:rsidRPr="00F17AFF">
        <w:rPr>
          <w:rFonts w:ascii="Times New Roman" w:eastAsia="Calibri" w:hAnsi="Times New Roman" w:cs="Times New Roman"/>
          <w:b/>
          <w:sz w:val="12"/>
          <w:szCs w:val="12"/>
        </w:rPr>
        <w:t>Раздел 7. Методика комплексной оценки эффективности</w:t>
      </w:r>
      <w:r>
        <w:rPr>
          <w:rFonts w:ascii="Times New Roman" w:eastAsia="Calibri" w:hAnsi="Times New Roman" w:cs="Times New Roman"/>
          <w:b/>
          <w:sz w:val="12"/>
          <w:szCs w:val="12"/>
        </w:rPr>
        <w:t xml:space="preserve"> </w:t>
      </w:r>
      <w:r w:rsidRPr="00F17AFF">
        <w:rPr>
          <w:rFonts w:ascii="Times New Roman" w:eastAsia="Calibri" w:hAnsi="Times New Roman" w:cs="Times New Roman"/>
          <w:b/>
          <w:sz w:val="12"/>
          <w:szCs w:val="12"/>
        </w:rPr>
        <w:t>реализации муниципальной программы</w:t>
      </w:r>
    </w:p>
    <w:p w:rsidR="00F17AFF" w:rsidRPr="00F17AFF" w:rsidRDefault="00F17AFF" w:rsidP="00F17AFF">
      <w:pPr>
        <w:tabs>
          <w:tab w:val="left" w:pos="284"/>
        </w:tabs>
        <w:spacing w:after="0" w:line="240" w:lineRule="auto"/>
        <w:ind w:firstLine="284"/>
        <w:jc w:val="both"/>
        <w:rPr>
          <w:rFonts w:ascii="Times New Roman" w:eastAsia="Calibri" w:hAnsi="Times New Roman" w:cs="Times New Roman"/>
          <w:sz w:val="12"/>
          <w:szCs w:val="12"/>
        </w:rPr>
      </w:pPr>
      <w:r w:rsidRPr="00F17AFF">
        <w:rPr>
          <w:rFonts w:ascii="Times New Roman" w:eastAsia="Calibri" w:hAnsi="Times New Roman" w:cs="Times New Roman"/>
          <w:sz w:val="12"/>
          <w:szCs w:val="12"/>
        </w:rPr>
        <w:t>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программы и оценку эффективности реализации муниципальной программы.</w:t>
      </w:r>
    </w:p>
    <w:p w:rsidR="00F17AFF" w:rsidRPr="00F17AFF" w:rsidRDefault="00F17AFF" w:rsidP="00F17AFF">
      <w:pPr>
        <w:tabs>
          <w:tab w:val="left" w:pos="284"/>
        </w:tabs>
        <w:spacing w:after="0" w:line="240" w:lineRule="auto"/>
        <w:ind w:firstLine="284"/>
        <w:jc w:val="both"/>
        <w:rPr>
          <w:rFonts w:ascii="Times New Roman" w:eastAsia="Calibri" w:hAnsi="Times New Roman" w:cs="Times New Roman"/>
          <w:sz w:val="12"/>
          <w:szCs w:val="12"/>
        </w:rPr>
      </w:pPr>
      <w:r w:rsidRPr="00F17AFF">
        <w:rPr>
          <w:rFonts w:ascii="Times New Roman" w:eastAsia="Calibri" w:hAnsi="Times New Roman" w:cs="Times New Roman"/>
          <w:sz w:val="12"/>
          <w:szCs w:val="12"/>
        </w:rPr>
        <w:t xml:space="preserve">Степень выполнения мероприятий муниципальной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 </w:t>
      </w:r>
    </w:p>
    <w:p w:rsidR="00F17AFF" w:rsidRPr="00F17AFF" w:rsidRDefault="00F17AFF" w:rsidP="00F17AFF">
      <w:pPr>
        <w:tabs>
          <w:tab w:val="left" w:pos="284"/>
        </w:tabs>
        <w:spacing w:after="0" w:line="240" w:lineRule="auto"/>
        <w:ind w:firstLine="284"/>
        <w:jc w:val="both"/>
        <w:rPr>
          <w:rFonts w:ascii="Times New Roman" w:eastAsia="Calibri" w:hAnsi="Times New Roman" w:cs="Times New Roman"/>
          <w:sz w:val="12"/>
          <w:szCs w:val="12"/>
        </w:rPr>
      </w:pPr>
      <w:r w:rsidRPr="00F17AFF">
        <w:rPr>
          <w:rFonts w:ascii="Times New Roman" w:eastAsia="Calibri" w:hAnsi="Times New Roman" w:cs="Times New Roman"/>
          <w:sz w:val="12"/>
          <w:szCs w:val="12"/>
        </w:rPr>
        <w:t>Показатель эффективности реализации Муниципальной программы (R) за отчетный год (период) рассчитывается по формуле</w:t>
      </w:r>
    </w:p>
    <w:p w:rsidR="00F17AFF" w:rsidRPr="00F17AFF" w:rsidRDefault="00F17AFF" w:rsidP="00F17AFF">
      <w:pPr>
        <w:tabs>
          <w:tab w:val="left" w:pos="284"/>
        </w:tabs>
        <w:spacing w:after="0" w:line="240" w:lineRule="auto"/>
        <w:jc w:val="center"/>
        <w:rPr>
          <w:rFonts w:ascii="Times New Roman" w:eastAsia="Calibri" w:hAnsi="Times New Roman" w:cs="Times New Roman"/>
          <w:sz w:val="12"/>
          <w:szCs w:val="12"/>
        </w:rPr>
      </w:pPr>
      <w:r w:rsidRPr="00F17AFF">
        <w:rPr>
          <w:rFonts w:ascii="Times New Roman" w:eastAsia="Calibri" w:hAnsi="Times New Roman" w:cs="Times New Roman"/>
          <w:noProof/>
          <w:sz w:val="12"/>
          <w:szCs w:val="12"/>
          <w:lang w:eastAsia="ru-RU"/>
        </w:rPr>
        <w:drawing>
          <wp:inline distT="0" distB="0" distL="0" distR="0" wp14:anchorId="7697D1AD" wp14:editId="3953DABA">
            <wp:extent cx="655608" cy="303576"/>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67038" cy="308869"/>
                    </a:xfrm>
                    <a:prstGeom prst="rect">
                      <a:avLst/>
                    </a:prstGeom>
                    <a:noFill/>
                    <a:ln>
                      <a:noFill/>
                    </a:ln>
                  </pic:spPr>
                </pic:pic>
              </a:graphicData>
            </a:graphic>
          </wp:inline>
        </w:drawing>
      </w:r>
    </w:p>
    <w:p w:rsidR="00F17AFF" w:rsidRPr="00F17AFF" w:rsidRDefault="00F17AFF" w:rsidP="00F17AFF">
      <w:pPr>
        <w:tabs>
          <w:tab w:val="left" w:pos="284"/>
        </w:tabs>
        <w:spacing w:after="0" w:line="240" w:lineRule="auto"/>
        <w:ind w:firstLine="284"/>
        <w:jc w:val="both"/>
        <w:rPr>
          <w:rFonts w:ascii="Times New Roman" w:eastAsia="Calibri" w:hAnsi="Times New Roman" w:cs="Times New Roman"/>
          <w:sz w:val="12"/>
          <w:szCs w:val="12"/>
        </w:rPr>
      </w:pPr>
      <w:r w:rsidRPr="00F17AFF">
        <w:rPr>
          <w:rFonts w:ascii="Times New Roman" w:eastAsia="Calibri" w:hAnsi="Times New Roman" w:cs="Times New Roman"/>
          <w:sz w:val="12"/>
          <w:szCs w:val="12"/>
        </w:rPr>
        <w:t xml:space="preserve">где  - </w:t>
      </w:r>
      <w:r w:rsidRPr="00F17AFF">
        <w:rPr>
          <w:rFonts w:ascii="Times New Roman" w:eastAsia="Calibri" w:hAnsi="Times New Roman" w:cs="Times New Roman"/>
          <w:sz w:val="12"/>
          <w:szCs w:val="12"/>
          <w:lang w:val="en-US"/>
        </w:rPr>
        <w:t>Ri</w:t>
      </w:r>
      <w:r w:rsidRPr="00F17AFF">
        <w:rPr>
          <w:rFonts w:ascii="Times New Roman" w:eastAsia="Calibri" w:hAnsi="Times New Roman" w:cs="Times New Roman"/>
          <w:sz w:val="12"/>
          <w:szCs w:val="12"/>
        </w:rPr>
        <w:t xml:space="preserve"> - показатели эффективности реализации подпрограмм, входящих в состав Муниципальной  программы, за отчетный год (период);</w:t>
      </w:r>
    </w:p>
    <w:p w:rsidR="00F17AFF" w:rsidRPr="00F17AFF" w:rsidRDefault="00F17AFF" w:rsidP="00F17AFF">
      <w:pPr>
        <w:tabs>
          <w:tab w:val="left" w:pos="284"/>
        </w:tabs>
        <w:spacing w:after="0" w:line="240" w:lineRule="auto"/>
        <w:ind w:firstLine="284"/>
        <w:jc w:val="both"/>
        <w:rPr>
          <w:rFonts w:ascii="Times New Roman" w:eastAsia="Calibri" w:hAnsi="Times New Roman" w:cs="Times New Roman"/>
          <w:sz w:val="12"/>
          <w:szCs w:val="12"/>
        </w:rPr>
      </w:pPr>
      <w:r w:rsidRPr="00F17AFF">
        <w:rPr>
          <w:rFonts w:ascii="Times New Roman" w:eastAsia="Calibri" w:hAnsi="Times New Roman" w:cs="Times New Roman"/>
          <w:sz w:val="12"/>
          <w:szCs w:val="12"/>
        </w:rPr>
        <w:t xml:space="preserve"> - </w:t>
      </w:r>
      <w:r w:rsidRPr="00F17AFF">
        <w:rPr>
          <w:rFonts w:ascii="Times New Roman" w:eastAsia="Calibri" w:hAnsi="Times New Roman" w:cs="Times New Roman"/>
          <w:sz w:val="12"/>
          <w:szCs w:val="12"/>
          <w:lang w:val="en-US"/>
        </w:rPr>
        <w:t>Pi</w:t>
      </w:r>
      <w:r w:rsidRPr="00F17AFF">
        <w:rPr>
          <w:rFonts w:ascii="Times New Roman" w:eastAsia="Calibri" w:hAnsi="Times New Roman" w:cs="Times New Roman"/>
          <w:sz w:val="12"/>
          <w:szCs w:val="12"/>
        </w:rPr>
        <w:t xml:space="preserve"> - удельный вес фактически произведенных расходов на реализацию соответствующих подпрограмм в общем объеме фактически произведенных расходов на реализацию Муниципальной программы на конец отчетного года (периода) (приложение 2);</w:t>
      </w:r>
    </w:p>
    <w:p w:rsidR="00F17AFF" w:rsidRPr="00F17AFF" w:rsidRDefault="00F17AFF" w:rsidP="00F17AFF">
      <w:pPr>
        <w:tabs>
          <w:tab w:val="left" w:pos="284"/>
        </w:tabs>
        <w:spacing w:after="0" w:line="240" w:lineRule="auto"/>
        <w:ind w:firstLine="284"/>
        <w:jc w:val="both"/>
        <w:rPr>
          <w:rFonts w:ascii="Times New Roman" w:eastAsia="Calibri" w:hAnsi="Times New Roman" w:cs="Times New Roman"/>
          <w:sz w:val="12"/>
          <w:szCs w:val="12"/>
        </w:rPr>
      </w:pPr>
      <w:r w:rsidRPr="00F17AFF">
        <w:rPr>
          <w:rFonts w:ascii="Times New Roman" w:eastAsia="Calibri" w:hAnsi="Times New Roman" w:cs="Times New Roman"/>
          <w:sz w:val="12"/>
          <w:szCs w:val="12"/>
        </w:rPr>
        <w:t>N - количество подпрограмм, входящих в состав Муниципальной программы (приложение 2).</w:t>
      </w:r>
    </w:p>
    <w:p w:rsidR="00F17AFF" w:rsidRDefault="00F17AFF" w:rsidP="00F17AFF">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1</w:t>
      </w:r>
    </w:p>
    <w:p w:rsidR="00F17AFF" w:rsidRDefault="00F17AFF" w:rsidP="00F17AFF">
      <w:pPr>
        <w:tabs>
          <w:tab w:val="left" w:pos="284"/>
        </w:tabs>
        <w:spacing w:after="0" w:line="240" w:lineRule="auto"/>
        <w:jc w:val="right"/>
        <w:rPr>
          <w:rFonts w:ascii="Times New Roman" w:eastAsia="Calibri" w:hAnsi="Times New Roman" w:cs="Times New Roman"/>
          <w:i/>
          <w:sz w:val="12"/>
          <w:szCs w:val="12"/>
        </w:rPr>
      </w:pPr>
      <w:r w:rsidRPr="008D5422">
        <w:rPr>
          <w:rFonts w:ascii="Times New Roman" w:eastAsia="Calibri" w:hAnsi="Times New Roman" w:cs="Times New Roman"/>
          <w:i/>
          <w:sz w:val="12"/>
          <w:szCs w:val="12"/>
        </w:rPr>
        <w:t>к муниципальной программе</w:t>
      </w:r>
    </w:p>
    <w:p w:rsidR="00F17AFF" w:rsidRDefault="00F17AFF" w:rsidP="00F17AFF">
      <w:pPr>
        <w:tabs>
          <w:tab w:val="left" w:pos="284"/>
        </w:tabs>
        <w:spacing w:after="0" w:line="240" w:lineRule="auto"/>
        <w:jc w:val="right"/>
        <w:rPr>
          <w:rFonts w:ascii="Times New Roman" w:eastAsia="Calibri" w:hAnsi="Times New Roman" w:cs="Times New Roman"/>
          <w:i/>
          <w:sz w:val="12"/>
          <w:szCs w:val="12"/>
        </w:rPr>
      </w:pPr>
      <w:r w:rsidRPr="008D5422">
        <w:rPr>
          <w:rFonts w:ascii="Times New Roman" w:eastAsia="Calibri" w:hAnsi="Times New Roman" w:cs="Times New Roman"/>
          <w:i/>
          <w:sz w:val="12"/>
          <w:szCs w:val="12"/>
        </w:rPr>
        <w:t>«Профилактика терроризма и</w:t>
      </w:r>
      <w:r>
        <w:rPr>
          <w:rFonts w:ascii="Times New Roman" w:eastAsia="Calibri" w:hAnsi="Times New Roman" w:cs="Times New Roman"/>
          <w:i/>
          <w:sz w:val="12"/>
          <w:szCs w:val="12"/>
        </w:rPr>
        <w:t xml:space="preserve"> </w:t>
      </w:r>
      <w:r w:rsidRPr="008D5422">
        <w:rPr>
          <w:rFonts w:ascii="Times New Roman" w:eastAsia="Calibri" w:hAnsi="Times New Roman" w:cs="Times New Roman"/>
          <w:i/>
          <w:sz w:val="12"/>
          <w:szCs w:val="12"/>
        </w:rPr>
        <w:t xml:space="preserve">экстремизма </w:t>
      </w:r>
    </w:p>
    <w:p w:rsidR="00F17AFF" w:rsidRDefault="00F17AFF" w:rsidP="00F17AFF">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в</w:t>
      </w:r>
      <w:r w:rsidRPr="008D5422">
        <w:rPr>
          <w:rFonts w:ascii="Times New Roman" w:eastAsia="Calibri" w:hAnsi="Times New Roman" w:cs="Times New Roman"/>
          <w:i/>
          <w:sz w:val="12"/>
          <w:szCs w:val="12"/>
        </w:rPr>
        <w:t xml:space="preserve"> сельском поселении</w:t>
      </w:r>
      <w:r>
        <w:rPr>
          <w:rFonts w:ascii="Times New Roman" w:eastAsia="Calibri" w:hAnsi="Times New Roman" w:cs="Times New Roman"/>
          <w:i/>
          <w:sz w:val="12"/>
          <w:szCs w:val="12"/>
        </w:rPr>
        <w:t xml:space="preserve"> Кутузовский</w:t>
      </w:r>
      <w:r w:rsidRPr="008D5422">
        <w:rPr>
          <w:rFonts w:ascii="Times New Roman" w:eastAsia="Calibri" w:hAnsi="Times New Roman" w:cs="Times New Roman"/>
          <w:i/>
          <w:sz w:val="12"/>
          <w:szCs w:val="12"/>
        </w:rPr>
        <w:t xml:space="preserve"> муниципального района</w:t>
      </w:r>
      <w:r>
        <w:rPr>
          <w:rFonts w:ascii="Times New Roman" w:eastAsia="Calibri" w:hAnsi="Times New Roman" w:cs="Times New Roman"/>
          <w:i/>
          <w:sz w:val="12"/>
          <w:szCs w:val="12"/>
        </w:rPr>
        <w:t xml:space="preserve"> Сергиевский</w:t>
      </w:r>
    </w:p>
    <w:p w:rsidR="00F17AFF" w:rsidRPr="00B86688" w:rsidRDefault="00F17AFF" w:rsidP="00F17AFF">
      <w:pPr>
        <w:tabs>
          <w:tab w:val="left" w:pos="284"/>
        </w:tabs>
        <w:spacing w:after="0" w:line="240" w:lineRule="auto"/>
        <w:jc w:val="right"/>
        <w:rPr>
          <w:rFonts w:ascii="Times New Roman" w:eastAsia="Calibri" w:hAnsi="Times New Roman" w:cs="Times New Roman"/>
          <w:sz w:val="12"/>
          <w:szCs w:val="12"/>
        </w:rPr>
      </w:pPr>
      <w:r w:rsidRPr="008D5422">
        <w:rPr>
          <w:rFonts w:ascii="Times New Roman" w:eastAsia="Calibri" w:hAnsi="Times New Roman" w:cs="Times New Roman"/>
          <w:i/>
          <w:sz w:val="12"/>
          <w:szCs w:val="12"/>
        </w:rPr>
        <w:t>Самарской области</w:t>
      </w:r>
      <w:r>
        <w:rPr>
          <w:rFonts w:ascii="Times New Roman" w:eastAsia="Calibri" w:hAnsi="Times New Roman" w:cs="Times New Roman"/>
          <w:i/>
          <w:sz w:val="12"/>
          <w:szCs w:val="12"/>
        </w:rPr>
        <w:t xml:space="preserve"> </w:t>
      </w:r>
      <w:r w:rsidRPr="008D5422">
        <w:rPr>
          <w:rFonts w:ascii="Times New Roman" w:eastAsia="Calibri" w:hAnsi="Times New Roman" w:cs="Times New Roman"/>
          <w:i/>
          <w:sz w:val="12"/>
          <w:szCs w:val="12"/>
        </w:rPr>
        <w:t>на 2021 – 2025 годы</w:t>
      </w:r>
    </w:p>
    <w:p w:rsidR="00015ECF" w:rsidRDefault="00015ECF" w:rsidP="00F17AFF">
      <w:pPr>
        <w:tabs>
          <w:tab w:val="left" w:pos="284"/>
        </w:tabs>
        <w:spacing w:after="0" w:line="240" w:lineRule="auto"/>
        <w:jc w:val="center"/>
        <w:rPr>
          <w:rFonts w:ascii="Times New Roman" w:eastAsia="Calibri" w:hAnsi="Times New Roman" w:cs="Times New Roman"/>
          <w:b/>
          <w:sz w:val="12"/>
          <w:szCs w:val="12"/>
        </w:rPr>
      </w:pPr>
    </w:p>
    <w:p w:rsidR="00F17AFF" w:rsidRPr="00F17AFF" w:rsidRDefault="00F17AFF" w:rsidP="00F17AFF">
      <w:pPr>
        <w:tabs>
          <w:tab w:val="left" w:pos="284"/>
        </w:tabs>
        <w:spacing w:after="0" w:line="240" w:lineRule="auto"/>
        <w:jc w:val="center"/>
        <w:rPr>
          <w:rFonts w:ascii="Times New Roman" w:eastAsia="Calibri" w:hAnsi="Times New Roman" w:cs="Times New Roman"/>
          <w:b/>
          <w:sz w:val="12"/>
          <w:szCs w:val="12"/>
        </w:rPr>
      </w:pPr>
      <w:r w:rsidRPr="00F17AFF">
        <w:rPr>
          <w:rFonts w:ascii="Times New Roman" w:eastAsia="Calibri" w:hAnsi="Times New Roman" w:cs="Times New Roman"/>
          <w:b/>
          <w:sz w:val="12"/>
          <w:szCs w:val="12"/>
        </w:rPr>
        <w:t>Целевые показатели (индикаторы) муниципальной программы «Профилактика терроризма и экстремизма</w:t>
      </w:r>
    </w:p>
    <w:p w:rsidR="00F17AFF" w:rsidRDefault="00F17AFF" w:rsidP="00F17AFF">
      <w:pPr>
        <w:tabs>
          <w:tab w:val="left" w:pos="284"/>
        </w:tabs>
        <w:spacing w:after="0" w:line="240" w:lineRule="auto"/>
        <w:jc w:val="center"/>
        <w:rPr>
          <w:rFonts w:ascii="Times New Roman" w:eastAsia="Calibri" w:hAnsi="Times New Roman" w:cs="Times New Roman"/>
          <w:b/>
          <w:sz w:val="12"/>
          <w:szCs w:val="12"/>
        </w:rPr>
      </w:pPr>
      <w:r w:rsidRPr="00F17AFF">
        <w:rPr>
          <w:rFonts w:ascii="Times New Roman" w:eastAsia="Calibri" w:hAnsi="Times New Roman" w:cs="Times New Roman"/>
          <w:b/>
          <w:sz w:val="12"/>
          <w:szCs w:val="12"/>
        </w:rPr>
        <w:t>в сельском поселении Кутузовский муниципального района Сергиевский Самарской области на 2021 – 2025 годы»</w:t>
      </w:r>
    </w:p>
    <w:tbl>
      <w:tblPr>
        <w:tblStyle w:val="af2"/>
        <w:tblW w:w="4860" w:type="pct"/>
        <w:tblInd w:w="108" w:type="dxa"/>
        <w:tblLayout w:type="fixed"/>
        <w:tblLook w:val="04A0" w:firstRow="1" w:lastRow="0" w:firstColumn="1" w:lastColumn="0" w:noHBand="0" w:noVBand="1"/>
      </w:tblPr>
      <w:tblGrid>
        <w:gridCol w:w="389"/>
        <w:gridCol w:w="2596"/>
        <w:gridCol w:w="430"/>
        <w:gridCol w:w="569"/>
        <w:gridCol w:w="569"/>
        <w:gridCol w:w="569"/>
        <w:gridCol w:w="566"/>
        <w:gridCol w:w="538"/>
        <w:gridCol w:w="582"/>
        <w:gridCol w:w="705"/>
      </w:tblGrid>
      <w:tr w:rsidR="00F17AFF" w:rsidRPr="00F17AFF" w:rsidTr="00015ECF">
        <w:trPr>
          <w:trHeight w:val="20"/>
        </w:trPr>
        <w:tc>
          <w:tcPr>
            <w:tcW w:w="258" w:type="pct"/>
            <w:vMerge w:val="restart"/>
          </w:tcPr>
          <w:p w:rsidR="00F17AFF" w:rsidRPr="00F17AFF" w:rsidRDefault="00F17AFF" w:rsidP="00F17AFF">
            <w:pPr>
              <w:tabs>
                <w:tab w:val="left" w:pos="284"/>
              </w:tabs>
              <w:rPr>
                <w:rFonts w:ascii="Times New Roman" w:eastAsia="Calibri" w:hAnsi="Times New Roman" w:cs="Times New Roman"/>
                <w:sz w:val="12"/>
                <w:szCs w:val="12"/>
              </w:rPr>
            </w:pPr>
            <w:r w:rsidRPr="00F17AFF">
              <w:rPr>
                <w:rFonts w:ascii="Times New Roman" w:eastAsia="Calibri" w:hAnsi="Times New Roman" w:cs="Times New Roman"/>
                <w:sz w:val="12"/>
                <w:szCs w:val="12"/>
              </w:rPr>
              <w:t>№ п/п</w:t>
            </w:r>
          </w:p>
        </w:tc>
        <w:tc>
          <w:tcPr>
            <w:tcW w:w="1728" w:type="pct"/>
            <w:vMerge w:val="restart"/>
          </w:tcPr>
          <w:p w:rsidR="00F17AFF" w:rsidRPr="00F17AFF" w:rsidRDefault="00F17AFF" w:rsidP="00F17AFF">
            <w:pPr>
              <w:tabs>
                <w:tab w:val="left" w:pos="284"/>
              </w:tabs>
              <w:rPr>
                <w:rFonts w:ascii="Times New Roman" w:eastAsia="Calibri" w:hAnsi="Times New Roman" w:cs="Times New Roman"/>
                <w:sz w:val="12"/>
                <w:szCs w:val="12"/>
              </w:rPr>
            </w:pPr>
            <w:r w:rsidRPr="00F17AFF">
              <w:rPr>
                <w:rFonts w:ascii="Times New Roman" w:eastAsia="Calibri" w:hAnsi="Times New Roman" w:cs="Times New Roman"/>
                <w:sz w:val="12"/>
                <w:szCs w:val="12"/>
              </w:rPr>
              <w:t>Наименование цели, задачи показателя (индикатора)</w:t>
            </w:r>
          </w:p>
        </w:tc>
        <w:tc>
          <w:tcPr>
            <w:tcW w:w="286" w:type="pct"/>
            <w:vMerge w:val="restart"/>
          </w:tcPr>
          <w:p w:rsidR="00F17AFF" w:rsidRPr="00F17AFF" w:rsidRDefault="00F17AFF" w:rsidP="00F17AFF">
            <w:pPr>
              <w:tabs>
                <w:tab w:val="left" w:pos="284"/>
              </w:tabs>
              <w:rPr>
                <w:rFonts w:ascii="Times New Roman" w:eastAsia="Calibri" w:hAnsi="Times New Roman" w:cs="Times New Roman"/>
                <w:sz w:val="11"/>
                <w:szCs w:val="11"/>
              </w:rPr>
            </w:pPr>
            <w:r w:rsidRPr="00F17AFF">
              <w:rPr>
                <w:rFonts w:ascii="Times New Roman" w:eastAsia="Calibri" w:hAnsi="Times New Roman" w:cs="Times New Roman"/>
                <w:sz w:val="11"/>
                <w:szCs w:val="11"/>
              </w:rPr>
              <w:t>Единицы измерения</w:t>
            </w:r>
          </w:p>
        </w:tc>
        <w:tc>
          <w:tcPr>
            <w:tcW w:w="379" w:type="pct"/>
            <w:vMerge w:val="restart"/>
          </w:tcPr>
          <w:p w:rsidR="00F17AFF" w:rsidRPr="00F17AFF" w:rsidRDefault="00F17AFF" w:rsidP="00F17AFF">
            <w:pPr>
              <w:tabs>
                <w:tab w:val="left" w:pos="284"/>
              </w:tabs>
              <w:rPr>
                <w:rFonts w:ascii="Times New Roman" w:eastAsia="Calibri" w:hAnsi="Times New Roman" w:cs="Times New Roman"/>
                <w:sz w:val="12"/>
                <w:szCs w:val="12"/>
              </w:rPr>
            </w:pPr>
            <w:r w:rsidRPr="00F17AFF">
              <w:rPr>
                <w:rFonts w:ascii="Times New Roman" w:eastAsia="Calibri" w:hAnsi="Times New Roman" w:cs="Times New Roman"/>
                <w:sz w:val="12"/>
                <w:szCs w:val="12"/>
              </w:rPr>
              <w:t>Срок реализации</w:t>
            </w:r>
          </w:p>
        </w:tc>
        <w:tc>
          <w:tcPr>
            <w:tcW w:w="379" w:type="pct"/>
          </w:tcPr>
          <w:p w:rsidR="00F17AFF" w:rsidRPr="00F17AFF" w:rsidRDefault="00F17AFF" w:rsidP="00F17AFF">
            <w:pPr>
              <w:tabs>
                <w:tab w:val="left" w:pos="284"/>
              </w:tabs>
              <w:rPr>
                <w:rFonts w:ascii="Times New Roman" w:eastAsia="Calibri" w:hAnsi="Times New Roman" w:cs="Times New Roman"/>
                <w:sz w:val="12"/>
                <w:szCs w:val="12"/>
              </w:rPr>
            </w:pPr>
          </w:p>
        </w:tc>
        <w:tc>
          <w:tcPr>
            <w:tcW w:w="379" w:type="pct"/>
          </w:tcPr>
          <w:p w:rsidR="00F17AFF" w:rsidRPr="00F17AFF" w:rsidRDefault="00F17AFF" w:rsidP="00F17AFF">
            <w:pPr>
              <w:tabs>
                <w:tab w:val="left" w:pos="284"/>
              </w:tabs>
              <w:rPr>
                <w:rFonts w:ascii="Times New Roman" w:eastAsia="Calibri" w:hAnsi="Times New Roman" w:cs="Times New Roman"/>
                <w:sz w:val="12"/>
                <w:szCs w:val="12"/>
              </w:rPr>
            </w:pPr>
          </w:p>
        </w:tc>
        <w:tc>
          <w:tcPr>
            <w:tcW w:w="1592" w:type="pct"/>
            <w:gridSpan w:val="4"/>
            <w:tcBorders>
              <w:bottom w:val="single" w:sz="4" w:space="0" w:color="auto"/>
            </w:tcBorders>
          </w:tcPr>
          <w:p w:rsidR="00F17AFF" w:rsidRPr="00F17AFF" w:rsidRDefault="00F17AFF" w:rsidP="00F17AFF">
            <w:pPr>
              <w:tabs>
                <w:tab w:val="left" w:pos="284"/>
              </w:tabs>
              <w:rPr>
                <w:rFonts w:ascii="Times New Roman" w:eastAsia="Calibri" w:hAnsi="Times New Roman" w:cs="Times New Roman"/>
                <w:sz w:val="12"/>
                <w:szCs w:val="12"/>
              </w:rPr>
            </w:pPr>
            <w:r w:rsidRPr="00F17AFF">
              <w:rPr>
                <w:rFonts w:ascii="Times New Roman" w:eastAsia="Calibri" w:hAnsi="Times New Roman" w:cs="Times New Roman"/>
                <w:sz w:val="12"/>
                <w:szCs w:val="12"/>
              </w:rPr>
              <w:t>Прогнозируемые значения показателя (индикатора) по годам</w:t>
            </w:r>
          </w:p>
        </w:tc>
      </w:tr>
      <w:tr w:rsidR="00F17AFF" w:rsidRPr="00F17AFF" w:rsidTr="00015ECF">
        <w:trPr>
          <w:trHeight w:val="20"/>
        </w:trPr>
        <w:tc>
          <w:tcPr>
            <w:tcW w:w="258" w:type="pct"/>
            <w:vMerge/>
          </w:tcPr>
          <w:p w:rsidR="00F17AFF" w:rsidRPr="00F17AFF" w:rsidRDefault="00F17AFF" w:rsidP="00F17AFF">
            <w:pPr>
              <w:tabs>
                <w:tab w:val="left" w:pos="284"/>
              </w:tabs>
              <w:rPr>
                <w:rFonts w:ascii="Times New Roman" w:eastAsia="Calibri" w:hAnsi="Times New Roman" w:cs="Times New Roman"/>
                <w:sz w:val="12"/>
                <w:szCs w:val="12"/>
              </w:rPr>
            </w:pPr>
          </w:p>
        </w:tc>
        <w:tc>
          <w:tcPr>
            <w:tcW w:w="1728" w:type="pct"/>
            <w:vMerge/>
          </w:tcPr>
          <w:p w:rsidR="00F17AFF" w:rsidRPr="00F17AFF" w:rsidRDefault="00F17AFF" w:rsidP="00F17AFF">
            <w:pPr>
              <w:tabs>
                <w:tab w:val="left" w:pos="284"/>
              </w:tabs>
              <w:rPr>
                <w:rFonts w:ascii="Times New Roman" w:eastAsia="Calibri" w:hAnsi="Times New Roman" w:cs="Times New Roman"/>
                <w:sz w:val="12"/>
                <w:szCs w:val="12"/>
              </w:rPr>
            </w:pPr>
          </w:p>
        </w:tc>
        <w:tc>
          <w:tcPr>
            <w:tcW w:w="286" w:type="pct"/>
            <w:vMerge/>
          </w:tcPr>
          <w:p w:rsidR="00F17AFF" w:rsidRPr="00F17AFF" w:rsidRDefault="00F17AFF" w:rsidP="00F17AFF">
            <w:pPr>
              <w:tabs>
                <w:tab w:val="left" w:pos="284"/>
              </w:tabs>
              <w:rPr>
                <w:rFonts w:ascii="Times New Roman" w:eastAsia="Calibri" w:hAnsi="Times New Roman" w:cs="Times New Roman"/>
                <w:sz w:val="12"/>
                <w:szCs w:val="12"/>
              </w:rPr>
            </w:pPr>
          </w:p>
        </w:tc>
        <w:tc>
          <w:tcPr>
            <w:tcW w:w="379" w:type="pct"/>
            <w:vMerge/>
          </w:tcPr>
          <w:p w:rsidR="00F17AFF" w:rsidRPr="00F17AFF" w:rsidRDefault="00F17AFF" w:rsidP="00F17AFF">
            <w:pPr>
              <w:tabs>
                <w:tab w:val="left" w:pos="284"/>
              </w:tabs>
              <w:rPr>
                <w:rFonts w:ascii="Times New Roman" w:eastAsia="Calibri" w:hAnsi="Times New Roman" w:cs="Times New Roman"/>
                <w:sz w:val="12"/>
                <w:szCs w:val="12"/>
              </w:rPr>
            </w:pPr>
          </w:p>
        </w:tc>
        <w:tc>
          <w:tcPr>
            <w:tcW w:w="379" w:type="pct"/>
            <w:tcBorders>
              <w:top w:val="single" w:sz="4" w:space="0" w:color="auto"/>
            </w:tcBorders>
          </w:tcPr>
          <w:p w:rsidR="00F17AFF" w:rsidRPr="00F17AFF" w:rsidRDefault="00F17AFF" w:rsidP="00F17AFF">
            <w:pPr>
              <w:tabs>
                <w:tab w:val="left" w:pos="284"/>
              </w:tabs>
              <w:rPr>
                <w:rFonts w:ascii="Times New Roman" w:eastAsia="Calibri" w:hAnsi="Times New Roman" w:cs="Times New Roman"/>
                <w:sz w:val="12"/>
                <w:szCs w:val="12"/>
              </w:rPr>
            </w:pPr>
            <w:r w:rsidRPr="00F17AFF">
              <w:rPr>
                <w:rFonts w:ascii="Times New Roman" w:eastAsia="Calibri" w:hAnsi="Times New Roman" w:cs="Times New Roman"/>
                <w:sz w:val="12"/>
                <w:szCs w:val="12"/>
              </w:rPr>
              <w:t xml:space="preserve">2021 </w:t>
            </w:r>
          </w:p>
        </w:tc>
        <w:tc>
          <w:tcPr>
            <w:tcW w:w="379" w:type="pct"/>
            <w:tcBorders>
              <w:top w:val="single" w:sz="4" w:space="0" w:color="auto"/>
            </w:tcBorders>
          </w:tcPr>
          <w:p w:rsidR="00F17AFF" w:rsidRPr="00F17AFF" w:rsidRDefault="00F17AFF" w:rsidP="00F17AFF">
            <w:pPr>
              <w:tabs>
                <w:tab w:val="left" w:pos="284"/>
              </w:tabs>
              <w:rPr>
                <w:rFonts w:ascii="Times New Roman" w:eastAsia="Calibri" w:hAnsi="Times New Roman" w:cs="Times New Roman"/>
                <w:sz w:val="12"/>
                <w:szCs w:val="12"/>
              </w:rPr>
            </w:pPr>
            <w:r w:rsidRPr="00F17AFF">
              <w:rPr>
                <w:rFonts w:ascii="Times New Roman" w:eastAsia="Calibri" w:hAnsi="Times New Roman" w:cs="Times New Roman"/>
                <w:sz w:val="12"/>
                <w:szCs w:val="12"/>
              </w:rPr>
              <w:t xml:space="preserve">2022 </w:t>
            </w:r>
          </w:p>
        </w:tc>
        <w:tc>
          <w:tcPr>
            <w:tcW w:w="377" w:type="pct"/>
            <w:tcBorders>
              <w:top w:val="single" w:sz="4" w:space="0" w:color="auto"/>
            </w:tcBorders>
          </w:tcPr>
          <w:p w:rsidR="00F17AFF" w:rsidRPr="00F17AFF" w:rsidRDefault="00F17AFF" w:rsidP="00F17AFF">
            <w:pPr>
              <w:tabs>
                <w:tab w:val="left" w:pos="284"/>
              </w:tabs>
              <w:rPr>
                <w:rFonts w:ascii="Times New Roman" w:eastAsia="Calibri" w:hAnsi="Times New Roman" w:cs="Times New Roman"/>
                <w:sz w:val="12"/>
                <w:szCs w:val="12"/>
              </w:rPr>
            </w:pPr>
            <w:r w:rsidRPr="00F17AFF">
              <w:rPr>
                <w:rFonts w:ascii="Times New Roman" w:eastAsia="Calibri" w:hAnsi="Times New Roman" w:cs="Times New Roman"/>
                <w:sz w:val="12"/>
                <w:szCs w:val="12"/>
              </w:rPr>
              <w:t>2023</w:t>
            </w:r>
          </w:p>
        </w:tc>
        <w:tc>
          <w:tcPr>
            <w:tcW w:w="358" w:type="pct"/>
            <w:tcBorders>
              <w:top w:val="single" w:sz="4" w:space="0" w:color="auto"/>
            </w:tcBorders>
          </w:tcPr>
          <w:p w:rsidR="00F17AFF" w:rsidRPr="00F17AFF" w:rsidRDefault="00F17AFF" w:rsidP="00F17AFF">
            <w:pPr>
              <w:tabs>
                <w:tab w:val="left" w:pos="284"/>
              </w:tabs>
              <w:rPr>
                <w:rFonts w:ascii="Times New Roman" w:eastAsia="Calibri" w:hAnsi="Times New Roman" w:cs="Times New Roman"/>
                <w:sz w:val="12"/>
                <w:szCs w:val="12"/>
              </w:rPr>
            </w:pPr>
            <w:r w:rsidRPr="00F17AFF">
              <w:rPr>
                <w:rFonts w:ascii="Times New Roman" w:eastAsia="Calibri" w:hAnsi="Times New Roman" w:cs="Times New Roman"/>
                <w:sz w:val="12"/>
                <w:szCs w:val="12"/>
              </w:rPr>
              <w:t>2024</w:t>
            </w:r>
          </w:p>
        </w:tc>
        <w:tc>
          <w:tcPr>
            <w:tcW w:w="387" w:type="pct"/>
            <w:tcBorders>
              <w:top w:val="single" w:sz="4" w:space="0" w:color="auto"/>
            </w:tcBorders>
          </w:tcPr>
          <w:p w:rsidR="00F17AFF" w:rsidRPr="00F17AFF" w:rsidRDefault="00F17AFF" w:rsidP="00F17AFF">
            <w:pPr>
              <w:tabs>
                <w:tab w:val="left" w:pos="284"/>
              </w:tabs>
              <w:rPr>
                <w:rFonts w:ascii="Times New Roman" w:eastAsia="Calibri" w:hAnsi="Times New Roman" w:cs="Times New Roman"/>
                <w:sz w:val="12"/>
                <w:szCs w:val="12"/>
              </w:rPr>
            </w:pPr>
            <w:r w:rsidRPr="00F17AFF">
              <w:rPr>
                <w:rFonts w:ascii="Times New Roman" w:eastAsia="Calibri" w:hAnsi="Times New Roman" w:cs="Times New Roman"/>
                <w:sz w:val="12"/>
                <w:szCs w:val="12"/>
              </w:rPr>
              <w:t xml:space="preserve">2025 </w:t>
            </w:r>
          </w:p>
        </w:tc>
        <w:tc>
          <w:tcPr>
            <w:tcW w:w="470" w:type="pct"/>
            <w:tcBorders>
              <w:top w:val="single" w:sz="4" w:space="0" w:color="auto"/>
            </w:tcBorders>
          </w:tcPr>
          <w:p w:rsidR="00F17AFF" w:rsidRPr="00F17AFF" w:rsidRDefault="00F17AFF" w:rsidP="00F17AFF">
            <w:pPr>
              <w:tabs>
                <w:tab w:val="left" w:pos="284"/>
              </w:tabs>
              <w:rPr>
                <w:rFonts w:ascii="Times New Roman" w:eastAsia="Calibri" w:hAnsi="Times New Roman" w:cs="Times New Roman"/>
                <w:sz w:val="12"/>
                <w:szCs w:val="12"/>
              </w:rPr>
            </w:pPr>
            <w:r w:rsidRPr="00F17AFF">
              <w:rPr>
                <w:rFonts w:ascii="Times New Roman" w:eastAsia="Calibri" w:hAnsi="Times New Roman" w:cs="Times New Roman"/>
                <w:sz w:val="12"/>
                <w:szCs w:val="12"/>
              </w:rPr>
              <w:t>Итого за период реализации</w:t>
            </w:r>
          </w:p>
        </w:tc>
      </w:tr>
      <w:tr w:rsidR="00F17AFF" w:rsidRPr="00F17AFF" w:rsidTr="00015ECF">
        <w:trPr>
          <w:trHeight w:val="20"/>
        </w:trPr>
        <w:tc>
          <w:tcPr>
            <w:tcW w:w="258" w:type="pct"/>
          </w:tcPr>
          <w:p w:rsidR="00F17AFF" w:rsidRPr="00F17AFF" w:rsidRDefault="00F17AFF" w:rsidP="00F17AFF">
            <w:pPr>
              <w:tabs>
                <w:tab w:val="left" w:pos="284"/>
              </w:tabs>
              <w:rPr>
                <w:rFonts w:ascii="Times New Roman" w:eastAsia="Calibri" w:hAnsi="Times New Roman" w:cs="Times New Roman"/>
                <w:sz w:val="12"/>
                <w:szCs w:val="12"/>
              </w:rPr>
            </w:pPr>
            <w:r w:rsidRPr="00F17AFF">
              <w:rPr>
                <w:rFonts w:ascii="Times New Roman" w:eastAsia="Calibri" w:hAnsi="Times New Roman" w:cs="Times New Roman"/>
                <w:sz w:val="12"/>
                <w:szCs w:val="12"/>
              </w:rPr>
              <w:t>1</w:t>
            </w:r>
          </w:p>
        </w:tc>
        <w:tc>
          <w:tcPr>
            <w:tcW w:w="1728" w:type="pct"/>
          </w:tcPr>
          <w:p w:rsidR="00F17AFF" w:rsidRPr="00F17AFF" w:rsidRDefault="00F17AFF" w:rsidP="00F17AFF">
            <w:pPr>
              <w:tabs>
                <w:tab w:val="left" w:pos="284"/>
              </w:tabs>
              <w:rPr>
                <w:rFonts w:ascii="Times New Roman" w:eastAsia="Calibri" w:hAnsi="Times New Roman" w:cs="Times New Roman"/>
                <w:sz w:val="12"/>
                <w:szCs w:val="12"/>
              </w:rPr>
            </w:pPr>
            <w:r w:rsidRPr="00F17AFF">
              <w:rPr>
                <w:rFonts w:ascii="Times New Roman" w:eastAsia="Calibri" w:hAnsi="Times New Roman" w:cs="Times New Roman"/>
                <w:sz w:val="12"/>
                <w:szCs w:val="12"/>
              </w:rPr>
              <w:t>2</w:t>
            </w:r>
          </w:p>
        </w:tc>
        <w:tc>
          <w:tcPr>
            <w:tcW w:w="286" w:type="pct"/>
          </w:tcPr>
          <w:p w:rsidR="00F17AFF" w:rsidRPr="00F17AFF" w:rsidRDefault="00F17AFF" w:rsidP="00F17AFF">
            <w:pPr>
              <w:tabs>
                <w:tab w:val="left" w:pos="284"/>
              </w:tabs>
              <w:rPr>
                <w:rFonts w:ascii="Times New Roman" w:eastAsia="Calibri" w:hAnsi="Times New Roman" w:cs="Times New Roman"/>
                <w:sz w:val="12"/>
                <w:szCs w:val="12"/>
              </w:rPr>
            </w:pPr>
            <w:r w:rsidRPr="00F17AFF">
              <w:rPr>
                <w:rFonts w:ascii="Times New Roman" w:eastAsia="Calibri" w:hAnsi="Times New Roman" w:cs="Times New Roman"/>
                <w:sz w:val="12"/>
                <w:szCs w:val="12"/>
              </w:rPr>
              <w:t>3</w:t>
            </w:r>
          </w:p>
        </w:tc>
        <w:tc>
          <w:tcPr>
            <w:tcW w:w="379" w:type="pct"/>
          </w:tcPr>
          <w:p w:rsidR="00F17AFF" w:rsidRPr="00F17AFF" w:rsidRDefault="00F17AFF" w:rsidP="00F17AFF">
            <w:pPr>
              <w:tabs>
                <w:tab w:val="left" w:pos="284"/>
              </w:tabs>
              <w:rPr>
                <w:rFonts w:ascii="Times New Roman" w:eastAsia="Calibri" w:hAnsi="Times New Roman" w:cs="Times New Roman"/>
                <w:sz w:val="12"/>
                <w:szCs w:val="12"/>
              </w:rPr>
            </w:pPr>
            <w:r w:rsidRPr="00F17AFF">
              <w:rPr>
                <w:rFonts w:ascii="Times New Roman" w:eastAsia="Calibri" w:hAnsi="Times New Roman" w:cs="Times New Roman"/>
                <w:sz w:val="12"/>
                <w:szCs w:val="12"/>
              </w:rPr>
              <w:t>4</w:t>
            </w:r>
          </w:p>
        </w:tc>
        <w:tc>
          <w:tcPr>
            <w:tcW w:w="379" w:type="pct"/>
          </w:tcPr>
          <w:p w:rsidR="00F17AFF" w:rsidRPr="00F17AFF" w:rsidRDefault="00F17AFF" w:rsidP="00F17AFF">
            <w:pPr>
              <w:tabs>
                <w:tab w:val="left" w:pos="284"/>
              </w:tabs>
              <w:rPr>
                <w:rFonts w:ascii="Times New Roman" w:eastAsia="Calibri" w:hAnsi="Times New Roman" w:cs="Times New Roman"/>
                <w:sz w:val="12"/>
                <w:szCs w:val="12"/>
              </w:rPr>
            </w:pPr>
            <w:r w:rsidRPr="00F17AFF">
              <w:rPr>
                <w:rFonts w:ascii="Times New Roman" w:eastAsia="Calibri" w:hAnsi="Times New Roman" w:cs="Times New Roman"/>
                <w:sz w:val="12"/>
                <w:szCs w:val="12"/>
              </w:rPr>
              <w:t>5</w:t>
            </w:r>
          </w:p>
        </w:tc>
        <w:tc>
          <w:tcPr>
            <w:tcW w:w="379" w:type="pct"/>
          </w:tcPr>
          <w:p w:rsidR="00F17AFF" w:rsidRPr="00F17AFF" w:rsidRDefault="00F17AFF" w:rsidP="00F17AFF">
            <w:pPr>
              <w:tabs>
                <w:tab w:val="left" w:pos="284"/>
              </w:tabs>
              <w:rPr>
                <w:rFonts w:ascii="Times New Roman" w:eastAsia="Calibri" w:hAnsi="Times New Roman" w:cs="Times New Roman"/>
                <w:sz w:val="12"/>
                <w:szCs w:val="12"/>
              </w:rPr>
            </w:pPr>
            <w:r w:rsidRPr="00F17AFF">
              <w:rPr>
                <w:rFonts w:ascii="Times New Roman" w:eastAsia="Calibri" w:hAnsi="Times New Roman" w:cs="Times New Roman"/>
                <w:sz w:val="12"/>
                <w:szCs w:val="12"/>
              </w:rPr>
              <w:t>6</w:t>
            </w:r>
          </w:p>
        </w:tc>
        <w:tc>
          <w:tcPr>
            <w:tcW w:w="377" w:type="pct"/>
          </w:tcPr>
          <w:p w:rsidR="00F17AFF" w:rsidRPr="00F17AFF" w:rsidRDefault="00F17AFF" w:rsidP="00F17AFF">
            <w:pPr>
              <w:tabs>
                <w:tab w:val="left" w:pos="284"/>
              </w:tabs>
              <w:rPr>
                <w:rFonts w:ascii="Times New Roman" w:eastAsia="Calibri" w:hAnsi="Times New Roman" w:cs="Times New Roman"/>
                <w:sz w:val="12"/>
                <w:szCs w:val="12"/>
              </w:rPr>
            </w:pPr>
            <w:r w:rsidRPr="00F17AFF">
              <w:rPr>
                <w:rFonts w:ascii="Times New Roman" w:eastAsia="Calibri" w:hAnsi="Times New Roman" w:cs="Times New Roman"/>
                <w:sz w:val="12"/>
                <w:szCs w:val="12"/>
              </w:rPr>
              <w:t>7</w:t>
            </w:r>
          </w:p>
        </w:tc>
        <w:tc>
          <w:tcPr>
            <w:tcW w:w="358" w:type="pct"/>
          </w:tcPr>
          <w:p w:rsidR="00F17AFF" w:rsidRPr="00F17AFF" w:rsidRDefault="00F17AFF" w:rsidP="00F17AFF">
            <w:pPr>
              <w:tabs>
                <w:tab w:val="left" w:pos="284"/>
              </w:tabs>
              <w:rPr>
                <w:rFonts w:ascii="Times New Roman" w:eastAsia="Calibri" w:hAnsi="Times New Roman" w:cs="Times New Roman"/>
                <w:sz w:val="12"/>
                <w:szCs w:val="12"/>
              </w:rPr>
            </w:pPr>
            <w:r w:rsidRPr="00F17AFF">
              <w:rPr>
                <w:rFonts w:ascii="Times New Roman" w:eastAsia="Calibri" w:hAnsi="Times New Roman" w:cs="Times New Roman"/>
                <w:sz w:val="12"/>
                <w:szCs w:val="12"/>
              </w:rPr>
              <w:t>8</w:t>
            </w:r>
          </w:p>
        </w:tc>
        <w:tc>
          <w:tcPr>
            <w:tcW w:w="387" w:type="pct"/>
          </w:tcPr>
          <w:p w:rsidR="00F17AFF" w:rsidRPr="00F17AFF" w:rsidRDefault="00F17AFF" w:rsidP="00F17AFF">
            <w:pPr>
              <w:tabs>
                <w:tab w:val="left" w:pos="284"/>
              </w:tabs>
              <w:rPr>
                <w:rFonts w:ascii="Times New Roman" w:eastAsia="Calibri" w:hAnsi="Times New Roman" w:cs="Times New Roman"/>
                <w:sz w:val="12"/>
                <w:szCs w:val="12"/>
              </w:rPr>
            </w:pPr>
            <w:r w:rsidRPr="00F17AFF">
              <w:rPr>
                <w:rFonts w:ascii="Times New Roman" w:eastAsia="Calibri" w:hAnsi="Times New Roman" w:cs="Times New Roman"/>
                <w:sz w:val="12"/>
                <w:szCs w:val="12"/>
              </w:rPr>
              <w:t>9</w:t>
            </w:r>
          </w:p>
        </w:tc>
        <w:tc>
          <w:tcPr>
            <w:tcW w:w="470" w:type="pct"/>
          </w:tcPr>
          <w:p w:rsidR="00F17AFF" w:rsidRPr="00F17AFF" w:rsidRDefault="00F17AFF" w:rsidP="00F17AFF">
            <w:pPr>
              <w:tabs>
                <w:tab w:val="left" w:pos="284"/>
              </w:tabs>
              <w:rPr>
                <w:rFonts w:ascii="Times New Roman" w:eastAsia="Calibri" w:hAnsi="Times New Roman" w:cs="Times New Roman"/>
                <w:sz w:val="12"/>
                <w:szCs w:val="12"/>
              </w:rPr>
            </w:pPr>
            <w:r w:rsidRPr="00F17AFF">
              <w:rPr>
                <w:rFonts w:ascii="Times New Roman" w:eastAsia="Calibri" w:hAnsi="Times New Roman" w:cs="Times New Roman"/>
                <w:sz w:val="12"/>
                <w:szCs w:val="12"/>
              </w:rPr>
              <w:t>10</w:t>
            </w:r>
          </w:p>
        </w:tc>
      </w:tr>
      <w:tr w:rsidR="00F17AFF" w:rsidRPr="00F17AFF" w:rsidTr="00F17AFF">
        <w:trPr>
          <w:trHeight w:val="20"/>
        </w:trPr>
        <w:tc>
          <w:tcPr>
            <w:tcW w:w="5000" w:type="pct"/>
            <w:gridSpan w:val="10"/>
          </w:tcPr>
          <w:p w:rsidR="00F17AFF" w:rsidRPr="00F17AFF" w:rsidRDefault="00F17AFF" w:rsidP="00F17AFF">
            <w:pPr>
              <w:tabs>
                <w:tab w:val="left" w:pos="284"/>
              </w:tabs>
              <w:rPr>
                <w:rFonts w:ascii="Times New Roman" w:eastAsia="Calibri" w:hAnsi="Times New Roman" w:cs="Times New Roman"/>
                <w:sz w:val="12"/>
                <w:szCs w:val="12"/>
              </w:rPr>
            </w:pPr>
            <w:r w:rsidRPr="00F17AFF">
              <w:rPr>
                <w:rFonts w:ascii="Times New Roman" w:eastAsia="Calibri" w:hAnsi="Times New Roman" w:cs="Times New Roman"/>
                <w:sz w:val="12"/>
                <w:szCs w:val="12"/>
              </w:rPr>
              <w:t>Цель: Создание и совершенствование системы по профилактике терроризма и экстремизма, а также минимизации и (или) ликвидации последствий проявления терроризма и экстремизма на территории сельского поселения Кутузовский муниципального района Сергиевский Самарской области</w:t>
            </w:r>
          </w:p>
        </w:tc>
      </w:tr>
      <w:tr w:rsidR="00F17AFF" w:rsidRPr="00F17AFF" w:rsidTr="00F17AFF">
        <w:trPr>
          <w:trHeight w:val="20"/>
        </w:trPr>
        <w:tc>
          <w:tcPr>
            <w:tcW w:w="5000" w:type="pct"/>
            <w:gridSpan w:val="10"/>
          </w:tcPr>
          <w:p w:rsidR="00F17AFF" w:rsidRPr="00F17AFF" w:rsidRDefault="00F17AFF" w:rsidP="00F17AFF">
            <w:pPr>
              <w:tabs>
                <w:tab w:val="left" w:pos="284"/>
              </w:tabs>
              <w:rPr>
                <w:rFonts w:ascii="Times New Roman" w:eastAsia="Calibri" w:hAnsi="Times New Roman" w:cs="Times New Roman"/>
                <w:sz w:val="12"/>
                <w:szCs w:val="12"/>
              </w:rPr>
            </w:pPr>
            <w:r w:rsidRPr="00F17AFF">
              <w:rPr>
                <w:rFonts w:ascii="Times New Roman" w:eastAsia="Calibri" w:hAnsi="Times New Roman" w:cs="Times New Roman"/>
                <w:sz w:val="12"/>
                <w:szCs w:val="12"/>
              </w:rPr>
              <w:t>Задача: Сведение к минимуму проявлений терроризма и экстремизма на территории сельского поселения Кутузовский муниципального района Сергиевский</w:t>
            </w:r>
            <w:r>
              <w:rPr>
                <w:rFonts w:ascii="Times New Roman" w:eastAsia="Calibri" w:hAnsi="Times New Roman" w:cs="Times New Roman"/>
                <w:sz w:val="12"/>
                <w:szCs w:val="12"/>
              </w:rPr>
              <w:t xml:space="preserve"> </w:t>
            </w:r>
            <w:r w:rsidRPr="00F17AFF">
              <w:rPr>
                <w:rFonts w:ascii="Times New Roman" w:eastAsia="Calibri" w:hAnsi="Times New Roman" w:cs="Times New Roman"/>
                <w:sz w:val="12"/>
                <w:szCs w:val="12"/>
              </w:rPr>
              <w:t>Самарской области</w:t>
            </w:r>
          </w:p>
        </w:tc>
      </w:tr>
      <w:tr w:rsidR="00F17AFF" w:rsidRPr="00F17AFF" w:rsidTr="00015ECF">
        <w:trPr>
          <w:trHeight w:val="20"/>
        </w:trPr>
        <w:tc>
          <w:tcPr>
            <w:tcW w:w="258" w:type="pct"/>
          </w:tcPr>
          <w:p w:rsidR="00F17AFF" w:rsidRPr="00F17AFF" w:rsidRDefault="00F17AFF" w:rsidP="00F17AFF">
            <w:pPr>
              <w:tabs>
                <w:tab w:val="left" w:pos="284"/>
              </w:tabs>
              <w:rPr>
                <w:rFonts w:ascii="Times New Roman" w:eastAsia="Calibri" w:hAnsi="Times New Roman" w:cs="Times New Roman"/>
                <w:sz w:val="12"/>
                <w:szCs w:val="12"/>
              </w:rPr>
            </w:pPr>
            <w:r w:rsidRPr="00F17AFF">
              <w:rPr>
                <w:rFonts w:ascii="Times New Roman" w:eastAsia="Calibri" w:hAnsi="Times New Roman" w:cs="Times New Roman"/>
                <w:sz w:val="12"/>
                <w:szCs w:val="12"/>
              </w:rPr>
              <w:t>1</w:t>
            </w:r>
          </w:p>
        </w:tc>
        <w:tc>
          <w:tcPr>
            <w:tcW w:w="1728" w:type="pct"/>
          </w:tcPr>
          <w:p w:rsidR="00F17AFF" w:rsidRPr="00F17AFF" w:rsidRDefault="00F17AFF" w:rsidP="00F17AFF">
            <w:pPr>
              <w:tabs>
                <w:tab w:val="left" w:pos="284"/>
              </w:tabs>
              <w:rPr>
                <w:rFonts w:ascii="Times New Roman" w:eastAsia="Calibri" w:hAnsi="Times New Roman" w:cs="Times New Roman"/>
                <w:sz w:val="12"/>
                <w:szCs w:val="12"/>
              </w:rPr>
            </w:pPr>
            <w:r w:rsidRPr="00F17AFF">
              <w:rPr>
                <w:rFonts w:ascii="Times New Roman" w:eastAsia="Calibri" w:hAnsi="Times New Roman" w:cs="Times New Roman"/>
                <w:sz w:val="12"/>
                <w:szCs w:val="12"/>
              </w:rPr>
              <w:t>Совершение (попытка совершения) террористических актов на территории сельского поселения Кутузовский муниципального района Сергиевский Самарской области</w:t>
            </w:r>
          </w:p>
        </w:tc>
        <w:tc>
          <w:tcPr>
            <w:tcW w:w="286" w:type="pct"/>
          </w:tcPr>
          <w:p w:rsidR="00F17AFF" w:rsidRPr="00F17AFF" w:rsidRDefault="00F17AFF" w:rsidP="00F17AFF">
            <w:pPr>
              <w:tabs>
                <w:tab w:val="left" w:pos="284"/>
              </w:tabs>
              <w:rPr>
                <w:rFonts w:ascii="Times New Roman" w:eastAsia="Calibri" w:hAnsi="Times New Roman" w:cs="Times New Roman"/>
                <w:sz w:val="12"/>
                <w:szCs w:val="12"/>
              </w:rPr>
            </w:pPr>
            <w:r w:rsidRPr="00F17AFF">
              <w:rPr>
                <w:rFonts w:ascii="Times New Roman" w:eastAsia="Calibri" w:hAnsi="Times New Roman" w:cs="Times New Roman"/>
                <w:sz w:val="12"/>
                <w:szCs w:val="12"/>
              </w:rPr>
              <w:t>Ед.</w:t>
            </w:r>
          </w:p>
        </w:tc>
        <w:tc>
          <w:tcPr>
            <w:tcW w:w="379" w:type="pct"/>
          </w:tcPr>
          <w:p w:rsidR="00F17AFF" w:rsidRPr="00F17AFF" w:rsidRDefault="00F17AFF" w:rsidP="00F17AFF">
            <w:pPr>
              <w:tabs>
                <w:tab w:val="left" w:pos="284"/>
              </w:tabs>
              <w:rPr>
                <w:rFonts w:ascii="Times New Roman" w:eastAsia="Calibri" w:hAnsi="Times New Roman" w:cs="Times New Roman"/>
                <w:sz w:val="12"/>
                <w:szCs w:val="12"/>
              </w:rPr>
            </w:pPr>
            <w:r w:rsidRPr="00F17AFF">
              <w:rPr>
                <w:rFonts w:ascii="Times New Roman" w:eastAsia="Calibri" w:hAnsi="Times New Roman" w:cs="Times New Roman"/>
                <w:sz w:val="12"/>
                <w:szCs w:val="12"/>
              </w:rPr>
              <w:t>2021-2025 гг.</w:t>
            </w:r>
          </w:p>
        </w:tc>
        <w:tc>
          <w:tcPr>
            <w:tcW w:w="379" w:type="pct"/>
          </w:tcPr>
          <w:p w:rsidR="00F17AFF" w:rsidRPr="00F17AFF" w:rsidRDefault="00F17AFF" w:rsidP="00F17AFF">
            <w:pPr>
              <w:tabs>
                <w:tab w:val="left" w:pos="284"/>
              </w:tabs>
              <w:rPr>
                <w:rFonts w:ascii="Times New Roman" w:eastAsia="Calibri" w:hAnsi="Times New Roman" w:cs="Times New Roman"/>
                <w:sz w:val="12"/>
                <w:szCs w:val="12"/>
              </w:rPr>
            </w:pPr>
            <w:r w:rsidRPr="00F17AFF">
              <w:rPr>
                <w:rFonts w:ascii="Times New Roman" w:eastAsia="Calibri" w:hAnsi="Times New Roman" w:cs="Times New Roman"/>
                <w:sz w:val="12"/>
                <w:szCs w:val="12"/>
              </w:rPr>
              <w:t>0</w:t>
            </w:r>
          </w:p>
        </w:tc>
        <w:tc>
          <w:tcPr>
            <w:tcW w:w="379" w:type="pct"/>
          </w:tcPr>
          <w:p w:rsidR="00F17AFF" w:rsidRPr="00F17AFF" w:rsidRDefault="00F17AFF" w:rsidP="00F17AFF">
            <w:pPr>
              <w:tabs>
                <w:tab w:val="left" w:pos="284"/>
              </w:tabs>
              <w:rPr>
                <w:rFonts w:ascii="Times New Roman" w:eastAsia="Calibri" w:hAnsi="Times New Roman" w:cs="Times New Roman"/>
                <w:sz w:val="12"/>
                <w:szCs w:val="12"/>
              </w:rPr>
            </w:pPr>
            <w:r w:rsidRPr="00F17AFF">
              <w:rPr>
                <w:rFonts w:ascii="Times New Roman" w:eastAsia="Calibri" w:hAnsi="Times New Roman" w:cs="Times New Roman"/>
                <w:sz w:val="12"/>
                <w:szCs w:val="12"/>
              </w:rPr>
              <w:t>0</w:t>
            </w:r>
          </w:p>
        </w:tc>
        <w:tc>
          <w:tcPr>
            <w:tcW w:w="377" w:type="pct"/>
          </w:tcPr>
          <w:p w:rsidR="00F17AFF" w:rsidRPr="00F17AFF" w:rsidRDefault="00F17AFF" w:rsidP="00F17AFF">
            <w:pPr>
              <w:tabs>
                <w:tab w:val="left" w:pos="284"/>
              </w:tabs>
              <w:rPr>
                <w:rFonts w:ascii="Times New Roman" w:eastAsia="Calibri" w:hAnsi="Times New Roman" w:cs="Times New Roman"/>
                <w:sz w:val="12"/>
                <w:szCs w:val="12"/>
              </w:rPr>
            </w:pPr>
            <w:r w:rsidRPr="00F17AFF">
              <w:rPr>
                <w:rFonts w:ascii="Times New Roman" w:eastAsia="Calibri" w:hAnsi="Times New Roman" w:cs="Times New Roman"/>
                <w:sz w:val="12"/>
                <w:szCs w:val="12"/>
              </w:rPr>
              <w:t>0</w:t>
            </w:r>
          </w:p>
        </w:tc>
        <w:tc>
          <w:tcPr>
            <w:tcW w:w="358" w:type="pct"/>
          </w:tcPr>
          <w:p w:rsidR="00F17AFF" w:rsidRPr="00F17AFF" w:rsidRDefault="00F17AFF" w:rsidP="00F17AFF">
            <w:pPr>
              <w:tabs>
                <w:tab w:val="left" w:pos="284"/>
              </w:tabs>
              <w:rPr>
                <w:rFonts w:ascii="Times New Roman" w:eastAsia="Calibri" w:hAnsi="Times New Roman" w:cs="Times New Roman"/>
                <w:sz w:val="12"/>
                <w:szCs w:val="12"/>
              </w:rPr>
            </w:pPr>
            <w:r w:rsidRPr="00F17AFF">
              <w:rPr>
                <w:rFonts w:ascii="Times New Roman" w:eastAsia="Calibri" w:hAnsi="Times New Roman" w:cs="Times New Roman"/>
                <w:sz w:val="12"/>
                <w:szCs w:val="12"/>
              </w:rPr>
              <w:t>0</w:t>
            </w:r>
          </w:p>
        </w:tc>
        <w:tc>
          <w:tcPr>
            <w:tcW w:w="387" w:type="pct"/>
          </w:tcPr>
          <w:p w:rsidR="00F17AFF" w:rsidRPr="00F17AFF" w:rsidRDefault="00F17AFF" w:rsidP="00F17AFF">
            <w:pPr>
              <w:tabs>
                <w:tab w:val="left" w:pos="284"/>
              </w:tabs>
              <w:rPr>
                <w:rFonts w:ascii="Times New Roman" w:eastAsia="Calibri" w:hAnsi="Times New Roman" w:cs="Times New Roman"/>
                <w:sz w:val="12"/>
                <w:szCs w:val="12"/>
              </w:rPr>
            </w:pPr>
            <w:r w:rsidRPr="00F17AFF">
              <w:rPr>
                <w:rFonts w:ascii="Times New Roman" w:eastAsia="Calibri" w:hAnsi="Times New Roman" w:cs="Times New Roman"/>
                <w:sz w:val="12"/>
                <w:szCs w:val="12"/>
              </w:rPr>
              <w:t>0</w:t>
            </w:r>
          </w:p>
        </w:tc>
        <w:tc>
          <w:tcPr>
            <w:tcW w:w="470" w:type="pct"/>
          </w:tcPr>
          <w:p w:rsidR="00F17AFF" w:rsidRPr="00F17AFF" w:rsidRDefault="00F17AFF" w:rsidP="00F17AFF">
            <w:pPr>
              <w:tabs>
                <w:tab w:val="left" w:pos="284"/>
              </w:tabs>
              <w:rPr>
                <w:rFonts w:ascii="Times New Roman" w:eastAsia="Calibri" w:hAnsi="Times New Roman" w:cs="Times New Roman"/>
                <w:sz w:val="12"/>
                <w:szCs w:val="12"/>
              </w:rPr>
            </w:pPr>
            <w:r w:rsidRPr="00F17AFF">
              <w:rPr>
                <w:rFonts w:ascii="Times New Roman" w:eastAsia="Calibri" w:hAnsi="Times New Roman" w:cs="Times New Roman"/>
                <w:sz w:val="12"/>
                <w:szCs w:val="12"/>
              </w:rPr>
              <w:t>0</w:t>
            </w:r>
          </w:p>
        </w:tc>
      </w:tr>
      <w:tr w:rsidR="00F17AFF" w:rsidRPr="00F17AFF" w:rsidTr="00015ECF">
        <w:trPr>
          <w:trHeight w:val="20"/>
        </w:trPr>
        <w:tc>
          <w:tcPr>
            <w:tcW w:w="258" w:type="pct"/>
          </w:tcPr>
          <w:p w:rsidR="00F17AFF" w:rsidRPr="00F17AFF" w:rsidRDefault="00F17AFF" w:rsidP="00F17AFF">
            <w:pPr>
              <w:tabs>
                <w:tab w:val="left" w:pos="284"/>
              </w:tabs>
              <w:rPr>
                <w:rFonts w:ascii="Times New Roman" w:eastAsia="Calibri" w:hAnsi="Times New Roman" w:cs="Times New Roman"/>
                <w:sz w:val="12"/>
                <w:szCs w:val="12"/>
              </w:rPr>
            </w:pPr>
            <w:r w:rsidRPr="00F17AFF">
              <w:rPr>
                <w:rFonts w:ascii="Times New Roman" w:eastAsia="Calibri" w:hAnsi="Times New Roman" w:cs="Times New Roman"/>
                <w:sz w:val="12"/>
                <w:szCs w:val="12"/>
              </w:rPr>
              <w:t>2</w:t>
            </w:r>
          </w:p>
        </w:tc>
        <w:tc>
          <w:tcPr>
            <w:tcW w:w="1728" w:type="pct"/>
          </w:tcPr>
          <w:p w:rsidR="00F17AFF" w:rsidRPr="00F17AFF" w:rsidRDefault="00F17AFF" w:rsidP="00F17AFF">
            <w:pPr>
              <w:tabs>
                <w:tab w:val="left" w:pos="284"/>
              </w:tabs>
              <w:rPr>
                <w:rFonts w:ascii="Times New Roman" w:eastAsia="Calibri" w:hAnsi="Times New Roman" w:cs="Times New Roman"/>
                <w:sz w:val="12"/>
                <w:szCs w:val="12"/>
              </w:rPr>
            </w:pPr>
            <w:r w:rsidRPr="00F17AFF">
              <w:rPr>
                <w:rFonts w:ascii="Times New Roman" w:eastAsia="Calibri" w:hAnsi="Times New Roman" w:cs="Times New Roman"/>
                <w:sz w:val="12"/>
                <w:szCs w:val="12"/>
              </w:rPr>
              <w:t>Совершение актов экстремистской направленности против соблюдения прав и свобод человека на территории сельского поселения Кутузовский муниципального района Сергиевский Самарской области</w:t>
            </w:r>
          </w:p>
        </w:tc>
        <w:tc>
          <w:tcPr>
            <w:tcW w:w="286" w:type="pct"/>
          </w:tcPr>
          <w:p w:rsidR="00F17AFF" w:rsidRPr="00F17AFF" w:rsidRDefault="00F17AFF" w:rsidP="00F17AFF">
            <w:pPr>
              <w:tabs>
                <w:tab w:val="left" w:pos="284"/>
              </w:tabs>
              <w:rPr>
                <w:rFonts w:ascii="Times New Roman" w:eastAsia="Calibri" w:hAnsi="Times New Roman" w:cs="Times New Roman"/>
                <w:sz w:val="12"/>
                <w:szCs w:val="12"/>
              </w:rPr>
            </w:pPr>
            <w:r w:rsidRPr="00F17AFF">
              <w:rPr>
                <w:rFonts w:ascii="Times New Roman" w:eastAsia="Calibri" w:hAnsi="Times New Roman" w:cs="Times New Roman"/>
                <w:sz w:val="12"/>
                <w:szCs w:val="12"/>
              </w:rPr>
              <w:t>Ед.</w:t>
            </w:r>
          </w:p>
        </w:tc>
        <w:tc>
          <w:tcPr>
            <w:tcW w:w="379" w:type="pct"/>
          </w:tcPr>
          <w:p w:rsidR="00F17AFF" w:rsidRPr="00F17AFF" w:rsidRDefault="00F17AFF" w:rsidP="00F17AFF">
            <w:pPr>
              <w:tabs>
                <w:tab w:val="left" w:pos="284"/>
              </w:tabs>
              <w:rPr>
                <w:rFonts w:ascii="Times New Roman" w:eastAsia="Calibri" w:hAnsi="Times New Roman" w:cs="Times New Roman"/>
                <w:sz w:val="12"/>
                <w:szCs w:val="12"/>
              </w:rPr>
            </w:pPr>
            <w:r w:rsidRPr="00F17AFF">
              <w:rPr>
                <w:rFonts w:ascii="Times New Roman" w:eastAsia="Calibri" w:hAnsi="Times New Roman" w:cs="Times New Roman"/>
                <w:sz w:val="12"/>
                <w:szCs w:val="12"/>
              </w:rPr>
              <w:t>2021-2025гг.</w:t>
            </w:r>
          </w:p>
        </w:tc>
        <w:tc>
          <w:tcPr>
            <w:tcW w:w="379" w:type="pct"/>
          </w:tcPr>
          <w:p w:rsidR="00F17AFF" w:rsidRPr="00F17AFF" w:rsidRDefault="00F17AFF" w:rsidP="00F17AFF">
            <w:pPr>
              <w:tabs>
                <w:tab w:val="left" w:pos="284"/>
              </w:tabs>
              <w:rPr>
                <w:rFonts w:ascii="Times New Roman" w:eastAsia="Calibri" w:hAnsi="Times New Roman" w:cs="Times New Roman"/>
                <w:sz w:val="12"/>
                <w:szCs w:val="12"/>
              </w:rPr>
            </w:pPr>
            <w:r w:rsidRPr="00F17AFF">
              <w:rPr>
                <w:rFonts w:ascii="Times New Roman" w:eastAsia="Calibri" w:hAnsi="Times New Roman" w:cs="Times New Roman"/>
                <w:sz w:val="12"/>
                <w:szCs w:val="12"/>
              </w:rPr>
              <w:t>0</w:t>
            </w:r>
          </w:p>
        </w:tc>
        <w:tc>
          <w:tcPr>
            <w:tcW w:w="379" w:type="pct"/>
          </w:tcPr>
          <w:p w:rsidR="00F17AFF" w:rsidRPr="00F17AFF" w:rsidRDefault="00F17AFF" w:rsidP="00F17AFF">
            <w:pPr>
              <w:tabs>
                <w:tab w:val="left" w:pos="284"/>
              </w:tabs>
              <w:rPr>
                <w:rFonts w:ascii="Times New Roman" w:eastAsia="Calibri" w:hAnsi="Times New Roman" w:cs="Times New Roman"/>
                <w:sz w:val="12"/>
                <w:szCs w:val="12"/>
              </w:rPr>
            </w:pPr>
            <w:r w:rsidRPr="00F17AFF">
              <w:rPr>
                <w:rFonts w:ascii="Times New Roman" w:eastAsia="Calibri" w:hAnsi="Times New Roman" w:cs="Times New Roman"/>
                <w:sz w:val="12"/>
                <w:szCs w:val="12"/>
              </w:rPr>
              <w:t>0</w:t>
            </w:r>
          </w:p>
        </w:tc>
        <w:tc>
          <w:tcPr>
            <w:tcW w:w="377" w:type="pct"/>
          </w:tcPr>
          <w:p w:rsidR="00F17AFF" w:rsidRPr="00F17AFF" w:rsidRDefault="00F17AFF" w:rsidP="00F17AFF">
            <w:pPr>
              <w:tabs>
                <w:tab w:val="left" w:pos="284"/>
              </w:tabs>
              <w:rPr>
                <w:rFonts w:ascii="Times New Roman" w:eastAsia="Calibri" w:hAnsi="Times New Roman" w:cs="Times New Roman"/>
                <w:sz w:val="12"/>
                <w:szCs w:val="12"/>
              </w:rPr>
            </w:pPr>
            <w:r w:rsidRPr="00F17AFF">
              <w:rPr>
                <w:rFonts w:ascii="Times New Roman" w:eastAsia="Calibri" w:hAnsi="Times New Roman" w:cs="Times New Roman"/>
                <w:sz w:val="12"/>
                <w:szCs w:val="12"/>
              </w:rPr>
              <w:t>0</w:t>
            </w:r>
          </w:p>
        </w:tc>
        <w:tc>
          <w:tcPr>
            <w:tcW w:w="358" w:type="pct"/>
          </w:tcPr>
          <w:p w:rsidR="00F17AFF" w:rsidRPr="00F17AFF" w:rsidRDefault="00F17AFF" w:rsidP="00F17AFF">
            <w:pPr>
              <w:tabs>
                <w:tab w:val="left" w:pos="284"/>
              </w:tabs>
              <w:rPr>
                <w:rFonts w:ascii="Times New Roman" w:eastAsia="Calibri" w:hAnsi="Times New Roman" w:cs="Times New Roman"/>
                <w:sz w:val="12"/>
                <w:szCs w:val="12"/>
              </w:rPr>
            </w:pPr>
            <w:r w:rsidRPr="00F17AFF">
              <w:rPr>
                <w:rFonts w:ascii="Times New Roman" w:eastAsia="Calibri" w:hAnsi="Times New Roman" w:cs="Times New Roman"/>
                <w:sz w:val="12"/>
                <w:szCs w:val="12"/>
              </w:rPr>
              <w:t>0</w:t>
            </w:r>
          </w:p>
        </w:tc>
        <w:tc>
          <w:tcPr>
            <w:tcW w:w="387" w:type="pct"/>
          </w:tcPr>
          <w:p w:rsidR="00F17AFF" w:rsidRPr="00F17AFF" w:rsidRDefault="00F17AFF" w:rsidP="00F17AFF">
            <w:pPr>
              <w:tabs>
                <w:tab w:val="left" w:pos="284"/>
              </w:tabs>
              <w:rPr>
                <w:rFonts w:ascii="Times New Roman" w:eastAsia="Calibri" w:hAnsi="Times New Roman" w:cs="Times New Roman"/>
                <w:sz w:val="12"/>
                <w:szCs w:val="12"/>
              </w:rPr>
            </w:pPr>
            <w:r w:rsidRPr="00F17AFF">
              <w:rPr>
                <w:rFonts w:ascii="Times New Roman" w:eastAsia="Calibri" w:hAnsi="Times New Roman" w:cs="Times New Roman"/>
                <w:sz w:val="12"/>
                <w:szCs w:val="12"/>
              </w:rPr>
              <w:t>0</w:t>
            </w:r>
          </w:p>
        </w:tc>
        <w:tc>
          <w:tcPr>
            <w:tcW w:w="470" w:type="pct"/>
          </w:tcPr>
          <w:p w:rsidR="00F17AFF" w:rsidRPr="00F17AFF" w:rsidRDefault="00F17AFF" w:rsidP="00F17AFF">
            <w:pPr>
              <w:tabs>
                <w:tab w:val="left" w:pos="284"/>
              </w:tabs>
              <w:rPr>
                <w:rFonts w:ascii="Times New Roman" w:eastAsia="Calibri" w:hAnsi="Times New Roman" w:cs="Times New Roman"/>
                <w:sz w:val="12"/>
                <w:szCs w:val="12"/>
              </w:rPr>
            </w:pPr>
            <w:r w:rsidRPr="00F17AFF">
              <w:rPr>
                <w:rFonts w:ascii="Times New Roman" w:eastAsia="Calibri" w:hAnsi="Times New Roman" w:cs="Times New Roman"/>
                <w:sz w:val="12"/>
                <w:szCs w:val="12"/>
              </w:rPr>
              <w:t>0</w:t>
            </w:r>
          </w:p>
        </w:tc>
      </w:tr>
    </w:tbl>
    <w:p w:rsidR="00F17AFF" w:rsidRPr="00F17AFF" w:rsidRDefault="00F17AFF" w:rsidP="00F17AFF">
      <w:pPr>
        <w:tabs>
          <w:tab w:val="left" w:pos="284"/>
        </w:tabs>
        <w:spacing w:after="0" w:line="240" w:lineRule="auto"/>
        <w:jc w:val="both"/>
        <w:rPr>
          <w:rFonts w:ascii="Times New Roman" w:eastAsia="Calibri" w:hAnsi="Times New Roman" w:cs="Times New Roman"/>
          <w:sz w:val="12"/>
          <w:szCs w:val="12"/>
        </w:rPr>
      </w:pPr>
    </w:p>
    <w:p w:rsidR="00015ECF" w:rsidRDefault="00015ECF" w:rsidP="00F17AFF">
      <w:pPr>
        <w:tabs>
          <w:tab w:val="left" w:pos="284"/>
        </w:tabs>
        <w:spacing w:after="0" w:line="240" w:lineRule="auto"/>
        <w:jc w:val="right"/>
        <w:rPr>
          <w:rFonts w:ascii="Times New Roman" w:eastAsia="Calibri" w:hAnsi="Times New Roman" w:cs="Times New Roman"/>
          <w:i/>
          <w:sz w:val="12"/>
          <w:szCs w:val="12"/>
        </w:rPr>
      </w:pPr>
    </w:p>
    <w:p w:rsidR="00F17AFF" w:rsidRDefault="00F17AFF" w:rsidP="00F17AFF">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2</w:t>
      </w:r>
    </w:p>
    <w:p w:rsidR="00F17AFF" w:rsidRDefault="00F17AFF" w:rsidP="00F17AFF">
      <w:pPr>
        <w:tabs>
          <w:tab w:val="left" w:pos="284"/>
        </w:tabs>
        <w:spacing w:after="0" w:line="240" w:lineRule="auto"/>
        <w:jc w:val="right"/>
        <w:rPr>
          <w:rFonts w:ascii="Times New Roman" w:eastAsia="Calibri" w:hAnsi="Times New Roman" w:cs="Times New Roman"/>
          <w:i/>
          <w:sz w:val="12"/>
          <w:szCs w:val="12"/>
        </w:rPr>
      </w:pPr>
      <w:r w:rsidRPr="008D5422">
        <w:rPr>
          <w:rFonts w:ascii="Times New Roman" w:eastAsia="Calibri" w:hAnsi="Times New Roman" w:cs="Times New Roman"/>
          <w:i/>
          <w:sz w:val="12"/>
          <w:szCs w:val="12"/>
        </w:rPr>
        <w:t>к муниципальной программе</w:t>
      </w:r>
    </w:p>
    <w:p w:rsidR="00F17AFF" w:rsidRDefault="00F17AFF" w:rsidP="00F17AFF">
      <w:pPr>
        <w:tabs>
          <w:tab w:val="left" w:pos="284"/>
        </w:tabs>
        <w:spacing w:after="0" w:line="240" w:lineRule="auto"/>
        <w:jc w:val="right"/>
        <w:rPr>
          <w:rFonts w:ascii="Times New Roman" w:eastAsia="Calibri" w:hAnsi="Times New Roman" w:cs="Times New Roman"/>
          <w:i/>
          <w:sz w:val="12"/>
          <w:szCs w:val="12"/>
        </w:rPr>
      </w:pPr>
      <w:r w:rsidRPr="008D5422">
        <w:rPr>
          <w:rFonts w:ascii="Times New Roman" w:eastAsia="Calibri" w:hAnsi="Times New Roman" w:cs="Times New Roman"/>
          <w:i/>
          <w:sz w:val="12"/>
          <w:szCs w:val="12"/>
        </w:rPr>
        <w:t>«Профилактика терроризма и</w:t>
      </w:r>
      <w:r>
        <w:rPr>
          <w:rFonts w:ascii="Times New Roman" w:eastAsia="Calibri" w:hAnsi="Times New Roman" w:cs="Times New Roman"/>
          <w:i/>
          <w:sz w:val="12"/>
          <w:szCs w:val="12"/>
        </w:rPr>
        <w:t xml:space="preserve"> </w:t>
      </w:r>
      <w:r w:rsidRPr="008D5422">
        <w:rPr>
          <w:rFonts w:ascii="Times New Roman" w:eastAsia="Calibri" w:hAnsi="Times New Roman" w:cs="Times New Roman"/>
          <w:i/>
          <w:sz w:val="12"/>
          <w:szCs w:val="12"/>
        </w:rPr>
        <w:t xml:space="preserve">экстремизма </w:t>
      </w:r>
    </w:p>
    <w:p w:rsidR="00F17AFF" w:rsidRDefault="00F17AFF" w:rsidP="00F17AFF">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в</w:t>
      </w:r>
      <w:r w:rsidRPr="008D5422">
        <w:rPr>
          <w:rFonts w:ascii="Times New Roman" w:eastAsia="Calibri" w:hAnsi="Times New Roman" w:cs="Times New Roman"/>
          <w:i/>
          <w:sz w:val="12"/>
          <w:szCs w:val="12"/>
        </w:rPr>
        <w:t xml:space="preserve"> сельском поселении</w:t>
      </w:r>
      <w:r>
        <w:rPr>
          <w:rFonts w:ascii="Times New Roman" w:eastAsia="Calibri" w:hAnsi="Times New Roman" w:cs="Times New Roman"/>
          <w:i/>
          <w:sz w:val="12"/>
          <w:szCs w:val="12"/>
        </w:rPr>
        <w:t xml:space="preserve"> Кутузовский</w:t>
      </w:r>
      <w:r w:rsidRPr="008D5422">
        <w:rPr>
          <w:rFonts w:ascii="Times New Roman" w:eastAsia="Calibri" w:hAnsi="Times New Roman" w:cs="Times New Roman"/>
          <w:i/>
          <w:sz w:val="12"/>
          <w:szCs w:val="12"/>
        </w:rPr>
        <w:t xml:space="preserve"> муниципального района</w:t>
      </w:r>
      <w:r>
        <w:rPr>
          <w:rFonts w:ascii="Times New Roman" w:eastAsia="Calibri" w:hAnsi="Times New Roman" w:cs="Times New Roman"/>
          <w:i/>
          <w:sz w:val="12"/>
          <w:szCs w:val="12"/>
        </w:rPr>
        <w:t xml:space="preserve"> Сергиевский</w:t>
      </w:r>
    </w:p>
    <w:p w:rsidR="00F17AFF" w:rsidRPr="00B86688" w:rsidRDefault="00F17AFF" w:rsidP="00F17AFF">
      <w:pPr>
        <w:tabs>
          <w:tab w:val="left" w:pos="284"/>
        </w:tabs>
        <w:spacing w:after="0" w:line="240" w:lineRule="auto"/>
        <w:jc w:val="right"/>
        <w:rPr>
          <w:rFonts w:ascii="Times New Roman" w:eastAsia="Calibri" w:hAnsi="Times New Roman" w:cs="Times New Roman"/>
          <w:sz w:val="12"/>
          <w:szCs w:val="12"/>
        </w:rPr>
      </w:pPr>
      <w:r w:rsidRPr="008D5422">
        <w:rPr>
          <w:rFonts w:ascii="Times New Roman" w:eastAsia="Calibri" w:hAnsi="Times New Roman" w:cs="Times New Roman"/>
          <w:i/>
          <w:sz w:val="12"/>
          <w:szCs w:val="12"/>
        </w:rPr>
        <w:t>Самарской области</w:t>
      </w:r>
      <w:r>
        <w:rPr>
          <w:rFonts w:ascii="Times New Roman" w:eastAsia="Calibri" w:hAnsi="Times New Roman" w:cs="Times New Roman"/>
          <w:i/>
          <w:sz w:val="12"/>
          <w:szCs w:val="12"/>
        </w:rPr>
        <w:t xml:space="preserve"> </w:t>
      </w:r>
      <w:r w:rsidRPr="008D5422">
        <w:rPr>
          <w:rFonts w:ascii="Times New Roman" w:eastAsia="Calibri" w:hAnsi="Times New Roman" w:cs="Times New Roman"/>
          <w:i/>
          <w:sz w:val="12"/>
          <w:szCs w:val="12"/>
        </w:rPr>
        <w:t>на 2021 – 2025 годы</w:t>
      </w:r>
    </w:p>
    <w:p w:rsidR="00015ECF" w:rsidRDefault="00015ECF" w:rsidP="006C240D">
      <w:pPr>
        <w:tabs>
          <w:tab w:val="left" w:pos="284"/>
        </w:tabs>
        <w:spacing w:after="0" w:line="240" w:lineRule="auto"/>
        <w:jc w:val="center"/>
        <w:rPr>
          <w:rFonts w:ascii="Times New Roman" w:eastAsia="Calibri" w:hAnsi="Times New Roman" w:cs="Times New Roman"/>
          <w:b/>
          <w:sz w:val="12"/>
          <w:szCs w:val="12"/>
        </w:rPr>
      </w:pPr>
    </w:p>
    <w:p w:rsidR="006C240D" w:rsidRPr="006C240D" w:rsidRDefault="00F17AFF" w:rsidP="006C240D">
      <w:pPr>
        <w:tabs>
          <w:tab w:val="left" w:pos="284"/>
        </w:tabs>
        <w:spacing w:after="0" w:line="240" w:lineRule="auto"/>
        <w:jc w:val="center"/>
        <w:rPr>
          <w:rFonts w:ascii="Times New Roman" w:eastAsia="Calibri" w:hAnsi="Times New Roman" w:cs="Times New Roman"/>
          <w:b/>
          <w:sz w:val="12"/>
          <w:szCs w:val="12"/>
        </w:rPr>
      </w:pPr>
      <w:r w:rsidRPr="006C240D">
        <w:rPr>
          <w:rFonts w:ascii="Times New Roman" w:eastAsia="Calibri" w:hAnsi="Times New Roman" w:cs="Times New Roman"/>
          <w:b/>
          <w:sz w:val="12"/>
          <w:szCs w:val="12"/>
        </w:rPr>
        <w:t>Перечень мероприятий по реализации муниципальной программы «Профилактика терроризма и экстремизма</w:t>
      </w:r>
    </w:p>
    <w:p w:rsidR="00F17AFF" w:rsidRPr="006C240D" w:rsidRDefault="00F17AFF" w:rsidP="006C240D">
      <w:pPr>
        <w:tabs>
          <w:tab w:val="left" w:pos="284"/>
        </w:tabs>
        <w:spacing w:after="0" w:line="240" w:lineRule="auto"/>
        <w:jc w:val="center"/>
        <w:rPr>
          <w:rFonts w:ascii="Times New Roman" w:eastAsia="Calibri" w:hAnsi="Times New Roman" w:cs="Times New Roman"/>
          <w:b/>
          <w:sz w:val="12"/>
          <w:szCs w:val="12"/>
        </w:rPr>
      </w:pPr>
      <w:r w:rsidRPr="006C240D">
        <w:rPr>
          <w:rFonts w:ascii="Times New Roman" w:eastAsia="Calibri" w:hAnsi="Times New Roman" w:cs="Times New Roman"/>
          <w:b/>
          <w:sz w:val="12"/>
          <w:szCs w:val="12"/>
        </w:rPr>
        <w:t>в сельском поселении Кутузовский муниципального района Сергиевский Самарской области на 2021 – 2025 годы»</w:t>
      </w:r>
    </w:p>
    <w:tbl>
      <w:tblPr>
        <w:tblW w:w="48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0"/>
        <w:gridCol w:w="2547"/>
        <w:gridCol w:w="778"/>
        <w:gridCol w:w="1065"/>
        <w:gridCol w:w="711"/>
        <w:gridCol w:w="1982"/>
      </w:tblGrid>
      <w:tr w:rsidR="006C240D" w:rsidRPr="00F17AFF" w:rsidTr="006C240D">
        <w:trPr>
          <w:trHeight w:val="20"/>
        </w:trPr>
        <w:tc>
          <w:tcPr>
            <w:tcW w:w="286" w:type="pct"/>
          </w:tcPr>
          <w:p w:rsidR="00F17AFF" w:rsidRPr="00F17AFF" w:rsidRDefault="00F17AFF" w:rsidP="006C240D">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 п/п</w:t>
            </w:r>
          </w:p>
        </w:tc>
        <w:tc>
          <w:tcPr>
            <w:tcW w:w="1695" w:type="pct"/>
          </w:tcPr>
          <w:p w:rsidR="00F17AFF" w:rsidRPr="00F17AFF" w:rsidRDefault="00F17AFF" w:rsidP="006C240D">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Наименование мероприятий</w:t>
            </w:r>
          </w:p>
        </w:tc>
        <w:tc>
          <w:tcPr>
            <w:tcW w:w="518" w:type="pct"/>
          </w:tcPr>
          <w:p w:rsidR="00F17AFF" w:rsidRPr="00F17AFF" w:rsidRDefault="00F17AFF" w:rsidP="006C240D">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Срок</w:t>
            </w:r>
            <w:r w:rsidR="006C240D">
              <w:rPr>
                <w:rFonts w:ascii="Times New Roman" w:eastAsia="Calibri" w:hAnsi="Times New Roman" w:cs="Times New Roman"/>
                <w:sz w:val="12"/>
                <w:szCs w:val="12"/>
              </w:rPr>
              <w:t xml:space="preserve"> </w:t>
            </w:r>
            <w:r w:rsidRPr="00F17AFF">
              <w:rPr>
                <w:rFonts w:ascii="Times New Roman" w:eastAsia="Calibri" w:hAnsi="Times New Roman" w:cs="Times New Roman"/>
                <w:sz w:val="12"/>
                <w:szCs w:val="12"/>
              </w:rPr>
              <w:t>исполнения</w:t>
            </w:r>
          </w:p>
        </w:tc>
        <w:tc>
          <w:tcPr>
            <w:tcW w:w="709" w:type="pct"/>
          </w:tcPr>
          <w:p w:rsidR="00F17AFF" w:rsidRPr="00F17AFF" w:rsidRDefault="00F17AFF" w:rsidP="006C240D">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Всего</w:t>
            </w:r>
            <w:r w:rsidR="006C240D">
              <w:rPr>
                <w:rFonts w:ascii="Times New Roman" w:eastAsia="Calibri" w:hAnsi="Times New Roman" w:cs="Times New Roman"/>
                <w:sz w:val="12"/>
                <w:szCs w:val="12"/>
              </w:rPr>
              <w:t xml:space="preserve"> </w:t>
            </w:r>
            <w:r w:rsidRPr="00F17AFF">
              <w:rPr>
                <w:rFonts w:ascii="Times New Roman" w:eastAsia="Calibri" w:hAnsi="Times New Roman" w:cs="Times New Roman"/>
                <w:sz w:val="12"/>
                <w:szCs w:val="12"/>
              </w:rPr>
              <w:t>(тыс. руб.)</w:t>
            </w:r>
          </w:p>
        </w:tc>
        <w:tc>
          <w:tcPr>
            <w:tcW w:w="473" w:type="pct"/>
          </w:tcPr>
          <w:p w:rsidR="00F17AFF" w:rsidRPr="00F17AFF" w:rsidRDefault="00F17AFF" w:rsidP="006C240D">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Источники финансирования</w:t>
            </w:r>
            <w:r w:rsidR="006C240D">
              <w:rPr>
                <w:rFonts w:ascii="Times New Roman" w:eastAsia="Calibri" w:hAnsi="Times New Roman" w:cs="Times New Roman"/>
                <w:sz w:val="12"/>
                <w:szCs w:val="12"/>
              </w:rPr>
              <w:t xml:space="preserve"> </w:t>
            </w:r>
            <w:r w:rsidRPr="00F17AFF">
              <w:rPr>
                <w:rFonts w:ascii="Times New Roman" w:eastAsia="Calibri" w:hAnsi="Times New Roman" w:cs="Times New Roman"/>
                <w:sz w:val="12"/>
                <w:szCs w:val="12"/>
              </w:rPr>
              <w:t xml:space="preserve">(тыс. </w:t>
            </w:r>
            <w:r w:rsidRPr="00F17AFF">
              <w:rPr>
                <w:rFonts w:ascii="Times New Roman" w:eastAsia="Calibri" w:hAnsi="Times New Roman" w:cs="Times New Roman"/>
                <w:sz w:val="12"/>
                <w:szCs w:val="12"/>
              </w:rPr>
              <w:lastRenderedPageBreak/>
              <w:t>руб.)</w:t>
            </w:r>
          </w:p>
        </w:tc>
        <w:tc>
          <w:tcPr>
            <w:tcW w:w="1319" w:type="pct"/>
          </w:tcPr>
          <w:p w:rsidR="00F17AFF" w:rsidRPr="00F17AFF" w:rsidRDefault="00F17AFF" w:rsidP="006C240D">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lastRenderedPageBreak/>
              <w:t>Ответственные исполнители</w:t>
            </w:r>
          </w:p>
        </w:tc>
      </w:tr>
      <w:tr w:rsidR="006C240D" w:rsidRPr="00F17AFF" w:rsidTr="006C240D">
        <w:trPr>
          <w:trHeight w:val="20"/>
        </w:trPr>
        <w:tc>
          <w:tcPr>
            <w:tcW w:w="286" w:type="pct"/>
          </w:tcPr>
          <w:p w:rsidR="00F17AFF" w:rsidRPr="00F17AFF" w:rsidRDefault="00F17AFF" w:rsidP="006C240D">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lastRenderedPageBreak/>
              <w:t>1</w:t>
            </w:r>
          </w:p>
        </w:tc>
        <w:tc>
          <w:tcPr>
            <w:tcW w:w="1695" w:type="pct"/>
          </w:tcPr>
          <w:p w:rsidR="00F17AFF" w:rsidRPr="00F17AFF" w:rsidRDefault="00F17AFF" w:rsidP="006C240D">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2</w:t>
            </w:r>
          </w:p>
        </w:tc>
        <w:tc>
          <w:tcPr>
            <w:tcW w:w="518" w:type="pct"/>
          </w:tcPr>
          <w:p w:rsidR="00F17AFF" w:rsidRPr="00F17AFF" w:rsidRDefault="00F17AFF" w:rsidP="006C240D">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3</w:t>
            </w:r>
          </w:p>
        </w:tc>
        <w:tc>
          <w:tcPr>
            <w:tcW w:w="709" w:type="pct"/>
          </w:tcPr>
          <w:p w:rsidR="00F17AFF" w:rsidRPr="00F17AFF" w:rsidRDefault="00F17AFF" w:rsidP="006C240D">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4</w:t>
            </w:r>
          </w:p>
        </w:tc>
        <w:tc>
          <w:tcPr>
            <w:tcW w:w="473" w:type="pct"/>
          </w:tcPr>
          <w:p w:rsidR="00F17AFF" w:rsidRPr="00F17AFF" w:rsidRDefault="00F17AFF" w:rsidP="006C240D">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5</w:t>
            </w:r>
          </w:p>
        </w:tc>
        <w:tc>
          <w:tcPr>
            <w:tcW w:w="1319" w:type="pct"/>
          </w:tcPr>
          <w:p w:rsidR="00F17AFF" w:rsidRPr="00F17AFF" w:rsidRDefault="00F17AFF" w:rsidP="006C240D">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6</w:t>
            </w:r>
          </w:p>
        </w:tc>
      </w:tr>
      <w:tr w:rsidR="00F17AFF" w:rsidRPr="00F17AFF" w:rsidTr="006C240D">
        <w:trPr>
          <w:trHeight w:val="20"/>
        </w:trPr>
        <w:tc>
          <w:tcPr>
            <w:tcW w:w="5000" w:type="pct"/>
            <w:gridSpan w:val="6"/>
          </w:tcPr>
          <w:p w:rsidR="00F17AFF" w:rsidRPr="00F17AFF" w:rsidRDefault="006C240D" w:rsidP="006C240D">
            <w:pPr>
              <w:tabs>
                <w:tab w:val="left" w:pos="284"/>
              </w:tabs>
              <w:spacing w:after="0" w:line="240" w:lineRule="auto"/>
              <w:rPr>
                <w:rFonts w:ascii="Times New Roman" w:eastAsia="Calibri" w:hAnsi="Times New Roman" w:cs="Times New Roman"/>
                <w:b/>
                <w:sz w:val="12"/>
                <w:szCs w:val="12"/>
              </w:rPr>
            </w:pPr>
            <w:r>
              <w:rPr>
                <w:rFonts w:ascii="Times New Roman" w:eastAsia="Calibri" w:hAnsi="Times New Roman" w:cs="Times New Roman"/>
                <w:b/>
                <w:sz w:val="12"/>
                <w:szCs w:val="12"/>
              </w:rPr>
              <w:t>1.</w:t>
            </w:r>
            <w:r w:rsidR="00F17AFF" w:rsidRPr="00F17AFF">
              <w:rPr>
                <w:rFonts w:ascii="Times New Roman" w:eastAsia="Calibri" w:hAnsi="Times New Roman" w:cs="Times New Roman"/>
                <w:b/>
                <w:sz w:val="12"/>
                <w:szCs w:val="12"/>
              </w:rPr>
              <w:t xml:space="preserve">Организационные и пропагандистские мероприятия </w:t>
            </w:r>
          </w:p>
        </w:tc>
      </w:tr>
      <w:tr w:rsidR="006C240D" w:rsidRPr="00F17AFF" w:rsidTr="006C240D">
        <w:trPr>
          <w:trHeight w:val="20"/>
        </w:trPr>
        <w:tc>
          <w:tcPr>
            <w:tcW w:w="286" w:type="pct"/>
          </w:tcPr>
          <w:p w:rsidR="00F17AFF" w:rsidRPr="00F17AFF" w:rsidRDefault="00F17AFF" w:rsidP="006C240D">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1.1</w:t>
            </w:r>
          </w:p>
        </w:tc>
        <w:tc>
          <w:tcPr>
            <w:tcW w:w="1695" w:type="pct"/>
          </w:tcPr>
          <w:p w:rsidR="00F17AFF" w:rsidRPr="00F17AFF" w:rsidRDefault="00F17AFF" w:rsidP="006C240D">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Проведение тематических мероприятий для детей и молодёжи</w:t>
            </w:r>
          </w:p>
        </w:tc>
        <w:tc>
          <w:tcPr>
            <w:tcW w:w="518" w:type="pct"/>
          </w:tcPr>
          <w:p w:rsidR="00F17AFF" w:rsidRPr="00F17AFF" w:rsidRDefault="00F17AFF" w:rsidP="006C240D">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Апрель-май 2021-2025г.г.</w:t>
            </w:r>
          </w:p>
        </w:tc>
        <w:tc>
          <w:tcPr>
            <w:tcW w:w="709" w:type="pct"/>
          </w:tcPr>
          <w:p w:rsidR="00F17AFF" w:rsidRPr="00F17AFF" w:rsidRDefault="00F17AFF" w:rsidP="006C240D">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Финансирование в рамках основной деятельности</w:t>
            </w:r>
          </w:p>
        </w:tc>
        <w:tc>
          <w:tcPr>
            <w:tcW w:w="473" w:type="pct"/>
          </w:tcPr>
          <w:p w:rsidR="00F17AFF" w:rsidRPr="00F17AFF" w:rsidRDefault="00F17AFF" w:rsidP="006C240D">
            <w:pPr>
              <w:tabs>
                <w:tab w:val="left" w:pos="284"/>
              </w:tabs>
              <w:spacing w:after="0" w:line="240" w:lineRule="auto"/>
              <w:rPr>
                <w:rFonts w:ascii="Times New Roman" w:eastAsia="Calibri" w:hAnsi="Times New Roman" w:cs="Times New Roman"/>
                <w:sz w:val="12"/>
                <w:szCs w:val="12"/>
              </w:rPr>
            </w:pPr>
          </w:p>
        </w:tc>
        <w:tc>
          <w:tcPr>
            <w:tcW w:w="1319" w:type="pct"/>
          </w:tcPr>
          <w:p w:rsidR="00F17AFF" w:rsidRPr="00F17AFF" w:rsidRDefault="00F17AFF" w:rsidP="006C240D">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СДК и сельские библиотеки сельского поселения Кутузовский</w:t>
            </w:r>
          </w:p>
          <w:p w:rsidR="00F17AFF" w:rsidRPr="00F17AFF" w:rsidRDefault="00F17AFF" w:rsidP="006C240D">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муниципального района Сергиевский Самарской области</w:t>
            </w:r>
          </w:p>
        </w:tc>
      </w:tr>
      <w:tr w:rsidR="006C240D" w:rsidRPr="00F17AFF" w:rsidTr="006C240D">
        <w:trPr>
          <w:trHeight w:val="20"/>
        </w:trPr>
        <w:tc>
          <w:tcPr>
            <w:tcW w:w="286" w:type="pct"/>
          </w:tcPr>
          <w:p w:rsidR="00F17AFF" w:rsidRPr="00F17AFF" w:rsidRDefault="00F17AFF" w:rsidP="006C240D">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1.2</w:t>
            </w:r>
          </w:p>
        </w:tc>
        <w:tc>
          <w:tcPr>
            <w:tcW w:w="1695" w:type="pct"/>
          </w:tcPr>
          <w:p w:rsidR="00F17AFF" w:rsidRPr="00F17AFF" w:rsidRDefault="00F17AFF" w:rsidP="006C240D">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Распространение среди читателей библиотек информационных материалов, содействующих повышению уровня  правового сознания молодежи</w:t>
            </w:r>
          </w:p>
        </w:tc>
        <w:tc>
          <w:tcPr>
            <w:tcW w:w="518" w:type="pct"/>
          </w:tcPr>
          <w:p w:rsidR="00F17AFF" w:rsidRPr="00F17AFF" w:rsidRDefault="00F17AFF" w:rsidP="006C240D">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Постоянно</w:t>
            </w:r>
          </w:p>
          <w:p w:rsidR="00F17AFF" w:rsidRPr="00F17AFF" w:rsidRDefault="00F17AFF" w:rsidP="006C240D">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2021-2025г.г.</w:t>
            </w:r>
          </w:p>
        </w:tc>
        <w:tc>
          <w:tcPr>
            <w:tcW w:w="709" w:type="pct"/>
          </w:tcPr>
          <w:p w:rsidR="00F17AFF" w:rsidRPr="00F17AFF" w:rsidRDefault="00F17AFF" w:rsidP="006C240D">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Финансирование в рамках основной деятельности</w:t>
            </w:r>
          </w:p>
        </w:tc>
        <w:tc>
          <w:tcPr>
            <w:tcW w:w="473" w:type="pct"/>
          </w:tcPr>
          <w:p w:rsidR="00F17AFF" w:rsidRPr="00F17AFF" w:rsidRDefault="00F17AFF" w:rsidP="006C240D">
            <w:pPr>
              <w:tabs>
                <w:tab w:val="left" w:pos="284"/>
              </w:tabs>
              <w:spacing w:after="0" w:line="240" w:lineRule="auto"/>
              <w:rPr>
                <w:rFonts w:ascii="Times New Roman" w:eastAsia="Calibri" w:hAnsi="Times New Roman" w:cs="Times New Roman"/>
                <w:sz w:val="12"/>
                <w:szCs w:val="12"/>
              </w:rPr>
            </w:pPr>
          </w:p>
        </w:tc>
        <w:tc>
          <w:tcPr>
            <w:tcW w:w="1319" w:type="pct"/>
          </w:tcPr>
          <w:p w:rsidR="00F17AFF" w:rsidRPr="00F17AFF" w:rsidRDefault="00F17AFF" w:rsidP="006C240D">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сельские библиотеки сельского поселения Кутузовский</w:t>
            </w:r>
          </w:p>
          <w:p w:rsidR="00F17AFF" w:rsidRPr="00F17AFF" w:rsidRDefault="00F17AFF" w:rsidP="006C240D">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муниципального района Сергиевский Самарской области</w:t>
            </w:r>
          </w:p>
        </w:tc>
      </w:tr>
      <w:tr w:rsidR="006C240D" w:rsidRPr="00F17AFF" w:rsidTr="006C240D">
        <w:trPr>
          <w:trHeight w:val="20"/>
        </w:trPr>
        <w:tc>
          <w:tcPr>
            <w:tcW w:w="286" w:type="pct"/>
          </w:tcPr>
          <w:p w:rsidR="00F17AFF" w:rsidRPr="00F17AFF" w:rsidRDefault="00F17AFF" w:rsidP="006C240D">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1.3</w:t>
            </w:r>
          </w:p>
        </w:tc>
        <w:tc>
          <w:tcPr>
            <w:tcW w:w="1695" w:type="pct"/>
          </w:tcPr>
          <w:p w:rsidR="00F17AFF" w:rsidRPr="00F17AFF" w:rsidRDefault="00F17AFF" w:rsidP="006C240D">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Информирование населения по вопросам противодействия терроризму, предупреждению террористических актов, поведению в условиях возникновения ЧС через СМИ и на официальном сайте администрации в сети Интернет;</w:t>
            </w:r>
          </w:p>
          <w:p w:rsidR="00F17AFF" w:rsidRPr="00F17AFF" w:rsidRDefault="00F17AFF" w:rsidP="006C240D">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Изготовление печатных памяток по тематике противодействия   экстремизму и терроризму</w:t>
            </w:r>
          </w:p>
        </w:tc>
        <w:tc>
          <w:tcPr>
            <w:tcW w:w="518" w:type="pct"/>
          </w:tcPr>
          <w:p w:rsidR="00F17AFF" w:rsidRPr="00F17AFF" w:rsidRDefault="00F17AFF" w:rsidP="006C240D">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1 раз в год</w:t>
            </w:r>
          </w:p>
          <w:p w:rsidR="00F17AFF" w:rsidRPr="00F17AFF" w:rsidRDefault="00F17AFF" w:rsidP="006C240D">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2021-2025г.г.</w:t>
            </w:r>
          </w:p>
        </w:tc>
        <w:tc>
          <w:tcPr>
            <w:tcW w:w="709" w:type="pct"/>
          </w:tcPr>
          <w:p w:rsidR="00F17AFF" w:rsidRPr="00F17AFF" w:rsidRDefault="00F17AFF" w:rsidP="006C240D">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Финансирование в рамках основной деятельности</w:t>
            </w:r>
          </w:p>
        </w:tc>
        <w:tc>
          <w:tcPr>
            <w:tcW w:w="473" w:type="pct"/>
          </w:tcPr>
          <w:p w:rsidR="00F17AFF" w:rsidRPr="00F17AFF" w:rsidRDefault="00F17AFF" w:rsidP="006C240D">
            <w:pPr>
              <w:tabs>
                <w:tab w:val="left" w:pos="284"/>
              </w:tabs>
              <w:spacing w:after="0" w:line="240" w:lineRule="auto"/>
              <w:rPr>
                <w:rFonts w:ascii="Times New Roman" w:eastAsia="Calibri" w:hAnsi="Times New Roman" w:cs="Times New Roman"/>
                <w:sz w:val="12"/>
                <w:szCs w:val="12"/>
              </w:rPr>
            </w:pPr>
          </w:p>
        </w:tc>
        <w:tc>
          <w:tcPr>
            <w:tcW w:w="1319" w:type="pct"/>
          </w:tcPr>
          <w:p w:rsidR="00F17AFF" w:rsidRPr="00F17AFF" w:rsidRDefault="00F17AFF" w:rsidP="006C240D">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Администрация сельского поселения Кутузовский муниципального района Сергиевский Самарской области</w:t>
            </w:r>
          </w:p>
        </w:tc>
      </w:tr>
      <w:tr w:rsidR="006C240D" w:rsidRPr="00F17AFF" w:rsidTr="006C240D">
        <w:trPr>
          <w:trHeight w:val="20"/>
        </w:trPr>
        <w:tc>
          <w:tcPr>
            <w:tcW w:w="286" w:type="pct"/>
          </w:tcPr>
          <w:p w:rsidR="00F17AFF" w:rsidRPr="00F17AFF" w:rsidRDefault="00F17AFF" w:rsidP="006C240D">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1.4</w:t>
            </w:r>
          </w:p>
        </w:tc>
        <w:tc>
          <w:tcPr>
            <w:tcW w:w="1695" w:type="pct"/>
          </w:tcPr>
          <w:p w:rsidR="00F17AFF" w:rsidRPr="00F17AFF" w:rsidRDefault="00F17AFF" w:rsidP="006C240D">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 xml:space="preserve">Организация взаимодействия с силовыми ведомствами и соседними поселениями района в плане своевременного и регулярного обмена информацией в сфере противодействия терроризму и экстремизму. </w:t>
            </w:r>
          </w:p>
        </w:tc>
        <w:tc>
          <w:tcPr>
            <w:tcW w:w="518" w:type="pct"/>
          </w:tcPr>
          <w:p w:rsidR="00F17AFF" w:rsidRPr="00F17AFF" w:rsidRDefault="00F17AFF" w:rsidP="006C240D">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Постоянно 2021-2025 гг.</w:t>
            </w:r>
          </w:p>
        </w:tc>
        <w:tc>
          <w:tcPr>
            <w:tcW w:w="709" w:type="pct"/>
          </w:tcPr>
          <w:p w:rsidR="00F17AFF" w:rsidRPr="00F17AFF" w:rsidRDefault="00F17AFF" w:rsidP="006C240D">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Финансирование в рамках основной деятельности</w:t>
            </w:r>
          </w:p>
        </w:tc>
        <w:tc>
          <w:tcPr>
            <w:tcW w:w="473" w:type="pct"/>
          </w:tcPr>
          <w:p w:rsidR="00F17AFF" w:rsidRPr="00F17AFF" w:rsidRDefault="00F17AFF" w:rsidP="006C240D">
            <w:pPr>
              <w:tabs>
                <w:tab w:val="left" w:pos="284"/>
              </w:tabs>
              <w:spacing w:after="0" w:line="240" w:lineRule="auto"/>
              <w:rPr>
                <w:rFonts w:ascii="Times New Roman" w:eastAsia="Calibri" w:hAnsi="Times New Roman" w:cs="Times New Roman"/>
                <w:sz w:val="12"/>
                <w:szCs w:val="12"/>
              </w:rPr>
            </w:pPr>
          </w:p>
        </w:tc>
        <w:tc>
          <w:tcPr>
            <w:tcW w:w="1319" w:type="pct"/>
          </w:tcPr>
          <w:p w:rsidR="00F17AFF" w:rsidRPr="00F17AFF" w:rsidRDefault="00F17AFF" w:rsidP="006C240D">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 xml:space="preserve">Администрация сельского поселения </w:t>
            </w:r>
          </w:p>
          <w:p w:rsidR="00F17AFF" w:rsidRPr="00F17AFF" w:rsidRDefault="00F17AFF" w:rsidP="006C240D">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Кутузовский муниципального района Сергиевский Самарской области</w:t>
            </w:r>
          </w:p>
        </w:tc>
      </w:tr>
      <w:tr w:rsidR="006C240D" w:rsidRPr="00F17AFF" w:rsidTr="006C240D">
        <w:trPr>
          <w:trHeight w:val="20"/>
        </w:trPr>
        <w:tc>
          <w:tcPr>
            <w:tcW w:w="286" w:type="pct"/>
          </w:tcPr>
          <w:p w:rsidR="00F17AFF" w:rsidRPr="00F17AFF" w:rsidRDefault="00F17AFF" w:rsidP="006C240D">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1.5</w:t>
            </w:r>
          </w:p>
        </w:tc>
        <w:tc>
          <w:tcPr>
            <w:tcW w:w="1695" w:type="pct"/>
          </w:tcPr>
          <w:p w:rsidR="00F17AFF" w:rsidRPr="00F17AFF" w:rsidRDefault="00F17AFF" w:rsidP="006C240D">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Организация осмотра административных зданий, производственных и складских помещений  учреждений, организаций, а также прилегающих к ним территорий, других мест скопления населения на предмет выявления подозрительных предметов</w:t>
            </w:r>
          </w:p>
        </w:tc>
        <w:tc>
          <w:tcPr>
            <w:tcW w:w="518" w:type="pct"/>
          </w:tcPr>
          <w:p w:rsidR="00F17AFF" w:rsidRPr="00F17AFF" w:rsidRDefault="00F17AFF" w:rsidP="006C240D">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Постоянно 2021-2025 гг.</w:t>
            </w:r>
          </w:p>
        </w:tc>
        <w:tc>
          <w:tcPr>
            <w:tcW w:w="709" w:type="pct"/>
          </w:tcPr>
          <w:p w:rsidR="00F17AFF" w:rsidRPr="00F17AFF" w:rsidRDefault="00F17AFF" w:rsidP="006C240D">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Финансирование в рамках основной деятельности</w:t>
            </w:r>
          </w:p>
        </w:tc>
        <w:tc>
          <w:tcPr>
            <w:tcW w:w="473" w:type="pct"/>
          </w:tcPr>
          <w:p w:rsidR="00F17AFF" w:rsidRPr="00F17AFF" w:rsidRDefault="00F17AFF" w:rsidP="006C240D">
            <w:pPr>
              <w:tabs>
                <w:tab w:val="left" w:pos="284"/>
              </w:tabs>
              <w:spacing w:after="0" w:line="240" w:lineRule="auto"/>
              <w:rPr>
                <w:rFonts w:ascii="Times New Roman" w:eastAsia="Calibri" w:hAnsi="Times New Roman" w:cs="Times New Roman"/>
                <w:sz w:val="12"/>
                <w:szCs w:val="12"/>
              </w:rPr>
            </w:pPr>
          </w:p>
        </w:tc>
        <w:tc>
          <w:tcPr>
            <w:tcW w:w="1319" w:type="pct"/>
          </w:tcPr>
          <w:p w:rsidR="00F17AFF" w:rsidRPr="00F17AFF" w:rsidRDefault="00F17AFF" w:rsidP="006C240D">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Руководители учреждений,</w:t>
            </w:r>
          </w:p>
          <w:p w:rsidR="00F17AFF" w:rsidRPr="00F17AFF" w:rsidRDefault="00F17AFF" w:rsidP="006C240D">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Администрация сельского поселения Кутузовский муниципального района Сергиевский Самарской области</w:t>
            </w:r>
          </w:p>
        </w:tc>
      </w:tr>
      <w:tr w:rsidR="006C240D" w:rsidRPr="00F17AFF" w:rsidTr="006C240D">
        <w:trPr>
          <w:trHeight w:val="20"/>
        </w:trPr>
        <w:tc>
          <w:tcPr>
            <w:tcW w:w="286" w:type="pct"/>
          </w:tcPr>
          <w:p w:rsidR="00F17AFF" w:rsidRPr="00F17AFF" w:rsidRDefault="00F17AFF" w:rsidP="006C240D">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1.6</w:t>
            </w:r>
          </w:p>
        </w:tc>
        <w:tc>
          <w:tcPr>
            <w:tcW w:w="1695" w:type="pct"/>
          </w:tcPr>
          <w:p w:rsidR="00F17AFF" w:rsidRPr="00F17AFF" w:rsidRDefault="00F17AFF" w:rsidP="006C240D">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Мониторинг систем охраны  и сигнализации детских учреждений, школы, дома культуры, магазинов, их охрану в нерабочее время</w:t>
            </w:r>
          </w:p>
        </w:tc>
        <w:tc>
          <w:tcPr>
            <w:tcW w:w="518" w:type="pct"/>
          </w:tcPr>
          <w:p w:rsidR="00F17AFF" w:rsidRPr="00F17AFF" w:rsidRDefault="00F17AFF" w:rsidP="006C240D">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Постоянно 2021-2025 гг.</w:t>
            </w:r>
          </w:p>
        </w:tc>
        <w:tc>
          <w:tcPr>
            <w:tcW w:w="709" w:type="pct"/>
          </w:tcPr>
          <w:p w:rsidR="00F17AFF" w:rsidRPr="00F17AFF" w:rsidRDefault="00F17AFF" w:rsidP="006C240D">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Финансирование в рамках основной деятельности</w:t>
            </w:r>
          </w:p>
        </w:tc>
        <w:tc>
          <w:tcPr>
            <w:tcW w:w="473" w:type="pct"/>
          </w:tcPr>
          <w:p w:rsidR="00F17AFF" w:rsidRPr="00F17AFF" w:rsidRDefault="00F17AFF" w:rsidP="006C240D">
            <w:pPr>
              <w:tabs>
                <w:tab w:val="left" w:pos="284"/>
              </w:tabs>
              <w:spacing w:after="0" w:line="240" w:lineRule="auto"/>
              <w:rPr>
                <w:rFonts w:ascii="Times New Roman" w:eastAsia="Calibri" w:hAnsi="Times New Roman" w:cs="Times New Roman"/>
                <w:sz w:val="12"/>
                <w:szCs w:val="12"/>
              </w:rPr>
            </w:pPr>
          </w:p>
        </w:tc>
        <w:tc>
          <w:tcPr>
            <w:tcW w:w="1319" w:type="pct"/>
          </w:tcPr>
          <w:p w:rsidR="00F17AFF" w:rsidRPr="00F17AFF" w:rsidRDefault="00F17AFF" w:rsidP="006C240D">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Руководители учреждений</w:t>
            </w:r>
          </w:p>
        </w:tc>
      </w:tr>
      <w:tr w:rsidR="006C240D" w:rsidRPr="00F17AFF" w:rsidTr="006C240D">
        <w:trPr>
          <w:trHeight w:val="20"/>
        </w:trPr>
        <w:tc>
          <w:tcPr>
            <w:tcW w:w="286" w:type="pct"/>
          </w:tcPr>
          <w:p w:rsidR="00F17AFF" w:rsidRPr="00F17AFF" w:rsidRDefault="00F17AFF" w:rsidP="006C240D">
            <w:pPr>
              <w:tabs>
                <w:tab w:val="left" w:pos="284"/>
              </w:tabs>
              <w:spacing w:after="0" w:line="240" w:lineRule="auto"/>
              <w:rPr>
                <w:rFonts w:ascii="Times New Roman" w:eastAsia="Calibri" w:hAnsi="Times New Roman" w:cs="Times New Roman"/>
                <w:bCs/>
                <w:sz w:val="12"/>
                <w:szCs w:val="12"/>
              </w:rPr>
            </w:pPr>
            <w:r w:rsidRPr="00F17AFF">
              <w:rPr>
                <w:rFonts w:ascii="Times New Roman" w:eastAsia="Calibri" w:hAnsi="Times New Roman" w:cs="Times New Roman"/>
                <w:bCs/>
                <w:sz w:val="12"/>
                <w:szCs w:val="12"/>
              </w:rPr>
              <w:t>1.7</w:t>
            </w:r>
          </w:p>
        </w:tc>
        <w:tc>
          <w:tcPr>
            <w:tcW w:w="1695" w:type="pct"/>
          </w:tcPr>
          <w:p w:rsidR="00F17AFF" w:rsidRPr="00F17AFF" w:rsidRDefault="00F17AFF" w:rsidP="006C240D">
            <w:pPr>
              <w:tabs>
                <w:tab w:val="left" w:pos="284"/>
              </w:tabs>
              <w:spacing w:after="0" w:line="240" w:lineRule="auto"/>
              <w:rPr>
                <w:rFonts w:ascii="Times New Roman" w:eastAsia="Calibri" w:hAnsi="Times New Roman" w:cs="Times New Roman"/>
                <w:bCs/>
                <w:sz w:val="12"/>
                <w:szCs w:val="12"/>
              </w:rPr>
            </w:pPr>
            <w:r w:rsidRPr="00F17AFF">
              <w:rPr>
                <w:rFonts w:ascii="Times New Roman" w:eastAsia="Calibri" w:hAnsi="Times New Roman" w:cs="Times New Roman"/>
                <w:bCs/>
                <w:sz w:val="12"/>
                <w:szCs w:val="12"/>
              </w:rPr>
              <w:t>Оборудование надежными запорами подвальных и чердачных помещений в учреждениях.</w:t>
            </w:r>
          </w:p>
        </w:tc>
        <w:tc>
          <w:tcPr>
            <w:tcW w:w="518" w:type="pct"/>
          </w:tcPr>
          <w:p w:rsidR="00F17AFF" w:rsidRPr="00F17AFF" w:rsidRDefault="00F17AFF" w:rsidP="006C240D">
            <w:pPr>
              <w:tabs>
                <w:tab w:val="left" w:pos="284"/>
              </w:tabs>
              <w:spacing w:after="0" w:line="240" w:lineRule="auto"/>
              <w:rPr>
                <w:rFonts w:ascii="Times New Roman" w:eastAsia="Calibri" w:hAnsi="Times New Roman" w:cs="Times New Roman"/>
                <w:bCs/>
                <w:sz w:val="12"/>
                <w:szCs w:val="12"/>
              </w:rPr>
            </w:pPr>
            <w:r w:rsidRPr="00F17AFF">
              <w:rPr>
                <w:rFonts w:ascii="Times New Roman" w:eastAsia="Calibri" w:hAnsi="Times New Roman" w:cs="Times New Roman"/>
                <w:bCs/>
                <w:sz w:val="12"/>
                <w:szCs w:val="12"/>
              </w:rPr>
              <w:t>По мере необходимости</w:t>
            </w:r>
          </w:p>
          <w:p w:rsidR="00F17AFF" w:rsidRPr="00F17AFF" w:rsidRDefault="00F17AFF" w:rsidP="006C240D">
            <w:pPr>
              <w:tabs>
                <w:tab w:val="left" w:pos="284"/>
              </w:tabs>
              <w:spacing w:after="0" w:line="240" w:lineRule="auto"/>
              <w:rPr>
                <w:rFonts w:ascii="Times New Roman" w:eastAsia="Calibri" w:hAnsi="Times New Roman" w:cs="Times New Roman"/>
                <w:bCs/>
                <w:sz w:val="12"/>
                <w:szCs w:val="12"/>
              </w:rPr>
            </w:pPr>
            <w:r w:rsidRPr="00F17AFF">
              <w:rPr>
                <w:rFonts w:ascii="Times New Roman" w:eastAsia="Calibri" w:hAnsi="Times New Roman" w:cs="Times New Roman"/>
                <w:bCs/>
                <w:sz w:val="12"/>
                <w:szCs w:val="12"/>
              </w:rPr>
              <w:t>2021-2025 гг.</w:t>
            </w:r>
          </w:p>
        </w:tc>
        <w:tc>
          <w:tcPr>
            <w:tcW w:w="709" w:type="pct"/>
          </w:tcPr>
          <w:p w:rsidR="00F17AFF" w:rsidRPr="00F17AFF" w:rsidRDefault="00F17AFF" w:rsidP="006C240D">
            <w:pPr>
              <w:tabs>
                <w:tab w:val="left" w:pos="284"/>
              </w:tabs>
              <w:spacing w:after="0" w:line="240" w:lineRule="auto"/>
              <w:rPr>
                <w:rFonts w:ascii="Times New Roman" w:eastAsia="Calibri" w:hAnsi="Times New Roman" w:cs="Times New Roman"/>
                <w:bCs/>
                <w:sz w:val="12"/>
                <w:szCs w:val="12"/>
              </w:rPr>
            </w:pPr>
            <w:r w:rsidRPr="00F17AFF">
              <w:rPr>
                <w:rFonts w:ascii="Times New Roman" w:eastAsia="Calibri" w:hAnsi="Times New Roman" w:cs="Times New Roman"/>
                <w:bCs/>
                <w:sz w:val="12"/>
                <w:szCs w:val="12"/>
              </w:rPr>
              <w:t>Финансирование в рамках основной деятельности</w:t>
            </w:r>
          </w:p>
        </w:tc>
        <w:tc>
          <w:tcPr>
            <w:tcW w:w="473" w:type="pct"/>
          </w:tcPr>
          <w:p w:rsidR="00F17AFF" w:rsidRPr="00F17AFF" w:rsidRDefault="00F17AFF" w:rsidP="006C240D">
            <w:pPr>
              <w:tabs>
                <w:tab w:val="left" w:pos="284"/>
              </w:tabs>
              <w:spacing w:after="0" w:line="240" w:lineRule="auto"/>
              <w:rPr>
                <w:rFonts w:ascii="Times New Roman" w:eastAsia="Calibri" w:hAnsi="Times New Roman" w:cs="Times New Roman"/>
                <w:bCs/>
                <w:sz w:val="12"/>
                <w:szCs w:val="12"/>
              </w:rPr>
            </w:pPr>
            <w:r w:rsidRPr="00F17AFF">
              <w:rPr>
                <w:rFonts w:ascii="Times New Roman" w:eastAsia="Calibri" w:hAnsi="Times New Roman" w:cs="Times New Roman"/>
                <w:bCs/>
                <w:sz w:val="12"/>
                <w:szCs w:val="12"/>
              </w:rPr>
              <w:t>средства собственников</w:t>
            </w:r>
          </w:p>
        </w:tc>
        <w:tc>
          <w:tcPr>
            <w:tcW w:w="1319" w:type="pct"/>
          </w:tcPr>
          <w:p w:rsidR="00F17AFF" w:rsidRPr="00F17AFF" w:rsidRDefault="00F17AFF" w:rsidP="006C240D">
            <w:pPr>
              <w:tabs>
                <w:tab w:val="left" w:pos="284"/>
              </w:tabs>
              <w:spacing w:after="0" w:line="240" w:lineRule="auto"/>
              <w:rPr>
                <w:rFonts w:ascii="Times New Roman" w:eastAsia="Calibri" w:hAnsi="Times New Roman" w:cs="Times New Roman"/>
                <w:bCs/>
                <w:sz w:val="12"/>
                <w:szCs w:val="12"/>
              </w:rPr>
            </w:pPr>
            <w:r w:rsidRPr="00F17AFF">
              <w:rPr>
                <w:rFonts w:ascii="Times New Roman" w:eastAsia="Calibri" w:hAnsi="Times New Roman" w:cs="Times New Roman"/>
                <w:bCs/>
                <w:sz w:val="12"/>
                <w:szCs w:val="12"/>
              </w:rPr>
              <w:t xml:space="preserve">Администрация сельского поселения </w:t>
            </w:r>
            <w:r w:rsidRPr="00F17AFF">
              <w:rPr>
                <w:rFonts w:ascii="Times New Roman" w:eastAsia="Calibri" w:hAnsi="Times New Roman" w:cs="Times New Roman"/>
                <w:sz w:val="12"/>
                <w:szCs w:val="12"/>
              </w:rPr>
              <w:t xml:space="preserve">Кутузовский </w:t>
            </w:r>
            <w:r w:rsidRPr="00F17AFF">
              <w:rPr>
                <w:rFonts w:ascii="Times New Roman" w:eastAsia="Calibri" w:hAnsi="Times New Roman" w:cs="Times New Roman"/>
                <w:bCs/>
                <w:sz w:val="12"/>
                <w:szCs w:val="12"/>
              </w:rPr>
              <w:t>муниципального района Сергиевский Самарской области</w:t>
            </w:r>
          </w:p>
        </w:tc>
      </w:tr>
      <w:tr w:rsidR="006C240D" w:rsidRPr="00F17AFF" w:rsidTr="006C240D">
        <w:trPr>
          <w:trHeight w:val="20"/>
        </w:trPr>
        <w:tc>
          <w:tcPr>
            <w:tcW w:w="286" w:type="pct"/>
          </w:tcPr>
          <w:p w:rsidR="00F17AFF" w:rsidRPr="00F17AFF" w:rsidRDefault="00F17AFF" w:rsidP="006C240D">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1.8</w:t>
            </w:r>
          </w:p>
        </w:tc>
        <w:tc>
          <w:tcPr>
            <w:tcW w:w="1695" w:type="pct"/>
          </w:tcPr>
          <w:p w:rsidR="00F17AFF" w:rsidRPr="00F17AFF" w:rsidRDefault="00F17AFF" w:rsidP="006C240D">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Организация работы старших по дому и старост населенных пунктов</w:t>
            </w:r>
          </w:p>
        </w:tc>
        <w:tc>
          <w:tcPr>
            <w:tcW w:w="518" w:type="pct"/>
          </w:tcPr>
          <w:p w:rsidR="00F17AFF" w:rsidRPr="00F17AFF" w:rsidRDefault="00F17AFF" w:rsidP="006C240D">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Постоянно</w:t>
            </w:r>
          </w:p>
          <w:p w:rsidR="00F17AFF" w:rsidRPr="00F17AFF" w:rsidRDefault="00F17AFF" w:rsidP="006C240D">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2021-2025 гг.</w:t>
            </w:r>
          </w:p>
        </w:tc>
        <w:tc>
          <w:tcPr>
            <w:tcW w:w="709" w:type="pct"/>
          </w:tcPr>
          <w:p w:rsidR="00F17AFF" w:rsidRPr="00F17AFF" w:rsidRDefault="00F17AFF" w:rsidP="006C240D">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Финансирование в рамках основной деятельности</w:t>
            </w:r>
          </w:p>
        </w:tc>
        <w:tc>
          <w:tcPr>
            <w:tcW w:w="473" w:type="pct"/>
          </w:tcPr>
          <w:p w:rsidR="00F17AFF" w:rsidRPr="00F17AFF" w:rsidRDefault="00F17AFF" w:rsidP="006C240D">
            <w:pPr>
              <w:tabs>
                <w:tab w:val="left" w:pos="284"/>
              </w:tabs>
              <w:spacing w:after="0" w:line="240" w:lineRule="auto"/>
              <w:rPr>
                <w:rFonts w:ascii="Times New Roman" w:eastAsia="Calibri" w:hAnsi="Times New Roman" w:cs="Times New Roman"/>
                <w:sz w:val="12"/>
                <w:szCs w:val="12"/>
              </w:rPr>
            </w:pPr>
          </w:p>
        </w:tc>
        <w:tc>
          <w:tcPr>
            <w:tcW w:w="1319" w:type="pct"/>
          </w:tcPr>
          <w:p w:rsidR="00F17AFF" w:rsidRPr="00F17AFF" w:rsidRDefault="00F17AFF" w:rsidP="006C240D">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Администрация сельского поселения Кутузовский муниципального района Сергиевский Самарской области</w:t>
            </w:r>
          </w:p>
        </w:tc>
      </w:tr>
      <w:tr w:rsidR="006C240D" w:rsidRPr="00F17AFF" w:rsidTr="006C240D">
        <w:trPr>
          <w:trHeight w:val="20"/>
        </w:trPr>
        <w:tc>
          <w:tcPr>
            <w:tcW w:w="286" w:type="pct"/>
          </w:tcPr>
          <w:p w:rsidR="00F17AFF" w:rsidRPr="00F17AFF" w:rsidRDefault="00F17AFF" w:rsidP="006C240D">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1.9</w:t>
            </w:r>
          </w:p>
        </w:tc>
        <w:tc>
          <w:tcPr>
            <w:tcW w:w="1695" w:type="pct"/>
          </w:tcPr>
          <w:p w:rsidR="00F17AFF" w:rsidRPr="00F17AFF" w:rsidRDefault="00F17AFF" w:rsidP="006C240D">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Организация и проведение проверки готовности сил и средств, предназначенных для ликвидации   возможных террористических актов (ЧС)</w:t>
            </w:r>
          </w:p>
        </w:tc>
        <w:tc>
          <w:tcPr>
            <w:tcW w:w="518" w:type="pct"/>
          </w:tcPr>
          <w:p w:rsidR="00F17AFF" w:rsidRPr="00F17AFF" w:rsidRDefault="00F17AFF" w:rsidP="006C240D">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Постоянно</w:t>
            </w:r>
          </w:p>
          <w:p w:rsidR="00F17AFF" w:rsidRPr="00F17AFF" w:rsidRDefault="00F17AFF" w:rsidP="006C240D">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2021-2025 гг.</w:t>
            </w:r>
          </w:p>
        </w:tc>
        <w:tc>
          <w:tcPr>
            <w:tcW w:w="709" w:type="pct"/>
          </w:tcPr>
          <w:p w:rsidR="00F17AFF" w:rsidRPr="00F17AFF" w:rsidRDefault="00F17AFF" w:rsidP="006C240D">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Финансирование в рамках основной деятельности</w:t>
            </w:r>
          </w:p>
        </w:tc>
        <w:tc>
          <w:tcPr>
            <w:tcW w:w="473" w:type="pct"/>
          </w:tcPr>
          <w:p w:rsidR="00F17AFF" w:rsidRPr="00F17AFF" w:rsidRDefault="00F17AFF" w:rsidP="006C240D">
            <w:pPr>
              <w:tabs>
                <w:tab w:val="left" w:pos="284"/>
              </w:tabs>
              <w:spacing w:after="0" w:line="240" w:lineRule="auto"/>
              <w:rPr>
                <w:rFonts w:ascii="Times New Roman" w:eastAsia="Calibri" w:hAnsi="Times New Roman" w:cs="Times New Roman"/>
                <w:sz w:val="12"/>
                <w:szCs w:val="12"/>
              </w:rPr>
            </w:pPr>
          </w:p>
        </w:tc>
        <w:tc>
          <w:tcPr>
            <w:tcW w:w="1319" w:type="pct"/>
          </w:tcPr>
          <w:p w:rsidR="00F17AFF" w:rsidRPr="00F17AFF" w:rsidRDefault="00F17AFF" w:rsidP="006C240D">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Администрация сельского поселения Кутузовский муниципального района Сергиевский Самарской области</w:t>
            </w:r>
          </w:p>
        </w:tc>
      </w:tr>
      <w:tr w:rsidR="006C240D" w:rsidRPr="00F17AFF" w:rsidTr="006C240D">
        <w:trPr>
          <w:trHeight w:val="20"/>
        </w:trPr>
        <w:tc>
          <w:tcPr>
            <w:tcW w:w="286" w:type="pct"/>
          </w:tcPr>
          <w:p w:rsidR="00F17AFF" w:rsidRPr="00F17AFF" w:rsidRDefault="00F17AFF" w:rsidP="006C240D">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1.10</w:t>
            </w:r>
          </w:p>
        </w:tc>
        <w:tc>
          <w:tcPr>
            <w:tcW w:w="1695" w:type="pct"/>
          </w:tcPr>
          <w:p w:rsidR="00F17AFF" w:rsidRPr="00F17AFF" w:rsidRDefault="00F17AFF" w:rsidP="006C240D">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Организация и проведение тренировок, учений по действиям работников учреждений, предприятий, учебных заведений, при обнаружении подозрительных предметов</w:t>
            </w:r>
          </w:p>
        </w:tc>
        <w:tc>
          <w:tcPr>
            <w:tcW w:w="518" w:type="pct"/>
          </w:tcPr>
          <w:p w:rsidR="00F17AFF" w:rsidRPr="00F17AFF" w:rsidRDefault="00F17AFF" w:rsidP="006C240D">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2021-2025 гг. (1раз в полугодие)</w:t>
            </w:r>
          </w:p>
        </w:tc>
        <w:tc>
          <w:tcPr>
            <w:tcW w:w="709" w:type="pct"/>
          </w:tcPr>
          <w:p w:rsidR="00F17AFF" w:rsidRPr="00F17AFF" w:rsidRDefault="00F17AFF" w:rsidP="006C240D">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Финансирование в рамках основной деятельности</w:t>
            </w:r>
          </w:p>
        </w:tc>
        <w:tc>
          <w:tcPr>
            <w:tcW w:w="473" w:type="pct"/>
          </w:tcPr>
          <w:p w:rsidR="00F17AFF" w:rsidRPr="00F17AFF" w:rsidRDefault="00F17AFF" w:rsidP="006C240D">
            <w:pPr>
              <w:tabs>
                <w:tab w:val="left" w:pos="284"/>
              </w:tabs>
              <w:spacing w:after="0" w:line="240" w:lineRule="auto"/>
              <w:rPr>
                <w:rFonts w:ascii="Times New Roman" w:eastAsia="Calibri" w:hAnsi="Times New Roman" w:cs="Times New Roman"/>
                <w:sz w:val="12"/>
                <w:szCs w:val="12"/>
              </w:rPr>
            </w:pPr>
          </w:p>
        </w:tc>
        <w:tc>
          <w:tcPr>
            <w:tcW w:w="1319" w:type="pct"/>
          </w:tcPr>
          <w:p w:rsidR="00F17AFF" w:rsidRPr="00F17AFF" w:rsidRDefault="00F17AFF" w:rsidP="006C240D">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Администрация сельского поселения Кутузовский муниципального района Сергиевский Самарской области,</w:t>
            </w:r>
          </w:p>
          <w:p w:rsidR="00F17AFF" w:rsidRPr="00F17AFF" w:rsidRDefault="00F17AFF" w:rsidP="006C240D">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руководители учреждений</w:t>
            </w:r>
          </w:p>
        </w:tc>
      </w:tr>
      <w:tr w:rsidR="00F17AFF" w:rsidRPr="00F17AFF" w:rsidTr="006C240D">
        <w:trPr>
          <w:trHeight w:val="20"/>
        </w:trPr>
        <w:tc>
          <w:tcPr>
            <w:tcW w:w="5000" w:type="pct"/>
            <w:gridSpan w:val="6"/>
          </w:tcPr>
          <w:p w:rsidR="00F17AFF" w:rsidRPr="00F17AFF" w:rsidRDefault="00F17AFF" w:rsidP="006C240D">
            <w:pPr>
              <w:tabs>
                <w:tab w:val="left" w:pos="284"/>
              </w:tabs>
              <w:spacing w:after="0" w:line="240" w:lineRule="auto"/>
              <w:rPr>
                <w:rFonts w:ascii="Times New Roman" w:eastAsia="Calibri" w:hAnsi="Times New Roman" w:cs="Times New Roman"/>
                <w:b/>
                <w:sz w:val="12"/>
                <w:szCs w:val="12"/>
              </w:rPr>
            </w:pPr>
            <w:r w:rsidRPr="00F17AFF">
              <w:rPr>
                <w:rFonts w:ascii="Times New Roman" w:eastAsia="Calibri" w:hAnsi="Times New Roman" w:cs="Times New Roman"/>
                <w:b/>
                <w:sz w:val="12"/>
                <w:szCs w:val="12"/>
              </w:rPr>
              <w:t>2. Формирование системы противодействия идеологии терроризма и экстремизма</w:t>
            </w:r>
          </w:p>
        </w:tc>
      </w:tr>
      <w:tr w:rsidR="006C240D" w:rsidRPr="00F17AFF" w:rsidTr="006C240D">
        <w:trPr>
          <w:trHeight w:val="20"/>
        </w:trPr>
        <w:tc>
          <w:tcPr>
            <w:tcW w:w="286" w:type="pct"/>
          </w:tcPr>
          <w:p w:rsidR="00F17AFF" w:rsidRPr="00F17AFF" w:rsidRDefault="00F17AFF" w:rsidP="006C240D">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2.1</w:t>
            </w:r>
          </w:p>
        </w:tc>
        <w:tc>
          <w:tcPr>
            <w:tcW w:w="1695" w:type="pct"/>
          </w:tcPr>
          <w:p w:rsidR="00F17AFF" w:rsidRPr="00F17AFF" w:rsidRDefault="00F17AFF" w:rsidP="006C240D">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Мониторинг деятельности религиозных, молодежных обществ и политических организаций</w:t>
            </w:r>
          </w:p>
        </w:tc>
        <w:tc>
          <w:tcPr>
            <w:tcW w:w="518" w:type="pct"/>
          </w:tcPr>
          <w:p w:rsidR="00F17AFF" w:rsidRPr="00F17AFF" w:rsidRDefault="00F17AFF" w:rsidP="006C240D">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ежегодно</w:t>
            </w:r>
          </w:p>
          <w:p w:rsidR="00F17AFF" w:rsidRPr="00F17AFF" w:rsidRDefault="00F17AFF" w:rsidP="006C240D">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2021-2025 гг.</w:t>
            </w:r>
          </w:p>
        </w:tc>
        <w:tc>
          <w:tcPr>
            <w:tcW w:w="709" w:type="pct"/>
          </w:tcPr>
          <w:p w:rsidR="00F17AFF" w:rsidRPr="00F17AFF" w:rsidRDefault="00F17AFF" w:rsidP="006C240D">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Финансирование в рамках основной деятельности</w:t>
            </w:r>
          </w:p>
        </w:tc>
        <w:tc>
          <w:tcPr>
            <w:tcW w:w="473" w:type="pct"/>
          </w:tcPr>
          <w:p w:rsidR="00F17AFF" w:rsidRPr="00F17AFF" w:rsidRDefault="00F17AFF" w:rsidP="006C240D">
            <w:pPr>
              <w:tabs>
                <w:tab w:val="left" w:pos="284"/>
              </w:tabs>
              <w:spacing w:after="0" w:line="240" w:lineRule="auto"/>
              <w:rPr>
                <w:rFonts w:ascii="Times New Roman" w:eastAsia="Calibri" w:hAnsi="Times New Roman" w:cs="Times New Roman"/>
                <w:sz w:val="12"/>
                <w:szCs w:val="12"/>
              </w:rPr>
            </w:pPr>
          </w:p>
        </w:tc>
        <w:tc>
          <w:tcPr>
            <w:tcW w:w="1319" w:type="pct"/>
          </w:tcPr>
          <w:p w:rsidR="00F17AFF" w:rsidRPr="00F17AFF" w:rsidRDefault="00F17AFF" w:rsidP="006C240D">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Администрация сельского поселения Кутузовский муниципального района Сергиевский Самарской области,</w:t>
            </w:r>
          </w:p>
          <w:p w:rsidR="00F17AFF" w:rsidRPr="00F17AFF" w:rsidRDefault="00F17AFF" w:rsidP="006C240D">
            <w:pPr>
              <w:tabs>
                <w:tab w:val="left" w:pos="284"/>
              </w:tabs>
              <w:spacing w:after="0" w:line="240" w:lineRule="auto"/>
              <w:rPr>
                <w:rFonts w:ascii="Times New Roman" w:eastAsia="Calibri" w:hAnsi="Times New Roman" w:cs="Times New Roman"/>
                <w:sz w:val="12"/>
                <w:szCs w:val="12"/>
              </w:rPr>
            </w:pPr>
            <w:r w:rsidRPr="00F17AFF">
              <w:rPr>
                <w:rFonts w:ascii="Times New Roman" w:eastAsia="Calibri" w:hAnsi="Times New Roman" w:cs="Times New Roman"/>
                <w:sz w:val="12"/>
                <w:szCs w:val="12"/>
              </w:rPr>
              <w:t>руководители учреждений</w:t>
            </w:r>
          </w:p>
        </w:tc>
      </w:tr>
    </w:tbl>
    <w:p w:rsidR="00015ECF" w:rsidRDefault="00015ECF" w:rsidP="006C240D">
      <w:pPr>
        <w:tabs>
          <w:tab w:val="left" w:pos="284"/>
        </w:tabs>
        <w:spacing w:after="0" w:line="240" w:lineRule="auto"/>
        <w:ind w:firstLine="284"/>
        <w:jc w:val="both"/>
        <w:rPr>
          <w:rFonts w:ascii="Times New Roman" w:eastAsia="Calibri" w:hAnsi="Times New Roman" w:cs="Times New Roman"/>
          <w:sz w:val="12"/>
          <w:szCs w:val="12"/>
        </w:rPr>
      </w:pPr>
    </w:p>
    <w:p w:rsidR="00F17AFF" w:rsidRPr="00F17AFF" w:rsidRDefault="00F17AFF" w:rsidP="006C240D">
      <w:pPr>
        <w:tabs>
          <w:tab w:val="left" w:pos="284"/>
        </w:tabs>
        <w:spacing w:after="0" w:line="240" w:lineRule="auto"/>
        <w:ind w:firstLine="284"/>
        <w:jc w:val="both"/>
        <w:rPr>
          <w:rFonts w:ascii="Times New Roman" w:eastAsia="Calibri" w:hAnsi="Times New Roman" w:cs="Times New Roman"/>
          <w:sz w:val="12"/>
          <w:szCs w:val="12"/>
        </w:rPr>
      </w:pPr>
      <w:r w:rsidRPr="00F17AFF">
        <w:rPr>
          <w:rFonts w:ascii="Times New Roman" w:eastAsia="Calibri" w:hAnsi="Times New Roman" w:cs="Times New Roman"/>
          <w:sz w:val="12"/>
          <w:szCs w:val="12"/>
        </w:rPr>
        <w:t>Примечания:</w:t>
      </w:r>
    </w:p>
    <w:p w:rsidR="00F17AFF" w:rsidRPr="00F17AFF" w:rsidRDefault="00F17AFF" w:rsidP="006C240D">
      <w:pPr>
        <w:tabs>
          <w:tab w:val="left" w:pos="284"/>
        </w:tabs>
        <w:spacing w:after="0" w:line="240" w:lineRule="auto"/>
        <w:ind w:firstLine="284"/>
        <w:jc w:val="both"/>
        <w:rPr>
          <w:rFonts w:ascii="Times New Roman" w:eastAsia="Calibri" w:hAnsi="Times New Roman" w:cs="Times New Roman"/>
          <w:sz w:val="12"/>
          <w:szCs w:val="12"/>
        </w:rPr>
      </w:pPr>
      <w:r w:rsidRPr="00F17AFF">
        <w:rPr>
          <w:rFonts w:ascii="Times New Roman" w:eastAsia="Calibri" w:hAnsi="Times New Roman" w:cs="Times New Roman"/>
          <w:sz w:val="12"/>
          <w:szCs w:val="12"/>
        </w:rPr>
        <w:t>1. 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 (Федеральный закон от 25 июля 2002 года N 114-ФЗ «О противодействии экстремистской деятельности».</w:t>
      </w:r>
    </w:p>
    <w:p w:rsidR="00F17AFF" w:rsidRDefault="00F17AFF" w:rsidP="006C240D">
      <w:pPr>
        <w:tabs>
          <w:tab w:val="left" w:pos="284"/>
        </w:tabs>
        <w:spacing w:after="0" w:line="240" w:lineRule="auto"/>
        <w:ind w:firstLine="284"/>
        <w:jc w:val="both"/>
        <w:rPr>
          <w:rFonts w:ascii="Times New Roman" w:eastAsia="Calibri" w:hAnsi="Times New Roman" w:cs="Times New Roman"/>
          <w:sz w:val="12"/>
          <w:szCs w:val="12"/>
        </w:rPr>
      </w:pPr>
      <w:r w:rsidRPr="00F17AFF">
        <w:rPr>
          <w:rFonts w:ascii="Times New Roman" w:eastAsia="Calibri" w:hAnsi="Times New Roman" w:cs="Times New Roman"/>
          <w:sz w:val="12"/>
          <w:szCs w:val="12"/>
        </w:rPr>
        <w:t>2. Комплексная муниципальная программа «Противодействие экстремизму и профилактика терроризма на территории сельского поселения Кутузовский муниципального района Сергиевский Самарской области на 2021-2025 годы» подлежит корректировке и внесению дополнений при принятии районной программы с определением порядка и источников финансирования практических мероприятий по противодействию экстремизму и терроризму.</w:t>
      </w:r>
    </w:p>
    <w:p w:rsidR="00015ECF" w:rsidRPr="00F17AFF" w:rsidRDefault="00015ECF" w:rsidP="006C240D">
      <w:pPr>
        <w:tabs>
          <w:tab w:val="left" w:pos="284"/>
        </w:tabs>
        <w:spacing w:after="0" w:line="240" w:lineRule="auto"/>
        <w:ind w:firstLine="284"/>
        <w:jc w:val="both"/>
        <w:rPr>
          <w:rFonts w:ascii="Times New Roman" w:eastAsia="Calibri" w:hAnsi="Times New Roman" w:cs="Times New Roman"/>
          <w:sz w:val="12"/>
          <w:szCs w:val="12"/>
        </w:rPr>
      </w:pPr>
    </w:p>
    <w:p w:rsidR="006C240D" w:rsidRPr="00F10300" w:rsidRDefault="006C240D" w:rsidP="006C240D">
      <w:pPr>
        <w:tabs>
          <w:tab w:val="left" w:pos="284"/>
          <w:tab w:val="left" w:pos="3828"/>
        </w:tabs>
        <w:spacing w:after="0" w:line="240" w:lineRule="auto"/>
        <w:jc w:val="center"/>
        <w:rPr>
          <w:rFonts w:ascii="Times New Roman" w:eastAsia="Calibri" w:hAnsi="Times New Roman" w:cs="Times New Roman"/>
          <w:b/>
          <w:sz w:val="12"/>
          <w:szCs w:val="12"/>
        </w:rPr>
      </w:pPr>
      <w:r w:rsidRPr="00F10300">
        <w:rPr>
          <w:rFonts w:ascii="Times New Roman" w:eastAsia="Calibri" w:hAnsi="Times New Roman" w:cs="Times New Roman"/>
          <w:b/>
          <w:sz w:val="12"/>
          <w:szCs w:val="12"/>
        </w:rPr>
        <w:lastRenderedPageBreak/>
        <w:t>АДМИНИСТРАЦИЯ</w:t>
      </w:r>
    </w:p>
    <w:p w:rsidR="006C240D" w:rsidRPr="00F10300" w:rsidRDefault="006C240D" w:rsidP="006C240D">
      <w:pPr>
        <w:tabs>
          <w:tab w:val="left" w:pos="284"/>
          <w:tab w:val="left" w:pos="3828"/>
        </w:tabs>
        <w:spacing w:after="0" w:line="240" w:lineRule="auto"/>
        <w:jc w:val="center"/>
        <w:rPr>
          <w:rFonts w:ascii="Times New Roman" w:eastAsia="Calibri" w:hAnsi="Times New Roman" w:cs="Times New Roman"/>
          <w:b/>
          <w:sz w:val="12"/>
          <w:szCs w:val="12"/>
        </w:rPr>
      </w:pPr>
      <w:r w:rsidRPr="00F10300">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КАНДАБУЛАК</w:t>
      </w:r>
    </w:p>
    <w:p w:rsidR="006C240D" w:rsidRPr="00F10300" w:rsidRDefault="006C240D" w:rsidP="006C240D">
      <w:pPr>
        <w:tabs>
          <w:tab w:val="left" w:pos="284"/>
        </w:tabs>
        <w:spacing w:after="0" w:line="240" w:lineRule="auto"/>
        <w:jc w:val="center"/>
        <w:rPr>
          <w:rFonts w:ascii="Times New Roman" w:eastAsia="Calibri" w:hAnsi="Times New Roman" w:cs="Times New Roman"/>
          <w:b/>
          <w:sz w:val="12"/>
          <w:szCs w:val="12"/>
        </w:rPr>
      </w:pPr>
      <w:r w:rsidRPr="00F10300">
        <w:rPr>
          <w:rFonts w:ascii="Times New Roman" w:eastAsia="Calibri" w:hAnsi="Times New Roman" w:cs="Times New Roman"/>
          <w:b/>
          <w:sz w:val="12"/>
          <w:szCs w:val="12"/>
        </w:rPr>
        <w:t>МУНИЦИПАЛЬНОГО РАЙОНА СЕРГИЕВСКИЙ</w:t>
      </w:r>
    </w:p>
    <w:p w:rsidR="006C240D" w:rsidRPr="00F10300" w:rsidRDefault="006C240D" w:rsidP="006C240D">
      <w:pPr>
        <w:tabs>
          <w:tab w:val="left" w:pos="284"/>
        </w:tabs>
        <w:spacing w:after="0" w:line="240" w:lineRule="auto"/>
        <w:jc w:val="center"/>
        <w:rPr>
          <w:rFonts w:ascii="Times New Roman" w:eastAsia="Calibri" w:hAnsi="Times New Roman" w:cs="Times New Roman"/>
          <w:b/>
          <w:sz w:val="12"/>
          <w:szCs w:val="12"/>
        </w:rPr>
      </w:pPr>
      <w:r w:rsidRPr="00F10300">
        <w:rPr>
          <w:rFonts w:ascii="Times New Roman" w:eastAsia="Calibri" w:hAnsi="Times New Roman" w:cs="Times New Roman"/>
          <w:b/>
          <w:sz w:val="12"/>
          <w:szCs w:val="12"/>
        </w:rPr>
        <w:t>САМАРСКОЙ ОБЛАСТИ</w:t>
      </w:r>
    </w:p>
    <w:p w:rsidR="006C240D" w:rsidRPr="00F10300" w:rsidRDefault="006C240D" w:rsidP="006C240D">
      <w:pPr>
        <w:tabs>
          <w:tab w:val="left" w:pos="284"/>
        </w:tabs>
        <w:spacing w:after="0" w:line="240" w:lineRule="auto"/>
        <w:jc w:val="center"/>
        <w:rPr>
          <w:rFonts w:ascii="Times New Roman" w:eastAsia="Calibri" w:hAnsi="Times New Roman" w:cs="Times New Roman"/>
          <w:sz w:val="12"/>
          <w:szCs w:val="12"/>
        </w:rPr>
      </w:pPr>
    </w:p>
    <w:p w:rsidR="006C240D" w:rsidRPr="00F10300" w:rsidRDefault="006C240D" w:rsidP="006C240D">
      <w:pPr>
        <w:tabs>
          <w:tab w:val="left" w:pos="284"/>
        </w:tabs>
        <w:spacing w:after="0" w:line="240" w:lineRule="auto"/>
        <w:jc w:val="center"/>
        <w:rPr>
          <w:rFonts w:ascii="Times New Roman" w:eastAsia="Calibri" w:hAnsi="Times New Roman" w:cs="Times New Roman"/>
          <w:sz w:val="12"/>
          <w:szCs w:val="12"/>
        </w:rPr>
      </w:pPr>
      <w:r w:rsidRPr="00F10300">
        <w:rPr>
          <w:rFonts w:ascii="Times New Roman" w:eastAsia="Calibri" w:hAnsi="Times New Roman" w:cs="Times New Roman"/>
          <w:sz w:val="12"/>
          <w:szCs w:val="12"/>
        </w:rPr>
        <w:t>ПОСТАНОВЛЕНИЕ</w:t>
      </w:r>
    </w:p>
    <w:p w:rsidR="006C240D" w:rsidRPr="00F10300" w:rsidRDefault="006C240D" w:rsidP="006C240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F10300">
        <w:rPr>
          <w:rFonts w:ascii="Times New Roman" w:eastAsia="Calibri" w:hAnsi="Times New Roman" w:cs="Times New Roman"/>
          <w:sz w:val="12"/>
          <w:szCs w:val="12"/>
        </w:rPr>
        <w:t xml:space="preserve"> </w:t>
      </w:r>
      <w:r>
        <w:rPr>
          <w:rFonts w:ascii="Times New Roman" w:eastAsia="Calibri" w:hAnsi="Times New Roman" w:cs="Times New Roman"/>
          <w:sz w:val="12"/>
          <w:szCs w:val="12"/>
        </w:rPr>
        <w:t>августа</w:t>
      </w:r>
      <w:r w:rsidRPr="00F10300">
        <w:rPr>
          <w:rFonts w:ascii="Times New Roman" w:eastAsia="Calibri" w:hAnsi="Times New Roman" w:cs="Times New Roman"/>
          <w:sz w:val="12"/>
          <w:szCs w:val="12"/>
        </w:rPr>
        <w:t xml:space="preserve"> 20</w:t>
      </w:r>
      <w:r>
        <w:rPr>
          <w:rFonts w:ascii="Times New Roman" w:eastAsia="Calibri" w:hAnsi="Times New Roman" w:cs="Times New Roman"/>
          <w:sz w:val="12"/>
          <w:szCs w:val="12"/>
        </w:rPr>
        <w:t>23</w:t>
      </w:r>
      <w:r w:rsidRPr="00F10300">
        <w:rPr>
          <w:rFonts w:ascii="Times New Roman" w:eastAsia="Calibri" w:hAnsi="Times New Roman" w:cs="Times New Roman"/>
          <w:sz w:val="12"/>
          <w:szCs w:val="12"/>
        </w:rPr>
        <w:t>г.                                                                                                                                                                                                                     №</w:t>
      </w:r>
      <w:r>
        <w:rPr>
          <w:rFonts w:ascii="Times New Roman" w:eastAsia="Calibri" w:hAnsi="Times New Roman" w:cs="Times New Roman"/>
          <w:sz w:val="12"/>
          <w:szCs w:val="12"/>
        </w:rPr>
        <w:t>28</w:t>
      </w:r>
    </w:p>
    <w:p w:rsidR="006C240D" w:rsidRDefault="006C240D" w:rsidP="006C240D">
      <w:pPr>
        <w:tabs>
          <w:tab w:val="left" w:pos="284"/>
        </w:tabs>
        <w:spacing w:after="0" w:line="240" w:lineRule="auto"/>
        <w:jc w:val="center"/>
        <w:rPr>
          <w:rFonts w:ascii="Times New Roman" w:eastAsia="Calibri" w:hAnsi="Times New Roman" w:cs="Times New Roman"/>
          <w:b/>
          <w:sz w:val="12"/>
          <w:szCs w:val="12"/>
        </w:rPr>
      </w:pPr>
      <w:r w:rsidRPr="006C240D">
        <w:rPr>
          <w:rFonts w:ascii="Times New Roman" w:eastAsia="Calibri" w:hAnsi="Times New Roman" w:cs="Times New Roman"/>
          <w:b/>
          <w:sz w:val="12"/>
          <w:szCs w:val="12"/>
        </w:rPr>
        <w:t>О внесении изменений в постановление администрации сельского поселения Кандабулак муниципального района Сергиевский Самарской области от 30.06.2021 года № 20 «Об утверждении муниципальной программы «Профилактика терроризма и экстремизма</w:t>
      </w:r>
    </w:p>
    <w:p w:rsidR="006C240D" w:rsidRPr="006C240D" w:rsidRDefault="006C240D" w:rsidP="006C240D">
      <w:pPr>
        <w:tabs>
          <w:tab w:val="left" w:pos="284"/>
        </w:tabs>
        <w:spacing w:after="0" w:line="240" w:lineRule="auto"/>
        <w:jc w:val="center"/>
        <w:rPr>
          <w:rFonts w:ascii="Times New Roman" w:eastAsia="Calibri" w:hAnsi="Times New Roman" w:cs="Times New Roman"/>
          <w:b/>
          <w:sz w:val="12"/>
          <w:szCs w:val="12"/>
        </w:rPr>
      </w:pPr>
      <w:r w:rsidRPr="006C240D">
        <w:rPr>
          <w:rFonts w:ascii="Times New Roman" w:eastAsia="Calibri" w:hAnsi="Times New Roman" w:cs="Times New Roman"/>
          <w:b/>
          <w:sz w:val="12"/>
          <w:szCs w:val="12"/>
        </w:rPr>
        <w:t xml:space="preserve"> в сельском поселении Кандабулак муниципального района Сергиевский Самарской области на 2021 – 2025 годы»</w:t>
      </w:r>
    </w:p>
    <w:p w:rsidR="006C240D" w:rsidRPr="006C240D" w:rsidRDefault="006C240D" w:rsidP="006C240D">
      <w:pPr>
        <w:tabs>
          <w:tab w:val="left" w:pos="284"/>
        </w:tabs>
        <w:spacing w:after="0" w:line="240" w:lineRule="auto"/>
        <w:jc w:val="both"/>
        <w:rPr>
          <w:rFonts w:ascii="Times New Roman" w:eastAsia="Calibri" w:hAnsi="Times New Roman" w:cs="Times New Roman"/>
          <w:sz w:val="12"/>
          <w:szCs w:val="12"/>
        </w:rPr>
      </w:pPr>
    </w:p>
    <w:p w:rsidR="006C240D" w:rsidRPr="006C240D" w:rsidRDefault="006C240D" w:rsidP="006C240D">
      <w:pPr>
        <w:tabs>
          <w:tab w:val="left" w:pos="284"/>
        </w:tabs>
        <w:spacing w:after="0" w:line="240" w:lineRule="auto"/>
        <w:ind w:firstLine="284"/>
        <w:jc w:val="both"/>
        <w:rPr>
          <w:rFonts w:ascii="Times New Roman" w:eastAsia="Calibri" w:hAnsi="Times New Roman" w:cs="Times New Roman"/>
          <w:sz w:val="12"/>
          <w:szCs w:val="12"/>
        </w:rPr>
      </w:pPr>
      <w:r w:rsidRPr="006C240D">
        <w:rPr>
          <w:rFonts w:ascii="Times New Roman" w:eastAsia="Calibri" w:hAnsi="Times New Roman" w:cs="Times New Roman"/>
          <w:sz w:val="12"/>
          <w:szCs w:val="12"/>
        </w:rPr>
        <w:t xml:space="preserve">В соответствии с Федеральными Законами от 06.03.2006. № 35-ФЗ «О противодействии терроризму», от 06.10.2003. № 131-ФЗ «Об общих принципах организации местного самоуправления в Российской Федерации», от 25.07.2002. № 114-ФЗ «О противодействии экстремистской деятельности», Указом Президента Российской Федерации от 15.06. 2006. № 116 «О мерах по противодействию терроризму», Уставом сельского поселения Кандабулак муниципального района Сергиевский Самарской области, Администрация   сельского поселения Кандабулак муниципального района Сергиевский Самарской области, </w:t>
      </w:r>
    </w:p>
    <w:p w:rsidR="006C240D" w:rsidRPr="006C240D" w:rsidRDefault="006C240D" w:rsidP="006C240D">
      <w:pPr>
        <w:tabs>
          <w:tab w:val="left" w:pos="284"/>
        </w:tabs>
        <w:spacing w:after="0" w:line="240" w:lineRule="auto"/>
        <w:ind w:firstLine="284"/>
        <w:jc w:val="both"/>
        <w:rPr>
          <w:rFonts w:ascii="Times New Roman" w:eastAsia="Calibri" w:hAnsi="Times New Roman" w:cs="Times New Roman"/>
          <w:sz w:val="12"/>
          <w:szCs w:val="12"/>
        </w:rPr>
      </w:pPr>
      <w:r w:rsidRPr="006C240D">
        <w:rPr>
          <w:rFonts w:ascii="Times New Roman" w:eastAsia="Calibri" w:hAnsi="Times New Roman" w:cs="Times New Roman"/>
          <w:b/>
          <w:sz w:val="12"/>
          <w:szCs w:val="12"/>
        </w:rPr>
        <w:t>ПОСТАНОВЛЯЕТ</w:t>
      </w:r>
      <w:r w:rsidRPr="006C240D">
        <w:rPr>
          <w:rFonts w:ascii="Times New Roman" w:eastAsia="Calibri" w:hAnsi="Times New Roman" w:cs="Times New Roman"/>
          <w:sz w:val="12"/>
          <w:szCs w:val="12"/>
        </w:rPr>
        <w:t>:</w:t>
      </w:r>
    </w:p>
    <w:p w:rsidR="006C240D" w:rsidRPr="006C240D" w:rsidRDefault="006C240D" w:rsidP="006C240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1.</w:t>
      </w:r>
      <w:r w:rsidRPr="006C240D">
        <w:rPr>
          <w:rFonts w:ascii="Times New Roman" w:eastAsia="Calibri" w:hAnsi="Times New Roman" w:cs="Times New Roman"/>
          <w:bCs/>
          <w:sz w:val="12"/>
          <w:szCs w:val="12"/>
        </w:rPr>
        <w:t xml:space="preserve">Внести изменения в постановление администрации сельского поселения Кандабулак муниципального района Сергиевский Самарской области от 30.06.2021 года № 20 «Об утверждении муниципальной программы </w:t>
      </w:r>
      <w:r w:rsidRPr="006C240D">
        <w:rPr>
          <w:rFonts w:ascii="Times New Roman" w:eastAsia="Calibri" w:hAnsi="Times New Roman" w:cs="Times New Roman"/>
          <w:sz w:val="12"/>
          <w:szCs w:val="12"/>
        </w:rPr>
        <w:t>«Профилактика терроризма и экстремизма в сельском поселении Кандабулак муниципального района Сергиевский Самарской области на 2021 – 2025 годы» (далее – Программа) следующего содержания:</w:t>
      </w:r>
    </w:p>
    <w:p w:rsidR="006C240D" w:rsidRPr="006C240D" w:rsidRDefault="006C240D" w:rsidP="006C240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6C240D">
        <w:rPr>
          <w:rFonts w:ascii="Times New Roman" w:eastAsia="Calibri" w:hAnsi="Times New Roman" w:cs="Times New Roman"/>
          <w:sz w:val="12"/>
          <w:szCs w:val="12"/>
        </w:rPr>
        <w:t>Приложение № 1 к Программе изложить в редакции согласно приложению № 1 к настоящему постановлению.</w:t>
      </w:r>
    </w:p>
    <w:p w:rsidR="006C240D" w:rsidRPr="006C240D" w:rsidRDefault="006C240D" w:rsidP="006C240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6C240D">
        <w:rPr>
          <w:rFonts w:ascii="Times New Roman" w:eastAsia="Calibri" w:hAnsi="Times New Roman" w:cs="Times New Roman"/>
          <w:sz w:val="12"/>
          <w:szCs w:val="12"/>
        </w:rPr>
        <w:t>Опубликовать настоящее постановление в газете «Сергиевский вестник».</w:t>
      </w:r>
    </w:p>
    <w:p w:rsidR="006C240D" w:rsidRPr="006C240D" w:rsidRDefault="006C240D" w:rsidP="006C240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3.Н</w:t>
      </w:r>
      <w:r w:rsidRPr="006C240D">
        <w:rPr>
          <w:rFonts w:ascii="Times New Roman" w:eastAsia="Calibri" w:hAnsi="Times New Roman" w:cs="Times New Roman"/>
          <w:sz w:val="12"/>
          <w:szCs w:val="12"/>
        </w:rPr>
        <w:t>астоящее постановление вступает в силу со дня его официального опубликования.</w:t>
      </w:r>
    </w:p>
    <w:p w:rsidR="006C240D" w:rsidRPr="006C240D" w:rsidRDefault="006C240D" w:rsidP="006C240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4.К</w:t>
      </w:r>
      <w:r w:rsidRPr="006C240D">
        <w:rPr>
          <w:rFonts w:ascii="Times New Roman" w:eastAsia="Calibri" w:hAnsi="Times New Roman" w:cs="Times New Roman"/>
          <w:sz w:val="12"/>
          <w:szCs w:val="12"/>
        </w:rPr>
        <w:t>онтроль за выполнением данного постановления оставляю за собой.</w:t>
      </w:r>
    </w:p>
    <w:p w:rsidR="006C240D" w:rsidRPr="006C240D" w:rsidRDefault="006C240D" w:rsidP="006C240D">
      <w:pPr>
        <w:tabs>
          <w:tab w:val="left" w:pos="284"/>
        </w:tabs>
        <w:spacing w:after="0" w:line="240" w:lineRule="auto"/>
        <w:jc w:val="right"/>
        <w:rPr>
          <w:rFonts w:ascii="Times New Roman" w:eastAsia="Calibri" w:hAnsi="Times New Roman" w:cs="Times New Roman"/>
          <w:bCs/>
          <w:sz w:val="12"/>
          <w:szCs w:val="12"/>
        </w:rPr>
      </w:pPr>
      <w:r w:rsidRPr="006C240D">
        <w:rPr>
          <w:rFonts w:ascii="Times New Roman" w:eastAsia="Calibri" w:hAnsi="Times New Roman" w:cs="Times New Roman"/>
          <w:bCs/>
          <w:sz w:val="12"/>
          <w:szCs w:val="12"/>
        </w:rPr>
        <w:t xml:space="preserve">И.о. Главы сельского поселения </w:t>
      </w:r>
      <w:r w:rsidRPr="006C240D">
        <w:rPr>
          <w:rFonts w:ascii="Times New Roman" w:eastAsia="Calibri" w:hAnsi="Times New Roman" w:cs="Times New Roman"/>
          <w:sz w:val="12"/>
          <w:szCs w:val="12"/>
        </w:rPr>
        <w:t>Кандабулак</w:t>
      </w:r>
    </w:p>
    <w:p w:rsidR="006C240D" w:rsidRPr="006C240D" w:rsidRDefault="006C240D" w:rsidP="006C240D">
      <w:pPr>
        <w:tabs>
          <w:tab w:val="left" w:pos="284"/>
        </w:tabs>
        <w:spacing w:after="0" w:line="240" w:lineRule="auto"/>
        <w:jc w:val="right"/>
        <w:rPr>
          <w:rFonts w:ascii="Times New Roman" w:eastAsia="Calibri" w:hAnsi="Times New Roman" w:cs="Times New Roman"/>
          <w:bCs/>
          <w:sz w:val="12"/>
          <w:szCs w:val="12"/>
        </w:rPr>
      </w:pPr>
      <w:r w:rsidRPr="006C240D">
        <w:rPr>
          <w:rFonts w:ascii="Times New Roman" w:eastAsia="Calibri" w:hAnsi="Times New Roman" w:cs="Times New Roman"/>
          <w:bCs/>
          <w:sz w:val="12"/>
          <w:szCs w:val="12"/>
        </w:rPr>
        <w:t>муниципального района Сергиевский</w:t>
      </w:r>
    </w:p>
    <w:p w:rsidR="006C240D" w:rsidRPr="006C240D" w:rsidRDefault="006C240D" w:rsidP="006C240D">
      <w:pPr>
        <w:tabs>
          <w:tab w:val="left" w:pos="284"/>
        </w:tabs>
        <w:spacing w:after="0" w:line="240" w:lineRule="auto"/>
        <w:jc w:val="right"/>
        <w:rPr>
          <w:rFonts w:ascii="Times New Roman" w:eastAsia="Calibri" w:hAnsi="Times New Roman" w:cs="Times New Roman"/>
          <w:bCs/>
          <w:sz w:val="12"/>
          <w:szCs w:val="12"/>
        </w:rPr>
      </w:pPr>
      <w:r w:rsidRPr="006C240D">
        <w:rPr>
          <w:rFonts w:ascii="Times New Roman" w:eastAsia="Calibri" w:hAnsi="Times New Roman" w:cs="Times New Roman"/>
          <w:bCs/>
          <w:sz w:val="12"/>
          <w:szCs w:val="12"/>
        </w:rPr>
        <w:t>Т.С. Озерова</w:t>
      </w:r>
    </w:p>
    <w:p w:rsidR="006C240D" w:rsidRPr="006C240D" w:rsidRDefault="006C240D" w:rsidP="006C240D">
      <w:pPr>
        <w:tabs>
          <w:tab w:val="left" w:pos="284"/>
        </w:tabs>
        <w:spacing w:after="0" w:line="240" w:lineRule="auto"/>
        <w:jc w:val="both"/>
        <w:rPr>
          <w:rFonts w:ascii="Times New Roman" w:eastAsia="Calibri" w:hAnsi="Times New Roman" w:cs="Times New Roman"/>
          <w:bCs/>
          <w:sz w:val="12"/>
          <w:szCs w:val="12"/>
        </w:rPr>
      </w:pPr>
    </w:p>
    <w:p w:rsidR="006C240D" w:rsidRPr="000E7989" w:rsidRDefault="006C240D" w:rsidP="006C240D">
      <w:pPr>
        <w:spacing w:after="0" w:line="240" w:lineRule="auto"/>
        <w:jc w:val="right"/>
        <w:rPr>
          <w:rFonts w:ascii="Times New Roman" w:eastAsia="Calibri" w:hAnsi="Times New Roman" w:cs="Times New Roman"/>
          <w:i/>
          <w:sz w:val="12"/>
          <w:szCs w:val="12"/>
        </w:rPr>
      </w:pPr>
      <w:r w:rsidRPr="000E7989">
        <w:rPr>
          <w:rFonts w:ascii="Times New Roman" w:eastAsia="Calibri" w:hAnsi="Times New Roman" w:cs="Times New Roman"/>
          <w:i/>
          <w:sz w:val="12"/>
          <w:szCs w:val="12"/>
        </w:rPr>
        <w:t>Приложение№1</w:t>
      </w:r>
    </w:p>
    <w:p w:rsidR="006C240D" w:rsidRPr="000E7989" w:rsidRDefault="006C240D" w:rsidP="006C240D">
      <w:pPr>
        <w:spacing w:after="0" w:line="240" w:lineRule="auto"/>
        <w:jc w:val="right"/>
        <w:rPr>
          <w:rFonts w:ascii="Times New Roman" w:eastAsia="Calibri" w:hAnsi="Times New Roman" w:cs="Times New Roman"/>
          <w:i/>
          <w:sz w:val="12"/>
          <w:szCs w:val="12"/>
        </w:rPr>
      </w:pPr>
      <w:r w:rsidRPr="000E7989">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Кандабулак</w:t>
      </w:r>
    </w:p>
    <w:p w:rsidR="006C240D" w:rsidRPr="000E7989" w:rsidRDefault="006C240D" w:rsidP="006C240D">
      <w:pPr>
        <w:spacing w:after="0" w:line="240" w:lineRule="auto"/>
        <w:jc w:val="right"/>
        <w:rPr>
          <w:rFonts w:ascii="Times New Roman" w:eastAsia="Calibri" w:hAnsi="Times New Roman" w:cs="Times New Roman"/>
          <w:i/>
          <w:sz w:val="12"/>
          <w:szCs w:val="12"/>
        </w:rPr>
      </w:pPr>
      <w:r w:rsidRPr="000E7989">
        <w:rPr>
          <w:rFonts w:ascii="Times New Roman" w:eastAsia="Calibri" w:hAnsi="Times New Roman" w:cs="Times New Roman"/>
          <w:i/>
          <w:sz w:val="12"/>
          <w:szCs w:val="12"/>
        </w:rPr>
        <w:t>муниципального района Сергиевский</w:t>
      </w:r>
    </w:p>
    <w:p w:rsidR="006C240D" w:rsidRPr="000E7989" w:rsidRDefault="006C240D" w:rsidP="006C240D">
      <w:pPr>
        <w:tabs>
          <w:tab w:val="left" w:pos="284"/>
        </w:tabs>
        <w:spacing w:after="0" w:line="240" w:lineRule="auto"/>
        <w:jc w:val="right"/>
        <w:rPr>
          <w:rFonts w:ascii="Times New Roman" w:eastAsia="Calibri" w:hAnsi="Times New Roman" w:cs="Times New Roman"/>
          <w:sz w:val="12"/>
          <w:szCs w:val="12"/>
        </w:rPr>
      </w:pPr>
      <w:r w:rsidRPr="000E7989">
        <w:rPr>
          <w:rFonts w:ascii="Times New Roman" w:eastAsia="Calibri" w:hAnsi="Times New Roman" w:cs="Times New Roman"/>
          <w:i/>
          <w:sz w:val="12"/>
          <w:szCs w:val="12"/>
        </w:rPr>
        <w:t>№</w:t>
      </w:r>
      <w:r>
        <w:rPr>
          <w:rFonts w:ascii="Times New Roman" w:eastAsia="Calibri" w:hAnsi="Times New Roman" w:cs="Times New Roman"/>
          <w:i/>
          <w:sz w:val="12"/>
          <w:szCs w:val="12"/>
        </w:rPr>
        <w:t>28</w:t>
      </w:r>
      <w:r w:rsidRPr="000E798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24</w:t>
      </w:r>
      <w:r w:rsidRPr="000E7989">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августа</w:t>
      </w:r>
      <w:r w:rsidRPr="000E7989">
        <w:rPr>
          <w:rFonts w:ascii="Times New Roman" w:eastAsia="Calibri" w:hAnsi="Times New Roman" w:cs="Times New Roman"/>
          <w:i/>
          <w:sz w:val="12"/>
          <w:szCs w:val="12"/>
        </w:rPr>
        <w:t xml:space="preserve"> 2023 г.</w:t>
      </w:r>
    </w:p>
    <w:p w:rsidR="00173F31" w:rsidRDefault="00173F31" w:rsidP="00173F31">
      <w:pPr>
        <w:tabs>
          <w:tab w:val="left" w:pos="284"/>
        </w:tabs>
        <w:spacing w:after="0" w:line="240" w:lineRule="auto"/>
        <w:jc w:val="center"/>
        <w:rPr>
          <w:rFonts w:ascii="Times New Roman" w:eastAsia="Calibri" w:hAnsi="Times New Roman" w:cs="Times New Roman"/>
          <w:b/>
          <w:sz w:val="12"/>
          <w:szCs w:val="12"/>
        </w:rPr>
      </w:pPr>
      <w:r w:rsidRPr="00173F31">
        <w:rPr>
          <w:rFonts w:ascii="Times New Roman" w:eastAsia="Calibri" w:hAnsi="Times New Roman" w:cs="Times New Roman"/>
          <w:b/>
          <w:sz w:val="12"/>
          <w:szCs w:val="12"/>
        </w:rPr>
        <w:t>Муниципальная программа</w:t>
      </w:r>
      <w:r>
        <w:rPr>
          <w:rFonts w:ascii="Times New Roman" w:eastAsia="Calibri" w:hAnsi="Times New Roman" w:cs="Times New Roman"/>
          <w:b/>
          <w:sz w:val="12"/>
          <w:szCs w:val="12"/>
        </w:rPr>
        <w:t xml:space="preserve"> </w:t>
      </w:r>
      <w:r w:rsidRPr="00173F31">
        <w:rPr>
          <w:rFonts w:ascii="Times New Roman" w:eastAsia="Calibri" w:hAnsi="Times New Roman" w:cs="Times New Roman"/>
          <w:b/>
          <w:sz w:val="12"/>
          <w:szCs w:val="12"/>
        </w:rPr>
        <w:t xml:space="preserve">«Профилактика терроризма и экстремизма </w:t>
      </w:r>
    </w:p>
    <w:p w:rsidR="00173F31" w:rsidRPr="00173F31" w:rsidRDefault="00173F31" w:rsidP="00173F31">
      <w:pPr>
        <w:tabs>
          <w:tab w:val="left" w:pos="284"/>
        </w:tabs>
        <w:spacing w:after="0" w:line="240" w:lineRule="auto"/>
        <w:jc w:val="center"/>
        <w:rPr>
          <w:rFonts w:ascii="Times New Roman" w:eastAsia="Calibri" w:hAnsi="Times New Roman" w:cs="Times New Roman"/>
          <w:b/>
          <w:sz w:val="12"/>
          <w:szCs w:val="12"/>
        </w:rPr>
      </w:pPr>
      <w:r w:rsidRPr="00173F31">
        <w:rPr>
          <w:rFonts w:ascii="Times New Roman" w:eastAsia="Calibri" w:hAnsi="Times New Roman" w:cs="Times New Roman"/>
          <w:b/>
          <w:sz w:val="12"/>
          <w:szCs w:val="12"/>
        </w:rPr>
        <w:t>в сельском поселении Кандабулак муниципального района Сергиевский Самарской области</w:t>
      </w:r>
      <w:r>
        <w:rPr>
          <w:rFonts w:ascii="Times New Roman" w:eastAsia="Calibri" w:hAnsi="Times New Roman" w:cs="Times New Roman"/>
          <w:b/>
          <w:sz w:val="12"/>
          <w:szCs w:val="12"/>
        </w:rPr>
        <w:t xml:space="preserve"> </w:t>
      </w:r>
      <w:r w:rsidRPr="00173F31">
        <w:rPr>
          <w:rFonts w:ascii="Times New Roman" w:eastAsia="Calibri" w:hAnsi="Times New Roman" w:cs="Times New Roman"/>
          <w:b/>
          <w:sz w:val="12"/>
          <w:szCs w:val="12"/>
        </w:rPr>
        <w:t>на 2021 – 2025 годы»</w:t>
      </w:r>
    </w:p>
    <w:p w:rsidR="00173F31" w:rsidRPr="00173F31" w:rsidRDefault="00173F31" w:rsidP="00173F31">
      <w:pPr>
        <w:tabs>
          <w:tab w:val="left" w:pos="284"/>
        </w:tabs>
        <w:spacing w:after="0" w:line="240" w:lineRule="auto"/>
        <w:jc w:val="center"/>
        <w:rPr>
          <w:rFonts w:ascii="Times New Roman" w:eastAsia="Calibri" w:hAnsi="Times New Roman" w:cs="Times New Roman"/>
          <w:sz w:val="12"/>
          <w:szCs w:val="12"/>
        </w:rPr>
      </w:pPr>
      <w:r w:rsidRPr="00173F31">
        <w:rPr>
          <w:rFonts w:ascii="Times New Roman" w:eastAsia="Calibri" w:hAnsi="Times New Roman" w:cs="Times New Roman"/>
          <w:sz w:val="12"/>
          <w:szCs w:val="12"/>
        </w:rPr>
        <w:t>2023 год</w:t>
      </w:r>
    </w:p>
    <w:p w:rsidR="00173F31" w:rsidRPr="00173F31" w:rsidRDefault="00173F31" w:rsidP="00173F31">
      <w:pPr>
        <w:tabs>
          <w:tab w:val="left" w:pos="284"/>
        </w:tabs>
        <w:spacing w:after="0" w:line="240" w:lineRule="auto"/>
        <w:jc w:val="center"/>
        <w:rPr>
          <w:rFonts w:ascii="Times New Roman" w:eastAsia="Calibri" w:hAnsi="Times New Roman" w:cs="Times New Roman"/>
          <w:sz w:val="12"/>
          <w:szCs w:val="12"/>
        </w:rPr>
      </w:pPr>
      <w:r w:rsidRPr="00173F31">
        <w:rPr>
          <w:rFonts w:ascii="Times New Roman" w:eastAsia="Calibri" w:hAnsi="Times New Roman" w:cs="Times New Roman"/>
          <w:sz w:val="12"/>
          <w:szCs w:val="12"/>
        </w:rPr>
        <w:t>ПАСПОРТ</w:t>
      </w:r>
    </w:p>
    <w:p w:rsidR="00173F31" w:rsidRPr="00173F31" w:rsidRDefault="00173F31" w:rsidP="00173F31">
      <w:pPr>
        <w:tabs>
          <w:tab w:val="left" w:pos="284"/>
        </w:tabs>
        <w:spacing w:after="0" w:line="240" w:lineRule="auto"/>
        <w:jc w:val="center"/>
        <w:rPr>
          <w:rFonts w:ascii="Times New Roman" w:eastAsia="Calibri" w:hAnsi="Times New Roman" w:cs="Times New Roman"/>
          <w:sz w:val="12"/>
          <w:szCs w:val="12"/>
        </w:rPr>
      </w:pPr>
      <w:r w:rsidRPr="00173F31">
        <w:rPr>
          <w:rFonts w:ascii="Times New Roman" w:eastAsia="Calibri" w:hAnsi="Times New Roman" w:cs="Times New Roman"/>
          <w:sz w:val="12"/>
          <w:szCs w:val="12"/>
        </w:rPr>
        <w:t>муниципальной программы «Профилактика терроризма и экстремизма</w:t>
      </w:r>
    </w:p>
    <w:p w:rsidR="00173F31" w:rsidRPr="00173F31" w:rsidRDefault="00173F31" w:rsidP="00173F31">
      <w:pPr>
        <w:tabs>
          <w:tab w:val="left" w:pos="284"/>
        </w:tabs>
        <w:spacing w:after="0" w:line="240" w:lineRule="auto"/>
        <w:jc w:val="center"/>
        <w:rPr>
          <w:rFonts w:ascii="Times New Roman" w:eastAsia="Calibri" w:hAnsi="Times New Roman" w:cs="Times New Roman"/>
          <w:sz w:val="12"/>
          <w:szCs w:val="12"/>
        </w:rPr>
      </w:pPr>
      <w:r w:rsidRPr="00173F31">
        <w:rPr>
          <w:rFonts w:ascii="Times New Roman" w:eastAsia="Calibri" w:hAnsi="Times New Roman" w:cs="Times New Roman"/>
          <w:sz w:val="12"/>
          <w:szCs w:val="12"/>
        </w:rPr>
        <w:t xml:space="preserve"> в сельском поселении Кандабулак муниципального района Сергиевский Самарской области на 2021 – 2025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163"/>
        <w:gridCol w:w="6406"/>
      </w:tblGrid>
      <w:tr w:rsidR="00173F31" w:rsidRPr="00173F31" w:rsidTr="00173F31">
        <w:trPr>
          <w:trHeight w:val="20"/>
        </w:trPr>
        <w:tc>
          <w:tcPr>
            <w:tcW w:w="768" w:type="pct"/>
            <w:shd w:val="clear" w:color="auto" w:fill="auto"/>
            <w:tcMar>
              <w:top w:w="28" w:type="dxa"/>
              <w:left w:w="28" w:type="dxa"/>
              <w:bottom w:w="28" w:type="dxa"/>
              <w:right w:w="28" w:type="dxa"/>
            </w:tcMar>
          </w:tcPr>
          <w:p w:rsidR="00173F31" w:rsidRPr="00173F31" w:rsidRDefault="00173F31" w:rsidP="00173F31">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Наименование  программы</w:t>
            </w:r>
          </w:p>
          <w:p w:rsidR="00173F31" w:rsidRPr="00173F31" w:rsidRDefault="00173F31" w:rsidP="00173F31">
            <w:pPr>
              <w:tabs>
                <w:tab w:val="left" w:pos="284"/>
              </w:tabs>
              <w:spacing w:after="0" w:line="240" w:lineRule="auto"/>
              <w:rPr>
                <w:rFonts w:ascii="Times New Roman" w:eastAsia="Calibri" w:hAnsi="Times New Roman" w:cs="Times New Roman"/>
                <w:sz w:val="12"/>
                <w:szCs w:val="12"/>
              </w:rPr>
            </w:pPr>
          </w:p>
        </w:tc>
        <w:tc>
          <w:tcPr>
            <w:tcW w:w="4232" w:type="pct"/>
            <w:shd w:val="clear" w:color="auto" w:fill="auto"/>
            <w:tcMar>
              <w:top w:w="28" w:type="dxa"/>
              <w:left w:w="28" w:type="dxa"/>
              <w:bottom w:w="28" w:type="dxa"/>
              <w:right w:w="28" w:type="dxa"/>
            </w:tcMar>
          </w:tcPr>
          <w:p w:rsidR="00173F31" w:rsidRPr="00173F31" w:rsidRDefault="00173F31" w:rsidP="00173F31">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Муниципальная программа:</w:t>
            </w:r>
          </w:p>
          <w:p w:rsidR="00173F31" w:rsidRPr="00173F31" w:rsidRDefault="00173F31" w:rsidP="00173F31">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 xml:space="preserve">«Профилактика терроризма и экстремизма в сельском поселении Кандабулак муниципального района Сергиевский Самарской области на 2021 – 2025 годы» </w:t>
            </w:r>
          </w:p>
        </w:tc>
      </w:tr>
      <w:tr w:rsidR="00173F31" w:rsidRPr="00173F31" w:rsidTr="00173F31">
        <w:trPr>
          <w:trHeight w:val="20"/>
        </w:trPr>
        <w:tc>
          <w:tcPr>
            <w:tcW w:w="768" w:type="pct"/>
            <w:shd w:val="clear" w:color="auto" w:fill="auto"/>
            <w:tcMar>
              <w:top w:w="28" w:type="dxa"/>
              <w:left w:w="28" w:type="dxa"/>
              <w:bottom w:w="28" w:type="dxa"/>
              <w:right w:w="28" w:type="dxa"/>
            </w:tcMar>
          </w:tcPr>
          <w:p w:rsidR="00173F31" w:rsidRPr="00173F31" w:rsidRDefault="00173F31" w:rsidP="00173F31">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Основание разработки программы</w:t>
            </w:r>
          </w:p>
          <w:p w:rsidR="00173F31" w:rsidRPr="00173F31" w:rsidRDefault="00173F31" w:rsidP="00173F31">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 </w:t>
            </w:r>
          </w:p>
        </w:tc>
        <w:tc>
          <w:tcPr>
            <w:tcW w:w="4232" w:type="pct"/>
            <w:shd w:val="clear" w:color="auto" w:fill="auto"/>
            <w:tcMar>
              <w:top w:w="28" w:type="dxa"/>
              <w:left w:w="28" w:type="dxa"/>
              <w:bottom w:w="28" w:type="dxa"/>
              <w:right w:w="28" w:type="dxa"/>
            </w:tcMar>
          </w:tcPr>
          <w:p w:rsidR="00173F31" w:rsidRPr="00173F31" w:rsidRDefault="00173F31" w:rsidP="00173F31">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Федеральные Законы от 06.03.2006. № 35-ФЗ «О противодействии терроризму», от 06.10.2003. № 131-ФЗ «Об общих принципах организации местного самоуправления в Российской Федерации», от 25.07.2002. № 114-ФЗ «О противодействии экстремистской деятельности», Указ Президента Российской Федерации от 15.06. 2006. № 116 «О мерах по противодействию терроризму».</w:t>
            </w:r>
          </w:p>
        </w:tc>
      </w:tr>
      <w:tr w:rsidR="00173F31" w:rsidRPr="00173F31" w:rsidTr="00173F31">
        <w:trPr>
          <w:trHeight w:val="20"/>
        </w:trPr>
        <w:tc>
          <w:tcPr>
            <w:tcW w:w="768" w:type="pct"/>
            <w:shd w:val="clear" w:color="auto" w:fill="auto"/>
            <w:tcMar>
              <w:top w:w="28" w:type="dxa"/>
              <w:left w:w="28" w:type="dxa"/>
              <w:bottom w:w="28" w:type="dxa"/>
              <w:right w:w="28" w:type="dxa"/>
            </w:tcMar>
          </w:tcPr>
          <w:p w:rsidR="00173F31" w:rsidRPr="00173F31" w:rsidRDefault="00173F31" w:rsidP="00173F31">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Заказчик программы</w:t>
            </w:r>
          </w:p>
        </w:tc>
        <w:tc>
          <w:tcPr>
            <w:tcW w:w="4232" w:type="pct"/>
            <w:shd w:val="clear" w:color="auto" w:fill="auto"/>
            <w:tcMar>
              <w:top w:w="28" w:type="dxa"/>
              <w:left w:w="28" w:type="dxa"/>
              <w:bottom w:w="28" w:type="dxa"/>
              <w:right w:w="28" w:type="dxa"/>
            </w:tcMar>
          </w:tcPr>
          <w:p w:rsidR="00173F31" w:rsidRPr="00173F31" w:rsidRDefault="00173F31" w:rsidP="00173F31">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Администрация сельского поселения Кандабулак муниципального района Сергиевский Самарской области</w:t>
            </w:r>
          </w:p>
        </w:tc>
      </w:tr>
      <w:tr w:rsidR="00173F31" w:rsidRPr="00173F31" w:rsidTr="00173F31">
        <w:trPr>
          <w:trHeight w:val="20"/>
        </w:trPr>
        <w:tc>
          <w:tcPr>
            <w:tcW w:w="768" w:type="pct"/>
            <w:shd w:val="clear" w:color="auto" w:fill="auto"/>
            <w:tcMar>
              <w:top w:w="28" w:type="dxa"/>
              <w:left w:w="28" w:type="dxa"/>
              <w:bottom w:w="28" w:type="dxa"/>
              <w:right w:w="28" w:type="dxa"/>
            </w:tcMar>
          </w:tcPr>
          <w:p w:rsidR="00173F31" w:rsidRPr="00173F31" w:rsidRDefault="00173F31" w:rsidP="00173F31">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Исполнители программы</w:t>
            </w:r>
          </w:p>
        </w:tc>
        <w:tc>
          <w:tcPr>
            <w:tcW w:w="4232" w:type="pct"/>
            <w:shd w:val="clear" w:color="auto" w:fill="auto"/>
            <w:tcMar>
              <w:top w:w="28" w:type="dxa"/>
              <w:left w:w="28" w:type="dxa"/>
              <w:bottom w:w="28" w:type="dxa"/>
              <w:right w:w="28" w:type="dxa"/>
            </w:tcMar>
          </w:tcPr>
          <w:p w:rsidR="00173F31" w:rsidRPr="00173F31" w:rsidRDefault="00173F31" w:rsidP="00173F31">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Администрация сельского поселения Кандабулак муниципального района Сергиевский Самарской области</w:t>
            </w:r>
          </w:p>
        </w:tc>
      </w:tr>
      <w:tr w:rsidR="00173F31" w:rsidRPr="00173F31" w:rsidTr="00173F31">
        <w:trPr>
          <w:trHeight w:val="20"/>
        </w:trPr>
        <w:tc>
          <w:tcPr>
            <w:tcW w:w="768" w:type="pct"/>
            <w:shd w:val="clear" w:color="auto" w:fill="auto"/>
            <w:tcMar>
              <w:top w:w="28" w:type="dxa"/>
              <w:left w:w="28" w:type="dxa"/>
              <w:bottom w:w="28" w:type="dxa"/>
              <w:right w:w="28" w:type="dxa"/>
            </w:tcMar>
          </w:tcPr>
          <w:p w:rsidR="00173F31" w:rsidRPr="00173F31" w:rsidRDefault="00173F31" w:rsidP="00173F31">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Цели программы</w:t>
            </w:r>
          </w:p>
          <w:p w:rsidR="00173F31" w:rsidRPr="00173F31" w:rsidRDefault="00173F31" w:rsidP="00173F31">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 </w:t>
            </w:r>
          </w:p>
        </w:tc>
        <w:tc>
          <w:tcPr>
            <w:tcW w:w="4232" w:type="pct"/>
            <w:shd w:val="clear" w:color="auto" w:fill="auto"/>
            <w:tcMar>
              <w:top w:w="28" w:type="dxa"/>
              <w:left w:w="28" w:type="dxa"/>
              <w:bottom w:w="28" w:type="dxa"/>
              <w:right w:w="28" w:type="dxa"/>
            </w:tcMar>
          </w:tcPr>
          <w:p w:rsidR="00173F31" w:rsidRPr="00173F31" w:rsidRDefault="00173F31" w:rsidP="00173F31">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Противодействие терроризму и экстремизму и защита жизни граждан, проживающих на территории сельского поселения Кандабулак муниципального района Сергиевский Самарской области от террористических и экстремистских актов</w:t>
            </w:r>
          </w:p>
        </w:tc>
      </w:tr>
      <w:tr w:rsidR="00173F31" w:rsidRPr="00173F31" w:rsidTr="00173F31">
        <w:trPr>
          <w:trHeight w:val="20"/>
        </w:trPr>
        <w:tc>
          <w:tcPr>
            <w:tcW w:w="768" w:type="pct"/>
            <w:shd w:val="clear" w:color="auto" w:fill="auto"/>
            <w:tcMar>
              <w:top w:w="28" w:type="dxa"/>
              <w:left w:w="28" w:type="dxa"/>
              <w:bottom w:w="28" w:type="dxa"/>
              <w:right w:w="28" w:type="dxa"/>
            </w:tcMar>
          </w:tcPr>
          <w:p w:rsidR="00173F31" w:rsidRPr="00173F31" w:rsidRDefault="00173F31" w:rsidP="00173F31">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Задачи программы</w:t>
            </w:r>
          </w:p>
          <w:p w:rsidR="00173F31" w:rsidRPr="00173F31" w:rsidRDefault="00173F31" w:rsidP="00173F31">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 </w:t>
            </w:r>
          </w:p>
        </w:tc>
        <w:tc>
          <w:tcPr>
            <w:tcW w:w="4232" w:type="pct"/>
            <w:shd w:val="clear" w:color="auto" w:fill="auto"/>
            <w:tcMar>
              <w:top w:w="28" w:type="dxa"/>
              <w:left w:w="28" w:type="dxa"/>
              <w:bottom w:w="28" w:type="dxa"/>
              <w:right w:w="28" w:type="dxa"/>
            </w:tcMar>
          </w:tcPr>
          <w:p w:rsidR="00173F31" w:rsidRPr="00173F31" w:rsidRDefault="00173F31" w:rsidP="00173F31">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1.Уменьшение проявлений экстремизма и негативного отношения к лицам других национальностей и религиозных конфессий.</w:t>
            </w:r>
          </w:p>
          <w:p w:rsidR="00173F31" w:rsidRPr="00173F31" w:rsidRDefault="00173F31" w:rsidP="00173F31">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2.Формирование у населения внутренней потребности в уважительном и добрососедском поведении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w:t>
            </w:r>
          </w:p>
          <w:p w:rsidR="00173F31" w:rsidRPr="00173F31" w:rsidRDefault="00173F31" w:rsidP="00173F31">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3.Формирование взаимоуважения и межэтнической культуры в молодежной среде, профилактика агрессивного поведения.</w:t>
            </w:r>
          </w:p>
          <w:p w:rsidR="00173F31" w:rsidRPr="00173F31" w:rsidRDefault="00173F31" w:rsidP="00173F31">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4.Информирование населения  сельского поселения Кандабулак по вопросам противодействия терроризму и экстремизму.</w:t>
            </w:r>
          </w:p>
          <w:p w:rsidR="00173F31" w:rsidRPr="00173F31" w:rsidRDefault="00173F31" w:rsidP="00173F31">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5.Содействие правоохранительным органам в выявлении правонарушений и преступлений данной категории, а также ликвидации их последствий.</w:t>
            </w:r>
          </w:p>
          <w:p w:rsidR="00173F31" w:rsidRPr="00173F31" w:rsidRDefault="00173F31" w:rsidP="00173F31">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6.Организация воспитательной работы среди детей и молодежи, направленная на устранение причин и условий, способствующих совершению действий экстремистского характера.</w:t>
            </w:r>
          </w:p>
        </w:tc>
      </w:tr>
      <w:tr w:rsidR="00173F31" w:rsidRPr="00173F31" w:rsidTr="00173F31">
        <w:trPr>
          <w:trHeight w:val="20"/>
        </w:trPr>
        <w:tc>
          <w:tcPr>
            <w:tcW w:w="768" w:type="pct"/>
            <w:shd w:val="clear" w:color="auto" w:fill="auto"/>
            <w:tcMar>
              <w:top w:w="28" w:type="dxa"/>
              <w:left w:w="28" w:type="dxa"/>
              <w:bottom w:w="28" w:type="dxa"/>
              <w:right w:w="28" w:type="dxa"/>
            </w:tcMar>
          </w:tcPr>
          <w:p w:rsidR="00173F31" w:rsidRPr="00173F31" w:rsidRDefault="00173F31" w:rsidP="00173F31">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Сроки реализации программы</w:t>
            </w:r>
          </w:p>
        </w:tc>
        <w:tc>
          <w:tcPr>
            <w:tcW w:w="4232" w:type="pct"/>
            <w:shd w:val="clear" w:color="auto" w:fill="auto"/>
            <w:tcMar>
              <w:top w:w="28" w:type="dxa"/>
              <w:left w:w="28" w:type="dxa"/>
              <w:bottom w:w="28" w:type="dxa"/>
              <w:right w:w="28" w:type="dxa"/>
            </w:tcMar>
          </w:tcPr>
          <w:p w:rsidR="00173F31" w:rsidRPr="00173F31" w:rsidRDefault="00173F31" w:rsidP="00173F31">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2021-2025 годы.</w:t>
            </w:r>
          </w:p>
          <w:p w:rsidR="00173F31" w:rsidRPr="00173F31" w:rsidRDefault="00173F31" w:rsidP="00173F31">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Объем средств выделяемых  на реализацию мероприятий  настоящей Программы ежегодно уточняется при формировании проекта бюджета на соответствующий финансовый год и других поступлений.</w:t>
            </w:r>
          </w:p>
        </w:tc>
      </w:tr>
      <w:tr w:rsidR="00173F31" w:rsidRPr="00173F31" w:rsidTr="00173F31">
        <w:trPr>
          <w:trHeight w:val="20"/>
        </w:trPr>
        <w:tc>
          <w:tcPr>
            <w:tcW w:w="768" w:type="pct"/>
            <w:shd w:val="clear" w:color="auto" w:fill="auto"/>
            <w:tcMar>
              <w:top w:w="28" w:type="dxa"/>
              <w:left w:w="28" w:type="dxa"/>
              <w:bottom w:w="28" w:type="dxa"/>
              <w:right w:w="28" w:type="dxa"/>
            </w:tcMar>
          </w:tcPr>
          <w:p w:rsidR="00173F31" w:rsidRPr="00173F31" w:rsidRDefault="00173F31" w:rsidP="00173F31">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Структура программы</w:t>
            </w:r>
          </w:p>
        </w:tc>
        <w:tc>
          <w:tcPr>
            <w:tcW w:w="4232" w:type="pct"/>
            <w:shd w:val="clear" w:color="auto" w:fill="auto"/>
            <w:tcMar>
              <w:top w:w="28" w:type="dxa"/>
              <w:left w:w="28" w:type="dxa"/>
              <w:bottom w:w="28" w:type="dxa"/>
              <w:right w:w="28" w:type="dxa"/>
            </w:tcMar>
          </w:tcPr>
          <w:p w:rsidR="00173F31" w:rsidRPr="00173F31" w:rsidRDefault="00173F31" w:rsidP="00173F31">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1) Паспорт программы.</w:t>
            </w:r>
          </w:p>
          <w:p w:rsidR="00173F31" w:rsidRPr="00173F31" w:rsidRDefault="00173F31" w:rsidP="00173F31">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2) Раздел 1. Содержание проблемы и обоснование необходимости ее решения программными методами.</w:t>
            </w:r>
          </w:p>
          <w:p w:rsidR="00173F31" w:rsidRPr="00173F31" w:rsidRDefault="00173F31" w:rsidP="00173F31">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3) Раздел 2. Основные цели и задачи программы.</w:t>
            </w:r>
          </w:p>
          <w:p w:rsidR="00173F31" w:rsidRPr="00173F31" w:rsidRDefault="00173F31" w:rsidP="00173F31">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lastRenderedPageBreak/>
              <w:t>4) Раздел 3. Нормативное обеспечение программы.</w:t>
            </w:r>
          </w:p>
          <w:p w:rsidR="00173F31" w:rsidRPr="00173F31" w:rsidRDefault="00173F31" w:rsidP="00173F31">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5) Раздел 4. Основные мероприятия программы.</w:t>
            </w:r>
          </w:p>
          <w:p w:rsidR="00173F31" w:rsidRPr="00173F31" w:rsidRDefault="00173F31" w:rsidP="00173F31">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6) Раздел 5. Механизм реализации программы, включая организацию управления программой и контроль за ходом ее реализации.</w:t>
            </w:r>
          </w:p>
        </w:tc>
      </w:tr>
      <w:tr w:rsidR="00173F31" w:rsidRPr="00173F31" w:rsidTr="00173F31">
        <w:trPr>
          <w:trHeight w:val="20"/>
        </w:trPr>
        <w:tc>
          <w:tcPr>
            <w:tcW w:w="768" w:type="pct"/>
            <w:shd w:val="clear" w:color="auto" w:fill="auto"/>
            <w:tcMar>
              <w:top w:w="28" w:type="dxa"/>
              <w:left w:w="28" w:type="dxa"/>
              <w:bottom w:w="28" w:type="dxa"/>
              <w:right w:w="28" w:type="dxa"/>
            </w:tcMar>
          </w:tcPr>
          <w:p w:rsidR="00173F31" w:rsidRPr="00173F31" w:rsidRDefault="00173F31" w:rsidP="00173F31">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lastRenderedPageBreak/>
              <w:t>Ожидаемые результаты от реализации программы</w:t>
            </w:r>
          </w:p>
        </w:tc>
        <w:tc>
          <w:tcPr>
            <w:tcW w:w="4232" w:type="pct"/>
            <w:shd w:val="clear" w:color="auto" w:fill="auto"/>
            <w:tcMar>
              <w:top w:w="28" w:type="dxa"/>
              <w:left w:w="28" w:type="dxa"/>
              <w:bottom w:w="28" w:type="dxa"/>
              <w:right w:w="28" w:type="dxa"/>
            </w:tcMar>
          </w:tcPr>
          <w:p w:rsidR="00173F31" w:rsidRPr="00173F31" w:rsidRDefault="00173F31" w:rsidP="00173F31">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1.Обеспечение условий для успешной социокультурной адаптации молодежи.</w:t>
            </w:r>
          </w:p>
          <w:p w:rsidR="00173F31" w:rsidRPr="00173F31" w:rsidRDefault="00173F31" w:rsidP="00173F31">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2.Противодействия проникновению в общественное сознание идей религиозного фундаментализма, экстремизма и нетерпимости.</w:t>
            </w:r>
          </w:p>
          <w:p w:rsidR="00173F31" w:rsidRPr="00173F31" w:rsidRDefault="00173F31" w:rsidP="00173F31">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3.Совершенствование форм и методов работы органа местного самоуправления по профилактике проявлений ксенофобии, национальной и расовой  нетерпимости, противодействию этнической  дискриминации.</w:t>
            </w:r>
          </w:p>
          <w:p w:rsidR="00173F31" w:rsidRPr="00173F31" w:rsidRDefault="00173F31" w:rsidP="00173F31">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4.Создание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w:t>
            </w:r>
          </w:p>
        </w:tc>
      </w:tr>
      <w:tr w:rsidR="00173F31" w:rsidRPr="00173F31" w:rsidTr="00173F31">
        <w:trPr>
          <w:trHeight w:val="20"/>
        </w:trPr>
        <w:tc>
          <w:tcPr>
            <w:tcW w:w="768" w:type="pct"/>
            <w:shd w:val="clear" w:color="auto" w:fill="auto"/>
            <w:tcMar>
              <w:top w:w="28" w:type="dxa"/>
              <w:left w:w="28" w:type="dxa"/>
              <w:bottom w:w="28" w:type="dxa"/>
              <w:right w:w="28" w:type="dxa"/>
            </w:tcMar>
          </w:tcPr>
          <w:p w:rsidR="00173F31" w:rsidRPr="00173F31" w:rsidRDefault="00173F31" w:rsidP="00173F31">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Источники финансирования</w:t>
            </w:r>
          </w:p>
        </w:tc>
        <w:tc>
          <w:tcPr>
            <w:tcW w:w="4232" w:type="pct"/>
            <w:shd w:val="clear" w:color="auto" w:fill="auto"/>
            <w:tcMar>
              <w:top w:w="28" w:type="dxa"/>
              <w:left w:w="28" w:type="dxa"/>
              <w:bottom w:w="28" w:type="dxa"/>
              <w:right w:w="28" w:type="dxa"/>
            </w:tcMar>
          </w:tcPr>
          <w:p w:rsidR="00173F31" w:rsidRPr="00173F31" w:rsidRDefault="00173F31" w:rsidP="00173F31">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Финансирование Программы осуществляется из бюджета сельского поселения  Кандабулак  муниципального района Сергиевский Самарской области.</w:t>
            </w:r>
          </w:p>
          <w:p w:rsidR="00173F31" w:rsidRPr="00173F31" w:rsidRDefault="00173F31" w:rsidP="00173F31">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Всего по Программе 0,0 тыс. руб.</w:t>
            </w:r>
          </w:p>
          <w:p w:rsidR="00173F31" w:rsidRPr="00173F31" w:rsidRDefault="00173F31" w:rsidP="00173F31">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По источникам финансирования:</w:t>
            </w:r>
          </w:p>
          <w:p w:rsidR="00173F31" w:rsidRPr="00173F31" w:rsidRDefault="00173F31" w:rsidP="00173F31">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2021 - 0,0 тыс. руб. из местного бюджета;</w:t>
            </w:r>
          </w:p>
          <w:p w:rsidR="00173F31" w:rsidRPr="00173F31" w:rsidRDefault="00173F31" w:rsidP="00173F31">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2022 - 0,0 тыс. руб. из местного бюджета;</w:t>
            </w:r>
          </w:p>
          <w:p w:rsidR="00173F31" w:rsidRPr="00173F31" w:rsidRDefault="00173F31" w:rsidP="00173F31">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2023 - 0,0 тыс. руб. из местного бюджета;</w:t>
            </w:r>
          </w:p>
          <w:p w:rsidR="00173F31" w:rsidRPr="00173F31" w:rsidRDefault="00173F31" w:rsidP="00173F31">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2024 - 0,0 тыс. руб. из местного бюджета;</w:t>
            </w:r>
          </w:p>
          <w:p w:rsidR="00173F31" w:rsidRPr="00173F31" w:rsidRDefault="00173F31" w:rsidP="00173F31">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2025 - 0,0 тыс. руб. из местного бюджета.</w:t>
            </w:r>
          </w:p>
          <w:p w:rsidR="00173F31" w:rsidRPr="00173F31" w:rsidRDefault="00173F31" w:rsidP="00173F31">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В ходе реализации Программы перечень программных мероприятий может корректироваться, изменяться и дополняться по решению заказчика Программы. Размещение заказов, связанных с исполнением Программы,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r>
      <w:tr w:rsidR="00173F31" w:rsidRPr="00173F31" w:rsidTr="00173F31">
        <w:trPr>
          <w:trHeight w:val="20"/>
        </w:trPr>
        <w:tc>
          <w:tcPr>
            <w:tcW w:w="768" w:type="pct"/>
            <w:shd w:val="clear" w:color="auto" w:fill="auto"/>
            <w:tcMar>
              <w:top w:w="28" w:type="dxa"/>
              <w:left w:w="28" w:type="dxa"/>
              <w:bottom w:w="28" w:type="dxa"/>
              <w:right w:w="28" w:type="dxa"/>
            </w:tcMar>
          </w:tcPr>
          <w:p w:rsidR="00173F31" w:rsidRPr="00173F31" w:rsidRDefault="00173F31" w:rsidP="00173F31">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Целевые показатели  (индикаторы) реализации муниципальной программы</w:t>
            </w:r>
          </w:p>
        </w:tc>
        <w:tc>
          <w:tcPr>
            <w:tcW w:w="4232" w:type="pct"/>
            <w:shd w:val="clear" w:color="auto" w:fill="auto"/>
            <w:tcMar>
              <w:top w:w="28" w:type="dxa"/>
              <w:left w:w="28" w:type="dxa"/>
              <w:bottom w:w="28" w:type="dxa"/>
              <w:right w:w="28" w:type="dxa"/>
            </w:tcMar>
          </w:tcPr>
          <w:p w:rsidR="00173F31" w:rsidRPr="00173F31" w:rsidRDefault="00173F31" w:rsidP="00173F31">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 xml:space="preserve">Отсутствие совершения (попыток совершения) террористических актов на территории сельского поселения Кандабулак муниципального района Сергиевский Самарской области                                                                         </w:t>
            </w:r>
          </w:p>
          <w:p w:rsidR="00173F31" w:rsidRPr="00173F31" w:rsidRDefault="00173F31" w:rsidP="00173F31">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 xml:space="preserve">Отсутствие актов экстремистской направленности против соблюдения прав и свобод человека на территории сельского поселения Кандабулак муниципального района Сергиевский Самарской области                                                                                       </w:t>
            </w:r>
          </w:p>
        </w:tc>
      </w:tr>
      <w:tr w:rsidR="00173F31" w:rsidRPr="00173F31" w:rsidTr="00173F31">
        <w:trPr>
          <w:trHeight w:val="20"/>
        </w:trPr>
        <w:tc>
          <w:tcPr>
            <w:tcW w:w="768" w:type="pct"/>
            <w:shd w:val="clear" w:color="auto" w:fill="auto"/>
            <w:tcMar>
              <w:top w:w="28" w:type="dxa"/>
              <w:left w:w="28" w:type="dxa"/>
              <w:bottom w:w="28" w:type="dxa"/>
              <w:right w:w="28" w:type="dxa"/>
            </w:tcMar>
          </w:tcPr>
          <w:p w:rsidR="00173F31" w:rsidRPr="00173F31" w:rsidRDefault="00173F31" w:rsidP="00173F31">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Управление программой и контроль за её реализацией </w:t>
            </w:r>
          </w:p>
        </w:tc>
        <w:tc>
          <w:tcPr>
            <w:tcW w:w="4232" w:type="pct"/>
            <w:shd w:val="clear" w:color="auto" w:fill="auto"/>
            <w:tcMar>
              <w:top w:w="28" w:type="dxa"/>
              <w:left w:w="28" w:type="dxa"/>
              <w:bottom w:w="28" w:type="dxa"/>
              <w:right w:w="28" w:type="dxa"/>
            </w:tcMar>
          </w:tcPr>
          <w:p w:rsidR="00173F31" w:rsidRPr="00173F31" w:rsidRDefault="00173F31" w:rsidP="00173F31">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Контроль за выполнением настоящей Программы осуществляет администрация сельского поселения  Кандабулак  муниципального района Сергиевский Самарской области.</w:t>
            </w:r>
          </w:p>
        </w:tc>
      </w:tr>
      <w:tr w:rsidR="00173F31" w:rsidRPr="00173F31" w:rsidTr="00173F31">
        <w:trPr>
          <w:trHeight w:val="20"/>
        </w:trPr>
        <w:tc>
          <w:tcPr>
            <w:tcW w:w="768" w:type="pct"/>
            <w:shd w:val="clear" w:color="auto" w:fill="auto"/>
            <w:tcMar>
              <w:top w:w="28" w:type="dxa"/>
              <w:left w:w="28" w:type="dxa"/>
              <w:bottom w:w="28" w:type="dxa"/>
              <w:right w:w="28" w:type="dxa"/>
            </w:tcMar>
          </w:tcPr>
          <w:p w:rsidR="00173F31" w:rsidRPr="00173F31" w:rsidRDefault="00173F31" w:rsidP="00173F31">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Разработчик</w:t>
            </w:r>
          </w:p>
        </w:tc>
        <w:tc>
          <w:tcPr>
            <w:tcW w:w="4232" w:type="pct"/>
            <w:shd w:val="clear" w:color="auto" w:fill="auto"/>
            <w:tcMar>
              <w:top w:w="28" w:type="dxa"/>
              <w:left w:w="28" w:type="dxa"/>
              <w:bottom w:w="28" w:type="dxa"/>
              <w:right w:w="28" w:type="dxa"/>
            </w:tcMar>
          </w:tcPr>
          <w:p w:rsidR="00173F31" w:rsidRPr="00173F31" w:rsidRDefault="00173F31" w:rsidP="00173F31">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Администрация сельского поселения Кандабулак муниципального района Сергиевский Самарской области</w:t>
            </w:r>
          </w:p>
        </w:tc>
      </w:tr>
    </w:tbl>
    <w:p w:rsidR="00173F31" w:rsidRPr="00173F31" w:rsidRDefault="00173F31" w:rsidP="00173F31">
      <w:pPr>
        <w:tabs>
          <w:tab w:val="left" w:pos="284"/>
        </w:tabs>
        <w:spacing w:after="0" w:line="240" w:lineRule="auto"/>
        <w:ind w:firstLine="284"/>
        <w:rPr>
          <w:rFonts w:ascii="Times New Roman" w:eastAsia="Calibri" w:hAnsi="Times New Roman" w:cs="Times New Roman"/>
          <w:b/>
          <w:sz w:val="12"/>
          <w:szCs w:val="12"/>
        </w:rPr>
      </w:pPr>
      <w:r w:rsidRPr="00173F31">
        <w:rPr>
          <w:rFonts w:ascii="Times New Roman" w:eastAsia="Calibri" w:hAnsi="Times New Roman" w:cs="Times New Roman"/>
          <w:b/>
          <w:sz w:val="12"/>
          <w:szCs w:val="12"/>
        </w:rPr>
        <w:t>Раздел 1. Содержание проблемы и обоснование необходимости её решения программными методами</w:t>
      </w:r>
    </w:p>
    <w:p w:rsidR="00173F31" w:rsidRPr="00173F31" w:rsidRDefault="00173F31" w:rsidP="00173F31">
      <w:pPr>
        <w:tabs>
          <w:tab w:val="left" w:pos="284"/>
        </w:tabs>
        <w:spacing w:after="0" w:line="240" w:lineRule="auto"/>
        <w:ind w:firstLine="284"/>
        <w:rPr>
          <w:rFonts w:ascii="Times New Roman" w:eastAsia="Calibri" w:hAnsi="Times New Roman" w:cs="Times New Roman"/>
          <w:sz w:val="12"/>
          <w:szCs w:val="12"/>
        </w:rPr>
      </w:pPr>
      <w:r w:rsidRPr="00173F31">
        <w:rPr>
          <w:rFonts w:ascii="Times New Roman" w:eastAsia="Calibri" w:hAnsi="Times New Roman" w:cs="Times New Roman"/>
          <w:sz w:val="12"/>
          <w:szCs w:val="12"/>
        </w:rPr>
        <w:t>Программа мероприятий по профилактике терроризма и экстремизма, а также минимизации и (или) ликвидации последствий проявлений терроризма и экстремизма на территории сельского поселения Кандабулак муниципального района Сергиевский Самарской области является важнейшим направлением реализации принципов целенаправленной, последовательной работы по объединению общественно-политических сил, национально-культурных, культурных и религиозных организаций и безопасности граждан.</w:t>
      </w:r>
    </w:p>
    <w:p w:rsidR="00173F31" w:rsidRPr="00173F31" w:rsidRDefault="00173F31" w:rsidP="00173F31">
      <w:pPr>
        <w:tabs>
          <w:tab w:val="left" w:pos="284"/>
        </w:tabs>
        <w:spacing w:after="0" w:line="240" w:lineRule="auto"/>
        <w:ind w:firstLine="284"/>
        <w:rPr>
          <w:rFonts w:ascii="Times New Roman" w:eastAsia="Calibri" w:hAnsi="Times New Roman" w:cs="Times New Roman"/>
          <w:sz w:val="12"/>
          <w:szCs w:val="12"/>
        </w:rPr>
      </w:pPr>
      <w:r w:rsidRPr="00173F31">
        <w:rPr>
          <w:rFonts w:ascii="Times New Roman" w:eastAsia="Calibri" w:hAnsi="Times New Roman" w:cs="Times New Roman"/>
          <w:sz w:val="12"/>
          <w:szCs w:val="12"/>
        </w:rPr>
        <w:t>Формирование установок взаимомоуважительного сознания и поведения, веротерпимости и миролюбия, профилактика различных видов экстремизма имеет в настоящее время особую актуальность, обусловленную сохраняющейся социальной напряженностью в обществе, продолжающимися межэтническими и межконфессиональными конфликтами, ростом национального экстремизма, являющихся прямой угрозой безопасности не только региона, но и страны в целом. Наиболее все это проявилось на Северном Кавказе в виде вспышек ксенофобии, фашизма, фанатизма и фундаментализма. Эти явления в крайних формах своего проявления находят выражение в терроризме, который в свою очередь усиливает разрушительные процессы в обществе. Усиление миграционных потоков остро ставит проблему адаптации молодежи к новым для них социальным условиям.</w:t>
      </w:r>
    </w:p>
    <w:p w:rsidR="00173F31" w:rsidRPr="00173F31" w:rsidRDefault="00173F31" w:rsidP="00173F31">
      <w:pPr>
        <w:tabs>
          <w:tab w:val="left" w:pos="284"/>
        </w:tabs>
        <w:spacing w:after="0" w:line="240" w:lineRule="auto"/>
        <w:ind w:firstLine="284"/>
        <w:rPr>
          <w:rFonts w:ascii="Times New Roman" w:eastAsia="Calibri" w:hAnsi="Times New Roman" w:cs="Times New Roman"/>
          <w:sz w:val="12"/>
          <w:szCs w:val="12"/>
        </w:rPr>
      </w:pPr>
      <w:r w:rsidRPr="00173F31">
        <w:rPr>
          <w:rFonts w:ascii="Times New Roman" w:eastAsia="Calibri" w:hAnsi="Times New Roman" w:cs="Times New Roman"/>
          <w:sz w:val="12"/>
          <w:szCs w:val="12"/>
        </w:rPr>
        <w:t>Наиболее экстремистки рискогенной группой выступает молодежь, это вызвано как социально-экономическими факторами. Особую настороженность вызывает снижение общеобразовательного и общекультурного уровня молодых людей, чем пользуются экстремистки настроенные радикальные политические и религиозные силы.</w:t>
      </w:r>
    </w:p>
    <w:p w:rsidR="00173F31" w:rsidRPr="00173F31" w:rsidRDefault="00173F31" w:rsidP="00173F31">
      <w:pPr>
        <w:tabs>
          <w:tab w:val="left" w:pos="284"/>
        </w:tabs>
        <w:spacing w:after="0" w:line="240" w:lineRule="auto"/>
        <w:ind w:firstLine="284"/>
        <w:rPr>
          <w:rFonts w:ascii="Times New Roman" w:eastAsia="Calibri" w:hAnsi="Times New Roman" w:cs="Times New Roman"/>
          <w:sz w:val="12"/>
          <w:szCs w:val="12"/>
        </w:rPr>
      </w:pPr>
      <w:r w:rsidRPr="00173F31">
        <w:rPr>
          <w:rFonts w:ascii="Times New Roman" w:eastAsia="Calibri" w:hAnsi="Times New Roman" w:cs="Times New Roman"/>
          <w:sz w:val="12"/>
          <w:szCs w:val="12"/>
        </w:rPr>
        <w:t>Таким образом, экстремизм, терроризм и преступность представляют реальную угрозу общественной безопасности, подрывают авторитет органов местного самоуправления и оказывают негативное влияние на все сферы общественной жизни. Их проявления вызывают социальную напряженность, влекут затраты населения, организаций и предприятий на ликвидацию прямого и косвенного ущерба от преступных деяний.</w:t>
      </w:r>
    </w:p>
    <w:p w:rsidR="00173F31" w:rsidRPr="00173F31" w:rsidRDefault="00173F31" w:rsidP="00173F31">
      <w:pPr>
        <w:tabs>
          <w:tab w:val="left" w:pos="284"/>
        </w:tabs>
        <w:spacing w:after="0" w:line="240" w:lineRule="auto"/>
        <w:ind w:firstLine="284"/>
        <w:rPr>
          <w:rFonts w:ascii="Times New Roman" w:eastAsia="Calibri" w:hAnsi="Times New Roman" w:cs="Times New Roman"/>
          <w:sz w:val="12"/>
          <w:szCs w:val="12"/>
        </w:rPr>
      </w:pPr>
      <w:r w:rsidRPr="00173F31">
        <w:rPr>
          <w:rFonts w:ascii="Times New Roman" w:eastAsia="Calibri" w:hAnsi="Times New Roman" w:cs="Times New Roman"/>
          <w:sz w:val="12"/>
          <w:szCs w:val="12"/>
        </w:rPr>
        <w:t>Системный подход к мерам, направленным на предупреждение, выявление, устранение причин и условий, способствующих экстремизму, терроризму, совершению правонарушений, является одним из важнейших условий.</w:t>
      </w:r>
    </w:p>
    <w:p w:rsidR="00173F31" w:rsidRPr="00173F31" w:rsidRDefault="00173F31" w:rsidP="00173F31">
      <w:pPr>
        <w:tabs>
          <w:tab w:val="left" w:pos="284"/>
        </w:tabs>
        <w:spacing w:after="0" w:line="240" w:lineRule="auto"/>
        <w:ind w:firstLine="284"/>
        <w:rPr>
          <w:rFonts w:ascii="Times New Roman" w:eastAsia="Calibri" w:hAnsi="Times New Roman" w:cs="Times New Roman"/>
          <w:sz w:val="12"/>
          <w:szCs w:val="12"/>
        </w:rPr>
      </w:pPr>
      <w:r w:rsidRPr="00173F31">
        <w:rPr>
          <w:rFonts w:ascii="Times New Roman" w:eastAsia="Calibri" w:hAnsi="Times New Roman" w:cs="Times New Roman"/>
          <w:sz w:val="12"/>
          <w:szCs w:val="12"/>
        </w:rPr>
        <w:t>Для реализации такого подхода необходима муниципальная программа по профилактике терроризма, экстремизма и созданию условий для деятельности добровольных формирований населения по охране общественного порядка, предусматривающая максимальное использование потенциала местного самоуправления и других субъектов в сфере профилактики правонарушений.</w:t>
      </w:r>
    </w:p>
    <w:p w:rsidR="00173F31" w:rsidRPr="00173F31" w:rsidRDefault="00173F31" w:rsidP="00173F31">
      <w:pPr>
        <w:tabs>
          <w:tab w:val="left" w:pos="284"/>
        </w:tabs>
        <w:spacing w:after="0" w:line="240" w:lineRule="auto"/>
        <w:ind w:firstLine="284"/>
        <w:rPr>
          <w:rFonts w:ascii="Times New Roman" w:eastAsia="Calibri" w:hAnsi="Times New Roman" w:cs="Times New Roman"/>
          <w:sz w:val="12"/>
          <w:szCs w:val="12"/>
        </w:rPr>
      </w:pPr>
      <w:r w:rsidRPr="00173F31">
        <w:rPr>
          <w:rFonts w:ascii="Times New Roman" w:eastAsia="Calibri" w:hAnsi="Times New Roman" w:cs="Times New Roman"/>
          <w:sz w:val="12"/>
          <w:szCs w:val="12"/>
        </w:rPr>
        <w:t>Программа является документом, открытым для внесения изменений и дополнений.</w:t>
      </w:r>
    </w:p>
    <w:p w:rsidR="00173F31" w:rsidRPr="00173F31" w:rsidRDefault="00173F31" w:rsidP="00173F31">
      <w:pPr>
        <w:tabs>
          <w:tab w:val="left" w:pos="284"/>
        </w:tabs>
        <w:spacing w:after="0" w:line="240" w:lineRule="auto"/>
        <w:ind w:firstLine="284"/>
        <w:rPr>
          <w:rFonts w:ascii="Times New Roman" w:eastAsia="Calibri" w:hAnsi="Times New Roman" w:cs="Times New Roman"/>
          <w:b/>
          <w:sz w:val="12"/>
          <w:szCs w:val="12"/>
        </w:rPr>
      </w:pPr>
      <w:r w:rsidRPr="00173F31">
        <w:rPr>
          <w:rFonts w:ascii="Times New Roman" w:eastAsia="Calibri" w:hAnsi="Times New Roman" w:cs="Times New Roman"/>
          <w:b/>
          <w:sz w:val="12"/>
          <w:szCs w:val="12"/>
        </w:rPr>
        <w:t>Раздел 2. Цели и задачи Программы</w:t>
      </w:r>
    </w:p>
    <w:p w:rsidR="00173F31" w:rsidRPr="00173F31" w:rsidRDefault="00173F31" w:rsidP="00173F31">
      <w:pPr>
        <w:tabs>
          <w:tab w:val="left" w:pos="284"/>
        </w:tabs>
        <w:spacing w:after="0" w:line="240" w:lineRule="auto"/>
        <w:ind w:firstLine="284"/>
        <w:rPr>
          <w:rFonts w:ascii="Times New Roman" w:eastAsia="Calibri" w:hAnsi="Times New Roman" w:cs="Times New Roman"/>
          <w:sz w:val="12"/>
          <w:szCs w:val="12"/>
        </w:rPr>
      </w:pPr>
      <w:r w:rsidRPr="00173F31">
        <w:rPr>
          <w:rFonts w:ascii="Times New Roman" w:eastAsia="Calibri" w:hAnsi="Times New Roman" w:cs="Times New Roman"/>
          <w:sz w:val="12"/>
          <w:szCs w:val="12"/>
        </w:rPr>
        <w:t>Главная цель Программы — организация антитеррористической деятельности, противодействие возможным фактам проявления терроризма и экстремизма, укрепление доверия населения к работе органов государственной власти и органов местного самоуправления, правоохранительным органам, формирование взаимоуважительной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p w:rsidR="00173F31" w:rsidRPr="00173F31" w:rsidRDefault="00173F31" w:rsidP="00173F31">
      <w:pPr>
        <w:tabs>
          <w:tab w:val="left" w:pos="284"/>
        </w:tabs>
        <w:spacing w:after="0" w:line="240" w:lineRule="auto"/>
        <w:ind w:firstLine="284"/>
        <w:rPr>
          <w:rFonts w:ascii="Times New Roman" w:eastAsia="Calibri" w:hAnsi="Times New Roman" w:cs="Times New Roman"/>
          <w:sz w:val="12"/>
          <w:szCs w:val="12"/>
        </w:rPr>
      </w:pPr>
      <w:r w:rsidRPr="00173F31">
        <w:rPr>
          <w:rFonts w:ascii="Times New Roman" w:eastAsia="Calibri" w:hAnsi="Times New Roman" w:cs="Times New Roman"/>
          <w:sz w:val="12"/>
          <w:szCs w:val="12"/>
        </w:rPr>
        <w:t>Основными задачами реализации Программы являются:</w:t>
      </w:r>
    </w:p>
    <w:p w:rsidR="00173F31" w:rsidRPr="00173F31" w:rsidRDefault="00173F31" w:rsidP="00173F31">
      <w:pPr>
        <w:tabs>
          <w:tab w:val="left" w:pos="284"/>
        </w:tabs>
        <w:spacing w:after="0" w:line="240" w:lineRule="auto"/>
        <w:ind w:firstLine="284"/>
        <w:rPr>
          <w:rFonts w:ascii="Times New Roman" w:eastAsia="Calibri" w:hAnsi="Times New Roman" w:cs="Times New Roman"/>
          <w:sz w:val="12"/>
          <w:szCs w:val="12"/>
        </w:rPr>
      </w:pPr>
      <w:r w:rsidRPr="00173F31">
        <w:rPr>
          <w:rFonts w:ascii="Times New Roman" w:eastAsia="Calibri" w:hAnsi="Times New Roman" w:cs="Times New Roman"/>
          <w:sz w:val="12"/>
          <w:szCs w:val="12"/>
        </w:rPr>
        <w:t>• уяснение содержания террористической деятельности, а также причин и условий, способствующих возникновению и распространению терроризма (ее субъектов, целей, задач, средств, типологии современного терроризма, его причин, социальной базы, специфики и форм подготовки и проведения террористических актов);</w:t>
      </w:r>
    </w:p>
    <w:p w:rsidR="00173F31" w:rsidRPr="00173F31" w:rsidRDefault="00173F31" w:rsidP="00173F31">
      <w:pPr>
        <w:tabs>
          <w:tab w:val="left" w:pos="284"/>
        </w:tabs>
        <w:spacing w:after="0" w:line="240" w:lineRule="auto"/>
        <w:ind w:firstLine="284"/>
        <w:rPr>
          <w:rFonts w:ascii="Times New Roman" w:eastAsia="Calibri" w:hAnsi="Times New Roman" w:cs="Times New Roman"/>
          <w:sz w:val="12"/>
          <w:szCs w:val="12"/>
        </w:rPr>
      </w:pPr>
      <w:r w:rsidRPr="00173F31">
        <w:rPr>
          <w:rFonts w:ascii="Times New Roman" w:eastAsia="Calibri" w:hAnsi="Times New Roman" w:cs="Times New Roman"/>
          <w:sz w:val="12"/>
          <w:szCs w:val="12"/>
        </w:rPr>
        <w:t>• нормативно-правовое обеспечение антитеррористических действий;</w:t>
      </w:r>
    </w:p>
    <w:p w:rsidR="00173F31" w:rsidRPr="00173F31" w:rsidRDefault="00173F31" w:rsidP="00173F31">
      <w:pPr>
        <w:tabs>
          <w:tab w:val="left" w:pos="284"/>
        </w:tabs>
        <w:spacing w:after="0" w:line="240" w:lineRule="auto"/>
        <w:ind w:firstLine="284"/>
        <w:rPr>
          <w:rFonts w:ascii="Times New Roman" w:eastAsia="Calibri" w:hAnsi="Times New Roman" w:cs="Times New Roman"/>
          <w:sz w:val="12"/>
          <w:szCs w:val="12"/>
        </w:rPr>
      </w:pPr>
      <w:r w:rsidRPr="00173F31">
        <w:rPr>
          <w:rFonts w:ascii="Times New Roman" w:eastAsia="Calibri" w:hAnsi="Times New Roman" w:cs="Times New Roman"/>
          <w:sz w:val="12"/>
          <w:szCs w:val="12"/>
        </w:rPr>
        <w:lastRenderedPageBreak/>
        <w:t>• анализ и учет опыта борьбы с терроризмом;</w:t>
      </w:r>
    </w:p>
    <w:p w:rsidR="00173F31" w:rsidRPr="00173F31" w:rsidRDefault="00173F31" w:rsidP="00173F31">
      <w:pPr>
        <w:tabs>
          <w:tab w:val="left" w:pos="284"/>
        </w:tabs>
        <w:spacing w:after="0" w:line="240" w:lineRule="auto"/>
        <w:ind w:firstLine="284"/>
        <w:rPr>
          <w:rFonts w:ascii="Times New Roman" w:eastAsia="Calibri" w:hAnsi="Times New Roman" w:cs="Times New Roman"/>
          <w:sz w:val="12"/>
          <w:szCs w:val="12"/>
        </w:rPr>
      </w:pPr>
      <w:r w:rsidRPr="00173F31">
        <w:rPr>
          <w:rFonts w:ascii="Times New Roman" w:eastAsia="Calibri" w:hAnsi="Times New Roman" w:cs="Times New Roman"/>
          <w:sz w:val="12"/>
          <w:szCs w:val="12"/>
        </w:rPr>
        <w:t>• преимущество превентивных мероприятий, позволяющих осуществлять выявление намерений проведения террористических действий на стадии их реализации, обеспечение правомочий и ресурсов;</w:t>
      </w:r>
    </w:p>
    <w:p w:rsidR="00173F31" w:rsidRPr="00173F31" w:rsidRDefault="00173F31" w:rsidP="00173F31">
      <w:pPr>
        <w:tabs>
          <w:tab w:val="left" w:pos="284"/>
        </w:tabs>
        <w:spacing w:after="0" w:line="240" w:lineRule="auto"/>
        <w:ind w:firstLine="284"/>
        <w:rPr>
          <w:rFonts w:ascii="Times New Roman" w:eastAsia="Calibri" w:hAnsi="Times New Roman" w:cs="Times New Roman"/>
          <w:sz w:val="12"/>
          <w:szCs w:val="12"/>
        </w:rPr>
      </w:pPr>
      <w:r w:rsidRPr="00173F31">
        <w:rPr>
          <w:rFonts w:ascii="Times New Roman" w:eastAsia="Calibri" w:hAnsi="Times New Roman" w:cs="Times New Roman"/>
          <w:sz w:val="12"/>
          <w:szCs w:val="12"/>
        </w:rPr>
        <w:t>• централизация руководства всеми антитеррористическими действиями,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 регионального и местного уровней;</w:t>
      </w:r>
    </w:p>
    <w:p w:rsidR="00173F31" w:rsidRPr="00173F31" w:rsidRDefault="00173F31" w:rsidP="00173F31">
      <w:pPr>
        <w:tabs>
          <w:tab w:val="left" w:pos="284"/>
        </w:tabs>
        <w:spacing w:after="0" w:line="240" w:lineRule="auto"/>
        <w:ind w:firstLine="284"/>
        <w:rPr>
          <w:rFonts w:ascii="Times New Roman" w:eastAsia="Calibri" w:hAnsi="Times New Roman" w:cs="Times New Roman"/>
          <w:sz w:val="12"/>
          <w:szCs w:val="12"/>
        </w:rPr>
      </w:pPr>
      <w:r w:rsidRPr="00173F31">
        <w:rPr>
          <w:rFonts w:ascii="Times New Roman" w:eastAsia="Calibri" w:hAnsi="Times New Roman" w:cs="Times New Roman"/>
          <w:sz w:val="12"/>
          <w:szCs w:val="12"/>
        </w:rPr>
        <w:t>• всестороннее обеспечение осуществляемых специальных и идеологических мероприятий;</w:t>
      </w:r>
    </w:p>
    <w:p w:rsidR="00173F31" w:rsidRPr="00173F31" w:rsidRDefault="00173F31" w:rsidP="00173F31">
      <w:pPr>
        <w:tabs>
          <w:tab w:val="left" w:pos="284"/>
        </w:tabs>
        <w:spacing w:after="0" w:line="240" w:lineRule="auto"/>
        <w:ind w:firstLine="284"/>
        <w:rPr>
          <w:rFonts w:ascii="Times New Roman" w:eastAsia="Calibri" w:hAnsi="Times New Roman" w:cs="Times New Roman"/>
          <w:sz w:val="12"/>
          <w:szCs w:val="12"/>
        </w:rPr>
      </w:pPr>
      <w:r w:rsidRPr="00173F31">
        <w:rPr>
          <w:rFonts w:ascii="Times New Roman" w:eastAsia="Calibri" w:hAnsi="Times New Roman" w:cs="Times New Roman"/>
          <w:sz w:val="12"/>
          <w:szCs w:val="12"/>
        </w:rPr>
        <w:t>• воспитательно-идеологическое дифференцированное воздействие на население, террористов, субъектов их поддержки и противников, всестороннее информационно-психологическое обеспечение антитеррористической деятельности;</w:t>
      </w:r>
    </w:p>
    <w:p w:rsidR="00173F31" w:rsidRPr="00173F31" w:rsidRDefault="00173F31" w:rsidP="00173F31">
      <w:pPr>
        <w:tabs>
          <w:tab w:val="left" w:pos="284"/>
        </w:tabs>
        <w:spacing w:after="0" w:line="240" w:lineRule="auto"/>
        <w:ind w:firstLine="284"/>
        <w:rPr>
          <w:rFonts w:ascii="Times New Roman" w:eastAsia="Calibri" w:hAnsi="Times New Roman" w:cs="Times New Roman"/>
          <w:sz w:val="12"/>
          <w:szCs w:val="12"/>
        </w:rPr>
      </w:pPr>
      <w:r w:rsidRPr="00173F31">
        <w:rPr>
          <w:rFonts w:ascii="Times New Roman" w:eastAsia="Calibri" w:hAnsi="Times New Roman" w:cs="Times New Roman"/>
          <w:sz w:val="12"/>
          <w:szCs w:val="12"/>
        </w:rPr>
        <w:t>• неуклонное обеспечение неотвратимости наказания за террористические преступления в соответствии с законом.</w:t>
      </w:r>
    </w:p>
    <w:p w:rsidR="00173F31" w:rsidRPr="00173F31" w:rsidRDefault="00173F31" w:rsidP="00173F31">
      <w:pPr>
        <w:tabs>
          <w:tab w:val="left" w:pos="284"/>
        </w:tabs>
        <w:spacing w:after="0" w:line="240" w:lineRule="auto"/>
        <w:ind w:firstLine="284"/>
        <w:rPr>
          <w:rFonts w:ascii="Times New Roman" w:eastAsia="Calibri" w:hAnsi="Times New Roman" w:cs="Times New Roman"/>
          <w:sz w:val="12"/>
          <w:szCs w:val="12"/>
        </w:rPr>
      </w:pPr>
      <w:r w:rsidRPr="00173F31">
        <w:rPr>
          <w:rFonts w:ascii="Times New Roman" w:eastAsia="Calibri" w:hAnsi="Times New Roman" w:cs="Times New Roman"/>
          <w:sz w:val="12"/>
          <w:szCs w:val="12"/>
        </w:rPr>
        <w:t>• утверждение основ гражданской</w:t>
      </w:r>
      <w:r>
        <w:rPr>
          <w:rFonts w:ascii="Times New Roman" w:eastAsia="Calibri" w:hAnsi="Times New Roman" w:cs="Times New Roman"/>
          <w:sz w:val="12"/>
          <w:szCs w:val="12"/>
        </w:rPr>
        <w:t xml:space="preserve"> </w:t>
      </w:r>
      <w:r w:rsidRPr="00173F31">
        <w:rPr>
          <w:rFonts w:ascii="Times New Roman" w:eastAsia="Calibri" w:hAnsi="Times New Roman" w:cs="Times New Roman"/>
          <w:sz w:val="12"/>
          <w:szCs w:val="12"/>
        </w:rPr>
        <w:t>идентичности, как начала, объединяющего всех жителей сельского поселения Кандабулак муниципального района Сергиевский Самарской области;</w:t>
      </w:r>
    </w:p>
    <w:p w:rsidR="00173F31" w:rsidRPr="00173F31" w:rsidRDefault="00173F31" w:rsidP="00173F31">
      <w:pPr>
        <w:tabs>
          <w:tab w:val="left" w:pos="284"/>
        </w:tabs>
        <w:spacing w:after="0" w:line="240" w:lineRule="auto"/>
        <w:ind w:firstLine="284"/>
        <w:rPr>
          <w:rFonts w:ascii="Times New Roman" w:eastAsia="Calibri" w:hAnsi="Times New Roman" w:cs="Times New Roman"/>
          <w:sz w:val="12"/>
          <w:szCs w:val="12"/>
        </w:rPr>
      </w:pPr>
      <w:r w:rsidRPr="00173F31">
        <w:rPr>
          <w:rFonts w:ascii="Times New Roman" w:eastAsia="Calibri" w:hAnsi="Times New Roman" w:cs="Times New Roman"/>
          <w:sz w:val="12"/>
          <w:szCs w:val="12"/>
        </w:rPr>
        <w:t>• воспитание культуры межнационального согласия;</w:t>
      </w:r>
    </w:p>
    <w:p w:rsidR="00173F31" w:rsidRPr="00173F31" w:rsidRDefault="00173F31" w:rsidP="00173F31">
      <w:pPr>
        <w:tabs>
          <w:tab w:val="left" w:pos="284"/>
        </w:tabs>
        <w:spacing w:after="0" w:line="240" w:lineRule="auto"/>
        <w:ind w:firstLine="284"/>
        <w:rPr>
          <w:rFonts w:ascii="Times New Roman" w:eastAsia="Calibri" w:hAnsi="Times New Roman" w:cs="Times New Roman"/>
          <w:sz w:val="12"/>
          <w:szCs w:val="12"/>
        </w:rPr>
      </w:pPr>
      <w:r w:rsidRPr="00173F31">
        <w:rPr>
          <w:rFonts w:ascii="Times New Roman" w:eastAsia="Calibri" w:hAnsi="Times New Roman" w:cs="Times New Roman"/>
          <w:sz w:val="12"/>
          <w:szCs w:val="12"/>
        </w:rPr>
        <w:t>• достижение необходимого уровня правовой культуры граждан;</w:t>
      </w:r>
    </w:p>
    <w:p w:rsidR="00173F31" w:rsidRPr="00173F31" w:rsidRDefault="00173F31" w:rsidP="00173F31">
      <w:pPr>
        <w:tabs>
          <w:tab w:val="left" w:pos="284"/>
        </w:tabs>
        <w:spacing w:after="0" w:line="240" w:lineRule="auto"/>
        <w:ind w:firstLine="284"/>
        <w:rPr>
          <w:rFonts w:ascii="Times New Roman" w:eastAsia="Calibri" w:hAnsi="Times New Roman" w:cs="Times New Roman"/>
          <w:sz w:val="12"/>
          <w:szCs w:val="12"/>
        </w:rPr>
      </w:pPr>
      <w:r w:rsidRPr="00173F31">
        <w:rPr>
          <w:rFonts w:ascii="Times New Roman" w:eastAsia="Calibri" w:hAnsi="Times New Roman" w:cs="Times New Roman"/>
          <w:sz w:val="12"/>
          <w:szCs w:val="12"/>
        </w:rPr>
        <w:t>• формирование в молодежной среде мировоззрения и духовно-нравственной атмосферы культурного взаимоуважения, основанных на принципах уважения прав и свобод человека, стремления к межнациональному миру и согласию, готовности к диалогу;</w:t>
      </w:r>
    </w:p>
    <w:p w:rsidR="00173F31" w:rsidRPr="00173F31" w:rsidRDefault="00173F31" w:rsidP="00173F31">
      <w:pPr>
        <w:tabs>
          <w:tab w:val="left" w:pos="284"/>
        </w:tabs>
        <w:spacing w:after="0" w:line="240" w:lineRule="auto"/>
        <w:ind w:firstLine="284"/>
        <w:rPr>
          <w:rFonts w:ascii="Times New Roman" w:eastAsia="Calibri" w:hAnsi="Times New Roman" w:cs="Times New Roman"/>
          <w:sz w:val="12"/>
          <w:szCs w:val="12"/>
        </w:rPr>
      </w:pPr>
      <w:r w:rsidRPr="00173F31">
        <w:rPr>
          <w:rFonts w:ascii="Times New Roman" w:eastAsia="Calibri" w:hAnsi="Times New Roman" w:cs="Times New Roman"/>
          <w:sz w:val="12"/>
          <w:szCs w:val="12"/>
        </w:rPr>
        <w:t>• 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173F31" w:rsidRPr="00173F31" w:rsidRDefault="00173F31" w:rsidP="00173F31">
      <w:pPr>
        <w:tabs>
          <w:tab w:val="left" w:pos="284"/>
        </w:tabs>
        <w:spacing w:after="0" w:line="240" w:lineRule="auto"/>
        <w:ind w:firstLine="284"/>
        <w:rPr>
          <w:rFonts w:ascii="Times New Roman" w:eastAsia="Calibri" w:hAnsi="Times New Roman" w:cs="Times New Roman"/>
          <w:sz w:val="12"/>
          <w:szCs w:val="12"/>
        </w:rPr>
      </w:pPr>
      <w:r w:rsidRPr="00173F31">
        <w:rPr>
          <w:rFonts w:ascii="Times New Roman" w:eastAsia="Calibri" w:hAnsi="Times New Roman" w:cs="Times New Roman"/>
          <w:sz w:val="12"/>
          <w:szCs w:val="12"/>
        </w:rPr>
        <w:t>• разработка и реализация в муниципальных учреждениях культуры и по работе с молодежью образовательных программ, направленных на формирование у подрастающего поколения позитивных установок на этническое многообразие;</w:t>
      </w:r>
    </w:p>
    <w:p w:rsidR="00173F31" w:rsidRPr="00173F31" w:rsidRDefault="00173F31" w:rsidP="00173F31">
      <w:pPr>
        <w:tabs>
          <w:tab w:val="left" w:pos="284"/>
        </w:tabs>
        <w:spacing w:after="0" w:line="240" w:lineRule="auto"/>
        <w:ind w:firstLine="284"/>
        <w:rPr>
          <w:rFonts w:ascii="Times New Roman" w:eastAsia="Calibri" w:hAnsi="Times New Roman" w:cs="Times New Roman"/>
          <w:sz w:val="12"/>
          <w:szCs w:val="12"/>
        </w:rPr>
      </w:pPr>
      <w:r w:rsidRPr="00173F31">
        <w:rPr>
          <w:rFonts w:ascii="Times New Roman" w:eastAsia="Calibri" w:hAnsi="Times New Roman" w:cs="Times New Roman"/>
          <w:sz w:val="12"/>
          <w:szCs w:val="12"/>
        </w:rPr>
        <w:t>• разработка и реализация в учреждениях дошкольного, начального, среднего образования сельского поселения Кандабулак муниципального района Сергиевский Самарской области образовательных программ, направленных на формирование у подрастающего поколения позитивных установок на этническое многообразие.</w:t>
      </w:r>
    </w:p>
    <w:p w:rsidR="00173F31" w:rsidRPr="00173F31" w:rsidRDefault="00173F31" w:rsidP="00173F31">
      <w:pPr>
        <w:tabs>
          <w:tab w:val="left" w:pos="284"/>
        </w:tabs>
        <w:spacing w:after="0" w:line="240" w:lineRule="auto"/>
        <w:ind w:firstLine="284"/>
        <w:rPr>
          <w:rFonts w:ascii="Times New Roman" w:eastAsia="Calibri" w:hAnsi="Times New Roman" w:cs="Times New Roman"/>
          <w:sz w:val="12"/>
          <w:szCs w:val="12"/>
        </w:rPr>
      </w:pPr>
      <w:r w:rsidRPr="00173F31">
        <w:rPr>
          <w:rFonts w:ascii="Times New Roman" w:eastAsia="Calibri" w:hAnsi="Times New Roman" w:cs="Times New Roman"/>
          <w:sz w:val="12"/>
          <w:szCs w:val="12"/>
        </w:rPr>
        <w:t>Противодействие терроризму на территории сельского поселения Кандабулак муниципального района Сергиевский Самарской области осуществляется по следующим направлениям:</w:t>
      </w:r>
    </w:p>
    <w:p w:rsidR="00173F31" w:rsidRPr="00173F31" w:rsidRDefault="00173F31" w:rsidP="00173F31">
      <w:pPr>
        <w:tabs>
          <w:tab w:val="left" w:pos="284"/>
        </w:tabs>
        <w:spacing w:after="0" w:line="240" w:lineRule="auto"/>
        <w:ind w:firstLine="284"/>
        <w:rPr>
          <w:rFonts w:ascii="Times New Roman" w:eastAsia="Calibri" w:hAnsi="Times New Roman" w:cs="Times New Roman"/>
          <w:sz w:val="12"/>
          <w:szCs w:val="12"/>
        </w:rPr>
      </w:pPr>
      <w:r w:rsidRPr="00173F31">
        <w:rPr>
          <w:rFonts w:ascii="Times New Roman" w:eastAsia="Calibri" w:hAnsi="Times New Roman" w:cs="Times New Roman"/>
          <w:sz w:val="12"/>
          <w:szCs w:val="12"/>
        </w:rPr>
        <w:t>• предупреждение (профилактика) терроризма;</w:t>
      </w:r>
    </w:p>
    <w:p w:rsidR="00173F31" w:rsidRPr="00173F31" w:rsidRDefault="00173F31" w:rsidP="00173F31">
      <w:pPr>
        <w:tabs>
          <w:tab w:val="left" w:pos="284"/>
        </w:tabs>
        <w:spacing w:after="0" w:line="240" w:lineRule="auto"/>
        <w:ind w:firstLine="284"/>
        <w:rPr>
          <w:rFonts w:ascii="Times New Roman" w:eastAsia="Calibri" w:hAnsi="Times New Roman" w:cs="Times New Roman"/>
          <w:sz w:val="12"/>
          <w:szCs w:val="12"/>
        </w:rPr>
      </w:pPr>
      <w:r w:rsidRPr="00173F31">
        <w:rPr>
          <w:rFonts w:ascii="Times New Roman" w:eastAsia="Calibri" w:hAnsi="Times New Roman" w:cs="Times New Roman"/>
          <w:sz w:val="12"/>
          <w:szCs w:val="12"/>
        </w:rPr>
        <w:t>• минимизация и (или) ликвидация последствий проявлений терроризма.</w:t>
      </w:r>
    </w:p>
    <w:p w:rsidR="00173F31" w:rsidRPr="00173F31" w:rsidRDefault="00173F31" w:rsidP="00173F31">
      <w:pPr>
        <w:tabs>
          <w:tab w:val="left" w:pos="284"/>
        </w:tabs>
        <w:spacing w:after="0" w:line="240" w:lineRule="auto"/>
        <w:ind w:firstLine="284"/>
        <w:rPr>
          <w:rFonts w:ascii="Times New Roman" w:eastAsia="Calibri" w:hAnsi="Times New Roman" w:cs="Times New Roman"/>
          <w:sz w:val="12"/>
          <w:szCs w:val="12"/>
        </w:rPr>
      </w:pPr>
      <w:r w:rsidRPr="00173F31">
        <w:rPr>
          <w:rFonts w:ascii="Times New Roman" w:eastAsia="Calibri" w:hAnsi="Times New Roman" w:cs="Times New Roman"/>
          <w:sz w:val="12"/>
          <w:szCs w:val="12"/>
        </w:rPr>
        <w:t>Предупреждение (профилактика) терроризма осуществляется по трем основным направлениям:</w:t>
      </w:r>
    </w:p>
    <w:p w:rsidR="00173F31" w:rsidRPr="00173F31" w:rsidRDefault="00173F31" w:rsidP="00173F31">
      <w:pPr>
        <w:tabs>
          <w:tab w:val="left" w:pos="284"/>
        </w:tabs>
        <w:spacing w:after="0" w:line="240" w:lineRule="auto"/>
        <w:ind w:firstLine="284"/>
        <w:rPr>
          <w:rFonts w:ascii="Times New Roman" w:eastAsia="Calibri" w:hAnsi="Times New Roman" w:cs="Times New Roman"/>
          <w:sz w:val="12"/>
          <w:szCs w:val="12"/>
        </w:rPr>
      </w:pPr>
      <w:r w:rsidRPr="00173F31">
        <w:rPr>
          <w:rFonts w:ascii="Times New Roman" w:eastAsia="Calibri" w:hAnsi="Times New Roman" w:cs="Times New Roman"/>
          <w:sz w:val="12"/>
          <w:szCs w:val="12"/>
        </w:rPr>
        <w:t>• создание системы противодействия идеологии терроризма;</w:t>
      </w:r>
    </w:p>
    <w:p w:rsidR="00173F31" w:rsidRPr="00173F31" w:rsidRDefault="00173F31" w:rsidP="00173F31">
      <w:pPr>
        <w:tabs>
          <w:tab w:val="left" w:pos="284"/>
        </w:tabs>
        <w:spacing w:after="0" w:line="240" w:lineRule="auto"/>
        <w:ind w:firstLine="284"/>
        <w:rPr>
          <w:rFonts w:ascii="Times New Roman" w:eastAsia="Calibri" w:hAnsi="Times New Roman" w:cs="Times New Roman"/>
          <w:sz w:val="12"/>
          <w:szCs w:val="12"/>
        </w:rPr>
      </w:pPr>
      <w:r w:rsidRPr="00173F31">
        <w:rPr>
          <w:rFonts w:ascii="Times New Roman" w:eastAsia="Calibri" w:hAnsi="Times New Roman" w:cs="Times New Roman"/>
          <w:sz w:val="12"/>
          <w:szCs w:val="12"/>
        </w:rPr>
        <w:t>• осуществление мер правового, организационного, оперативного, административного, режимного, военного и технического характера, направленных на обеспечение антитеррористической защищенности потенциальных объектов террористических посягательств;</w:t>
      </w:r>
    </w:p>
    <w:p w:rsidR="00173F31" w:rsidRPr="00173F31" w:rsidRDefault="00173F31" w:rsidP="00173F31">
      <w:pPr>
        <w:tabs>
          <w:tab w:val="left" w:pos="284"/>
        </w:tabs>
        <w:spacing w:after="0" w:line="240" w:lineRule="auto"/>
        <w:ind w:firstLine="284"/>
        <w:rPr>
          <w:rFonts w:ascii="Times New Roman" w:eastAsia="Calibri" w:hAnsi="Times New Roman" w:cs="Times New Roman"/>
          <w:sz w:val="12"/>
          <w:szCs w:val="12"/>
        </w:rPr>
      </w:pPr>
      <w:r w:rsidRPr="00173F31">
        <w:rPr>
          <w:rFonts w:ascii="Times New Roman" w:eastAsia="Calibri" w:hAnsi="Times New Roman" w:cs="Times New Roman"/>
          <w:sz w:val="12"/>
          <w:szCs w:val="12"/>
        </w:rPr>
        <w:t>• усиление контроля за соблюдением административно-правовых режимов.</w:t>
      </w:r>
    </w:p>
    <w:p w:rsidR="00173F31" w:rsidRPr="00173F31" w:rsidRDefault="00173F31" w:rsidP="00173F31">
      <w:pPr>
        <w:tabs>
          <w:tab w:val="left" w:pos="284"/>
        </w:tabs>
        <w:spacing w:after="0" w:line="240" w:lineRule="auto"/>
        <w:ind w:firstLine="284"/>
        <w:rPr>
          <w:rFonts w:ascii="Times New Roman" w:eastAsia="Calibri" w:hAnsi="Times New Roman" w:cs="Times New Roman"/>
          <w:sz w:val="12"/>
          <w:szCs w:val="12"/>
        </w:rPr>
      </w:pPr>
      <w:r w:rsidRPr="00173F31">
        <w:rPr>
          <w:rFonts w:ascii="Times New Roman" w:eastAsia="Calibri" w:hAnsi="Times New Roman" w:cs="Times New Roman"/>
          <w:sz w:val="12"/>
          <w:szCs w:val="12"/>
        </w:rPr>
        <w:t>Особая роль в предупреждении (профилактике) терроризма принадлежит эффективной реализации административно-правовых мер, предусмотренных законодательством Российской Федерации.</w:t>
      </w:r>
    </w:p>
    <w:p w:rsidR="00173F31" w:rsidRPr="00173F31" w:rsidRDefault="00173F31" w:rsidP="00173F31">
      <w:pPr>
        <w:tabs>
          <w:tab w:val="left" w:pos="284"/>
        </w:tabs>
        <w:spacing w:after="0" w:line="240" w:lineRule="auto"/>
        <w:ind w:firstLine="284"/>
        <w:rPr>
          <w:rFonts w:ascii="Times New Roman" w:eastAsia="Calibri" w:hAnsi="Times New Roman" w:cs="Times New Roman"/>
          <w:sz w:val="12"/>
          <w:szCs w:val="12"/>
        </w:rPr>
      </w:pPr>
      <w:r w:rsidRPr="00173F31">
        <w:rPr>
          <w:rFonts w:ascii="Times New Roman" w:eastAsia="Calibri" w:hAnsi="Times New Roman" w:cs="Times New Roman"/>
          <w:sz w:val="12"/>
          <w:szCs w:val="12"/>
        </w:rPr>
        <w:t>Предупреждение (профилактика) терроризма предполагает решение следующих задач:</w:t>
      </w:r>
    </w:p>
    <w:p w:rsidR="00173F31" w:rsidRPr="00173F31" w:rsidRDefault="00173F31" w:rsidP="00173F31">
      <w:pPr>
        <w:tabs>
          <w:tab w:val="left" w:pos="284"/>
        </w:tabs>
        <w:spacing w:after="0" w:line="240" w:lineRule="auto"/>
        <w:ind w:firstLine="284"/>
        <w:rPr>
          <w:rFonts w:ascii="Times New Roman" w:eastAsia="Calibri" w:hAnsi="Times New Roman" w:cs="Times New Roman"/>
          <w:sz w:val="12"/>
          <w:szCs w:val="12"/>
        </w:rPr>
      </w:pPr>
      <w:r w:rsidRPr="00173F31">
        <w:rPr>
          <w:rFonts w:ascii="Times New Roman" w:eastAsia="Calibri" w:hAnsi="Times New Roman" w:cs="Times New Roman"/>
          <w:sz w:val="12"/>
          <w:szCs w:val="12"/>
        </w:rPr>
        <w:t>а) разработка мер и осуществление мероприятий по устранению причин и условий, способствующих возникновению и распространению терроризма;</w:t>
      </w:r>
    </w:p>
    <w:p w:rsidR="00173F31" w:rsidRPr="00173F31" w:rsidRDefault="00173F31" w:rsidP="00173F31">
      <w:pPr>
        <w:tabs>
          <w:tab w:val="left" w:pos="284"/>
        </w:tabs>
        <w:spacing w:after="0" w:line="240" w:lineRule="auto"/>
        <w:ind w:firstLine="284"/>
        <w:rPr>
          <w:rFonts w:ascii="Times New Roman" w:eastAsia="Calibri" w:hAnsi="Times New Roman" w:cs="Times New Roman"/>
          <w:sz w:val="12"/>
          <w:szCs w:val="12"/>
        </w:rPr>
      </w:pPr>
      <w:r w:rsidRPr="00173F31">
        <w:rPr>
          <w:rFonts w:ascii="Times New Roman" w:eastAsia="Calibri" w:hAnsi="Times New Roman" w:cs="Times New Roman"/>
          <w:sz w:val="12"/>
          <w:szCs w:val="12"/>
        </w:rPr>
        <w:t>б) противодействие распространению идеологии терроризма путем обеспечения защиты единого информационного пространства Российской Федерации; совершенствование системы информационного противодействия терроризму;</w:t>
      </w:r>
    </w:p>
    <w:p w:rsidR="00173F31" w:rsidRPr="00173F31" w:rsidRDefault="00173F31" w:rsidP="00173F31">
      <w:pPr>
        <w:tabs>
          <w:tab w:val="left" w:pos="284"/>
        </w:tabs>
        <w:spacing w:after="0" w:line="240" w:lineRule="auto"/>
        <w:ind w:firstLine="284"/>
        <w:rPr>
          <w:rFonts w:ascii="Times New Roman" w:eastAsia="Calibri" w:hAnsi="Times New Roman" w:cs="Times New Roman"/>
          <w:sz w:val="12"/>
          <w:szCs w:val="12"/>
        </w:rPr>
      </w:pPr>
      <w:r w:rsidRPr="00173F31">
        <w:rPr>
          <w:rFonts w:ascii="Times New Roman" w:eastAsia="Calibri" w:hAnsi="Times New Roman" w:cs="Times New Roman"/>
          <w:sz w:val="12"/>
          <w:szCs w:val="12"/>
        </w:rPr>
        <w:t>в) улучшение социально-экономической, общественно-политической и правовой ситуации на территории;</w:t>
      </w:r>
    </w:p>
    <w:p w:rsidR="00173F31" w:rsidRPr="00173F31" w:rsidRDefault="00173F31" w:rsidP="00173F31">
      <w:pPr>
        <w:tabs>
          <w:tab w:val="left" w:pos="284"/>
        </w:tabs>
        <w:spacing w:after="0" w:line="240" w:lineRule="auto"/>
        <w:ind w:firstLine="284"/>
        <w:rPr>
          <w:rFonts w:ascii="Times New Roman" w:eastAsia="Calibri" w:hAnsi="Times New Roman" w:cs="Times New Roman"/>
          <w:sz w:val="12"/>
          <w:szCs w:val="12"/>
        </w:rPr>
      </w:pPr>
      <w:r w:rsidRPr="00173F31">
        <w:rPr>
          <w:rFonts w:ascii="Times New Roman" w:eastAsia="Calibri" w:hAnsi="Times New Roman" w:cs="Times New Roman"/>
          <w:sz w:val="12"/>
          <w:szCs w:val="12"/>
        </w:rPr>
        <w:t>г) прогнозирование, выявление и устранение террористических угроз, информирование о них органов государственной власти, органов местного самоуправления и общественности;</w:t>
      </w:r>
    </w:p>
    <w:p w:rsidR="00173F31" w:rsidRPr="00173F31" w:rsidRDefault="00173F31" w:rsidP="00173F31">
      <w:pPr>
        <w:tabs>
          <w:tab w:val="left" w:pos="284"/>
        </w:tabs>
        <w:spacing w:after="0" w:line="240" w:lineRule="auto"/>
        <w:ind w:firstLine="284"/>
        <w:rPr>
          <w:rFonts w:ascii="Times New Roman" w:eastAsia="Calibri" w:hAnsi="Times New Roman" w:cs="Times New Roman"/>
          <w:sz w:val="12"/>
          <w:szCs w:val="12"/>
        </w:rPr>
      </w:pPr>
      <w:r w:rsidRPr="00173F31">
        <w:rPr>
          <w:rFonts w:ascii="Times New Roman" w:eastAsia="Calibri" w:hAnsi="Times New Roman" w:cs="Times New Roman"/>
          <w:sz w:val="12"/>
          <w:szCs w:val="12"/>
        </w:rPr>
        <w:t>д) использование законодательно разрешенных методов воздействия на поведение отдельных лиц (групп лиц), склонных к действиям террористического характера;</w:t>
      </w:r>
    </w:p>
    <w:p w:rsidR="00173F31" w:rsidRPr="00173F31" w:rsidRDefault="00173F31" w:rsidP="00173F31">
      <w:pPr>
        <w:tabs>
          <w:tab w:val="left" w:pos="284"/>
        </w:tabs>
        <w:spacing w:after="0" w:line="240" w:lineRule="auto"/>
        <w:ind w:firstLine="284"/>
        <w:rPr>
          <w:rFonts w:ascii="Times New Roman" w:eastAsia="Calibri" w:hAnsi="Times New Roman" w:cs="Times New Roman"/>
          <w:sz w:val="12"/>
          <w:szCs w:val="12"/>
        </w:rPr>
      </w:pPr>
      <w:r w:rsidRPr="00173F31">
        <w:rPr>
          <w:rFonts w:ascii="Times New Roman" w:eastAsia="Calibri" w:hAnsi="Times New Roman" w:cs="Times New Roman"/>
          <w:sz w:val="12"/>
          <w:szCs w:val="12"/>
        </w:rPr>
        <w:t>е) разработка мер и осуществление профилактических мероприятий по противодействию терроризму на территории сельского поселения Кандабулак муниципального района Сергиевский Самарской области;</w:t>
      </w:r>
    </w:p>
    <w:p w:rsidR="00173F31" w:rsidRPr="00173F31" w:rsidRDefault="00173F31" w:rsidP="00173F31">
      <w:pPr>
        <w:tabs>
          <w:tab w:val="left" w:pos="284"/>
        </w:tabs>
        <w:spacing w:after="0" w:line="240" w:lineRule="auto"/>
        <w:ind w:firstLine="284"/>
        <w:rPr>
          <w:rFonts w:ascii="Times New Roman" w:eastAsia="Calibri" w:hAnsi="Times New Roman" w:cs="Times New Roman"/>
          <w:sz w:val="12"/>
          <w:szCs w:val="12"/>
        </w:rPr>
      </w:pPr>
      <w:r w:rsidRPr="00173F31">
        <w:rPr>
          <w:rFonts w:ascii="Times New Roman" w:eastAsia="Calibri" w:hAnsi="Times New Roman" w:cs="Times New Roman"/>
          <w:sz w:val="12"/>
          <w:szCs w:val="12"/>
        </w:rPr>
        <w:t>ж) определение прав, обязанностей и ответственности руководителей органов местного самоуправления, а также хозяйствующих субъектов при организации мероприятий по антитеррористической защищенности подведомственных им объектов;</w:t>
      </w:r>
    </w:p>
    <w:p w:rsidR="00173F31" w:rsidRPr="00173F31" w:rsidRDefault="00173F31" w:rsidP="00173F31">
      <w:pPr>
        <w:tabs>
          <w:tab w:val="left" w:pos="284"/>
        </w:tabs>
        <w:spacing w:after="0" w:line="240" w:lineRule="auto"/>
        <w:ind w:firstLine="284"/>
        <w:rPr>
          <w:rFonts w:ascii="Times New Roman" w:eastAsia="Calibri" w:hAnsi="Times New Roman" w:cs="Times New Roman"/>
          <w:sz w:val="12"/>
          <w:szCs w:val="12"/>
        </w:rPr>
      </w:pPr>
      <w:r w:rsidRPr="00173F31">
        <w:rPr>
          <w:rFonts w:ascii="Times New Roman" w:eastAsia="Calibri" w:hAnsi="Times New Roman" w:cs="Times New Roman"/>
          <w:sz w:val="12"/>
          <w:szCs w:val="12"/>
        </w:rPr>
        <w:t>з)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 а также мест массового пребывания людей;</w:t>
      </w:r>
    </w:p>
    <w:p w:rsidR="00173F31" w:rsidRPr="00173F31" w:rsidRDefault="00173F31" w:rsidP="00173F31">
      <w:pPr>
        <w:tabs>
          <w:tab w:val="left" w:pos="284"/>
        </w:tabs>
        <w:spacing w:after="0" w:line="240" w:lineRule="auto"/>
        <w:ind w:firstLine="284"/>
        <w:rPr>
          <w:rFonts w:ascii="Times New Roman" w:eastAsia="Calibri" w:hAnsi="Times New Roman" w:cs="Times New Roman"/>
          <w:sz w:val="12"/>
          <w:szCs w:val="12"/>
        </w:rPr>
      </w:pPr>
      <w:r w:rsidRPr="00173F31">
        <w:rPr>
          <w:rFonts w:ascii="Times New Roman" w:eastAsia="Calibri" w:hAnsi="Times New Roman" w:cs="Times New Roman"/>
          <w:sz w:val="12"/>
          <w:szCs w:val="12"/>
        </w:rPr>
        <w:t>и) совершенствование нормативно-правовой базы, регулирующей вопросы возмещения вреда, причиненного жизни, здоровью и имуществу лиц, участвующих в борьбе с терроризмом, а также лиц, пострадавших в результате террористического акта.</w:t>
      </w:r>
    </w:p>
    <w:p w:rsidR="00173F31" w:rsidRPr="00173F31" w:rsidRDefault="00173F31" w:rsidP="00173F31">
      <w:pPr>
        <w:tabs>
          <w:tab w:val="left" w:pos="284"/>
        </w:tabs>
        <w:spacing w:after="0" w:line="240" w:lineRule="auto"/>
        <w:ind w:firstLine="284"/>
        <w:rPr>
          <w:rFonts w:ascii="Times New Roman" w:eastAsia="Calibri" w:hAnsi="Times New Roman" w:cs="Times New Roman"/>
          <w:b/>
          <w:sz w:val="12"/>
          <w:szCs w:val="12"/>
        </w:rPr>
      </w:pPr>
      <w:r w:rsidRPr="00173F31">
        <w:rPr>
          <w:rFonts w:ascii="Times New Roman" w:eastAsia="Calibri" w:hAnsi="Times New Roman" w:cs="Times New Roman"/>
          <w:b/>
          <w:sz w:val="12"/>
          <w:szCs w:val="12"/>
        </w:rPr>
        <w:t>Раздел 3. Нормативное обеспечение программы</w:t>
      </w:r>
    </w:p>
    <w:p w:rsidR="00173F31" w:rsidRPr="00173F31" w:rsidRDefault="00173F31" w:rsidP="00173F31">
      <w:pPr>
        <w:tabs>
          <w:tab w:val="left" w:pos="284"/>
        </w:tabs>
        <w:spacing w:after="0" w:line="240" w:lineRule="auto"/>
        <w:ind w:firstLine="284"/>
        <w:rPr>
          <w:rFonts w:ascii="Times New Roman" w:eastAsia="Calibri" w:hAnsi="Times New Roman" w:cs="Times New Roman"/>
          <w:sz w:val="12"/>
          <w:szCs w:val="12"/>
        </w:rPr>
      </w:pPr>
      <w:r w:rsidRPr="00173F31">
        <w:rPr>
          <w:rFonts w:ascii="Times New Roman" w:eastAsia="Calibri" w:hAnsi="Times New Roman" w:cs="Times New Roman"/>
          <w:sz w:val="12"/>
          <w:szCs w:val="12"/>
        </w:rPr>
        <w:t>Правовую основу для реализации программы определили:</w:t>
      </w:r>
    </w:p>
    <w:p w:rsidR="00173F31" w:rsidRPr="00173F31" w:rsidRDefault="00173F31" w:rsidP="00173F31">
      <w:pPr>
        <w:tabs>
          <w:tab w:val="left" w:pos="284"/>
        </w:tabs>
        <w:spacing w:after="0" w:line="240" w:lineRule="auto"/>
        <w:ind w:firstLine="284"/>
        <w:rPr>
          <w:rFonts w:ascii="Times New Roman" w:eastAsia="Calibri" w:hAnsi="Times New Roman" w:cs="Times New Roman"/>
          <w:sz w:val="12"/>
          <w:szCs w:val="12"/>
        </w:rPr>
      </w:pPr>
      <w:r w:rsidRPr="00173F31">
        <w:rPr>
          <w:rFonts w:ascii="Times New Roman" w:eastAsia="Calibri" w:hAnsi="Times New Roman" w:cs="Times New Roman"/>
          <w:sz w:val="12"/>
          <w:szCs w:val="12"/>
        </w:rPr>
        <w:t>а) Федеральные Законы от 06.03.2006. № 35-ФЗ «О противодействии терроризму», от 06.10.2003. № 131-ФЗ «Об общих принципах организации местного самоуправления в Российской Федерации», от 25.07.2002. № 114-ФЗ «О противодействии экстремистской деятельности»;</w:t>
      </w:r>
    </w:p>
    <w:p w:rsidR="00173F31" w:rsidRPr="00173F31" w:rsidRDefault="00173F31" w:rsidP="00173F31">
      <w:pPr>
        <w:tabs>
          <w:tab w:val="left" w:pos="284"/>
        </w:tabs>
        <w:spacing w:after="0" w:line="240" w:lineRule="auto"/>
        <w:ind w:firstLine="284"/>
        <w:rPr>
          <w:rFonts w:ascii="Times New Roman" w:eastAsia="Calibri" w:hAnsi="Times New Roman" w:cs="Times New Roman"/>
          <w:sz w:val="12"/>
          <w:szCs w:val="12"/>
        </w:rPr>
      </w:pPr>
      <w:r w:rsidRPr="00173F31">
        <w:rPr>
          <w:rFonts w:ascii="Times New Roman" w:eastAsia="Calibri" w:hAnsi="Times New Roman" w:cs="Times New Roman"/>
          <w:sz w:val="12"/>
          <w:szCs w:val="12"/>
        </w:rPr>
        <w:t>б) Указ Президента Российской Федерации от 15.06. 2006. № 116 «О мерах по противодействию терроризму».</w:t>
      </w:r>
    </w:p>
    <w:p w:rsidR="00173F31" w:rsidRPr="00173F31" w:rsidRDefault="00173F31" w:rsidP="00173F31">
      <w:pPr>
        <w:tabs>
          <w:tab w:val="left" w:pos="284"/>
        </w:tabs>
        <w:spacing w:after="0" w:line="240" w:lineRule="auto"/>
        <w:ind w:firstLine="284"/>
        <w:rPr>
          <w:rFonts w:ascii="Times New Roman" w:eastAsia="Calibri" w:hAnsi="Times New Roman" w:cs="Times New Roman"/>
          <w:sz w:val="12"/>
          <w:szCs w:val="12"/>
        </w:rPr>
      </w:pPr>
      <w:r w:rsidRPr="00173F31">
        <w:rPr>
          <w:rFonts w:ascii="Times New Roman" w:eastAsia="Calibri" w:hAnsi="Times New Roman" w:cs="Times New Roman"/>
          <w:sz w:val="12"/>
          <w:szCs w:val="12"/>
        </w:rPr>
        <w:t>в) Разработка и принятие дополнительных нормативных правовых актов для обеспечения достижения целей реализации программы.</w:t>
      </w:r>
    </w:p>
    <w:p w:rsidR="00173F31" w:rsidRPr="00173F31" w:rsidRDefault="00173F31" w:rsidP="00173F31">
      <w:pPr>
        <w:tabs>
          <w:tab w:val="left" w:pos="284"/>
        </w:tabs>
        <w:spacing w:after="0" w:line="240" w:lineRule="auto"/>
        <w:ind w:firstLine="284"/>
        <w:rPr>
          <w:rFonts w:ascii="Times New Roman" w:eastAsia="Calibri" w:hAnsi="Times New Roman" w:cs="Times New Roman"/>
          <w:b/>
          <w:sz w:val="12"/>
          <w:szCs w:val="12"/>
        </w:rPr>
      </w:pPr>
      <w:r w:rsidRPr="00173F31">
        <w:rPr>
          <w:rFonts w:ascii="Times New Roman" w:eastAsia="Calibri" w:hAnsi="Times New Roman" w:cs="Times New Roman"/>
          <w:b/>
          <w:sz w:val="12"/>
          <w:szCs w:val="12"/>
        </w:rPr>
        <w:t>Раздел 4. Основные мероприятия Программы</w:t>
      </w:r>
    </w:p>
    <w:p w:rsidR="00173F31" w:rsidRPr="00173F31" w:rsidRDefault="00173F31" w:rsidP="00173F31">
      <w:pPr>
        <w:tabs>
          <w:tab w:val="left" w:pos="284"/>
        </w:tabs>
        <w:spacing w:after="0" w:line="240" w:lineRule="auto"/>
        <w:ind w:firstLine="284"/>
        <w:rPr>
          <w:rFonts w:ascii="Times New Roman" w:eastAsia="Calibri" w:hAnsi="Times New Roman" w:cs="Times New Roman"/>
          <w:sz w:val="12"/>
          <w:szCs w:val="12"/>
        </w:rPr>
      </w:pPr>
      <w:r w:rsidRPr="00173F31">
        <w:rPr>
          <w:rFonts w:ascii="Times New Roman" w:eastAsia="Calibri" w:hAnsi="Times New Roman" w:cs="Times New Roman"/>
          <w:sz w:val="12"/>
          <w:szCs w:val="12"/>
        </w:rPr>
        <w:t>1. Создание системы заблаговременно подготовленных мер реагирования на потенциальные террористические угрозы, при которой каждый из привлеченных участников по вертикали и горизонтали «знает свой маневр» (выявление, устранение, нейтрализация, локализация и минимизация воздействия тех факторов, которые либо порождают терроризм, либо ему благоприятствуют).</w:t>
      </w:r>
    </w:p>
    <w:p w:rsidR="00173F31" w:rsidRPr="00173F31" w:rsidRDefault="00173F31" w:rsidP="00173F31">
      <w:pPr>
        <w:tabs>
          <w:tab w:val="left" w:pos="284"/>
        </w:tabs>
        <w:spacing w:after="0" w:line="240" w:lineRule="auto"/>
        <w:ind w:firstLine="284"/>
        <w:rPr>
          <w:rFonts w:ascii="Times New Roman" w:eastAsia="Calibri" w:hAnsi="Times New Roman" w:cs="Times New Roman"/>
          <w:sz w:val="12"/>
          <w:szCs w:val="12"/>
        </w:rPr>
      </w:pPr>
      <w:r w:rsidRPr="00173F31">
        <w:rPr>
          <w:rFonts w:ascii="Times New Roman" w:eastAsia="Calibri" w:hAnsi="Times New Roman" w:cs="Times New Roman"/>
          <w:sz w:val="12"/>
          <w:szCs w:val="12"/>
        </w:rPr>
        <w:t>2. Последовательное обеспечение конституционных прав, гарантирующих равенство граждан любой расы и национальности, а также свободу вероисповедания; утверждение общероссийских гражданских и историко-культурных ценностей, поддержание российского патриотизма и многокультурной природы российского государства и российского народа как гражданской нации; последовательное и повсеместное пресечение проповеди нетерпимости и насилия.</w:t>
      </w:r>
    </w:p>
    <w:p w:rsidR="00173F31" w:rsidRPr="00173F31" w:rsidRDefault="00173F31" w:rsidP="00173F31">
      <w:pPr>
        <w:tabs>
          <w:tab w:val="left" w:pos="284"/>
        </w:tabs>
        <w:spacing w:after="0" w:line="240" w:lineRule="auto"/>
        <w:ind w:firstLine="284"/>
        <w:rPr>
          <w:rFonts w:ascii="Times New Roman" w:eastAsia="Calibri" w:hAnsi="Times New Roman" w:cs="Times New Roman"/>
          <w:sz w:val="12"/>
          <w:szCs w:val="12"/>
        </w:rPr>
      </w:pPr>
      <w:r w:rsidRPr="00173F31">
        <w:rPr>
          <w:rFonts w:ascii="Times New Roman" w:eastAsia="Calibri" w:hAnsi="Times New Roman" w:cs="Times New Roman"/>
          <w:sz w:val="12"/>
          <w:szCs w:val="12"/>
        </w:rPr>
        <w:t>3. В сфере культуры и воспитании молодежи:</w:t>
      </w:r>
    </w:p>
    <w:p w:rsidR="00173F31" w:rsidRPr="00173F31" w:rsidRDefault="00173F31" w:rsidP="00173F31">
      <w:pPr>
        <w:tabs>
          <w:tab w:val="left" w:pos="284"/>
        </w:tabs>
        <w:spacing w:after="0" w:line="240" w:lineRule="auto"/>
        <w:ind w:firstLine="284"/>
        <w:rPr>
          <w:rFonts w:ascii="Times New Roman" w:eastAsia="Calibri" w:hAnsi="Times New Roman" w:cs="Times New Roman"/>
          <w:sz w:val="12"/>
          <w:szCs w:val="12"/>
        </w:rPr>
      </w:pPr>
      <w:r w:rsidRPr="00173F31">
        <w:rPr>
          <w:rFonts w:ascii="Times New Roman" w:eastAsia="Calibri" w:hAnsi="Times New Roman" w:cs="Times New Roman"/>
          <w:sz w:val="12"/>
          <w:szCs w:val="12"/>
        </w:rPr>
        <w:t>— утверждение концепции многокультурности и многоукладности российской жизни;</w:t>
      </w:r>
    </w:p>
    <w:p w:rsidR="00173F31" w:rsidRPr="00173F31" w:rsidRDefault="00173F31" w:rsidP="00173F31">
      <w:pPr>
        <w:tabs>
          <w:tab w:val="left" w:pos="284"/>
        </w:tabs>
        <w:spacing w:after="0" w:line="240" w:lineRule="auto"/>
        <w:ind w:firstLine="284"/>
        <w:rPr>
          <w:rFonts w:ascii="Times New Roman" w:eastAsia="Calibri" w:hAnsi="Times New Roman" w:cs="Times New Roman"/>
          <w:sz w:val="12"/>
          <w:szCs w:val="12"/>
        </w:rPr>
      </w:pPr>
      <w:r w:rsidRPr="00173F31">
        <w:rPr>
          <w:rFonts w:ascii="Times New Roman" w:eastAsia="Calibri" w:hAnsi="Times New Roman" w:cs="Times New Roman"/>
          <w:sz w:val="12"/>
          <w:szCs w:val="12"/>
        </w:rPr>
        <w:t>— развитие воспитательной и просветительской работы с детьми и молодежью о принципах поведения в вопросах веротерпимости и согласия, в том числе в отношениях с детьми и подростками;</w:t>
      </w:r>
    </w:p>
    <w:p w:rsidR="00173F31" w:rsidRPr="00173F31" w:rsidRDefault="00173F31" w:rsidP="00173F31">
      <w:pPr>
        <w:tabs>
          <w:tab w:val="left" w:pos="284"/>
        </w:tabs>
        <w:spacing w:after="0" w:line="240" w:lineRule="auto"/>
        <w:ind w:firstLine="284"/>
        <w:rPr>
          <w:rFonts w:ascii="Times New Roman" w:eastAsia="Calibri" w:hAnsi="Times New Roman" w:cs="Times New Roman"/>
          <w:sz w:val="12"/>
          <w:szCs w:val="12"/>
        </w:rPr>
      </w:pPr>
      <w:r w:rsidRPr="00173F31">
        <w:rPr>
          <w:rFonts w:ascii="Times New Roman" w:eastAsia="Calibri" w:hAnsi="Times New Roman" w:cs="Times New Roman"/>
          <w:sz w:val="12"/>
          <w:szCs w:val="12"/>
        </w:rPr>
        <w:t>— реагирование на случаи проявления среди детей и молодежи негативных стереотипов, личностного унижения представителей других национальностей и расового облика;</w:t>
      </w:r>
    </w:p>
    <w:p w:rsidR="00173F31" w:rsidRPr="00173F31" w:rsidRDefault="00173F31" w:rsidP="00173F31">
      <w:pPr>
        <w:tabs>
          <w:tab w:val="left" w:pos="284"/>
        </w:tabs>
        <w:spacing w:after="0" w:line="240" w:lineRule="auto"/>
        <w:ind w:firstLine="284"/>
        <w:rPr>
          <w:rFonts w:ascii="Times New Roman" w:eastAsia="Calibri" w:hAnsi="Times New Roman" w:cs="Times New Roman"/>
          <w:sz w:val="12"/>
          <w:szCs w:val="12"/>
        </w:rPr>
      </w:pPr>
      <w:r w:rsidRPr="00173F31">
        <w:rPr>
          <w:rFonts w:ascii="Times New Roman" w:eastAsia="Calibri" w:hAnsi="Times New Roman" w:cs="Times New Roman"/>
          <w:sz w:val="12"/>
          <w:szCs w:val="12"/>
        </w:rPr>
        <w:lastRenderedPageBreak/>
        <w:t>— пресечение деятельности и запрещение символики экстремистских групп и организаций на территории поселения;</w:t>
      </w:r>
    </w:p>
    <w:p w:rsidR="00173F31" w:rsidRPr="00173F31" w:rsidRDefault="00173F31" w:rsidP="00173F31">
      <w:pPr>
        <w:tabs>
          <w:tab w:val="left" w:pos="284"/>
        </w:tabs>
        <w:spacing w:after="0" w:line="240" w:lineRule="auto"/>
        <w:ind w:firstLine="284"/>
        <w:rPr>
          <w:rFonts w:ascii="Times New Roman" w:eastAsia="Calibri" w:hAnsi="Times New Roman" w:cs="Times New Roman"/>
          <w:sz w:val="12"/>
          <w:szCs w:val="12"/>
        </w:rPr>
      </w:pPr>
      <w:r w:rsidRPr="00173F31">
        <w:rPr>
          <w:rFonts w:ascii="Times New Roman" w:eastAsia="Calibri" w:hAnsi="Times New Roman" w:cs="Times New Roman"/>
          <w:sz w:val="12"/>
          <w:szCs w:val="12"/>
        </w:rPr>
        <w:t>— развитие художественной самодеятельности на основе различных народных традиций и культурного наследия.</w:t>
      </w:r>
    </w:p>
    <w:p w:rsidR="00173F31" w:rsidRPr="00173F31" w:rsidRDefault="00173F31" w:rsidP="00173F31">
      <w:pPr>
        <w:tabs>
          <w:tab w:val="left" w:pos="284"/>
        </w:tabs>
        <w:spacing w:after="0" w:line="240" w:lineRule="auto"/>
        <w:ind w:firstLine="284"/>
        <w:rPr>
          <w:rFonts w:ascii="Times New Roman" w:eastAsia="Calibri" w:hAnsi="Times New Roman" w:cs="Times New Roman"/>
          <w:sz w:val="12"/>
          <w:szCs w:val="12"/>
        </w:rPr>
      </w:pPr>
      <w:r w:rsidRPr="00173F31">
        <w:rPr>
          <w:rFonts w:ascii="Times New Roman" w:eastAsia="Calibri" w:hAnsi="Times New Roman" w:cs="Times New Roman"/>
          <w:sz w:val="12"/>
          <w:szCs w:val="12"/>
        </w:rPr>
        <w:t>4. В сфере организации работы библиотеки:</w:t>
      </w:r>
    </w:p>
    <w:p w:rsidR="00173F31" w:rsidRPr="00173F31" w:rsidRDefault="00173F31" w:rsidP="00173F31">
      <w:pPr>
        <w:tabs>
          <w:tab w:val="left" w:pos="284"/>
        </w:tabs>
        <w:spacing w:after="0" w:line="240" w:lineRule="auto"/>
        <w:ind w:firstLine="284"/>
        <w:rPr>
          <w:rFonts w:ascii="Times New Roman" w:eastAsia="Calibri" w:hAnsi="Times New Roman" w:cs="Times New Roman"/>
          <w:sz w:val="12"/>
          <w:szCs w:val="12"/>
        </w:rPr>
      </w:pPr>
      <w:r w:rsidRPr="00173F31">
        <w:rPr>
          <w:rFonts w:ascii="Times New Roman" w:eastAsia="Calibri" w:hAnsi="Times New Roman" w:cs="Times New Roman"/>
          <w:sz w:val="12"/>
          <w:szCs w:val="12"/>
        </w:rPr>
        <w:t>— популяризация литературы и средств массовой информации, адресованных детям и молодежи и ставящих своей целью воспитание в духе патриотизма.</w:t>
      </w:r>
    </w:p>
    <w:p w:rsidR="00173F31" w:rsidRPr="00173F31" w:rsidRDefault="00173F31" w:rsidP="00173F31">
      <w:pPr>
        <w:tabs>
          <w:tab w:val="left" w:pos="284"/>
        </w:tabs>
        <w:spacing w:after="0" w:line="240" w:lineRule="auto"/>
        <w:ind w:firstLine="284"/>
        <w:rPr>
          <w:rFonts w:ascii="Times New Roman" w:eastAsia="Calibri" w:hAnsi="Times New Roman" w:cs="Times New Roman"/>
          <w:b/>
          <w:sz w:val="12"/>
          <w:szCs w:val="12"/>
        </w:rPr>
      </w:pPr>
      <w:r w:rsidRPr="00173F31">
        <w:rPr>
          <w:rFonts w:ascii="Times New Roman" w:eastAsia="Calibri" w:hAnsi="Times New Roman" w:cs="Times New Roman"/>
          <w:b/>
          <w:sz w:val="12"/>
          <w:szCs w:val="12"/>
        </w:rPr>
        <w:t>Раздел 5. Механизм реализации программы,</w:t>
      </w:r>
      <w:r>
        <w:rPr>
          <w:rFonts w:ascii="Times New Roman" w:eastAsia="Calibri" w:hAnsi="Times New Roman" w:cs="Times New Roman"/>
          <w:b/>
          <w:sz w:val="12"/>
          <w:szCs w:val="12"/>
        </w:rPr>
        <w:t xml:space="preserve"> </w:t>
      </w:r>
      <w:r w:rsidRPr="00173F31">
        <w:rPr>
          <w:rFonts w:ascii="Times New Roman" w:eastAsia="Calibri" w:hAnsi="Times New Roman" w:cs="Times New Roman"/>
          <w:b/>
          <w:sz w:val="12"/>
          <w:szCs w:val="12"/>
        </w:rPr>
        <w:t>включая организацию управления программой и контроль</w:t>
      </w:r>
      <w:r>
        <w:rPr>
          <w:rFonts w:ascii="Times New Roman" w:eastAsia="Calibri" w:hAnsi="Times New Roman" w:cs="Times New Roman"/>
          <w:b/>
          <w:sz w:val="12"/>
          <w:szCs w:val="12"/>
        </w:rPr>
        <w:t xml:space="preserve"> </w:t>
      </w:r>
      <w:r w:rsidRPr="00173F31">
        <w:rPr>
          <w:rFonts w:ascii="Times New Roman" w:eastAsia="Calibri" w:hAnsi="Times New Roman" w:cs="Times New Roman"/>
          <w:b/>
          <w:sz w:val="12"/>
          <w:szCs w:val="12"/>
        </w:rPr>
        <w:t>за ходом её реализации.</w:t>
      </w:r>
    </w:p>
    <w:p w:rsidR="00173F31" w:rsidRPr="00173F31" w:rsidRDefault="00173F31" w:rsidP="00173F31">
      <w:pPr>
        <w:tabs>
          <w:tab w:val="left" w:pos="284"/>
        </w:tabs>
        <w:spacing w:after="0" w:line="240" w:lineRule="auto"/>
        <w:ind w:firstLine="284"/>
        <w:rPr>
          <w:rFonts w:ascii="Times New Roman" w:eastAsia="Calibri" w:hAnsi="Times New Roman" w:cs="Times New Roman"/>
          <w:sz w:val="12"/>
          <w:szCs w:val="12"/>
        </w:rPr>
      </w:pPr>
      <w:r w:rsidRPr="00173F31">
        <w:rPr>
          <w:rFonts w:ascii="Times New Roman" w:eastAsia="Calibri" w:hAnsi="Times New Roman" w:cs="Times New Roman"/>
          <w:sz w:val="12"/>
          <w:szCs w:val="12"/>
        </w:rPr>
        <w:t>Общее управление реализацией программы и координацию деятельности исполнителей осуществляет администрация сельского поселения Кандабулак муниципального района Сергиевский Самарской области. Администрация вносит в установленном порядке предложения по уточнению мероприятий программы с учетом складывающейся социально-экономической ситуации в соответствии с Порядком разработки, формирования и реализации долгосрочных муниципальных целевых программ.</w:t>
      </w:r>
    </w:p>
    <w:p w:rsidR="00173F31" w:rsidRPr="00173F31" w:rsidRDefault="00173F31" w:rsidP="00173F31">
      <w:pPr>
        <w:tabs>
          <w:tab w:val="left" w:pos="284"/>
        </w:tabs>
        <w:spacing w:after="0" w:line="240" w:lineRule="auto"/>
        <w:ind w:firstLine="284"/>
        <w:rPr>
          <w:rFonts w:ascii="Times New Roman" w:eastAsia="Calibri" w:hAnsi="Times New Roman" w:cs="Times New Roman"/>
          <w:sz w:val="12"/>
          <w:szCs w:val="12"/>
        </w:rPr>
      </w:pPr>
      <w:r w:rsidRPr="00173F31">
        <w:rPr>
          <w:rFonts w:ascii="Times New Roman" w:eastAsia="Calibri" w:hAnsi="Times New Roman" w:cs="Times New Roman"/>
          <w:sz w:val="12"/>
          <w:szCs w:val="12"/>
        </w:rPr>
        <w:t>С учетом выделяемых на реализацию программы финансовых средств ежегодно уточняют целевые показатели и затраты по программным мероприятиям, механизм реализации программы, состав исполнителей в установленном порядке.</w:t>
      </w:r>
    </w:p>
    <w:p w:rsidR="00173F31" w:rsidRPr="00173F31" w:rsidRDefault="00173F31" w:rsidP="00173F31">
      <w:pPr>
        <w:tabs>
          <w:tab w:val="left" w:pos="284"/>
        </w:tabs>
        <w:spacing w:after="0" w:line="240" w:lineRule="auto"/>
        <w:ind w:firstLine="284"/>
        <w:rPr>
          <w:rFonts w:ascii="Times New Roman" w:eastAsia="Calibri" w:hAnsi="Times New Roman" w:cs="Times New Roman"/>
          <w:sz w:val="12"/>
          <w:szCs w:val="12"/>
        </w:rPr>
      </w:pPr>
      <w:r w:rsidRPr="00173F31">
        <w:rPr>
          <w:rFonts w:ascii="Times New Roman" w:eastAsia="Calibri" w:hAnsi="Times New Roman" w:cs="Times New Roman"/>
          <w:sz w:val="12"/>
          <w:szCs w:val="12"/>
        </w:rPr>
        <w:t>Исполнители программных мероприятий осуществляют текущее управление реализацией программных мероприятий.</w:t>
      </w:r>
    </w:p>
    <w:p w:rsidR="00173F31" w:rsidRPr="00173F31" w:rsidRDefault="00173F31" w:rsidP="00173F31">
      <w:pPr>
        <w:tabs>
          <w:tab w:val="left" w:pos="284"/>
        </w:tabs>
        <w:spacing w:after="0" w:line="240" w:lineRule="auto"/>
        <w:ind w:firstLine="284"/>
        <w:rPr>
          <w:rFonts w:ascii="Times New Roman" w:eastAsia="Calibri" w:hAnsi="Times New Roman" w:cs="Times New Roman"/>
          <w:sz w:val="12"/>
          <w:szCs w:val="12"/>
        </w:rPr>
      </w:pPr>
      <w:r w:rsidRPr="00173F31">
        <w:rPr>
          <w:rFonts w:ascii="Times New Roman" w:eastAsia="Calibri" w:hAnsi="Times New Roman" w:cs="Times New Roman"/>
          <w:sz w:val="12"/>
          <w:szCs w:val="12"/>
        </w:rPr>
        <w:t>Реализация программы осуществляется на основе условий, порядка и правил, утвержденных федеральными, областными и муниципальными нормативными правовыми актами.</w:t>
      </w:r>
    </w:p>
    <w:p w:rsidR="00173F31" w:rsidRPr="00173F31" w:rsidRDefault="00173F31" w:rsidP="00173F31">
      <w:pPr>
        <w:tabs>
          <w:tab w:val="left" w:pos="284"/>
        </w:tabs>
        <w:spacing w:after="0" w:line="240" w:lineRule="auto"/>
        <w:ind w:firstLine="284"/>
        <w:rPr>
          <w:rFonts w:ascii="Times New Roman" w:eastAsia="Calibri" w:hAnsi="Times New Roman" w:cs="Times New Roman"/>
          <w:sz w:val="12"/>
          <w:szCs w:val="12"/>
        </w:rPr>
      </w:pPr>
      <w:r w:rsidRPr="00173F31">
        <w:rPr>
          <w:rFonts w:ascii="Times New Roman" w:eastAsia="Calibri" w:hAnsi="Times New Roman" w:cs="Times New Roman"/>
          <w:sz w:val="12"/>
          <w:szCs w:val="12"/>
        </w:rPr>
        <w:t>Муниципальный заказчик целевой программы с учетом выделяемых на реализацию программы финансовых средств ежегодно уточняет целевые показатели и затраты по программным мероприятиям, механизм реализации программы,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w:t>
      </w:r>
    </w:p>
    <w:p w:rsidR="00173F31" w:rsidRPr="00173F31" w:rsidRDefault="00173F31" w:rsidP="00173F31">
      <w:pPr>
        <w:tabs>
          <w:tab w:val="left" w:pos="284"/>
        </w:tabs>
        <w:spacing w:after="0" w:line="240" w:lineRule="auto"/>
        <w:ind w:firstLine="284"/>
        <w:rPr>
          <w:rFonts w:ascii="Times New Roman" w:eastAsia="Calibri" w:hAnsi="Times New Roman" w:cs="Times New Roman"/>
          <w:sz w:val="12"/>
          <w:szCs w:val="12"/>
        </w:rPr>
      </w:pPr>
      <w:r w:rsidRPr="00173F31">
        <w:rPr>
          <w:rFonts w:ascii="Times New Roman" w:eastAsia="Calibri" w:hAnsi="Times New Roman" w:cs="Times New Roman"/>
          <w:sz w:val="12"/>
          <w:szCs w:val="12"/>
        </w:rPr>
        <w:t>Контроль за реализацией программы осуществляет администрация сельского поселения Кандабулак муниципального района Сергиевский Самарской области.</w:t>
      </w:r>
    </w:p>
    <w:p w:rsidR="00173F31" w:rsidRPr="00173F31" w:rsidRDefault="00173F31" w:rsidP="00173F31">
      <w:pPr>
        <w:tabs>
          <w:tab w:val="left" w:pos="284"/>
        </w:tabs>
        <w:spacing w:after="0" w:line="240" w:lineRule="auto"/>
        <w:ind w:firstLine="284"/>
        <w:rPr>
          <w:rFonts w:ascii="Times New Roman" w:eastAsia="Calibri" w:hAnsi="Times New Roman" w:cs="Times New Roman"/>
          <w:b/>
          <w:sz w:val="12"/>
          <w:szCs w:val="12"/>
        </w:rPr>
      </w:pPr>
      <w:r w:rsidRPr="00173F31">
        <w:rPr>
          <w:rFonts w:ascii="Times New Roman" w:eastAsia="Calibri" w:hAnsi="Times New Roman" w:cs="Times New Roman"/>
          <w:b/>
          <w:sz w:val="12"/>
          <w:szCs w:val="12"/>
        </w:rPr>
        <w:t>Раздел 6. Целевые показатели (индикаторы) Программы</w:t>
      </w:r>
    </w:p>
    <w:p w:rsidR="00173F31" w:rsidRPr="00173F31" w:rsidRDefault="00173F31" w:rsidP="00173F31">
      <w:pPr>
        <w:tabs>
          <w:tab w:val="left" w:pos="284"/>
        </w:tabs>
        <w:spacing w:after="0" w:line="240" w:lineRule="auto"/>
        <w:ind w:firstLine="284"/>
        <w:rPr>
          <w:rFonts w:ascii="Times New Roman" w:eastAsia="Calibri" w:hAnsi="Times New Roman" w:cs="Times New Roman"/>
          <w:sz w:val="12"/>
          <w:szCs w:val="12"/>
        </w:rPr>
      </w:pPr>
      <w:r w:rsidRPr="00173F31">
        <w:rPr>
          <w:rFonts w:ascii="Times New Roman" w:eastAsia="Calibri" w:hAnsi="Times New Roman" w:cs="Times New Roman"/>
          <w:sz w:val="12"/>
          <w:szCs w:val="12"/>
        </w:rPr>
        <w:t>Перечень показателей (индикаторов) Программы с указанием плановых значений по годам ее реализации до 2025 года представлен в приложении № 1 к муниципальной программе.</w:t>
      </w:r>
    </w:p>
    <w:p w:rsidR="00173F31" w:rsidRPr="00173F31" w:rsidRDefault="00173F31" w:rsidP="00173F31">
      <w:pPr>
        <w:tabs>
          <w:tab w:val="left" w:pos="284"/>
        </w:tabs>
        <w:spacing w:after="0" w:line="240" w:lineRule="auto"/>
        <w:ind w:firstLine="284"/>
        <w:rPr>
          <w:rFonts w:ascii="Times New Roman" w:eastAsia="Calibri" w:hAnsi="Times New Roman" w:cs="Times New Roman"/>
          <w:b/>
          <w:sz w:val="12"/>
          <w:szCs w:val="12"/>
        </w:rPr>
      </w:pPr>
      <w:r w:rsidRPr="00173F31">
        <w:rPr>
          <w:rFonts w:ascii="Times New Roman" w:eastAsia="Calibri" w:hAnsi="Times New Roman" w:cs="Times New Roman"/>
          <w:b/>
          <w:sz w:val="12"/>
          <w:szCs w:val="12"/>
        </w:rPr>
        <w:t>Раздел 7. Методика комплексной оценки эффективности</w:t>
      </w:r>
      <w:r>
        <w:rPr>
          <w:rFonts w:ascii="Times New Roman" w:eastAsia="Calibri" w:hAnsi="Times New Roman" w:cs="Times New Roman"/>
          <w:b/>
          <w:sz w:val="12"/>
          <w:szCs w:val="12"/>
        </w:rPr>
        <w:t xml:space="preserve"> </w:t>
      </w:r>
      <w:r w:rsidRPr="00173F31">
        <w:rPr>
          <w:rFonts w:ascii="Times New Roman" w:eastAsia="Calibri" w:hAnsi="Times New Roman" w:cs="Times New Roman"/>
          <w:b/>
          <w:sz w:val="12"/>
          <w:szCs w:val="12"/>
        </w:rPr>
        <w:t>реализации муниципальной программы</w:t>
      </w:r>
    </w:p>
    <w:p w:rsidR="00173F31" w:rsidRPr="00173F31" w:rsidRDefault="00173F31" w:rsidP="00173F31">
      <w:pPr>
        <w:tabs>
          <w:tab w:val="left" w:pos="284"/>
        </w:tabs>
        <w:spacing w:after="0" w:line="240" w:lineRule="auto"/>
        <w:ind w:firstLine="284"/>
        <w:rPr>
          <w:rFonts w:ascii="Times New Roman" w:eastAsia="Calibri" w:hAnsi="Times New Roman" w:cs="Times New Roman"/>
          <w:sz w:val="12"/>
          <w:szCs w:val="12"/>
        </w:rPr>
      </w:pPr>
      <w:r w:rsidRPr="00173F31">
        <w:rPr>
          <w:rFonts w:ascii="Times New Roman" w:eastAsia="Calibri" w:hAnsi="Times New Roman" w:cs="Times New Roman"/>
          <w:sz w:val="12"/>
          <w:szCs w:val="12"/>
        </w:rPr>
        <w:t>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программы и оценку эффективности реализации муниципальной программы.</w:t>
      </w:r>
    </w:p>
    <w:p w:rsidR="00173F31" w:rsidRPr="00173F31" w:rsidRDefault="00173F31" w:rsidP="00173F31">
      <w:pPr>
        <w:tabs>
          <w:tab w:val="left" w:pos="284"/>
        </w:tabs>
        <w:spacing w:after="0" w:line="240" w:lineRule="auto"/>
        <w:ind w:firstLine="284"/>
        <w:rPr>
          <w:rFonts w:ascii="Times New Roman" w:eastAsia="Calibri" w:hAnsi="Times New Roman" w:cs="Times New Roman"/>
          <w:sz w:val="12"/>
          <w:szCs w:val="12"/>
        </w:rPr>
      </w:pPr>
      <w:r w:rsidRPr="00173F31">
        <w:rPr>
          <w:rFonts w:ascii="Times New Roman" w:eastAsia="Calibri" w:hAnsi="Times New Roman" w:cs="Times New Roman"/>
          <w:sz w:val="12"/>
          <w:szCs w:val="12"/>
        </w:rPr>
        <w:t>Степень выполнения мероприятий муниципальной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rsidR="00173F31" w:rsidRPr="00173F31" w:rsidRDefault="00173F31" w:rsidP="00173F31">
      <w:pPr>
        <w:tabs>
          <w:tab w:val="left" w:pos="284"/>
        </w:tabs>
        <w:spacing w:after="0" w:line="240" w:lineRule="auto"/>
        <w:ind w:firstLine="284"/>
        <w:rPr>
          <w:rFonts w:ascii="Times New Roman" w:eastAsia="Calibri" w:hAnsi="Times New Roman" w:cs="Times New Roman"/>
          <w:sz w:val="12"/>
          <w:szCs w:val="12"/>
        </w:rPr>
      </w:pPr>
      <w:r w:rsidRPr="00173F31">
        <w:rPr>
          <w:rFonts w:ascii="Times New Roman" w:eastAsia="Calibri" w:hAnsi="Times New Roman" w:cs="Times New Roman"/>
          <w:sz w:val="12"/>
          <w:szCs w:val="12"/>
        </w:rPr>
        <w:t>Показатель эффективности реализации Муниципальной программы (R) за отчетный год (период) рассчитывается по формуле</w:t>
      </w:r>
    </w:p>
    <w:p w:rsidR="00173F31" w:rsidRPr="00173F31" w:rsidRDefault="00173F31" w:rsidP="00173F31">
      <w:pPr>
        <w:tabs>
          <w:tab w:val="left" w:pos="284"/>
        </w:tabs>
        <w:spacing w:after="0" w:line="240" w:lineRule="auto"/>
        <w:jc w:val="center"/>
        <w:rPr>
          <w:rFonts w:ascii="Times New Roman" w:eastAsia="Calibri" w:hAnsi="Times New Roman" w:cs="Times New Roman"/>
          <w:sz w:val="12"/>
          <w:szCs w:val="12"/>
        </w:rPr>
      </w:pPr>
      <w:r w:rsidRPr="00173F31">
        <w:rPr>
          <w:rFonts w:ascii="Times New Roman" w:eastAsia="Calibri" w:hAnsi="Times New Roman" w:cs="Times New Roman"/>
          <w:noProof/>
          <w:sz w:val="12"/>
          <w:szCs w:val="12"/>
          <w:lang w:eastAsia="ru-RU"/>
        </w:rPr>
        <w:drawing>
          <wp:inline distT="0" distB="0" distL="0" distR="0" wp14:anchorId="2DD41DA6" wp14:editId="3D8240BF">
            <wp:extent cx="491706" cy="227682"/>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9622" cy="231348"/>
                    </a:xfrm>
                    <a:prstGeom prst="rect">
                      <a:avLst/>
                    </a:prstGeom>
                    <a:noFill/>
                    <a:ln>
                      <a:noFill/>
                    </a:ln>
                  </pic:spPr>
                </pic:pic>
              </a:graphicData>
            </a:graphic>
          </wp:inline>
        </w:drawing>
      </w:r>
    </w:p>
    <w:p w:rsidR="00173F31" w:rsidRPr="00173F31" w:rsidRDefault="00173F31" w:rsidP="00173F31">
      <w:pPr>
        <w:tabs>
          <w:tab w:val="left" w:pos="284"/>
        </w:tabs>
        <w:spacing w:after="0" w:line="240" w:lineRule="auto"/>
        <w:ind w:firstLine="284"/>
        <w:jc w:val="both"/>
        <w:rPr>
          <w:rFonts w:ascii="Times New Roman" w:eastAsia="Calibri" w:hAnsi="Times New Roman" w:cs="Times New Roman"/>
          <w:sz w:val="12"/>
          <w:szCs w:val="12"/>
        </w:rPr>
      </w:pPr>
      <w:r w:rsidRPr="00173F31">
        <w:rPr>
          <w:rFonts w:ascii="Times New Roman" w:eastAsia="Calibri" w:hAnsi="Times New Roman" w:cs="Times New Roman"/>
          <w:sz w:val="12"/>
          <w:szCs w:val="12"/>
        </w:rPr>
        <w:t xml:space="preserve">где  - </w:t>
      </w:r>
      <w:r w:rsidRPr="00173F31">
        <w:rPr>
          <w:rFonts w:ascii="Times New Roman" w:eastAsia="Calibri" w:hAnsi="Times New Roman" w:cs="Times New Roman"/>
          <w:sz w:val="12"/>
          <w:szCs w:val="12"/>
          <w:lang w:val="en-US"/>
        </w:rPr>
        <w:t>Ri</w:t>
      </w:r>
      <w:r w:rsidRPr="00173F31">
        <w:rPr>
          <w:rFonts w:ascii="Times New Roman" w:eastAsia="Calibri" w:hAnsi="Times New Roman" w:cs="Times New Roman"/>
          <w:sz w:val="12"/>
          <w:szCs w:val="12"/>
        </w:rPr>
        <w:t xml:space="preserve"> - показатели эффективности реализации подпрограмм, входящих в состав Муниципальной  программы, за отчетный год (период);</w:t>
      </w:r>
    </w:p>
    <w:p w:rsidR="00173F31" w:rsidRPr="00173F31" w:rsidRDefault="00173F31" w:rsidP="00173F31">
      <w:pPr>
        <w:tabs>
          <w:tab w:val="left" w:pos="284"/>
        </w:tabs>
        <w:spacing w:after="0" w:line="240" w:lineRule="auto"/>
        <w:ind w:firstLine="284"/>
        <w:jc w:val="both"/>
        <w:rPr>
          <w:rFonts w:ascii="Times New Roman" w:eastAsia="Calibri" w:hAnsi="Times New Roman" w:cs="Times New Roman"/>
          <w:sz w:val="12"/>
          <w:szCs w:val="12"/>
        </w:rPr>
      </w:pPr>
      <w:r w:rsidRPr="00173F31">
        <w:rPr>
          <w:rFonts w:ascii="Times New Roman" w:eastAsia="Calibri" w:hAnsi="Times New Roman" w:cs="Times New Roman"/>
          <w:sz w:val="12"/>
          <w:szCs w:val="12"/>
        </w:rPr>
        <w:t xml:space="preserve"> - </w:t>
      </w:r>
      <w:r w:rsidRPr="00173F31">
        <w:rPr>
          <w:rFonts w:ascii="Times New Roman" w:eastAsia="Calibri" w:hAnsi="Times New Roman" w:cs="Times New Roman"/>
          <w:sz w:val="12"/>
          <w:szCs w:val="12"/>
          <w:lang w:val="en-US"/>
        </w:rPr>
        <w:t>Pi</w:t>
      </w:r>
      <w:r w:rsidRPr="00173F31">
        <w:rPr>
          <w:rFonts w:ascii="Times New Roman" w:eastAsia="Calibri" w:hAnsi="Times New Roman" w:cs="Times New Roman"/>
          <w:sz w:val="12"/>
          <w:szCs w:val="12"/>
        </w:rPr>
        <w:t xml:space="preserve"> - удельный вес фактически произведенных расходов на реализацию соответствующих подпрограмм в общем объеме фактически произведенных расходов на реализацию Муниципальной программы на конец отчетного года (периода) (приложение 2);</w:t>
      </w:r>
    </w:p>
    <w:p w:rsidR="00173F31" w:rsidRPr="00173F31" w:rsidRDefault="00173F31" w:rsidP="00173F31">
      <w:pPr>
        <w:tabs>
          <w:tab w:val="left" w:pos="284"/>
        </w:tabs>
        <w:spacing w:after="0" w:line="240" w:lineRule="auto"/>
        <w:ind w:firstLine="284"/>
        <w:jc w:val="both"/>
        <w:rPr>
          <w:rFonts w:ascii="Times New Roman" w:eastAsia="Calibri" w:hAnsi="Times New Roman" w:cs="Times New Roman"/>
          <w:sz w:val="12"/>
          <w:szCs w:val="12"/>
        </w:rPr>
      </w:pPr>
      <w:r w:rsidRPr="00173F31">
        <w:rPr>
          <w:rFonts w:ascii="Times New Roman" w:eastAsia="Calibri" w:hAnsi="Times New Roman" w:cs="Times New Roman"/>
          <w:sz w:val="12"/>
          <w:szCs w:val="12"/>
        </w:rPr>
        <w:t>N - количество подпрограмм, входящих в состав Муниципальной программы (приложение 2).</w:t>
      </w:r>
    </w:p>
    <w:p w:rsidR="00015ECF" w:rsidRDefault="00015ECF" w:rsidP="00173F31">
      <w:pPr>
        <w:tabs>
          <w:tab w:val="left" w:pos="284"/>
        </w:tabs>
        <w:spacing w:after="0" w:line="240" w:lineRule="auto"/>
        <w:jc w:val="right"/>
        <w:rPr>
          <w:rFonts w:ascii="Times New Roman" w:eastAsia="Calibri" w:hAnsi="Times New Roman" w:cs="Times New Roman"/>
          <w:i/>
          <w:sz w:val="12"/>
          <w:szCs w:val="12"/>
        </w:rPr>
      </w:pPr>
    </w:p>
    <w:p w:rsidR="00173F31" w:rsidRDefault="00173F31" w:rsidP="00173F3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1</w:t>
      </w:r>
    </w:p>
    <w:p w:rsidR="00173F31" w:rsidRDefault="00173F31" w:rsidP="00173F31">
      <w:pPr>
        <w:tabs>
          <w:tab w:val="left" w:pos="284"/>
        </w:tabs>
        <w:spacing w:after="0" w:line="240" w:lineRule="auto"/>
        <w:jc w:val="right"/>
        <w:rPr>
          <w:rFonts w:ascii="Times New Roman" w:eastAsia="Calibri" w:hAnsi="Times New Roman" w:cs="Times New Roman"/>
          <w:i/>
          <w:sz w:val="12"/>
          <w:szCs w:val="12"/>
        </w:rPr>
      </w:pPr>
      <w:r w:rsidRPr="008D5422">
        <w:rPr>
          <w:rFonts w:ascii="Times New Roman" w:eastAsia="Calibri" w:hAnsi="Times New Roman" w:cs="Times New Roman"/>
          <w:i/>
          <w:sz w:val="12"/>
          <w:szCs w:val="12"/>
        </w:rPr>
        <w:t>к муниципальной программе</w:t>
      </w:r>
    </w:p>
    <w:p w:rsidR="00173F31" w:rsidRDefault="00173F31" w:rsidP="00173F31">
      <w:pPr>
        <w:tabs>
          <w:tab w:val="left" w:pos="284"/>
        </w:tabs>
        <w:spacing w:after="0" w:line="240" w:lineRule="auto"/>
        <w:jc w:val="right"/>
        <w:rPr>
          <w:rFonts w:ascii="Times New Roman" w:eastAsia="Calibri" w:hAnsi="Times New Roman" w:cs="Times New Roman"/>
          <w:i/>
          <w:sz w:val="12"/>
          <w:szCs w:val="12"/>
        </w:rPr>
      </w:pPr>
      <w:r w:rsidRPr="008D5422">
        <w:rPr>
          <w:rFonts w:ascii="Times New Roman" w:eastAsia="Calibri" w:hAnsi="Times New Roman" w:cs="Times New Roman"/>
          <w:i/>
          <w:sz w:val="12"/>
          <w:szCs w:val="12"/>
        </w:rPr>
        <w:t>«Профилактика терроризма и</w:t>
      </w:r>
      <w:r>
        <w:rPr>
          <w:rFonts w:ascii="Times New Roman" w:eastAsia="Calibri" w:hAnsi="Times New Roman" w:cs="Times New Roman"/>
          <w:i/>
          <w:sz w:val="12"/>
          <w:szCs w:val="12"/>
        </w:rPr>
        <w:t xml:space="preserve"> </w:t>
      </w:r>
      <w:r w:rsidRPr="008D5422">
        <w:rPr>
          <w:rFonts w:ascii="Times New Roman" w:eastAsia="Calibri" w:hAnsi="Times New Roman" w:cs="Times New Roman"/>
          <w:i/>
          <w:sz w:val="12"/>
          <w:szCs w:val="12"/>
        </w:rPr>
        <w:t xml:space="preserve">экстремизма </w:t>
      </w:r>
    </w:p>
    <w:p w:rsidR="00173F31" w:rsidRDefault="00173F31" w:rsidP="00173F3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в</w:t>
      </w:r>
      <w:r w:rsidRPr="008D5422">
        <w:rPr>
          <w:rFonts w:ascii="Times New Roman" w:eastAsia="Calibri" w:hAnsi="Times New Roman" w:cs="Times New Roman"/>
          <w:i/>
          <w:sz w:val="12"/>
          <w:szCs w:val="12"/>
        </w:rPr>
        <w:t xml:space="preserve"> сельском поселении</w:t>
      </w:r>
      <w:r>
        <w:rPr>
          <w:rFonts w:ascii="Times New Roman" w:eastAsia="Calibri" w:hAnsi="Times New Roman" w:cs="Times New Roman"/>
          <w:i/>
          <w:sz w:val="12"/>
          <w:szCs w:val="12"/>
        </w:rPr>
        <w:t xml:space="preserve"> Кандабулак</w:t>
      </w:r>
      <w:r w:rsidRPr="008D5422">
        <w:rPr>
          <w:rFonts w:ascii="Times New Roman" w:eastAsia="Calibri" w:hAnsi="Times New Roman" w:cs="Times New Roman"/>
          <w:i/>
          <w:sz w:val="12"/>
          <w:szCs w:val="12"/>
        </w:rPr>
        <w:t xml:space="preserve"> муниципального района</w:t>
      </w:r>
      <w:r>
        <w:rPr>
          <w:rFonts w:ascii="Times New Roman" w:eastAsia="Calibri" w:hAnsi="Times New Roman" w:cs="Times New Roman"/>
          <w:i/>
          <w:sz w:val="12"/>
          <w:szCs w:val="12"/>
        </w:rPr>
        <w:t xml:space="preserve"> Сергиевский</w:t>
      </w:r>
    </w:p>
    <w:p w:rsidR="00173F31" w:rsidRPr="00B86688" w:rsidRDefault="00173F31" w:rsidP="00173F31">
      <w:pPr>
        <w:tabs>
          <w:tab w:val="left" w:pos="284"/>
        </w:tabs>
        <w:spacing w:after="0" w:line="240" w:lineRule="auto"/>
        <w:jc w:val="right"/>
        <w:rPr>
          <w:rFonts w:ascii="Times New Roman" w:eastAsia="Calibri" w:hAnsi="Times New Roman" w:cs="Times New Roman"/>
          <w:sz w:val="12"/>
          <w:szCs w:val="12"/>
        </w:rPr>
      </w:pPr>
      <w:r w:rsidRPr="008D5422">
        <w:rPr>
          <w:rFonts w:ascii="Times New Roman" w:eastAsia="Calibri" w:hAnsi="Times New Roman" w:cs="Times New Roman"/>
          <w:i/>
          <w:sz w:val="12"/>
          <w:szCs w:val="12"/>
        </w:rPr>
        <w:t>Самарской области</w:t>
      </w:r>
      <w:r>
        <w:rPr>
          <w:rFonts w:ascii="Times New Roman" w:eastAsia="Calibri" w:hAnsi="Times New Roman" w:cs="Times New Roman"/>
          <w:i/>
          <w:sz w:val="12"/>
          <w:szCs w:val="12"/>
        </w:rPr>
        <w:t xml:space="preserve"> </w:t>
      </w:r>
      <w:r w:rsidRPr="008D5422">
        <w:rPr>
          <w:rFonts w:ascii="Times New Roman" w:eastAsia="Calibri" w:hAnsi="Times New Roman" w:cs="Times New Roman"/>
          <w:i/>
          <w:sz w:val="12"/>
          <w:szCs w:val="12"/>
        </w:rPr>
        <w:t>на 2021 – 2025 годы</w:t>
      </w:r>
    </w:p>
    <w:p w:rsidR="00173F31" w:rsidRDefault="00173F31" w:rsidP="00173F31">
      <w:pPr>
        <w:tabs>
          <w:tab w:val="left" w:pos="284"/>
        </w:tabs>
        <w:spacing w:after="0" w:line="240" w:lineRule="auto"/>
        <w:jc w:val="both"/>
        <w:rPr>
          <w:rFonts w:ascii="Times New Roman" w:eastAsia="Calibri" w:hAnsi="Times New Roman" w:cs="Times New Roman"/>
          <w:sz w:val="12"/>
          <w:szCs w:val="12"/>
        </w:rPr>
      </w:pPr>
    </w:p>
    <w:p w:rsidR="00015ECF" w:rsidRDefault="00015ECF" w:rsidP="00173F31">
      <w:pPr>
        <w:tabs>
          <w:tab w:val="left" w:pos="284"/>
        </w:tabs>
        <w:spacing w:after="0" w:line="240" w:lineRule="auto"/>
        <w:jc w:val="center"/>
        <w:rPr>
          <w:rFonts w:ascii="Times New Roman" w:eastAsia="Calibri" w:hAnsi="Times New Roman" w:cs="Times New Roman"/>
          <w:b/>
          <w:sz w:val="12"/>
          <w:szCs w:val="12"/>
        </w:rPr>
      </w:pPr>
    </w:p>
    <w:p w:rsidR="00173F31" w:rsidRDefault="00173F31" w:rsidP="00173F31">
      <w:pPr>
        <w:tabs>
          <w:tab w:val="left" w:pos="284"/>
        </w:tabs>
        <w:spacing w:after="0" w:line="240" w:lineRule="auto"/>
        <w:jc w:val="center"/>
        <w:rPr>
          <w:rFonts w:ascii="Times New Roman" w:eastAsia="Calibri" w:hAnsi="Times New Roman" w:cs="Times New Roman"/>
          <w:b/>
          <w:sz w:val="12"/>
          <w:szCs w:val="12"/>
        </w:rPr>
      </w:pPr>
      <w:r w:rsidRPr="00173F31">
        <w:rPr>
          <w:rFonts w:ascii="Times New Roman" w:eastAsia="Calibri" w:hAnsi="Times New Roman" w:cs="Times New Roman"/>
          <w:b/>
          <w:sz w:val="12"/>
          <w:szCs w:val="12"/>
        </w:rPr>
        <w:t>Целевые показатели (индикаторы) муниципальной программы</w:t>
      </w:r>
      <w:r>
        <w:rPr>
          <w:rFonts w:ascii="Times New Roman" w:eastAsia="Calibri" w:hAnsi="Times New Roman" w:cs="Times New Roman"/>
          <w:b/>
          <w:sz w:val="12"/>
          <w:szCs w:val="12"/>
        </w:rPr>
        <w:t xml:space="preserve"> </w:t>
      </w:r>
      <w:r w:rsidRPr="00173F31">
        <w:rPr>
          <w:rFonts w:ascii="Times New Roman" w:eastAsia="Calibri" w:hAnsi="Times New Roman" w:cs="Times New Roman"/>
          <w:b/>
          <w:sz w:val="12"/>
          <w:szCs w:val="12"/>
        </w:rPr>
        <w:t xml:space="preserve">«Профилактика терроризма и экстремизма </w:t>
      </w:r>
    </w:p>
    <w:p w:rsidR="00173F31" w:rsidRPr="00173F31" w:rsidRDefault="00173F31" w:rsidP="00173F31">
      <w:pPr>
        <w:tabs>
          <w:tab w:val="left" w:pos="284"/>
        </w:tabs>
        <w:spacing w:after="0" w:line="240" w:lineRule="auto"/>
        <w:jc w:val="center"/>
        <w:rPr>
          <w:rFonts w:ascii="Times New Roman" w:eastAsia="Calibri" w:hAnsi="Times New Roman" w:cs="Times New Roman"/>
          <w:b/>
          <w:sz w:val="12"/>
          <w:szCs w:val="12"/>
        </w:rPr>
      </w:pPr>
      <w:r w:rsidRPr="00173F31">
        <w:rPr>
          <w:rFonts w:ascii="Times New Roman" w:eastAsia="Calibri" w:hAnsi="Times New Roman" w:cs="Times New Roman"/>
          <w:b/>
          <w:sz w:val="12"/>
          <w:szCs w:val="12"/>
        </w:rPr>
        <w:t>в сельском поселении Кандабулак муниципального района Сергиевский Самарской области на 2021 – 2025 годы»</w:t>
      </w:r>
    </w:p>
    <w:tbl>
      <w:tblPr>
        <w:tblStyle w:val="af2"/>
        <w:tblW w:w="4860" w:type="pct"/>
        <w:tblInd w:w="108" w:type="dxa"/>
        <w:tblLayout w:type="fixed"/>
        <w:tblLook w:val="04A0" w:firstRow="1" w:lastRow="0" w:firstColumn="1" w:lastColumn="0" w:noHBand="0" w:noVBand="1"/>
      </w:tblPr>
      <w:tblGrid>
        <w:gridCol w:w="384"/>
        <w:gridCol w:w="2739"/>
        <w:gridCol w:w="430"/>
        <w:gridCol w:w="517"/>
        <w:gridCol w:w="530"/>
        <w:gridCol w:w="530"/>
        <w:gridCol w:w="530"/>
        <w:gridCol w:w="530"/>
        <w:gridCol w:w="530"/>
        <w:gridCol w:w="793"/>
      </w:tblGrid>
      <w:tr w:rsidR="00173F31" w:rsidRPr="00173F31" w:rsidTr="0021280E">
        <w:trPr>
          <w:trHeight w:val="20"/>
        </w:trPr>
        <w:tc>
          <w:tcPr>
            <w:tcW w:w="255" w:type="pct"/>
            <w:vMerge w:val="restart"/>
          </w:tcPr>
          <w:p w:rsidR="00173F31" w:rsidRPr="00173F31" w:rsidRDefault="00173F31" w:rsidP="00173F31">
            <w:pPr>
              <w:tabs>
                <w:tab w:val="left" w:pos="284"/>
              </w:tabs>
              <w:rPr>
                <w:rFonts w:ascii="Times New Roman" w:eastAsia="Calibri" w:hAnsi="Times New Roman" w:cs="Times New Roman"/>
                <w:sz w:val="12"/>
                <w:szCs w:val="12"/>
              </w:rPr>
            </w:pPr>
            <w:r w:rsidRPr="00173F31">
              <w:rPr>
                <w:rFonts w:ascii="Times New Roman" w:eastAsia="Calibri" w:hAnsi="Times New Roman" w:cs="Times New Roman"/>
                <w:sz w:val="12"/>
                <w:szCs w:val="12"/>
              </w:rPr>
              <w:t>№ п/п</w:t>
            </w:r>
          </w:p>
        </w:tc>
        <w:tc>
          <w:tcPr>
            <w:tcW w:w="1821" w:type="pct"/>
            <w:vMerge w:val="restart"/>
          </w:tcPr>
          <w:p w:rsidR="00173F31" w:rsidRPr="00173F31" w:rsidRDefault="00173F31" w:rsidP="00173F31">
            <w:pPr>
              <w:tabs>
                <w:tab w:val="left" w:pos="284"/>
              </w:tabs>
              <w:rPr>
                <w:rFonts w:ascii="Times New Roman" w:eastAsia="Calibri" w:hAnsi="Times New Roman" w:cs="Times New Roman"/>
                <w:sz w:val="12"/>
                <w:szCs w:val="12"/>
              </w:rPr>
            </w:pPr>
            <w:r w:rsidRPr="00173F31">
              <w:rPr>
                <w:rFonts w:ascii="Times New Roman" w:eastAsia="Calibri" w:hAnsi="Times New Roman" w:cs="Times New Roman"/>
                <w:sz w:val="12"/>
                <w:szCs w:val="12"/>
              </w:rPr>
              <w:t>Наименование цели, задачи показателя (индикатора)</w:t>
            </w:r>
          </w:p>
        </w:tc>
        <w:tc>
          <w:tcPr>
            <w:tcW w:w="286" w:type="pct"/>
            <w:vMerge w:val="restart"/>
          </w:tcPr>
          <w:p w:rsidR="00173F31" w:rsidRPr="00173F31" w:rsidRDefault="00173F31" w:rsidP="00173F31">
            <w:pPr>
              <w:tabs>
                <w:tab w:val="left" w:pos="284"/>
              </w:tabs>
              <w:rPr>
                <w:rFonts w:ascii="Times New Roman" w:eastAsia="Calibri" w:hAnsi="Times New Roman" w:cs="Times New Roman"/>
                <w:sz w:val="12"/>
                <w:szCs w:val="12"/>
              </w:rPr>
            </w:pPr>
            <w:r w:rsidRPr="00173F31">
              <w:rPr>
                <w:rFonts w:ascii="Times New Roman" w:eastAsia="Calibri" w:hAnsi="Times New Roman" w:cs="Times New Roman"/>
                <w:sz w:val="12"/>
                <w:szCs w:val="12"/>
              </w:rPr>
              <w:t>Единицы измерения</w:t>
            </w:r>
          </w:p>
        </w:tc>
        <w:tc>
          <w:tcPr>
            <w:tcW w:w="344" w:type="pct"/>
            <w:vMerge w:val="restart"/>
          </w:tcPr>
          <w:p w:rsidR="00173F31" w:rsidRPr="00173F31" w:rsidRDefault="00173F31" w:rsidP="00173F31">
            <w:pPr>
              <w:tabs>
                <w:tab w:val="left" w:pos="284"/>
              </w:tabs>
              <w:rPr>
                <w:rFonts w:ascii="Times New Roman" w:eastAsia="Calibri" w:hAnsi="Times New Roman" w:cs="Times New Roman"/>
                <w:sz w:val="12"/>
                <w:szCs w:val="12"/>
              </w:rPr>
            </w:pPr>
            <w:r w:rsidRPr="00173F31">
              <w:rPr>
                <w:rFonts w:ascii="Times New Roman" w:eastAsia="Calibri" w:hAnsi="Times New Roman" w:cs="Times New Roman"/>
                <w:sz w:val="12"/>
                <w:szCs w:val="12"/>
              </w:rPr>
              <w:t>Срок реализации</w:t>
            </w:r>
          </w:p>
        </w:tc>
        <w:tc>
          <w:tcPr>
            <w:tcW w:w="353" w:type="pct"/>
          </w:tcPr>
          <w:p w:rsidR="00173F31" w:rsidRPr="00173F31" w:rsidRDefault="00173F31" w:rsidP="00173F31">
            <w:pPr>
              <w:tabs>
                <w:tab w:val="left" w:pos="284"/>
              </w:tabs>
              <w:rPr>
                <w:rFonts w:ascii="Times New Roman" w:eastAsia="Calibri" w:hAnsi="Times New Roman" w:cs="Times New Roman"/>
                <w:sz w:val="12"/>
                <w:szCs w:val="12"/>
              </w:rPr>
            </w:pPr>
          </w:p>
        </w:tc>
        <w:tc>
          <w:tcPr>
            <w:tcW w:w="353" w:type="pct"/>
          </w:tcPr>
          <w:p w:rsidR="00173F31" w:rsidRPr="00173F31" w:rsidRDefault="00173F31" w:rsidP="00173F31">
            <w:pPr>
              <w:tabs>
                <w:tab w:val="left" w:pos="284"/>
              </w:tabs>
              <w:rPr>
                <w:rFonts w:ascii="Times New Roman" w:eastAsia="Calibri" w:hAnsi="Times New Roman" w:cs="Times New Roman"/>
                <w:sz w:val="12"/>
                <w:szCs w:val="12"/>
              </w:rPr>
            </w:pPr>
          </w:p>
        </w:tc>
        <w:tc>
          <w:tcPr>
            <w:tcW w:w="1589" w:type="pct"/>
            <w:gridSpan w:val="4"/>
            <w:tcBorders>
              <w:bottom w:val="single" w:sz="4" w:space="0" w:color="auto"/>
            </w:tcBorders>
          </w:tcPr>
          <w:p w:rsidR="00173F31" w:rsidRPr="00173F31" w:rsidRDefault="00173F31" w:rsidP="00173F31">
            <w:pPr>
              <w:tabs>
                <w:tab w:val="left" w:pos="284"/>
              </w:tabs>
              <w:rPr>
                <w:rFonts w:ascii="Times New Roman" w:eastAsia="Calibri" w:hAnsi="Times New Roman" w:cs="Times New Roman"/>
                <w:sz w:val="12"/>
                <w:szCs w:val="12"/>
              </w:rPr>
            </w:pPr>
            <w:r w:rsidRPr="00173F31">
              <w:rPr>
                <w:rFonts w:ascii="Times New Roman" w:eastAsia="Calibri" w:hAnsi="Times New Roman" w:cs="Times New Roman"/>
                <w:sz w:val="12"/>
                <w:szCs w:val="12"/>
              </w:rPr>
              <w:t>Прогнозируемые значения показателя (индикатора) по годам</w:t>
            </w:r>
          </w:p>
        </w:tc>
      </w:tr>
      <w:tr w:rsidR="00173F31" w:rsidRPr="00173F31" w:rsidTr="0021280E">
        <w:trPr>
          <w:trHeight w:val="20"/>
        </w:trPr>
        <w:tc>
          <w:tcPr>
            <w:tcW w:w="255" w:type="pct"/>
            <w:vMerge/>
          </w:tcPr>
          <w:p w:rsidR="00173F31" w:rsidRPr="00173F31" w:rsidRDefault="00173F31" w:rsidP="00173F31">
            <w:pPr>
              <w:tabs>
                <w:tab w:val="left" w:pos="284"/>
              </w:tabs>
              <w:rPr>
                <w:rFonts w:ascii="Times New Roman" w:eastAsia="Calibri" w:hAnsi="Times New Roman" w:cs="Times New Roman"/>
                <w:sz w:val="12"/>
                <w:szCs w:val="12"/>
              </w:rPr>
            </w:pPr>
          </w:p>
        </w:tc>
        <w:tc>
          <w:tcPr>
            <w:tcW w:w="1821" w:type="pct"/>
            <w:vMerge/>
          </w:tcPr>
          <w:p w:rsidR="00173F31" w:rsidRPr="00173F31" w:rsidRDefault="00173F31" w:rsidP="00173F31">
            <w:pPr>
              <w:tabs>
                <w:tab w:val="left" w:pos="284"/>
              </w:tabs>
              <w:rPr>
                <w:rFonts w:ascii="Times New Roman" w:eastAsia="Calibri" w:hAnsi="Times New Roman" w:cs="Times New Roman"/>
                <w:sz w:val="12"/>
                <w:szCs w:val="12"/>
              </w:rPr>
            </w:pPr>
          </w:p>
        </w:tc>
        <w:tc>
          <w:tcPr>
            <w:tcW w:w="286" w:type="pct"/>
            <w:vMerge/>
          </w:tcPr>
          <w:p w:rsidR="00173F31" w:rsidRPr="00173F31" w:rsidRDefault="00173F31" w:rsidP="00173F31">
            <w:pPr>
              <w:tabs>
                <w:tab w:val="left" w:pos="284"/>
              </w:tabs>
              <w:rPr>
                <w:rFonts w:ascii="Times New Roman" w:eastAsia="Calibri" w:hAnsi="Times New Roman" w:cs="Times New Roman"/>
                <w:sz w:val="12"/>
                <w:szCs w:val="12"/>
              </w:rPr>
            </w:pPr>
          </w:p>
        </w:tc>
        <w:tc>
          <w:tcPr>
            <w:tcW w:w="344" w:type="pct"/>
            <w:vMerge/>
          </w:tcPr>
          <w:p w:rsidR="00173F31" w:rsidRPr="00173F31" w:rsidRDefault="00173F31" w:rsidP="00173F31">
            <w:pPr>
              <w:tabs>
                <w:tab w:val="left" w:pos="284"/>
              </w:tabs>
              <w:rPr>
                <w:rFonts w:ascii="Times New Roman" w:eastAsia="Calibri" w:hAnsi="Times New Roman" w:cs="Times New Roman"/>
                <w:sz w:val="12"/>
                <w:szCs w:val="12"/>
              </w:rPr>
            </w:pPr>
          </w:p>
        </w:tc>
        <w:tc>
          <w:tcPr>
            <w:tcW w:w="353" w:type="pct"/>
            <w:tcBorders>
              <w:top w:val="single" w:sz="4" w:space="0" w:color="auto"/>
            </w:tcBorders>
          </w:tcPr>
          <w:p w:rsidR="00173F31" w:rsidRPr="00173F31" w:rsidRDefault="00173F31" w:rsidP="00173F31">
            <w:pPr>
              <w:tabs>
                <w:tab w:val="left" w:pos="284"/>
              </w:tabs>
              <w:rPr>
                <w:rFonts w:ascii="Times New Roman" w:eastAsia="Calibri" w:hAnsi="Times New Roman" w:cs="Times New Roman"/>
                <w:sz w:val="12"/>
                <w:szCs w:val="12"/>
              </w:rPr>
            </w:pPr>
            <w:r w:rsidRPr="00173F31">
              <w:rPr>
                <w:rFonts w:ascii="Times New Roman" w:eastAsia="Calibri" w:hAnsi="Times New Roman" w:cs="Times New Roman"/>
                <w:sz w:val="12"/>
                <w:szCs w:val="12"/>
              </w:rPr>
              <w:t xml:space="preserve">2021 </w:t>
            </w:r>
          </w:p>
        </w:tc>
        <w:tc>
          <w:tcPr>
            <w:tcW w:w="353" w:type="pct"/>
            <w:tcBorders>
              <w:top w:val="single" w:sz="4" w:space="0" w:color="auto"/>
            </w:tcBorders>
          </w:tcPr>
          <w:p w:rsidR="00173F31" w:rsidRPr="00173F31" w:rsidRDefault="00173F31" w:rsidP="00173F31">
            <w:pPr>
              <w:tabs>
                <w:tab w:val="left" w:pos="284"/>
              </w:tabs>
              <w:rPr>
                <w:rFonts w:ascii="Times New Roman" w:eastAsia="Calibri" w:hAnsi="Times New Roman" w:cs="Times New Roman"/>
                <w:sz w:val="12"/>
                <w:szCs w:val="12"/>
              </w:rPr>
            </w:pPr>
            <w:r w:rsidRPr="00173F31">
              <w:rPr>
                <w:rFonts w:ascii="Times New Roman" w:eastAsia="Calibri" w:hAnsi="Times New Roman" w:cs="Times New Roman"/>
                <w:sz w:val="12"/>
                <w:szCs w:val="12"/>
              </w:rPr>
              <w:t xml:space="preserve">2022 </w:t>
            </w:r>
          </w:p>
        </w:tc>
        <w:tc>
          <w:tcPr>
            <w:tcW w:w="353" w:type="pct"/>
            <w:tcBorders>
              <w:top w:val="single" w:sz="4" w:space="0" w:color="auto"/>
            </w:tcBorders>
          </w:tcPr>
          <w:p w:rsidR="00173F31" w:rsidRPr="00173F31" w:rsidRDefault="00173F31" w:rsidP="00173F31">
            <w:pPr>
              <w:tabs>
                <w:tab w:val="left" w:pos="284"/>
              </w:tabs>
              <w:rPr>
                <w:rFonts w:ascii="Times New Roman" w:eastAsia="Calibri" w:hAnsi="Times New Roman" w:cs="Times New Roman"/>
                <w:sz w:val="12"/>
                <w:szCs w:val="12"/>
              </w:rPr>
            </w:pPr>
            <w:r w:rsidRPr="00173F31">
              <w:rPr>
                <w:rFonts w:ascii="Times New Roman" w:eastAsia="Calibri" w:hAnsi="Times New Roman" w:cs="Times New Roman"/>
                <w:sz w:val="12"/>
                <w:szCs w:val="12"/>
              </w:rPr>
              <w:t>2023</w:t>
            </w:r>
          </w:p>
        </w:tc>
        <w:tc>
          <w:tcPr>
            <w:tcW w:w="353" w:type="pct"/>
            <w:tcBorders>
              <w:top w:val="single" w:sz="4" w:space="0" w:color="auto"/>
            </w:tcBorders>
          </w:tcPr>
          <w:p w:rsidR="00173F31" w:rsidRPr="00173F31" w:rsidRDefault="00173F31" w:rsidP="00173F31">
            <w:pPr>
              <w:tabs>
                <w:tab w:val="left" w:pos="284"/>
              </w:tabs>
              <w:rPr>
                <w:rFonts w:ascii="Times New Roman" w:eastAsia="Calibri" w:hAnsi="Times New Roman" w:cs="Times New Roman"/>
                <w:sz w:val="12"/>
                <w:szCs w:val="12"/>
              </w:rPr>
            </w:pPr>
            <w:r w:rsidRPr="00173F31">
              <w:rPr>
                <w:rFonts w:ascii="Times New Roman" w:eastAsia="Calibri" w:hAnsi="Times New Roman" w:cs="Times New Roman"/>
                <w:sz w:val="12"/>
                <w:szCs w:val="12"/>
              </w:rPr>
              <w:t>2024</w:t>
            </w:r>
          </w:p>
        </w:tc>
        <w:tc>
          <w:tcPr>
            <w:tcW w:w="353" w:type="pct"/>
            <w:tcBorders>
              <w:top w:val="single" w:sz="4" w:space="0" w:color="auto"/>
            </w:tcBorders>
          </w:tcPr>
          <w:p w:rsidR="00173F31" w:rsidRPr="00173F31" w:rsidRDefault="00173F31" w:rsidP="00173F31">
            <w:pPr>
              <w:tabs>
                <w:tab w:val="left" w:pos="284"/>
              </w:tabs>
              <w:rPr>
                <w:rFonts w:ascii="Times New Roman" w:eastAsia="Calibri" w:hAnsi="Times New Roman" w:cs="Times New Roman"/>
                <w:sz w:val="12"/>
                <w:szCs w:val="12"/>
              </w:rPr>
            </w:pPr>
            <w:r w:rsidRPr="00173F31">
              <w:rPr>
                <w:rFonts w:ascii="Times New Roman" w:eastAsia="Calibri" w:hAnsi="Times New Roman" w:cs="Times New Roman"/>
                <w:sz w:val="12"/>
                <w:szCs w:val="12"/>
              </w:rPr>
              <w:t xml:space="preserve">2025 </w:t>
            </w:r>
          </w:p>
        </w:tc>
        <w:tc>
          <w:tcPr>
            <w:tcW w:w="531" w:type="pct"/>
            <w:tcBorders>
              <w:top w:val="single" w:sz="4" w:space="0" w:color="auto"/>
            </w:tcBorders>
          </w:tcPr>
          <w:p w:rsidR="00173F31" w:rsidRPr="00173F31" w:rsidRDefault="00173F31" w:rsidP="00173F31">
            <w:pPr>
              <w:tabs>
                <w:tab w:val="left" w:pos="284"/>
              </w:tabs>
              <w:rPr>
                <w:rFonts w:ascii="Times New Roman" w:eastAsia="Calibri" w:hAnsi="Times New Roman" w:cs="Times New Roman"/>
                <w:sz w:val="12"/>
                <w:szCs w:val="12"/>
              </w:rPr>
            </w:pPr>
            <w:r w:rsidRPr="00173F31">
              <w:rPr>
                <w:rFonts w:ascii="Times New Roman" w:eastAsia="Calibri" w:hAnsi="Times New Roman" w:cs="Times New Roman"/>
                <w:sz w:val="12"/>
                <w:szCs w:val="12"/>
              </w:rPr>
              <w:t>Итого за период реализации</w:t>
            </w:r>
          </w:p>
        </w:tc>
      </w:tr>
      <w:tr w:rsidR="00173F31" w:rsidRPr="00173F31" w:rsidTr="0021280E">
        <w:trPr>
          <w:trHeight w:val="20"/>
        </w:trPr>
        <w:tc>
          <w:tcPr>
            <w:tcW w:w="255" w:type="pct"/>
          </w:tcPr>
          <w:p w:rsidR="00173F31" w:rsidRPr="00173F31" w:rsidRDefault="00173F31" w:rsidP="00173F31">
            <w:pPr>
              <w:tabs>
                <w:tab w:val="left" w:pos="284"/>
              </w:tabs>
              <w:rPr>
                <w:rFonts w:ascii="Times New Roman" w:eastAsia="Calibri" w:hAnsi="Times New Roman" w:cs="Times New Roman"/>
                <w:sz w:val="12"/>
                <w:szCs w:val="12"/>
              </w:rPr>
            </w:pPr>
            <w:r w:rsidRPr="00173F31">
              <w:rPr>
                <w:rFonts w:ascii="Times New Roman" w:eastAsia="Calibri" w:hAnsi="Times New Roman" w:cs="Times New Roman"/>
                <w:sz w:val="12"/>
                <w:szCs w:val="12"/>
              </w:rPr>
              <w:t>1</w:t>
            </w:r>
          </w:p>
        </w:tc>
        <w:tc>
          <w:tcPr>
            <w:tcW w:w="1821" w:type="pct"/>
          </w:tcPr>
          <w:p w:rsidR="00173F31" w:rsidRPr="00173F31" w:rsidRDefault="00173F31" w:rsidP="00173F31">
            <w:pPr>
              <w:tabs>
                <w:tab w:val="left" w:pos="284"/>
              </w:tabs>
              <w:rPr>
                <w:rFonts w:ascii="Times New Roman" w:eastAsia="Calibri" w:hAnsi="Times New Roman" w:cs="Times New Roman"/>
                <w:sz w:val="12"/>
                <w:szCs w:val="12"/>
              </w:rPr>
            </w:pPr>
            <w:r w:rsidRPr="00173F31">
              <w:rPr>
                <w:rFonts w:ascii="Times New Roman" w:eastAsia="Calibri" w:hAnsi="Times New Roman" w:cs="Times New Roman"/>
                <w:sz w:val="12"/>
                <w:szCs w:val="12"/>
              </w:rPr>
              <w:t>2</w:t>
            </w:r>
          </w:p>
        </w:tc>
        <w:tc>
          <w:tcPr>
            <w:tcW w:w="286" w:type="pct"/>
          </w:tcPr>
          <w:p w:rsidR="00173F31" w:rsidRPr="00173F31" w:rsidRDefault="00173F31" w:rsidP="00173F31">
            <w:pPr>
              <w:tabs>
                <w:tab w:val="left" w:pos="284"/>
              </w:tabs>
              <w:rPr>
                <w:rFonts w:ascii="Times New Roman" w:eastAsia="Calibri" w:hAnsi="Times New Roman" w:cs="Times New Roman"/>
                <w:sz w:val="12"/>
                <w:szCs w:val="12"/>
              </w:rPr>
            </w:pPr>
            <w:r w:rsidRPr="00173F31">
              <w:rPr>
                <w:rFonts w:ascii="Times New Roman" w:eastAsia="Calibri" w:hAnsi="Times New Roman" w:cs="Times New Roman"/>
                <w:sz w:val="12"/>
                <w:szCs w:val="12"/>
              </w:rPr>
              <w:t>3</w:t>
            </w:r>
          </w:p>
        </w:tc>
        <w:tc>
          <w:tcPr>
            <w:tcW w:w="344" w:type="pct"/>
          </w:tcPr>
          <w:p w:rsidR="00173F31" w:rsidRPr="00173F31" w:rsidRDefault="00173F31" w:rsidP="00173F31">
            <w:pPr>
              <w:tabs>
                <w:tab w:val="left" w:pos="284"/>
              </w:tabs>
              <w:rPr>
                <w:rFonts w:ascii="Times New Roman" w:eastAsia="Calibri" w:hAnsi="Times New Roman" w:cs="Times New Roman"/>
                <w:sz w:val="12"/>
                <w:szCs w:val="12"/>
              </w:rPr>
            </w:pPr>
            <w:r w:rsidRPr="00173F31">
              <w:rPr>
                <w:rFonts w:ascii="Times New Roman" w:eastAsia="Calibri" w:hAnsi="Times New Roman" w:cs="Times New Roman"/>
                <w:sz w:val="12"/>
                <w:szCs w:val="12"/>
              </w:rPr>
              <w:t>4</w:t>
            </w:r>
          </w:p>
        </w:tc>
        <w:tc>
          <w:tcPr>
            <w:tcW w:w="353" w:type="pct"/>
          </w:tcPr>
          <w:p w:rsidR="00173F31" w:rsidRPr="00173F31" w:rsidRDefault="00173F31" w:rsidP="00173F31">
            <w:pPr>
              <w:tabs>
                <w:tab w:val="left" w:pos="284"/>
              </w:tabs>
              <w:rPr>
                <w:rFonts w:ascii="Times New Roman" w:eastAsia="Calibri" w:hAnsi="Times New Roman" w:cs="Times New Roman"/>
                <w:sz w:val="12"/>
                <w:szCs w:val="12"/>
              </w:rPr>
            </w:pPr>
            <w:r w:rsidRPr="00173F31">
              <w:rPr>
                <w:rFonts w:ascii="Times New Roman" w:eastAsia="Calibri" w:hAnsi="Times New Roman" w:cs="Times New Roman"/>
                <w:sz w:val="12"/>
                <w:szCs w:val="12"/>
              </w:rPr>
              <w:t>5</w:t>
            </w:r>
          </w:p>
        </w:tc>
        <w:tc>
          <w:tcPr>
            <w:tcW w:w="353" w:type="pct"/>
          </w:tcPr>
          <w:p w:rsidR="00173F31" w:rsidRPr="00173F31" w:rsidRDefault="00173F31" w:rsidP="00173F31">
            <w:pPr>
              <w:tabs>
                <w:tab w:val="left" w:pos="284"/>
              </w:tabs>
              <w:rPr>
                <w:rFonts w:ascii="Times New Roman" w:eastAsia="Calibri" w:hAnsi="Times New Roman" w:cs="Times New Roman"/>
                <w:sz w:val="12"/>
                <w:szCs w:val="12"/>
              </w:rPr>
            </w:pPr>
            <w:r w:rsidRPr="00173F31">
              <w:rPr>
                <w:rFonts w:ascii="Times New Roman" w:eastAsia="Calibri" w:hAnsi="Times New Roman" w:cs="Times New Roman"/>
                <w:sz w:val="12"/>
                <w:szCs w:val="12"/>
              </w:rPr>
              <w:t>6</w:t>
            </w:r>
          </w:p>
        </w:tc>
        <w:tc>
          <w:tcPr>
            <w:tcW w:w="353" w:type="pct"/>
          </w:tcPr>
          <w:p w:rsidR="00173F31" w:rsidRPr="00173F31" w:rsidRDefault="00173F31" w:rsidP="00173F31">
            <w:pPr>
              <w:tabs>
                <w:tab w:val="left" w:pos="284"/>
              </w:tabs>
              <w:rPr>
                <w:rFonts w:ascii="Times New Roman" w:eastAsia="Calibri" w:hAnsi="Times New Roman" w:cs="Times New Roman"/>
                <w:sz w:val="12"/>
                <w:szCs w:val="12"/>
              </w:rPr>
            </w:pPr>
            <w:r w:rsidRPr="00173F31">
              <w:rPr>
                <w:rFonts w:ascii="Times New Roman" w:eastAsia="Calibri" w:hAnsi="Times New Roman" w:cs="Times New Roman"/>
                <w:sz w:val="12"/>
                <w:szCs w:val="12"/>
              </w:rPr>
              <w:t>7</w:t>
            </w:r>
          </w:p>
        </w:tc>
        <w:tc>
          <w:tcPr>
            <w:tcW w:w="353" w:type="pct"/>
          </w:tcPr>
          <w:p w:rsidR="00173F31" w:rsidRPr="00173F31" w:rsidRDefault="00173F31" w:rsidP="00173F31">
            <w:pPr>
              <w:tabs>
                <w:tab w:val="left" w:pos="284"/>
              </w:tabs>
              <w:rPr>
                <w:rFonts w:ascii="Times New Roman" w:eastAsia="Calibri" w:hAnsi="Times New Roman" w:cs="Times New Roman"/>
                <w:sz w:val="12"/>
                <w:szCs w:val="12"/>
              </w:rPr>
            </w:pPr>
            <w:r w:rsidRPr="00173F31">
              <w:rPr>
                <w:rFonts w:ascii="Times New Roman" w:eastAsia="Calibri" w:hAnsi="Times New Roman" w:cs="Times New Roman"/>
                <w:sz w:val="12"/>
                <w:szCs w:val="12"/>
              </w:rPr>
              <w:t>8</w:t>
            </w:r>
          </w:p>
        </w:tc>
        <w:tc>
          <w:tcPr>
            <w:tcW w:w="353" w:type="pct"/>
          </w:tcPr>
          <w:p w:rsidR="00173F31" w:rsidRPr="00173F31" w:rsidRDefault="00173F31" w:rsidP="00173F31">
            <w:pPr>
              <w:tabs>
                <w:tab w:val="left" w:pos="284"/>
              </w:tabs>
              <w:rPr>
                <w:rFonts w:ascii="Times New Roman" w:eastAsia="Calibri" w:hAnsi="Times New Roman" w:cs="Times New Roman"/>
                <w:sz w:val="12"/>
                <w:szCs w:val="12"/>
              </w:rPr>
            </w:pPr>
            <w:r w:rsidRPr="00173F31">
              <w:rPr>
                <w:rFonts w:ascii="Times New Roman" w:eastAsia="Calibri" w:hAnsi="Times New Roman" w:cs="Times New Roman"/>
                <w:sz w:val="12"/>
                <w:szCs w:val="12"/>
              </w:rPr>
              <w:t>9</w:t>
            </w:r>
          </w:p>
        </w:tc>
        <w:tc>
          <w:tcPr>
            <w:tcW w:w="531" w:type="pct"/>
          </w:tcPr>
          <w:p w:rsidR="00173F31" w:rsidRPr="00173F31" w:rsidRDefault="00173F31" w:rsidP="00173F31">
            <w:pPr>
              <w:tabs>
                <w:tab w:val="left" w:pos="284"/>
              </w:tabs>
              <w:rPr>
                <w:rFonts w:ascii="Times New Roman" w:eastAsia="Calibri" w:hAnsi="Times New Roman" w:cs="Times New Roman"/>
                <w:sz w:val="12"/>
                <w:szCs w:val="12"/>
              </w:rPr>
            </w:pPr>
            <w:r w:rsidRPr="00173F31">
              <w:rPr>
                <w:rFonts w:ascii="Times New Roman" w:eastAsia="Calibri" w:hAnsi="Times New Roman" w:cs="Times New Roman"/>
                <w:sz w:val="12"/>
                <w:szCs w:val="12"/>
              </w:rPr>
              <w:t>10</w:t>
            </w:r>
          </w:p>
        </w:tc>
      </w:tr>
      <w:tr w:rsidR="00173F31" w:rsidRPr="00173F31" w:rsidTr="0021280E">
        <w:trPr>
          <w:trHeight w:val="20"/>
        </w:trPr>
        <w:tc>
          <w:tcPr>
            <w:tcW w:w="5000" w:type="pct"/>
            <w:gridSpan w:val="10"/>
          </w:tcPr>
          <w:p w:rsidR="00173F31" w:rsidRPr="00173F31" w:rsidRDefault="00173F31" w:rsidP="00173F31">
            <w:pPr>
              <w:tabs>
                <w:tab w:val="left" w:pos="284"/>
              </w:tabs>
              <w:rPr>
                <w:rFonts w:ascii="Times New Roman" w:eastAsia="Calibri" w:hAnsi="Times New Roman" w:cs="Times New Roman"/>
                <w:sz w:val="12"/>
                <w:szCs w:val="12"/>
              </w:rPr>
            </w:pPr>
            <w:r w:rsidRPr="00173F31">
              <w:rPr>
                <w:rFonts w:ascii="Times New Roman" w:eastAsia="Calibri" w:hAnsi="Times New Roman" w:cs="Times New Roman"/>
                <w:sz w:val="12"/>
                <w:szCs w:val="12"/>
              </w:rPr>
              <w:t>Цель: Создание и совершенствование системы по профилактике терроризма и экстремизма, а также минимизации и (или) ликвидации последствий проявления терроризма и экстремизма на территории сельского поселения Кандабулак муниципального района Сергиевский Самарской области</w:t>
            </w:r>
          </w:p>
        </w:tc>
      </w:tr>
      <w:tr w:rsidR="00173F31" w:rsidRPr="00173F31" w:rsidTr="0021280E">
        <w:trPr>
          <w:trHeight w:val="20"/>
        </w:trPr>
        <w:tc>
          <w:tcPr>
            <w:tcW w:w="5000" w:type="pct"/>
            <w:gridSpan w:val="10"/>
          </w:tcPr>
          <w:p w:rsidR="00173F31" w:rsidRPr="00173F31" w:rsidRDefault="00173F31" w:rsidP="0021280E">
            <w:pPr>
              <w:tabs>
                <w:tab w:val="left" w:pos="284"/>
              </w:tabs>
              <w:rPr>
                <w:rFonts w:ascii="Times New Roman" w:eastAsia="Calibri" w:hAnsi="Times New Roman" w:cs="Times New Roman"/>
                <w:sz w:val="12"/>
                <w:szCs w:val="12"/>
              </w:rPr>
            </w:pPr>
            <w:r w:rsidRPr="00173F31">
              <w:rPr>
                <w:rFonts w:ascii="Times New Roman" w:eastAsia="Calibri" w:hAnsi="Times New Roman" w:cs="Times New Roman"/>
                <w:sz w:val="12"/>
                <w:szCs w:val="12"/>
              </w:rPr>
              <w:t>Задача: Сведение к минимуму проявлений терроризма и экстремизма на территории сельского поселения Кандабулак муниципального района Сергиевский Самарской области</w:t>
            </w:r>
          </w:p>
        </w:tc>
      </w:tr>
      <w:tr w:rsidR="00173F31" w:rsidRPr="00173F31" w:rsidTr="0021280E">
        <w:trPr>
          <w:trHeight w:val="20"/>
        </w:trPr>
        <w:tc>
          <w:tcPr>
            <w:tcW w:w="255" w:type="pct"/>
          </w:tcPr>
          <w:p w:rsidR="00173F31" w:rsidRPr="00173F31" w:rsidRDefault="00173F31" w:rsidP="00173F31">
            <w:pPr>
              <w:tabs>
                <w:tab w:val="left" w:pos="284"/>
              </w:tabs>
              <w:rPr>
                <w:rFonts w:ascii="Times New Roman" w:eastAsia="Calibri" w:hAnsi="Times New Roman" w:cs="Times New Roman"/>
                <w:sz w:val="12"/>
                <w:szCs w:val="12"/>
              </w:rPr>
            </w:pPr>
            <w:r w:rsidRPr="00173F31">
              <w:rPr>
                <w:rFonts w:ascii="Times New Roman" w:eastAsia="Calibri" w:hAnsi="Times New Roman" w:cs="Times New Roman"/>
                <w:sz w:val="12"/>
                <w:szCs w:val="12"/>
              </w:rPr>
              <w:t>1</w:t>
            </w:r>
          </w:p>
        </w:tc>
        <w:tc>
          <w:tcPr>
            <w:tcW w:w="1822" w:type="pct"/>
          </w:tcPr>
          <w:p w:rsidR="00173F31" w:rsidRPr="00173F31" w:rsidRDefault="00173F31" w:rsidP="00173F31">
            <w:pPr>
              <w:tabs>
                <w:tab w:val="left" w:pos="284"/>
              </w:tabs>
              <w:rPr>
                <w:rFonts w:ascii="Times New Roman" w:eastAsia="Calibri" w:hAnsi="Times New Roman" w:cs="Times New Roman"/>
                <w:sz w:val="12"/>
                <w:szCs w:val="12"/>
              </w:rPr>
            </w:pPr>
            <w:r w:rsidRPr="00173F31">
              <w:rPr>
                <w:rFonts w:ascii="Times New Roman" w:eastAsia="Calibri" w:hAnsi="Times New Roman" w:cs="Times New Roman"/>
                <w:sz w:val="12"/>
                <w:szCs w:val="12"/>
              </w:rPr>
              <w:t>Совершение (попытка совершения) террористических актов на территории сельского поселения Кандабулак муниципального района Сергиевский Самарской области</w:t>
            </w:r>
          </w:p>
        </w:tc>
        <w:tc>
          <w:tcPr>
            <w:tcW w:w="284" w:type="pct"/>
          </w:tcPr>
          <w:p w:rsidR="00173F31" w:rsidRPr="00173F31" w:rsidRDefault="00173F31" w:rsidP="00173F31">
            <w:pPr>
              <w:tabs>
                <w:tab w:val="left" w:pos="284"/>
              </w:tabs>
              <w:rPr>
                <w:rFonts w:ascii="Times New Roman" w:eastAsia="Calibri" w:hAnsi="Times New Roman" w:cs="Times New Roman"/>
                <w:sz w:val="12"/>
                <w:szCs w:val="12"/>
              </w:rPr>
            </w:pPr>
            <w:r w:rsidRPr="00173F31">
              <w:rPr>
                <w:rFonts w:ascii="Times New Roman" w:eastAsia="Calibri" w:hAnsi="Times New Roman" w:cs="Times New Roman"/>
                <w:sz w:val="12"/>
                <w:szCs w:val="12"/>
              </w:rPr>
              <w:t>Ед.</w:t>
            </w:r>
          </w:p>
        </w:tc>
        <w:tc>
          <w:tcPr>
            <w:tcW w:w="344" w:type="pct"/>
          </w:tcPr>
          <w:p w:rsidR="00173F31" w:rsidRPr="00173F31" w:rsidRDefault="00173F31" w:rsidP="00173F31">
            <w:pPr>
              <w:tabs>
                <w:tab w:val="left" w:pos="284"/>
              </w:tabs>
              <w:rPr>
                <w:rFonts w:ascii="Times New Roman" w:eastAsia="Calibri" w:hAnsi="Times New Roman" w:cs="Times New Roman"/>
                <w:sz w:val="12"/>
                <w:szCs w:val="12"/>
              </w:rPr>
            </w:pPr>
            <w:r w:rsidRPr="00173F31">
              <w:rPr>
                <w:rFonts w:ascii="Times New Roman" w:eastAsia="Calibri" w:hAnsi="Times New Roman" w:cs="Times New Roman"/>
                <w:sz w:val="12"/>
                <w:szCs w:val="12"/>
              </w:rPr>
              <w:t>2021-2025 гг.</w:t>
            </w:r>
          </w:p>
        </w:tc>
        <w:tc>
          <w:tcPr>
            <w:tcW w:w="353" w:type="pct"/>
          </w:tcPr>
          <w:p w:rsidR="00173F31" w:rsidRPr="00173F31" w:rsidRDefault="00173F31" w:rsidP="00173F31">
            <w:pPr>
              <w:tabs>
                <w:tab w:val="left" w:pos="284"/>
              </w:tabs>
              <w:rPr>
                <w:rFonts w:ascii="Times New Roman" w:eastAsia="Calibri" w:hAnsi="Times New Roman" w:cs="Times New Roman"/>
                <w:sz w:val="12"/>
                <w:szCs w:val="12"/>
              </w:rPr>
            </w:pPr>
            <w:r w:rsidRPr="00173F31">
              <w:rPr>
                <w:rFonts w:ascii="Times New Roman" w:eastAsia="Calibri" w:hAnsi="Times New Roman" w:cs="Times New Roman"/>
                <w:sz w:val="12"/>
                <w:szCs w:val="12"/>
              </w:rPr>
              <w:t>0</w:t>
            </w:r>
          </w:p>
        </w:tc>
        <w:tc>
          <w:tcPr>
            <w:tcW w:w="353" w:type="pct"/>
          </w:tcPr>
          <w:p w:rsidR="00173F31" w:rsidRPr="00173F31" w:rsidRDefault="00173F31" w:rsidP="00173F31">
            <w:pPr>
              <w:tabs>
                <w:tab w:val="left" w:pos="284"/>
              </w:tabs>
              <w:rPr>
                <w:rFonts w:ascii="Times New Roman" w:eastAsia="Calibri" w:hAnsi="Times New Roman" w:cs="Times New Roman"/>
                <w:sz w:val="12"/>
                <w:szCs w:val="12"/>
              </w:rPr>
            </w:pPr>
            <w:r w:rsidRPr="00173F31">
              <w:rPr>
                <w:rFonts w:ascii="Times New Roman" w:eastAsia="Calibri" w:hAnsi="Times New Roman" w:cs="Times New Roman"/>
                <w:sz w:val="12"/>
                <w:szCs w:val="12"/>
              </w:rPr>
              <w:t>0</w:t>
            </w:r>
          </w:p>
        </w:tc>
        <w:tc>
          <w:tcPr>
            <w:tcW w:w="353" w:type="pct"/>
          </w:tcPr>
          <w:p w:rsidR="00173F31" w:rsidRPr="00173F31" w:rsidRDefault="00173F31" w:rsidP="00173F31">
            <w:pPr>
              <w:tabs>
                <w:tab w:val="left" w:pos="284"/>
              </w:tabs>
              <w:rPr>
                <w:rFonts w:ascii="Times New Roman" w:eastAsia="Calibri" w:hAnsi="Times New Roman" w:cs="Times New Roman"/>
                <w:sz w:val="12"/>
                <w:szCs w:val="12"/>
              </w:rPr>
            </w:pPr>
            <w:r w:rsidRPr="00173F31">
              <w:rPr>
                <w:rFonts w:ascii="Times New Roman" w:eastAsia="Calibri" w:hAnsi="Times New Roman" w:cs="Times New Roman"/>
                <w:sz w:val="12"/>
                <w:szCs w:val="12"/>
              </w:rPr>
              <w:t>0</w:t>
            </w:r>
          </w:p>
        </w:tc>
        <w:tc>
          <w:tcPr>
            <w:tcW w:w="353" w:type="pct"/>
          </w:tcPr>
          <w:p w:rsidR="00173F31" w:rsidRPr="00173F31" w:rsidRDefault="00173F31" w:rsidP="00173F31">
            <w:pPr>
              <w:tabs>
                <w:tab w:val="left" w:pos="284"/>
              </w:tabs>
              <w:rPr>
                <w:rFonts w:ascii="Times New Roman" w:eastAsia="Calibri" w:hAnsi="Times New Roman" w:cs="Times New Roman"/>
                <w:sz w:val="12"/>
                <w:szCs w:val="12"/>
              </w:rPr>
            </w:pPr>
            <w:r w:rsidRPr="00173F31">
              <w:rPr>
                <w:rFonts w:ascii="Times New Roman" w:eastAsia="Calibri" w:hAnsi="Times New Roman" w:cs="Times New Roman"/>
                <w:sz w:val="12"/>
                <w:szCs w:val="12"/>
              </w:rPr>
              <w:t>0</w:t>
            </w:r>
          </w:p>
        </w:tc>
        <w:tc>
          <w:tcPr>
            <w:tcW w:w="353" w:type="pct"/>
          </w:tcPr>
          <w:p w:rsidR="00173F31" w:rsidRPr="00173F31" w:rsidRDefault="00173F31" w:rsidP="00173F31">
            <w:pPr>
              <w:tabs>
                <w:tab w:val="left" w:pos="284"/>
              </w:tabs>
              <w:rPr>
                <w:rFonts w:ascii="Times New Roman" w:eastAsia="Calibri" w:hAnsi="Times New Roman" w:cs="Times New Roman"/>
                <w:sz w:val="12"/>
                <w:szCs w:val="12"/>
              </w:rPr>
            </w:pPr>
            <w:r w:rsidRPr="00173F31">
              <w:rPr>
                <w:rFonts w:ascii="Times New Roman" w:eastAsia="Calibri" w:hAnsi="Times New Roman" w:cs="Times New Roman"/>
                <w:sz w:val="12"/>
                <w:szCs w:val="12"/>
              </w:rPr>
              <w:t>0</w:t>
            </w:r>
          </w:p>
        </w:tc>
        <w:tc>
          <w:tcPr>
            <w:tcW w:w="531" w:type="pct"/>
          </w:tcPr>
          <w:p w:rsidR="00173F31" w:rsidRPr="00173F31" w:rsidRDefault="00173F31" w:rsidP="00173F31">
            <w:pPr>
              <w:tabs>
                <w:tab w:val="left" w:pos="284"/>
              </w:tabs>
              <w:rPr>
                <w:rFonts w:ascii="Times New Roman" w:eastAsia="Calibri" w:hAnsi="Times New Roman" w:cs="Times New Roman"/>
                <w:sz w:val="12"/>
                <w:szCs w:val="12"/>
              </w:rPr>
            </w:pPr>
            <w:r w:rsidRPr="00173F31">
              <w:rPr>
                <w:rFonts w:ascii="Times New Roman" w:eastAsia="Calibri" w:hAnsi="Times New Roman" w:cs="Times New Roman"/>
                <w:sz w:val="12"/>
                <w:szCs w:val="12"/>
              </w:rPr>
              <w:t>0</w:t>
            </w:r>
          </w:p>
        </w:tc>
      </w:tr>
      <w:tr w:rsidR="00173F31" w:rsidRPr="00173F31" w:rsidTr="0021280E">
        <w:trPr>
          <w:trHeight w:val="20"/>
        </w:trPr>
        <w:tc>
          <w:tcPr>
            <w:tcW w:w="255" w:type="pct"/>
          </w:tcPr>
          <w:p w:rsidR="00173F31" w:rsidRPr="00173F31" w:rsidRDefault="00173F31" w:rsidP="00173F31">
            <w:pPr>
              <w:tabs>
                <w:tab w:val="left" w:pos="284"/>
              </w:tabs>
              <w:rPr>
                <w:rFonts w:ascii="Times New Roman" w:eastAsia="Calibri" w:hAnsi="Times New Roman" w:cs="Times New Roman"/>
                <w:sz w:val="12"/>
                <w:szCs w:val="12"/>
              </w:rPr>
            </w:pPr>
            <w:r w:rsidRPr="00173F31">
              <w:rPr>
                <w:rFonts w:ascii="Times New Roman" w:eastAsia="Calibri" w:hAnsi="Times New Roman" w:cs="Times New Roman"/>
                <w:sz w:val="12"/>
                <w:szCs w:val="12"/>
              </w:rPr>
              <w:t>2</w:t>
            </w:r>
          </w:p>
        </w:tc>
        <w:tc>
          <w:tcPr>
            <w:tcW w:w="1822" w:type="pct"/>
          </w:tcPr>
          <w:p w:rsidR="00173F31" w:rsidRPr="00173F31" w:rsidRDefault="00173F31" w:rsidP="00173F31">
            <w:pPr>
              <w:tabs>
                <w:tab w:val="left" w:pos="284"/>
              </w:tabs>
              <w:rPr>
                <w:rFonts w:ascii="Times New Roman" w:eastAsia="Calibri" w:hAnsi="Times New Roman" w:cs="Times New Roman"/>
                <w:sz w:val="12"/>
                <w:szCs w:val="12"/>
              </w:rPr>
            </w:pPr>
            <w:r w:rsidRPr="00173F31">
              <w:rPr>
                <w:rFonts w:ascii="Times New Roman" w:eastAsia="Calibri" w:hAnsi="Times New Roman" w:cs="Times New Roman"/>
                <w:sz w:val="12"/>
                <w:szCs w:val="12"/>
              </w:rPr>
              <w:t>Совершение актов экстремистской направленности против соблюдения прав и свобод человека на территории сельского поселения Кандабулак муниципального района Сергиевский Самарской области</w:t>
            </w:r>
          </w:p>
        </w:tc>
        <w:tc>
          <w:tcPr>
            <w:tcW w:w="284" w:type="pct"/>
          </w:tcPr>
          <w:p w:rsidR="00173F31" w:rsidRPr="00173F31" w:rsidRDefault="00173F31" w:rsidP="00173F31">
            <w:pPr>
              <w:tabs>
                <w:tab w:val="left" w:pos="284"/>
              </w:tabs>
              <w:rPr>
                <w:rFonts w:ascii="Times New Roman" w:eastAsia="Calibri" w:hAnsi="Times New Roman" w:cs="Times New Roman"/>
                <w:sz w:val="12"/>
                <w:szCs w:val="12"/>
              </w:rPr>
            </w:pPr>
            <w:r w:rsidRPr="00173F31">
              <w:rPr>
                <w:rFonts w:ascii="Times New Roman" w:eastAsia="Calibri" w:hAnsi="Times New Roman" w:cs="Times New Roman"/>
                <w:sz w:val="12"/>
                <w:szCs w:val="12"/>
              </w:rPr>
              <w:t>Ед.</w:t>
            </w:r>
          </w:p>
        </w:tc>
        <w:tc>
          <w:tcPr>
            <w:tcW w:w="344" w:type="pct"/>
          </w:tcPr>
          <w:p w:rsidR="00173F31" w:rsidRPr="00173F31" w:rsidRDefault="00173F31" w:rsidP="00173F31">
            <w:pPr>
              <w:tabs>
                <w:tab w:val="left" w:pos="284"/>
              </w:tabs>
              <w:rPr>
                <w:rFonts w:ascii="Times New Roman" w:eastAsia="Calibri" w:hAnsi="Times New Roman" w:cs="Times New Roman"/>
                <w:sz w:val="12"/>
                <w:szCs w:val="12"/>
              </w:rPr>
            </w:pPr>
            <w:r w:rsidRPr="00173F31">
              <w:rPr>
                <w:rFonts w:ascii="Times New Roman" w:eastAsia="Calibri" w:hAnsi="Times New Roman" w:cs="Times New Roman"/>
                <w:sz w:val="12"/>
                <w:szCs w:val="12"/>
              </w:rPr>
              <w:t>2021-2025 гг.</w:t>
            </w:r>
          </w:p>
        </w:tc>
        <w:tc>
          <w:tcPr>
            <w:tcW w:w="353" w:type="pct"/>
          </w:tcPr>
          <w:p w:rsidR="00173F31" w:rsidRPr="00173F31" w:rsidRDefault="00173F31" w:rsidP="00173F31">
            <w:pPr>
              <w:tabs>
                <w:tab w:val="left" w:pos="284"/>
              </w:tabs>
              <w:rPr>
                <w:rFonts w:ascii="Times New Roman" w:eastAsia="Calibri" w:hAnsi="Times New Roman" w:cs="Times New Roman"/>
                <w:sz w:val="12"/>
                <w:szCs w:val="12"/>
              </w:rPr>
            </w:pPr>
            <w:r w:rsidRPr="00173F31">
              <w:rPr>
                <w:rFonts w:ascii="Times New Roman" w:eastAsia="Calibri" w:hAnsi="Times New Roman" w:cs="Times New Roman"/>
                <w:sz w:val="12"/>
                <w:szCs w:val="12"/>
              </w:rPr>
              <w:t>0</w:t>
            </w:r>
          </w:p>
        </w:tc>
        <w:tc>
          <w:tcPr>
            <w:tcW w:w="353" w:type="pct"/>
          </w:tcPr>
          <w:p w:rsidR="00173F31" w:rsidRPr="00173F31" w:rsidRDefault="00173F31" w:rsidP="00173F31">
            <w:pPr>
              <w:tabs>
                <w:tab w:val="left" w:pos="284"/>
              </w:tabs>
              <w:rPr>
                <w:rFonts w:ascii="Times New Roman" w:eastAsia="Calibri" w:hAnsi="Times New Roman" w:cs="Times New Roman"/>
                <w:sz w:val="12"/>
                <w:szCs w:val="12"/>
              </w:rPr>
            </w:pPr>
            <w:r w:rsidRPr="00173F31">
              <w:rPr>
                <w:rFonts w:ascii="Times New Roman" w:eastAsia="Calibri" w:hAnsi="Times New Roman" w:cs="Times New Roman"/>
                <w:sz w:val="12"/>
                <w:szCs w:val="12"/>
              </w:rPr>
              <w:t>0</w:t>
            </w:r>
          </w:p>
        </w:tc>
        <w:tc>
          <w:tcPr>
            <w:tcW w:w="353" w:type="pct"/>
          </w:tcPr>
          <w:p w:rsidR="00173F31" w:rsidRPr="00173F31" w:rsidRDefault="00173F31" w:rsidP="00173F31">
            <w:pPr>
              <w:tabs>
                <w:tab w:val="left" w:pos="284"/>
              </w:tabs>
              <w:rPr>
                <w:rFonts w:ascii="Times New Roman" w:eastAsia="Calibri" w:hAnsi="Times New Roman" w:cs="Times New Roman"/>
                <w:sz w:val="12"/>
                <w:szCs w:val="12"/>
              </w:rPr>
            </w:pPr>
            <w:r w:rsidRPr="00173F31">
              <w:rPr>
                <w:rFonts w:ascii="Times New Roman" w:eastAsia="Calibri" w:hAnsi="Times New Roman" w:cs="Times New Roman"/>
                <w:sz w:val="12"/>
                <w:szCs w:val="12"/>
              </w:rPr>
              <w:t>0</w:t>
            </w:r>
          </w:p>
        </w:tc>
        <w:tc>
          <w:tcPr>
            <w:tcW w:w="353" w:type="pct"/>
          </w:tcPr>
          <w:p w:rsidR="00173F31" w:rsidRPr="00173F31" w:rsidRDefault="00173F31" w:rsidP="00173F31">
            <w:pPr>
              <w:tabs>
                <w:tab w:val="left" w:pos="284"/>
              </w:tabs>
              <w:rPr>
                <w:rFonts w:ascii="Times New Roman" w:eastAsia="Calibri" w:hAnsi="Times New Roman" w:cs="Times New Roman"/>
                <w:sz w:val="12"/>
                <w:szCs w:val="12"/>
              </w:rPr>
            </w:pPr>
            <w:r w:rsidRPr="00173F31">
              <w:rPr>
                <w:rFonts w:ascii="Times New Roman" w:eastAsia="Calibri" w:hAnsi="Times New Roman" w:cs="Times New Roman"/>
                <w:sz w:val="12"/>
                <w:szCs w:val="12"/>
              </w:rPr>
              <w:t>0</w:t>
            </w:r>
          </w:p>
        </w:tc>
        <w:tc>
          <w:tcPr>
            <w:tcW w:w="353" w:type="pct"/>
          </w:tcPr>
          <w:p w:rsidR="00173F31" w:rsidRPr="00173F31" w:rsidRDefault="00173F31" w:rsidP="00173F31">
            <w:pPr>
              <w:tabs>
                <w:tab w:val="left" w:pos="284"/>
              </w:tabs>
              <w:rPr>
                <w:rFonts w:ascii="Times New Roman" w:eastAsia="Calibri" w:hAnsi="Times New Roman" w:cs="Times New Roman"/>
                <w:sz w:val="12"/>
                <w:szCs w:val="12"/>
              </w:rPr>
            </w:pPr>
            <w:r w:rsidRPr="00173F31">
              <w:rPr>
                <w:rFonts w:ascii="Times New Roman" w:eastAsia="Calibri" w:hAnsi="Times New Roman" w:cs="Times New Roman"/>
                <w:sz w:val="12"/>
                <w:szCs w:val="12"/>
              </w:rPr>
              <w:t>0</w:t>
            </w:r>
          </w:p>
        </w:tc>
        <w:tc>
          <w:tcPr>
            <w:tcW w:w="531" w:type="pct"/>
          </w:tcPr>
          <w:p w:rsidR="00173F31" w:rsidRPr="00173F31" w:rsidRDefault="00173F31" w:rsidP="00173F31">
            <w:pPr>
              <w:tabs>
                <w:tab w:val="left" w:pos="284"/>
              </w:tabs>
              <w:rPr>
                <w:rFonts w:ascii="Times New Roman" w:eastAsia="Calibri" w:hAnsi="Times New Roman" w:cs="Times New Roman"/>
                <w:sz w:val="12"/>
                <w:szCs w:val="12"/>
              </w:rPr>
            </w:pPr>
            <w:r w:rsidRPr="00173F31">
              <w:rPr>
                <w:rFonts w:ascii="Times New Roman" w:eastAsia="Calibri" w:hAnsi="Times New Roman" w:cs="Times New Roman"/>
                <w:sz w:val="12"/>
                <w:szCs w:val="12"/>
              </w:rPr>
              <w:t>0</w:t>
            </w:r>
          </w:p>
        </w:tc>
      </w:tr>
    </w:tbl>
    <w:p w:rsidR="00173F31" w:rsidRPr="00173F31" w:rsidRDefault="00173F31" w:rsidP="00173F31">
      <w:pPr>
        <w:tabs>
          <w:tab w:val="left" w:pos="284"/>
        </w:tabs>
        <w:spacing w:after="0" w:line="240" w:lineRule="auto"/>
        <w:jc w:val="both"/>
        <w:rPr>
          <w:rFonts w:ascii="Times New Roman" w:eastAsia="Calibri" w:hAnsi="Times New Roman" w:cs="Times New Roman"/>
          <w:sz w:val="12"/>
          <w:szCs w:val="12"/>
        </w:rPr>
      </w:pPr>
    </w:p>
    <w:p w:rsidR="00015ECF" w:rsidRDefault="00015ECF" w:rsidP="0021280E">
      <w:pPr>
        <w:tabs>
          <w:tab w:val="left" w:pos="284"/>
        </w:tabs>
        <w:spacing w:after="0" w:line="240" w:lineRule="auto"/>
        <w:jc w:val="right"/>
        <w:rPr>
          <w:rFonts w:ascii="Times New Roman" w:eastAsia="Calibri" w:hAnsi="Times New Roman" w:cs="Times New Roman"/>
          <w:i/>
          <w:sz w:val="12"/>
          <w:szCs w:val="12"/>
        </w:rPr>
      </w:pPr>
    </w:p>
    <w:p w:rsidR="0021280E" w:rsidRDefault="0021280E" w:rsidP="0021280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 2</w:t>
      </w:r>
    </w:p>
    <w:p w:rsidR="0021280E" w:rsidRDefault="0021280E" w:rsidP="0021280E">
      <w:pPr>
        <w:tabs>
          <w:tab w:val="left" w:pos="284"/>
        </w:tabs>
        <w:spacing w:after="0" w:line="240" w:lineRule="auto"/>
        <w:jc w:val="right"/>
        <w:rPr>
          <w:rFonts w:ascii="Times New Roman" w:eastAsia="Calibri" w:hAnsi="Times New Roman" w:cs="Times New Roman"/>
          <w:i/>
          <w:sz w:val="12"/>
          <w:szCs w:val="12"/>
        </w:rPr>
      </w:pPr>
      <w:r w:rsidRPr="008D5422">
        <w:rPr>
          <w:rFonts w:ascii="Times New Roman" w:eastAsia="Calibri" w:hAnsi="Times New Roman" w:cs="Times New Roman"/>
          <w:i/>
          <w:sz w:val="12"/>
          <w:szCs w:val="12"/>
        </w:rPr>
        <w:t>к муниципальной программе</w:t>
      </w:r>
    </w:p>
    <w:p w:rsidR="0021280E" w:rsidRDefault="0021280E" w:rsidP="0021280E">
      <w:pPr>
        <w:tabs>
          <w:tab w:val="left" w:pos="284"/>
        </w:tabs>
        <w:spacing w:after="0" w:line="240" w:lineRule="auto"/>
        <w:jc w:val="right"/>
        <w:rPr>
          <w:rFonts w:ascii="Times New Roman" w:eastAsia="Calibri" w:hAnsi="Times New Roman" w:cs="Times New Roman"/>
          <w:i/>
          <w:sz w:val="12"/>
          <w:szCs w:val="12"/>
        </w:rPr>
      </w:pPr>
      <w:r w:rsidRPr="008D5422">
        <w:rPr>
          <w:rFonts w:ascii="Times New Roman" w:eastAsia="Calibri" w:hAnsi="Times New Roman" w:cs="Times New Roman"/>
          <w:i/>
          <w:sz w:val="12"/>
          <w:szCs w:val="12"/>
        </w:rPr>
        <w:t>«Профилактика терроризма и</w:t>
      </w:r>
      <w:r>
        <w:rPr>
          <w:rFonts w:ascii="Times New Roman" w:eastAsia="Calibri" w:hAnsi="Times New Roman" w:cs="Times New Roman"/>
          <w:i/>
          <w:sz w:val="12"/>
          <w:szCs w:val="12"/>
        </w:rPr>
        <w:t xml:space="preserve"> </w:t>
      </w:r>
      <w:r w:rsidRPr="008D5422">
        <w:rPr>
          <w:rFonts w:ascii="Times New Roman" w:eastAsia="Calibri" w:hAnsi="Times New Roman" w:cs="Times New Roman"/>
          <w:i/>
          <w:sz w:val="12"/>
          <w:szCs w:val="12"/>
        </w:rPr>
        <w:t xml:space="preserve">экстремизма </w:t>
      </w:r>
    </w:p>
    <w:p w:rsidR="0021280E" w:rsidRDefault="0021280E" w:rsidP="0021280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в</w:t>
      </w:r>
      <w:r w:rsidRPr="008D5422">
        <w:rPr>
          <w:rFonts w:ascii="Times New Roman" w:eastAsia="Calibri" w:hAnsi="Times New Roman" w:cs="Times New Roman"/>
          <w:i/>
          <w:sz w:val="12"/>
          <w:szCs w:val="12"/>
        </w:rPr>
        <w:t xml:space="preserve"> сельском поселении</w:t>
      </w:r>
      <w:r>
        <w:rPr>
          <w:rFonts w:ascii="Times New Roman" w:eastAsia="Calibri" w:hAnsi="Times New Roman" w:cs="Times New Roman"/>
          <w:i/>
          <w:sz w:val="12"/>
          <w:szCs w:val="12"/>
        </w:rPr>
        <w:t xml:space="preserve"> Кандабулак</w:t>
      </w:r>
      <w:r w:rsidRPr="008D5422">
        <w:rPr>
          <w:rFonts w:ascii="Times New Roman" w:eastAsia="Calibri" w:hAnsi="Times New Roman" w:cs="Times New Roman"/>
          <w:i/>
          <w:sz w:val="12"/>
          <w:szCs w:val="12"/>
        </w:rPr>
        <w:t xml:space="preserve"> муниципального района</w:t>
      </w:r>
      <w:r>
        <w:rPr>
          <w:rFonts w:ascii="Times New Roman" w:eastAsia="Calibri" w:hAnsi="Times New Roman" w:cs="Times New Roman"/>
          <w:i/>
          <w:sz w:val="12"/>
          <w:szCs w:val="12"/>
        </w:rPr>
        <w:t xml:space="preserve"> Сергиевский</w:t>
      </w:r>
    </w:p>
    <w:p w:rsidR="0021280E" w:rsidRPr="00B86688" w:rsidRDefault="0021280E" w:rsidP="0021280E">
      <w:pPr>
        <w:tabs>
          <w:tab w:val="left" w:pos="284"/>
        </w:tabs>
        <w:spacing w:after="0" w:line="240" w:lineRule="auto"/>
        <w:jc w:val="right"/>
        <w:rPr>
          <w:rFonts w:ascii="Times New Roman" w:eastAsia="Calibri" w:hAnsi="Times New Roman" w:cs="Times New Roman"/>
          <w:sz w:val="12"/>
          <w:szCs w:val="12"/>
        </w:rPr>
      </w:pPr>
      <w:r w:rsidRPr="008D5422">
        <w:rPr>
          <w:rFonts w:ascii="Times New Roman" w:eastAsia="Calibri" w:hAnsi="Times New Roman" w:cs="Times New Roman"/>
          <w:i/>
          <w:sz w:val="12"/>
          <w:szCs w:val="12"/>
        </w:rPr>
        <w:t>Самарской области</w:t>
      </w:r>
      <w:r>
        <w:rPr>
          <w:rFonts w:ascii="Times New Roman" w:eastAsia="Calibri" w:hAnsi="Times New Roman" w:cs="Times New Roman"/>
          <w:i/>
          <w:sz w:val="12"/>
          <w:szCs w:val="12"/>
        </w:rPr>
        <w:t xml:space="preserve"> </w:t>
      </w:r>
      <w:r w:rsidRPr="008D5422">
        <w:rPr>
          <w:rFonts w:ascii="Times New Roman" w:eastAsia="Calibri" w:hAnsi="Times New Roman" w:cs="Times New Roman"/>
          <w:i/>
          <w:sz w:val="12"/>
          <w:szCs w:val="12"/>
        </w:rPr>
        <w:t>на 2021 – 2025 годы</w:t>
      </w:r>
    </w:p>
    <w:p w:rsidR="0021280E" w:rsidRDefault="00173F31" w:rsidP="0021280E">
      <w:pPr>
        <w:tabs>
          <w:tab w:val="left" w:pos="284"/>
        </w:tabs>
        <w:spacing w:after="0" w:line="240" w:lineRule="auto"/>
        <w:jc w:val="center"/>
        <w:rPr>
          <w:rFonts w:ascii="Times New Roman" w:eastAsia="Calibri" w:hAnsi="Times New Roman" w:cs="Times New Roman"/>
          <w:b/>
          <w:sz w:val="12"/>
          <w:szCs w:val="12"/>
        </w:rPr>
      </w:pPr>
      <w:r w:rsidRPr="0021280E">
        <w:rPr>
          <w:rFonts w:ascii="Times New Roman" w:eastAsia="Calibri" w:hAnsi="Times New Roman" w:cs="Times New Roman"/>
          <w:b/>
          <w:sz w:val="12"/>
          <w:szCs w:val="12"/>
        </w:rPr>
        <w:t>Перечень мероприятий по реализации муниципальной программы «Профилактика терроризма и экстремизма</w:t>
      </w:r>
    </w:p>
    <w:p w:rsidR="00173F31" w:rsidRPr="0021280E" w:rsidRDefault="00173F31" w:rsidP="0021280E">
      <w:pPr>
        <w:tabs>
          <w:tab w:val="left" w:pos="284"/>
        </w:tabs>
        <w:spacing w:after="0" w:line="240" w:lineRule="auto"/>
        <w:jc w:val="center"/>
        <w:rPr>
          <w:rFonts w:ascii="Times New Roman" w:eastAsia="Calibri" w:hAnsi="Times New Roman" w:cs="Times New Roman"/>
          <w:b/>
          <w:sz w:val="12"/>
          <w:szCs w:val="12"/>
        </w:rPr>
      </w:pPr>
      <w:r w:rsidRPr="0021280E">
        <w:rPr>
          <w:rFonts w:ascii="Times New Roman" w:eastAsia="Calibri" w:hAnsi="Times New Roman" w:cs="Times New Roman"/>
          <w:b/>
          <w:sz w:val="12"/>
          <w:szCs w:val="12"/>
        </w:rPr>
        <w:t xml:space="preserve"> в сельском поселении Кандабулак муниципального района Сергиевский Самарской области на 2021 – 2025 годы»</w:t>
      </w:r>
    </w:p>
    <w:tbl>
      <w:tblPr>
        <w:tblW w:w="48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9"/>
        <w:gridCol w:w="2547"/>
        <w:gridCol w:w="143"/>
        <w:gridCol w:w="709"/>
        <w:gridCol w:w="992"/>
        <w:gridCol w:w="711"/>
        <w:gridCol w:w="1982"/>
      </w:tblGrid>
      <w:tr w:rsidR="0021280E" w:rsidRPr="00173F31" w:rsidTr="0021280E">
        <w:trPr>
          <w:trHeight w:val="20"/>
        </w:trPr>
        <w:tc>
          <w:tcPr>
            <w:tcW w:w="286" w:type="pct"/>
          </w:tcPr>
          <w:p w:rsidR="00173F31" w:rsidRPr="00173F31" w:rsidRDefault="00173F31" w:rsidP="0021280E">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 п/п</w:t>
            </w:r>
          </w:p>
        </w:tc>
        <w:tc>
          <w:tcPr>
            <w:tcW w:w="1790" w:type="pct"/>
            <w:gridSpan w:val="2"/>
          </w:tcPr>
          <w:p w:rsidR="00173F31" w:rsidRPr="00173F31" w:rsidRDefault="00173F31" w:rsidP="0021280E">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Наименование мероприятий</w:t>
            </w:r>
          </w:p>
        </w:tc>
        <w:tc>
          <w:tcPr>
            <w:tcW w:w="472" w:type="pct"/>
          </w:tcPr>
          <w:p w:rsidR="00173F31" w:rsidRPr="00173F31" w:rsidRDefault="00173F31" w:rsidP="0021280E">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Срок</w:t>
            </w:r>
            <w:r w:rsidR="0021280E">
              <w:rPr>
                <w:rFonts w:ascii="Times New Roman" w:eastAsia="Calibri" w:hAnsi="Times New Roman" w:cs="Times New Roman"/>
                <w:sz w:val="12"/>
                <w:szCs w:val="12"/>
              </w:rPr>
              <w:t xml:space="preserve"> </w:t>
            </w:r>
            <w:r w:rsidRPr="00173F31">
              <w:rPr>
                <w:rFonts w:ascii="Times New Roman" w:eastAsia="Calibri" w:hAnsi="Times New Roman" w:cs="Times New Roman"/>
                <w:sz w:val="12"/>
                <w:szCs w:val="12"/>
              </w:rPr>
              <w:t>исполнения</w:t>
            </w:r>
          </w:p>
        </w:tc>
        <w:tc>
          <w:tcPr>
            <w:tcW w:w="660" w:type="pct"/>
          </w:tcPr>
          <w:p w:rsidR="00173F31" w:rsidRPr="00173F31" w:rsidRDefault="00173F31" w:rsidP="0021280E">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Всего</w:t>
            </w:r>
            <w:r w:rsidR="0021280E">
              <w:rPr>
                <w:rFonts w:ascii="Times New Roman" w:eastAsia="Calibri" w:hAnsi="Times New Roman" w:cs="Times New Roman"/>
                <w:sz w:val="12"/>
                <w:szCs w:val="12"/>
              </w:rPr>
              <w:t xml:space="preserve"> </w:t>
            </w:r>
            <w:r w:rsidRPr="00173F31">
              <w:rPr>
                <w:rFonts w:ascii="Times New Roman" w:eastAsia="Calibri" w:hAnsi="Times New Roman" w:cs="Times New Roman"/>
                <w:sz w:val="12"/>
                <w:szCs w:val="12"/>
              </w:rPr>
              <w:t>(тыс. руб.)</w:t>
            </w:r>
          </w:p>
        </w:tc>
        <w:tc>
          <w:tcPr>
            <w:tcW w:w="473" w:type="pct"/>
          </w:tcPr>
          <w:p w:rsidR="00173F31" w:rsidRPr="00173F31" w:rsidRDefault="00173F31" w:rsidP="0021280E">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Источники финансирования</w:t>
            </w:r>
            <w:r w:rsidR="0021280E">
              <w:rPr>
                <w:rFonts w:ascii="Times New Roman" w:eastAsia="Calibri" w:hAnsi="Times New Roman" w:cs="Times New Roman"/>
                <w:sz w:val="12"/>
                <w:szCs w:val="12"/>
              </w:rPr>
              <w:t xml:space="preserve"> </w:t>
            </w:r>
            <w:r w:rsidRPr="00173F31">
              <w:rPr>
                <w:rFonts w:ascii="Times New Roman" w:eastAsia="Calibri" w:hAnsi="Times New Roman" w:cs="Times New Roman"/>
                <w:sz w:val="12"/>
                <w:szCs w:val="12"/>
              </w:rPr>
              <w:t>(тыс. руб.)</w:t>
            </w:r>
          </w:p>
        </w:tc>
        <w:tc>
          <w:tcPr>
            <w:tcW w:w="1319" w:type="pct"/>
          </w:tcPr>
          <w:p w:rsidR="00173F31" w:rsidRPr="00173F31" w:rsidRDefault="00173F31" w:rsidP="0021280E">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Ответственные исполнители</w:t>
            </w:r>
          </w:p>
        </w:tc>
      </w:tr>
      <w:tr w:rsidR="0021280E" w:rsidRPr="00173F31" w:rsidTr="0021280E">
        <w:trPr>
          <w:trHeight w:val="20"/>
        </w:trPr>
        <w:tc>
          <w:tcPr>
            <w:tcW w:w="286" w:type="pct"/>
          </w:tcPr>
          <w:p w:rsidR="00173F31" w:rsidRPr="00173F31" w:rsidRDefault="00173F31" w:rsidP="0021280E">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1</w:t>
            </w:r>
          </w:p>
        </w:tc>
        <w:tc>
          <w:tcPr>
            <w:tcW w:w="1790" w:type="pct"/>
            <w:gridSpan w:val="2"/>
          </w:tcPr>
          <w:p w:rsidR="00173F31" w:rsidRPr="00173F31" w:rsidRDefault="00173F31" w:rsidP="0021280E">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2</w:t>
            </w:r>
          </w:p>
        </w:tc>
        <w:tc>
          <w:tcPr>
            <w:tcW w:w="472" w:type="pct"/>
          </w:tcPr>
          <w:p w:rsidR="00173F31" w:rsidRPr="00173F31" w:rsidRDefault="00173F31" w:rsidP="0021280E">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3</w:t>
            </w:r>
          </w:p>
        </w:tc>
        <w:tc>
          <w:tcPr>
            <w:tcW w:w="660" w:type="pct"/>
          </w:tcPr>
          <w:p w:rsidR="00173F31" w:rsidRPr="00173F31" w:rsidRDefault="00173F31" w:rsidP="0021280E">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4</w:t>
            </w:r>
          </w:p>
        </w:tc>
        <w:tc>
          <w:tcPr>
            <w:tcW w:w="473" w:type="pct"/>
          </w:tcPr>
          <w:p w:rsidR="00173F31" w:rsidRPr="00173F31" w:rsidRDefault="00173F31" w:rsidP="0021280E">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5</w:t>
            </w:r>
          </w:p>
        </w:tc>
        <w:tc>
          <w:tcPr>
            <w:tcW w:w="1319" w:type="pct"/>
          </w:tcPr>
          <w:p w:rsidR="00173F31" w:rsidRPr="00173F31" w:rsidRDefault="00173F31" w:rsidP="0021280E">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6</w:t>
            </w:r>
          </w:p>
        </w:tc>
      </w:tr>
      <w:tr w:rsidR="00173F31" w:rsidRPr="00173F31" w:rsidTr="0021280E">
        <w:trPr>
          <w:trHeight w:val="20"/>
        </w:trPr>
        <w:tc>
          <w:tcPr>
            <w:tcW w:w="5000" w:type="pct"/>
            <w:gridSpan w:val="7"/>
          </w:tcPr>
          <w:p w:rsidR="00173F31" w:rsidRPr="00173F31" w:rsidRDefault="0021280E" w:rsidP="0021280E">
            <w:pPr>
              <w:tabs>
                <w:tab w:val="left" w:pos="284"/>
              </w:tabs>
              <w:spacing w:after="0" w:line="240" w:lineRule="auto"/>
              <w:rPr>
                <w:rFonts w:ascii="Times New Roman" w:eastAsia="Calibri" w:hAnsi="Times New Roman" w:cs="Times New Roman"/>
                <w:b/>
                <w:sz w:val="12"/>
                <w:szCs w:val="12"/>
              </w:rPr>
            </w:pPr>
            <w:r>
              <w:rPr>
                <w:rFonts w:ascii="Times New Roman" w:eastAsia="Calibri" w:hAnsi="Times New Roman" w:cs="Times New Roman"/>
                <w:b/>
                <w:sz w:val="12"/>
                <w:szCs w:val="12"/>
              </w:rPr>
              <w:t>1.</w:t>
            </w:r>
            <w:r w:rsidR="00173F31" w:rsidRPr="00173F31">
              <w:rPr>
                <w:rFonts w:ascii="Times New Roman" w:eastAsia="Calibri" w:hAnsi="Times New Roman" w:cs="Times New Roman"/>
                <w:b/>
                <w:sz w:val="12"/>
                <w:szCs w:val="12"/>
              </w:rPr>
              <w:t xml:space="preserve">Организационные и пропагандистские мероприятия </w:t>
            </w:r>
          </w:p>
        </w:tc>
      </w:tr>
      <w:tr w:rsidR="0021280E" w:rsidRPr="00173F31" w:rsidTr="0021280E">
        <w:trPr>
          <w:trHeight w:val="20"/>
        </w:trPr>
        <w:tc>
          <w:tcPr>
            <w:tcW w:w="286" w:type="pct"/>
          </w:tcPr>
          <w:p w:rsidR="00173F31" w:rsidRPr="00173F31" w:rsidRDefault="00173F31" w:rsidP="0021280E">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1.1</w:t>
            </w:r>
          </w:p>
        </w:tc>
        <w:tc>
          <w:tcPr>
            <w:tcW w:w="1695" w:type="pct"/>
          </w:tcPr>
          <w:p w:rsidR="00173F31" w:rsidRPr="00173F31" w:rsidRDefault="00173F31" w:rsidP="0021280E">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Проведение тематических мероприятий для детей и молодёжи</w:t>
            </w:r>
          </w:p>
        </w:tc>
        <w:tc>
          <w:tcPr>
            <w:tcW w:w="566" w:type="pct"/>
            <w:gridSpan w:val="2"/>
          </w:tcPr>
          <w:p w:rsidR="00173F31" w:rsidRPr="00173F31" w:rsidRDefault="00173F31" w:rsidP="0021280E">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 xml:space="preserve">Апрель-май </w:t>
            </w:r>
          </w:p>
          <w:p w:rsidR="00173F31" w:rsidRPr="00173F31" w:rsidRDefault="00173F31" w:rsidP="0021280E">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2021-2025г.г.</w:t>
            </w:r>
          </w:p>
          <w:p w:rsidR="00173F31" w:rsidRPr="00173F31" w:rsidRDefault="00173F31" w:rsidP="0021280E">
            <w:pPr>
              <w:tabs>
                <w:tab w:val="left" w:pos="284"/>
              </w:tabs>
              <w:spacing w:after="0" w:line="240" w:lineRule="auto"/>
              <w:rPr>
                <w:rFonts w:ascii="Times New Roman" w:eastAsia="Calibri" w:hAnsi="Times New Roman" w:cs="Times New Roman"/>
                <w:sz w:val="12"/>
                <w:szCs w:val="12"/>
              </w:rPr>
            </w:pPr>
          </w:p>
        </w:tc>
        <w:tc>
          <w:tcPr>
            <w:tcW w:w="660" w:type="pct"/>
          </w:tcPr>
          <w:p w:rsidR="00173F31" w:rsidRPr="00173F31" w:rsidRDefault="00173F31" w:rsidP="0021280E">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Финансирование в рамках основной деятельности</w:t>
            </w:r>
          </w:p>
        </w:tc>
        <w:tc>
          <w:tcPr>
            <w:tcW w:w="473" w:type="pct"/>
          </w:tcPr>
          <w:p w:rsidR="00173F31" w:rsidRPr="00173F31" w:rsidRDefault="00173F31" w:rsidP="0021280E">
            <w:pPr>
              <w:tabs>
                <w:tab w:val="left" w:pos="284"/>
              </w:tabs>
              <w:spacing w:after="0" w:line="240" w:lineRule="auto"/>
              <w:rPr>
                <w:rFonts w:ascii="Times New Roman" w:eastAsia="Calibri" w:hAnsi="Times New Roman" w:cs="Times New Roman"/>
                <w:sz w:val="12"/>
                <w:szCs w:val="12"/>
              </w:rPr>
            </w:pPr>
          </w:p>
        </w:tc>
        <w:tc>
          <w:tcPr>
            <w:tcW w:w="1319" w:type="pct"/>
          </w:tcPr>
          <w:p w:rsidR="00173F31" w:rsidRPr="00173F31" w:rsidRDefault="00173F31" w:rsidP="0021280E">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СДК и сельские библиотеки сельского поселения Кандабулак</w:t>
            </w:r>
          </w:p>
          <w:p w:rsidR="00173F31" w:rsidRPr="00173F31" w:rsidRDefault="00173F31" w:rsidP="0021280E">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муниципального района Сергиевский Самарской области</w:t>
            </w:r>
          </w:p>
        </w:tc>
      </w:tr>
      <w:tr w:rsidR="0021280E" w:rsidRPr="00173F31" w:rsidTr="0021280E">
        <w:trPr>
          <w:trHeight w:val="20"/>
        </w:trPr>
        <w:tc>
          <w:tcPr>
            <w:tcW w:w="286" w:type="pct"/>
          </w:tcPr>
          <w:p w:rsidR="00173F31" w:rsidRPr="00173F31" w:rsidRDefault="00173F31" w:rsidP="0021280E">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1.2</w:t>
            </w:r>
          </w:p>
        </w:tc>
        <w:tc>
          <w:tcPr>
            <w:tcW w:w="1695" w:type="pct"/>
          </w:tcPr>
          <w:p w:rsidR="00173F31" w:rsidRPr="00173F31" w:rsidRDefault="00173F31" w:rsidP="0021280E">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Распространение среди читателей библиотек информационных материалов, содействующих повышению уровня  правового сознания молодежи</w:t>
            </w:r>
          </w:p>
        </w:tc>
        <w:tc>
          <w:tcPr>
            <w:tcW w:w="566" w:type="pct"/>
            <w:gridSpan w:val="2"/>
          </w:tcPr>
          <w:p w:rsidR="00173F31" w:rsidRPr="00173F31" w:rsidRDefault="00173F31" w:rsidP="0021280E">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Постоянно</w:t>
            </w:r>
          </w:p>
          <w:p w:rsidR="00173F31" w:rsidRPr="00173F31" w:rsidRDefault="00173F31" w:rsidP="0021280E">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2021-2025г.г.</w:t>
            </w:r>
          </w:p>
        </w:tc>
        <w:tc>
          <w:tcPr>
            <w:tcW w:w="660" w:type="pct"/>
          </w:tcPr>
          <w:p w:rsidR="00173F31" w:rsidRPr="00173F31" w:rsidRDefault="00173F31" w:rsidP="0021280E">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Финансирование в рамках основной деятельности</w:t>
            </w:r>
          </w:p>
        </w:tc>
        <w:tc>
          <w:tcPr>
            <w:tcW w:w="473" w:type="pct"/>
          </w:tcPr>
          <w:p w:rsidR="00173F31" w:rsidRPr="00173F31" w:rsidRDefault="00173F31" w:rsidP="0021280E">
            <w:pPr>
              <w:tabs>
                <w:tab w:val="left" w:pos="284"/>
              </w:tabs>
              <w:spacing w:after="0" w:line="240" w:lineRule="auto"/>
              <w:rPr>
                <w:rFonts w:ascii="Times New Roman" w:eastAsia="Calibri" w:hAnsi="Times New Roman" w:cs="Times New Roman"/>
                <w:sz w:val="12"/>
                <w:szCs w:val="12"/>
              </w:rPr>
            </w:pPr>
          </w:p>
        </w:tc>
        <w:tc>
          <w:tcPr>
            <w:tcW w:w="1319" w:type="pct"/>
          </w:tcPr>
          <w:p w:rsidR="00173F31" w:rsidRPr="00173F31" w:rsidRDefault="00173F31" w:rsidP="0021280E">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сельские библиотеки сельского поселения Кандабулак</w:t>
            </w:r>
          </w:p>
          <w:p w:rsidR="00173F31" w:rsidRPr="00173F31" w:rsidRDefault="00173F31" w:rsidP="0021280E">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муниципального района Сергиевский Самарской области</w:t>
            </w:r>
          </w:p>
        </w:tc>
      </w:tr>
      <w:tr w:rsidR="0021280E" w:rsidRPr="00173F31" w:rsidTr="0021280E">
        <w:trPr>
          <w:trHeight w:val="20"/>
        </w:trPr>
        <w:tc>
          <w:tcPr>
            <w:tcW w:w="286" w:type="pct"/>
          </w:tcPr>
          <w:p w:rsidR="00173F31" w:rsidRPr="00173F31" w:rsidRDefault="00173F31" w:rsidP="0021280E">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1.3</w:t>
            </w:r>
          </w:p>
        </w:tc>
        <w:tc>
          <w:tcPr>
            <w:tcW w:w="1695" w:type="pct"/>
          </w:tcPr>
          <w:p w:rsidR="00173F31" w:rsidRPr="00173F31" w:rsidRDefault="00173F31" w:rsidP="0021280E">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Информирование населения по вопросам противодействия терроризму, предупреждению террористических актов, поведению в условиях возникновения ЧС через СМИ и на официальном сайте администрации в сети Интернет;</w:t>
            </w:r>
          </w:p>
          <w:p w:rsidR="00173F31" w:rsidRPr="00173F31" w:rsidRDefault="00173F31" w:rsidP="0021280E">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Изготовление печатных памяток по тематике противодействия   экстремизму и терроризму</w:t>
            </w:r>
          </w:p>
        </w:tc>
        <w:tc>
          <w:tcPr>
            <w:tcW w:w="566" w:type="pct"/>
            <w:gridSpan w:val="2"/>
          </w:tcPr>
          <w:p w:rsidR="00173F31" w:rsidRPr="00173F31" w:rsidRDefault="00173F31" w:rsidP="0021280E">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1 раз в год</w:t>
            </w:r>
          </w:p>
          <w:p w:rsidR="00173F31" w:rsidRPr="00173F31" w:rsidRDefault="00173F31" w:rsidP="0021280E">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2021-2025г.г.</w:t>
            </w:r>
          </w:p>
        </w:tc>
        <w:tc>
          <w:tcPr>
            <w:tcW w:w="660" w:type="pct"/>
          </w:tcPr>
          <w:p w:rsidR="00173F31" w:rsidRPr="00173F31" w:rsidRDefault="00173F31" w:rsidP="0021280E">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Финансирование в рамках основной деятельности</w:t>
            </w:r>
          </w:p>
        </w:tc>
        <w:tc>
          <w:tcPr>
            <w:tcW w:w="473" w:type="pct"/>
          </w:tcPr>
          <w:p w:rsidR="00173F31" w:rsidRPr="00173F31" w:rsidRDefault="00173F31" w:rsidP="0021280E">
            <w:pPr>
              <w:tabs>
                <w:tab w:val="left" w:pos="284"/>
              </w:tabs>
              <w:spacing w:after="0" w:line="240" w:lineRule="auto"/>
              <w:rPr>
                <w:rFonts w:ascii="Times New Roman" w:eastAsia="Calibri" w:hAnsi="Times New Roman" w:cs="Times New Roman"/>
                <w:sz w:val="12"/>
                <w:szCs w:val="12"/>
              </w:rPr>
            </w:pPr>
          </w:p>
        </w:tc>
        <w:tc>
          <w:tcPr>
            <w:tcW w:w="1319" w:type="pct"/>
          </w:tcPr>
          <w:p w:rsidR="00173F31" w:rsidRPr="00173F31" w:rsidRDefault="00173F31" w:rsidP="0021280E">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Администрация сельского поселения Кандабулак муниципального района Сергиевский Самарской области</w:t>
            </w:r>
          </w:p>
        </w:tc>
      </w:tr>
      <w:tr w:rsidR="0021280E" w:rsidRPr="00173F31" w:rsidTr="0021280E">
        <w:trPr>
          <w:trHeight w:val="20"/>
        </w:trPr>
        <w:tc>
          <w:tcPr>
            <w:tcW w:w="286" w:type="pct"/>
          </w:tcPr>
          <w:p w:rsidR="00173F31" w:rsidRPr="00173F31" w:rsidRDefault="00173F31" w:rsidP="0021280E">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1.4</w:t>
            </w:r>
          </w:p>
        </w:tc>
        <w:tc>
          <w:tcPr>
            <w:tcW w:w="1695" w:type="pct"/>
          </w:tcPr>
          <w:p w:rsidR="00173F31" w:rsidRPr="00173F31" w:rsidRDefault="00173F31" w:rsidP="0021280E">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 xml:space="preserve">Организация взаимодействия с силовыми ведомствами и соседними поселениями района в плане своевременного и регулярного обмена информацией в сфере противодействия терроризму и экстремизму. </w:t>
            </w:r>
          </w:p>
        </w:tc>
        <w:tc>
          <w:tcPr>
            <w:tcW w:w="566" w:type="pct"/>
            <w:gridSpan w:val="2"/>
          </w:tcPr>
          <w:p w:rsidR="00173F31" w:rsidRPr="00173F31" w:rsidRDefault="00173F31" w:rsidP="0021280E">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Постоянно 2021-2025 гг.</w:t>
            </w:r>
          </w:p>
        </w:tc>
        <w:tc>
          <w:tcPr>
            <w:tcW w:w="660" w:type="pct"/>
          </w:tcPr>
          <w:p w:rsidR="00173F31" w:rsidRPr="00173F31" w:rsidRDefault="00173F31" w:rsidP="0021280E">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Финансирование в рамках основной деятельности</w:t>
            </w:r>
          </w:p>
        </w:tc>
        <w:tc>
          <w:tcPr>
            <w:tcW w:w="473" w:type="pct"/>
          </w:tcPr>
          <w:p w:rsidR="00173F31" w:rsidRPr="00173F31" w:rsidRDefault="00173F31" w:rsidP="0021280E">
            <w:pPr>
              <w:tabs>
                <w:tab w:val="left" w:pos="284"/>
              </w:tabs>
              <w:spacing w:after="0" w:line="240" w:lineRule="auto"/>
              <w:rPr>
                <w:rFonts w:ascii="Times New Roman" w:eastAsia="Calibri" w:hAnsi="Times New Roman" w:cs="Times New Roman"/>
                <w:sz w:val="12"/>
                <w:szCs w:val="12"/>
              </w:rPr>
            </w:pPr>
          </w:p>
        </w:tc>
        <w:tc>
          <w:tcPr>
            <w:tcW w:w="1319" w:type="pct"/>
          </w:tcPr>
          <w:p w:rsidR="00173F31" w:rsidRPr="00173F31" w:rsidRDefault="00173F31" w:rsidP="0021280E">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 xml:space="preserve">Администрация сельского поселения </w:t>
            </w:r>
          </w:p>
          <w:p w:rsidR="00173F31" w:rsidRPr="00173F31" w:rsidRDefault="00173F31" w:rsidP="0021280E">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Кандабулак муниципального района Сергиевский Самарской области</w:t>
            </w:r>
          </w:p>
        </w:tc>
      </w:tr>
      <w:tr w:rsidR="0021280E" w:rsidRPr="00173F31" w:rsidTr="0021280E">
        <w:trPr>
          <w:trHeight w:val="20"/>
        </w:trPr>
        <w:tc>
          <w:tcPr>
            <w:tcW w:w="286" w:type="pct"/>
          </w:tcPr>
          <w:p w:rsidR="00173F31" w:rsidRPr="00173F31" w:rsidRDefault="00173F31" w:rsidP="0021280E">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1.5</w:t>
            </w:r>
          </w:p>
        </w:tc>
        <w:tc>
          <w:tcPr>
            <w:tcW w:w="1695" w:type="pct"/>
          </w:tcPr>
          <w:p w:rsidR="00173F31" w:rsidRPr="00173F31" w:rsidRDefault="00173F31" w:rsidP="0021280E">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Организация осмотра административных зданий, производственных и складских помещений  учреждений, организаций, а также прилегающих к ним территорий, других мест скопления населения на предмет выявления подозрительных предметов</w:t>
            </w:r>
          </w:p>
        </w:tc>
        <w:tc>
          <w:tcPr>
            <w:tcW w:w="566" w:type="pct"/>
            <w:gridSpan w:val="2"/>
          </w:tcPr>
          <w:p w:rsidR="00173F31" w:rsidRPr="00173F31" w:rsidRDefault="00173F31" w:rsidP="0021280E">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Постоянно 2021-2025 гг.</w:t>
            </w:r>
          </w:p>
        </w:tc>
        <w:tc>
          <w:tcPr>
            <w:tcW w:w="660" w:type="pct"/>
          </w:tcPr>
          <w:p w:rsidR="00173F31" w:rsidRPr="00173F31" w:rsidRDefault="00173F31" w:rsidP="0021280E">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Финансирование в рамках основной деятельности</w:t>
            </w:r>
          </w:p>
        </w:tc>
        <w:tc>
          <w:tcPr>
            <w:tcW w:w="473" w:type="pct"/>
          </w:tcPr>
          <w:p w:rsidR="00173F31" w:rsidRPr="00173F31" w:rsidRDefault="00173F31" w:rsidP="0021280E">
            <w:pPr>
              <w:tabs>
                <w:tab w:val="left" w:pos="284"/>
              </w:tabs>
              <w:spacing w:after="0" w:line="240" w:lineRule="auto"/>
              <w:rPr>
                <w:rFonts w:ascii="Times New Roman" w:eastAsia="Calibri" w:hAnsi="Times New Roman" w:cs="Times New Roman"/>
                <w:sz w:val="12"/>
                <w:szCs w:val="12"/>
              </w:rPr>
            </w:pPr>
          </w:p>
        </w:tc>
        <w:tc>
          <w:tcPr>
            <w:tcW w:w="1319" w:type="pct"/>
          </w:tcPr>
          <w:p w:rsidR="00173F31" w:rsidRPr="00173F31" w:rsidRDefault="00173F31" w:rsidP="0021280E">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Руководители учреждений,</w:t>
            </w:r>
          </w:p>
          <w:p w:rsidR="00173F31" w:rsidRPr="00173F31" w:rsidRDefault="00173F31" w:rsidP="0021280E">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Администрация сельского поселения Кандабулак муниципального района Сергиевский Самарской области</w:t>
            </w:r>
          </w:p>
        </w:tc>
      </w:tr>
      <w:tr w:rsidR="0021280E" w:rsidRPr="00173F31" w:rsidTr="0021280E">
        <w:trPr>
          <w:trHeight w:val="20"/>
        </w:trPr>
        <w:tc>
          <w:tcPr>
            <w:tcW w:w="286" w:type="pct"/>
          </w:tcPr>
          <w:p w:rsidR="00173F31" w:rsidRPr="00173F31" w:rsidRDefault="00173F31" w:rsidP="0021280E">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1.6</w:t>
            </w:r>
          </w:p>
        </w:tc>
        <w:tc>
          <w:tcPr>
            <w:tcW w:w="1695" w:type="pct"/>
          </w:tcPr>
          <w:p w:rsidR="00173F31" w:rsidRPr="00173F31" w:rsidRDefault="00173F31" w:rsidP="0021280E">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Мониторинг систем охраны  и сигнализации детских учреждений, школы, дома культуры, магазинов, их охрану в нерабочее время</w:t>
            </w:r>
          </w:p>
        </w:tc>
        <w:tc>
          <w:tcPr>
            <w:tcW w:w="566" w:type="pct"/>
            <w:gridSpan w:val="2"/>
          </w:tcPr>
          <w:p w:rsidR="00173F31" w:rsidRPr="00173F31" w:rsidRDefault="00173F31" w:rsidP="0021280E">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Постоянно 2021-2025 гг.</w:t>
            </w:r>
          </w:p>
        </w:tc>
        <w:tc>
          <w:tcPr>
            <w:tcW w:w="660" w:type="pct"/>
          </w:tcPr>
          <w:p w:rsidR="00173F31" w:rsidRPr="00173F31" w:rsidRDefault="00173F31" w:rsidP="0021280E">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Финансирование в рамках основной деятельности</w:t>
            </w:r>
          </w:p>
        </w:tc>
        <w:tc>
          <w:tcPr>
            <w:tcW w:w="473" w:type="pct"/>
          </w:tcPr>
          <w:p w:rsidR="00173F31" w:rsidRPr="00173F31" w:rsidRDefault="00173F31" w:rsidP="0021280E">
            <w:pPr>
              <w:tabs>
                <w:tab w:val="left" w:pos="284"/>
              </w:tabs>
              <w:spacing w:after="0" w:line="240" w:lineRule="auto"/>
              <w:rPr>
                <w:rFonts w:ascii="Times New Roman" w:eastAsia="Calibri" w:hAnsi="Times New Roman" w:cs="Times New Roman"/>
                <w:sz w:val="12"/>
                <w:szCs w:val="12"/>
              </w:rPr>
            </w:pPr>
          </w:p>
        </w:tc>
        <w:tc>
          <w:tcPr>
            <w:tcW w:w="1319" w:type="pct"/>
          </w:tcPr>
          <w:p w:rsidR="00173F31" w:rsidRPr="00173F31" w:rsidRDefault="00173F31" w:rsidP="0021280E">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Руководители учреждений</w:t>
            </w:r>
          </w:p>
        </w:tc>
      </w:tr>
      <w:tr w:rsidR="0021280E" w:rsidRPr="00173F31" w:rsidTr="0021280E">
        <w:trPr>
          <w:trHeight w:val="20"/>
        </w:trPr>
        <w:tc>
          <w:tcPr>
            <w:tcW w:w="286" w:type="pct"/>
          </w:tcPr>
          <w:p w:rsidR="00173F31" w:rsidRPr="00173F31" w:rsidRDefault="00173F31" w:rsidP="0021280E">
            <w:pPr>
              <w:tabs>
                <w:tab w:val="left" w:pos="284"/>
              </w:tabs>
              <w:spacing w:after="0" w:line="240" w:lineRule="auto"/>
              <w:rPr>
                <w:rFonts w:ascii="Times New Roman" w:eastAsia="Calibri" w:hAnsi="Times New Roman" w:cs="Times New Roman"/>
                <w:bCs/>
                <w:sz w:val="12"/>
                <w:szCs w:val="12"/>
              </w:rPr>
            </w:pPr>
            <w:r w:rsidRPr="00173F31">
              <w:rPr>
                <w:rFonts w:ascii="Times New Roman" w:eastAsia="Calibri" w:hAnsi="Times New Roman" w:cs="Times New Roman"/>
                <w:bCs/>
                <w:sz w:val="12"/>
                <w:szCs w:val="12"/>
              </w:rPr>
              <w:t>1.7</w:t>
            </w:r>
          </w:p>
        </w:tc>
        <w:tc>
          <w:tcPr>
            <w:tcW w:w="1695" w:type="pct"/>
          </w:tcPr>
          <w:p w:rsidR="00173F31" w:rsidRPr="00173F31" w:rsidRDefault="00173F31" w:rsidP="0021280E">
            <w:pPr>
              <w:tabs>
                <w:tab w:val="left" w:pos="284"/>
              </w:tabs>
              <w:spacing w:after="0" w:line="240" w:lineRule="auto"/>
              <w:rPr>
                <w:rFonts w:ascii="Times New Roman" w:eastAsia="Calibri" w:hAnsi="Times New Roman" w:cs="Times New Roman"/>
                <w:bCs/>
                <w:sz w:val="12"/>
                <w:szCs w:val="12"/>
              </w:rPr>
            </w:pPr>
            <w:r w:rsidRPr="00173F31">
              <w:rPr>
                <w:rFonts w:ascii="Times New Roman" w:eastAsia="Calibri" w:hAnsi="Times New Roman" w:cs="Times New Roman"/>
                <w:bCs/>
                <w:sz w:val="12"/>
                <w:szCs w:val="12"/>
              </w:rPr>
              <w:t>Оборудование надежными запорами подвальных и чердачных помещений в учреждениях.</w:t>
            </w:r>
          </w:p>
        </w:tc>
        <w:tc>
          <w:tcPr>
            <w:tcW w:w="566" w:type="pct"/>
            <w:gridSpan w:val="2"/>
          </w:tcPr>
          <w:p w:rsidR="00173F31" w:rsidRPr="00173F31" w:rsidRDefault="00173F31" w:rsidP="0021280E">
            <w:pPr>
              <w:tabs>
                <w:tab w:val="left" w:pos="284"/>
              </w:tabs>
              <w:spacing w:after="0" w:line="240" w:lineRule="auto"/>
              <w:rPr>
                <w:rFonts w:ascii="Times New Roman" w:eastAsia="Calibri" w:hAnsi="Times New Roman" w:cs="Times New Roman"/>
                <w:bCs/>
                <w:sz w:val="12"/>
                <w:szCs w:val="12"/>
              </w:rPr>
            </w:pPr>
            <w:r w:rsidRPr="00173F31">
              <w:rPr>
                <w:rFonts w:ascii="Times New Roman" w:eastAsia="Calibri" w:hAnsi="Times New Roman" w:cs="Times New Roman"/>
                <w:bCs/>
                <w:sz w:val="12"/>
                <w:szCs w:val="12"/>
              </w:rPr>
              <w:t>По мере необходимости</w:t>
            </w:r>
            <w:r w:rsidR="0021280E">
              <w:rPr>
                <w:rFonts w:ascii="Times New Roman" w:eastAsia="Calibri" w:hAnsi="Times New Roman" w:cs="Times New Roman"/>
                <w:bCs/>
                <w:sz w:val="12"/>
                <w:szCs w:val="12"/>
              </w:rPr>
              <w:t xml:space="preserve"> </w:t>
            </w:r>
            <w:r w:rsidRPr="00173F31">
              <w:rPr>
                <w:rFonts w:ascii="Times New Roman" w:eastAsia="Calibri" w:hAnsi="Times New Roman" w:cs="Times New Roman"/>
                <w:bCs/>
                <w:sz w:val="12"/>
                <w:szCs w:val="12"/>
              </w:rPr>
              <w:t>2021-2025 гг.</w:t>
            </w:r>
          </w:p>
        </w:tc>
        <w:tc>
          <w:tcPr>
            <w:tcW w:w="660" w:type="pct"/>
          </w:tcPr>
          <w:p w:rsidR="00173F31" w:rsidRPr="00173F31" w:rsidRDefault="00173F31" w:rsidP="0021280E">
            <w:pPr>
              <w:tabs>
                <w:tab w:val="left" w:pos="284"/>
              </w:tabs>
              <w:spacing w:after="0" w:line="240" w:lineRule="auto"/>
              <w:rPr>
                <w:rFonts w:ascii="Times New Roman" w:eastAsia="Calibri" w:hAnsi="Times New Roman" w:cs="Times New Roman"/>
                <w:bCs/>
                <w:sz w:val="12"/>
                <w:szCs w:val="12"/>
              </w:rPr>
            </w:pPr>
            <w:r w:rsidRPr="00173F31">
              <w:rPr>
                <w:rFonts w:ascii="Times New Roman" w:eastAsia="Calibri" w:hAnsi="Times New Roman" w:cs="Times New Roman"/>
                <w:bCs/>
                <w:sz w:val="12"/>
                <w:szCs w:val="12"/>
              </w:rPr>
              <w:t>Финансирование в рамках основной деятельности</w:t>
            </w:r>
          </w:p>
        </w:tc>
        <w:tc>
          <w:tcPr>
            <w:tcW w:w="473" w:type="pct"/>
          </w:tcPr>
          <w:p w:rsidR="00173F31" w:rsidRPr="00173F31" w:rsidRDefault="00173F31" w:rsidP="0021280E">
            <w:pPr>
              <w:tabs>
                <w:tab w:val="left" w:pos="284"/>
              </w:tabs>
              <w:spacing w:after="0" w:line="240" w:lineRule="auto"/>
              <w:rPr>
                <w:rFonts w:ascii="Times New Roman" w:eastAsia="Calibri" w:hAnsi="Times New Roman" w:cs="Times New Roman"/>
                <w:bCs/>
                <w:sz w:val="12"/>
                <w:szCs w:val="12"/>
              </w:rPr>
            </w:pPr>
            <w:r w:rsidRPr="00173F31">
              <w:rPr>
                <w:rFonts w:ascii="Times New Roman" w:eastAsia="Calibri" w:hAnsi="Times New Roman" w:cs="Times New Roman"/>
                <w:bCs/>
                <w:sz w:val="12"/>
                <w:szCs w:val="12"/>
              </w:rPr>
              <w:t>средства собственников</w:t>
            </w:r>
          </w:p>
        </w:tc>
        <w:tc>
          <w:tcPr>
            <w:tcW w:w="1319" w:type="pct"/>
          </w:tcPr>
          <w:p w:rsidR="00173F31" w:rsidRPr="00173F31" w:rsidRDefault="00173F31" w:rsidP="0021280E">
            <w:pPr>
              <w:tabs>
                <w:tab w:val="left" w:pos="284"/>
              </w:tabs>
              <w:spacing w:after="0" w:line="240" w:lineRule="auto"/>
              <w:rPr>
                <w:rFonts w:ascii="Times New Roman" w:eastAsia="Calibri" w:hAnsi="Times New Roman" w:cs="Times New Roman"/>
                <w:bCs/>
                <w:sz w:val="12"/>
                <w:szCs w:val="12"/>
              </w:rPr>
            </w:pPr>
            <w:r w:rsidRPr="00173F31">
              <w:rPr>
                <w:rFonts w:ascii="Times New Roman" w:eastAsia="Calibri" w:hAnsi="Times New Roman" w:cs="Times New Roman"/>
                <w:bCs/>
                <w:sz w:val="12"/>
                <w:szCs w:val="12"/>
              </w:rPr>
              <w:t>Администрация сельского поселения Кандабулак муниципального района Сергиевский Самарской области</w:t>
            </w:r>
          </w:p>
        </w:tc>
      </w:tr>
      <w:tr w:rsidR="0021280E" w:rsidRPr="00173F31" w:rsidTr="0021280E">
        <w:trPr>
          <w:trHeight w:val="20"/>
        </w:trPr>
        <w:tc>
          <w:tcPr>
            <w:tcW w:w="286" w:type="pct"/>
          </w:tcPr>
          <w:p w:rsidR="00173F31" w:rsidRPr="00173F31" w:rsidRDefault="00173F31" w:rsidP="0021280E">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1.8</w:t>
            </w:r>
          </w:p>
        </w:tc>
        <w:tc>
          <w:tcPr>
            <w:tcW w:w="1695" w:type="pct"/>
          </w:tcPr>
          <w:p w:rsidR="00173F31" w:rsidRPr="00173F31" w:rsidRDefault="00173F31" w:rsidP="0021280E">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Организация работы старших по дому и старост населенных пунктов</w:t>
            </w:r>
          </w:p>
        </w:tc>
        <w:tc>
          <w:tcPr>
            <w:tcW w:w="566" w:type="pct"/>
            <w:gridSpan w:val="2"/>
          </w:tcPr>
          <w:p w:rsidR="00173F31" w:rsidRPr="00173F31" w:rsidRDefault="00173F31" w:rsidP="0021280E">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Постоянно</w:t>
            </w:r>
          </w:p>
          <w:p w:rsidR="00173F31" w:rsidRPr="00173F31" w:rsidRDefault="00173F31" w:rsidP="0021280E">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2021-2025 гг.</w:t>
            </w:r>
          </w:p>
        </w:tc>
        <w:tc>
          <w:tcPr>
            <w:tcW w:w="660" w:type="pct"/>
          </w:tcPr>
          <w:p w:rsidR="00173F31" w:rsidRPr="00173F31" w:rsidRDefault="00173F31" w:rsidP="0021280E">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Финансирование в рамках основной деятельности</w:t>
            </w:r>
          </w:p>
        </w:tc>
        <w:tc>
          <w:tcPr>
            <w:tcW w:w="473" w:type="pct"/>
          </w:tcPr>
          <w:p w:rsidR="00173F31" w:rsidRPr="00173F31" w:rsidRDefault="00173F31" w:rsidP="0021280E">
            <w:pPr>
              <w:tabs>
                <w:tab w:val="left" w:pos="284"/>
              </w:tabs>
              <w:spacing w:after="0" w:line="240" w:lineRule="auto"/>
              <w:rPr>
                <w:rFonts w:ascii="Times New Roman" w:eastAsia="Calibri" w:hAnsi="Times New Roman" w:cs="Times New Roman"/>
                <w:sz w:val="12"/>
                <w:szCs w:val="12"/>
              </w:rPr>
            </w:pPr>
          </w:p>
        </w:tc>
        <w:tc>
          <w:tcPr>
            <w:tcW w:w="1319" w:type="pct"/>
          </w:tcPr>
          <w:p w:rsidR="00173F31" w:rsidRPr="00173F31" w:rsidRDefault="00173F31" w:rsidP="0021280E">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Администрация сельского поселения Кандабулак муниципального района Сергиевский Самарской области</w:t>
            </w:r>
          </w:p>
        </w:tc>
      </w:tr>
      <w:tr w:rsidR="0021280E" w:rsidRPr="00173F31" w:rsidTr="0021280E">
        <w:trPr>
          <w:trHeight w:val="20"/>
        </w:trPr>
        <w:tc>
          <w:tcPr>
            <w:tcW w:w="286" w:type="pct"/>
          </w:tcPr>
          <w:p w:rsidR="00173F31" w:rsidRPr="00173F31" w:rsidRDefault="00173F31" w:rsidP="0021280E">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1.9</w:t>
            </w:r>
          </w:p>
        </w:tc>
        <w:tc>
          <w:tcPr>
            <w:tcW w:w="1695" w:type="pct"/>
          </w:tcPr>
          <w:p w:rsidR="00173F31" w:rsidRPr="00173F31" w:rsidRDefault="00173F31" w:rsidP="0021280E">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Организация и проведение проверки готовности сил и средств, предназначенных для ликвидации   возможных террористических актов (ЧС)</w:t>
            </w:r>
          </w:p>
        </w:tc>
        <w:tc>
          <w:tcPr>
            <w:tcW w:w="566" w:type="pct"/>
            <w:gridSpan w:val="2"/>
          </w:tcPr>
          <w:p w:rsidR="00173F31" w:rsidRPr="00173F31" w:rsidRDefault="00173F31" w:rsidP="0021280E">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Постоянно</w:t>
            </w:r>
          </w:p>
          <w:p w:rsidR="00173F31" w:rsidRPr="00173F31" w:rsidRDefault="00173F31" w:rsidP="0021280E">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2021-2025 гг.</w:t>
            </w:r>
          </w:p>
        </w:tc>
        <w:tc>
          <w:tcPr>
            <w:tcW w:w="660" w:type="pct"/>
          </w:tcPr>
          <w:p w:rsidR="00173F31" w:rsidRPr="00173F31" w:rsidRDefault="00173F31" w:rsidP="0021280E">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Финансирование в рамках основной деятельности</w:t>
            </w:r>
          </w:p>
        </w:tc>
        <w:tc>
          <w:tcPr>
            <w:tcW w:w="473" w:type="pct"/>
          </w:tcPr>
          <w:p w:rsidR="00173F31" w:rsidRPr="00173F31" w:rsidRDefault="00173F31" w:rsidP="0021280E">
            <w:pPr>
              <w:tabs>
                <w:tab w:val="left" w:pos="284"/>
              </w:tabs>
              <w:spacing w:after="0" w:line="240" w:lineRule="auto"/>
              <w:rPr>
                <w:rFonts w:ascii="Times New Roman" w:eastAsia="Calibri" w:hAnsi="Times New Roman" w:cs="Times New Roman"/>
                <w:sz w:val="12"/>
                <w:szCs w:val="12"/>
              </w:rPr>
            </w:pPr>
          </w:p>
        </w:tc>
        <w:tc>
          <w:tcPr>
            <w:tcW w:w="1319" w:type="pct"/>
          </w:tcPr>
          <w:p w:rsidR="00173F31" w:rsidRPr="00173F31" w:rsidRDefault="00173F31" w:rsidP="0021280E">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Администрация сельского поселения Кандабулак муниципального района Сергиевский Самарской области</w:t>
            </w:r>
          </w:p>
        </w:tc>
      </w:tr>
      <w:tr w:rsidR="0021280E" w:rsidRPr="00173F31" w:rsidTr="0021280E">
        <w:trPr>
          <w:trHeight w:val="20"/>
        </w:trPr>
        <w:tc>
          <w:tcPr>
            <w:tcW w:w="286" w:type="pct"/>
          </w:tcPr>
          <w:p w:rsidR="00173F31" w:rsidRPr="00173F31" w:rsidRDefault="00173F31" w:rsidP="0021280E">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1.10</w:t>
            </w:r>
          </w:p>
        </w:tc>
        <w:tc>
          <w:tcPr>
            <w:tcW w:w="1695" w:type="pct"/>
          </w:tcPr>
          <w:p w:rsidR="00173F31" w:rsidRPr="00173F31" w:rsidRDefault="00173F31" w:rsidP="0021280E">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Организация и проведение тренировок, учений по действиям работников учреждений, предприятий, учебных заведений, при обнаружении подозрительных предметов</w:t>
            </w:r>
          </w:p>
        </w:tc>
        <w:tc>
          <w:tcPr>
            <w:tcW w:w="566" w:type="pct"/>
            <w:gridSpan w:val="2"/>
          </w:tcPr>
          <w:p w:rsidR="00173F31" w:rsidRPr="00173F31" w:rsidRDefault="00173F31" w:rsidP="0021280E">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2021-2025 гг. (1раз в полугодие)</w:t>
            </w:r>
          </w:p>
        </w:tc>
        <w:tc>
          <w:tcPr>
            <w:tcW w:w="660" w:type="pct"/>
          </w:tcPr>
          <w:p w:rsidR="00173F31" w:rsidRPr="00173F31" w:rsidRDefault="00173F31" w:rsidP="0021280E">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Финансирование в рамках основной деятельности</w:t>
            </w:r>
          </w:p>
        </w:tc>
        <w:tc>
          <w:tcPr>
            <w:tcW w:w="473" w:type="pct"/>
          </w:tcPr>
          <w:p w:rsidR="00173F31" w:rsidRPr="00173F31" w:rsidRDefault="00173F31" w:rsidP="0021280E">
            <w:pPr>
              <w:tabs>
                <w:tab w:val="left" w:pos="284"/>
              </w:tabs>
              <w:spacing w:after="0" w:line="240" w:lineRule="auto"/>
              <w:rPr>
                <w:rFonts w:ascii="Times New Roman" w:eastAsia="Calibri" w:hAnsi="Times New Roman" w:cs="Times New Roman"/>
                <w:sz w:val="12"/>
                <w:szCs w:val="12"/>
              </w:rPr>
            </w:pPr>
          </w:p>
        </w:tc>
        <w:tc>
          <w:tcPr>
            <w:tcW w:w="1319" w:type="pct"/>
          </w:tcPr>
          <w:p w:rsidR="00173F31" w:rsidRPr="00173F31" w:rsidRDefault="00173F31" w:rsidP="0021280E">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Администрация сельского поселения Кандабулак муниципального района Сергиевский Самарской области,</w:t>
            </w:r>
          </w:p>
          <w:p w:rsidR="00173F31" w:rsidRPr="00173F31" w:rsidRDefault="00173F31" w:rsidP="0021280E">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руководители учреждений</w:t>
            </w:r>
          </w:p>
        </w:tc>
      </w:tr>
      <w:tr w:rsidR="00173F31" w:rsidRPr="00173F31" w:rsidTr="0021280E">
        <w:trPr>
          <w:trHeight w:val="20"/>
        </w:trPr>
        <w:tc>
          <w:tcPr>
            <w:tcW w:w="5000" w:type="pct"/>
            <w:gridSpan w:val="7"/>
          </w:tcPr>
          <w:p w:rsidR="00173F31" w:rsidRPr="00173F31" w:rsidRDefault="00173F31" w:rsidP="0021280E">
            <w:pPr>
              <w:tabs>
                <w:tab w:val="left" w:pos="284"/>
              </w:tabs>
              <w:spacing w:after="0" w:line="240" w:lineRule="auto"/>
              <w:rPr>
                <w:rFonts w:ascii="Times New Roman" w:eastAsia="Calibri" w:hAnsi="Times New Roman" w:cs="Times New Roman"/>
                <w:b/>
                <w:sz w:val="12"/>
                <w:szCs w:val="12"/>
              </w:rPr>
            </w:pPr>
            <w:r w:rsidRPr="00173F31">
              <w:rPr>
                <w:rFonts w:ascii="Times New Roman" w:eastAsia="Calibri" w:hAnsi="Times New Roman" w:cs="Times New Roman"/>
                <w:b/>
                <w:sz w:val="12"/>
                <w:szCs w:val="12"/>
              </w:rPr>
              <w:t>2. Формирование системы противодействия идеологии терроризма и экстремизма</w:t>
            </w:r>
          </w:p>
        </w:tc>
      </w:tr>
      <w:tr w:rsidR="0021280E" w:rsidRPr="00173F31" w:rsidTr="0021280E">
        <w:trPr>
          <w:trHeight w:val="20"/>
        </w:trPr>
        <w:tc>
          <w:tcPr>
            <w:tcW w:w="286" w:type="pct"/>
          </w:tcPr>
          <w:p w:rsidR="00173F31" w:rsidRPr="00173F31" w:rsidRDefault="00173F31" w:rsidP="0021280E">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2.1</w:t>
            </w:r>
          </w:p>
        </w:tc>
        <w:tc>
          <w:tcPr>
            <w:tcW w:w="1695" w:type="pct"/>
          </w:tcPr>
          <w:p w:rsidR="00173F31" w:rsidRPr="00173F31" w:rsidRDefault="00173F31" w:rsidP="0021280E">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Мониторинг деятельности религиозных, молодежных обществ и политических организаций</w:t>
            </w:r>
          </w:p>
        </w:tc>
        <w:tc>
          <w:tcPr>
            <w:tcW w:w="566" w:type="pct"/>
            <w:gridSpan w:val="2"/>
          </w:tcPr>
          <w:p w:rsidR="00173F31" w:rsidRPr="00173F31" w:rsidRDefault="00173F31" w:rsidP="0021280E">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ежегодно</w:t>
            </w:r>
          </w:p>
          <w:p w:rsidR="00173F31" w:rsidRPr="00173F31" w:rsidRDefault="00173F31" w:rsidP="0021280E">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2021-2025 гг.</w:t>
            </w:r>
          </w:p>
        </w:tc>
        <w:tc>
          <w:tcPr>
            <w:tcW w:w="660" w:type="pct"/>
          </w:tcPr>
          <w:p w:rsidR="00173F31" w:rsidRPr="00173F31" w:rsidRDefault="00173F31" w:rsidP="0021280E">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Финансирование в рамках основной деятельности</w:t>
            </w:r>
          </w:p>
        </w:tc>
        <w:tc>
          <w:tcPr>
            <w:tcW w:w="473" w:type="pct"/>
          </w:tcPr>
          <w:p w:rsidR="00173F31" w:rsidRPr="00173F31" w:rsidRDefault="00173F31" w:rsidP="0021280E">
            <w:pPr>
              <w:tabs>
                <w:tab w:val="left" w:pos="284"/>
              </w:tabs>
              <w:spacing w:after="0" w:line="240" w:lineRule="auto"/>
              <w:rPr>
                <w:rFonts w:ascii="Times New Roman" w:eastAsia="Calibri" w:hAnsi="Times New Roman" w:cs="Times New Roman"/>
                <w:sz w:val="12"/>
                <w:szCs w:val="12"/>
              </w:rPr>
            </w:pPr>
          </w:p>
        </w:tc>
        <w:tc>
          <w:tcPr>
            <w:tcW w:w="1319" w:type="pct"/>
          </w:tcPr>
          <w:p w:rsidR="00173F31" w:rsidRPr="00173F31" w:rsidRDefault="00173F31" w:rsidP="0021280E">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Администрация сельского поселения Кандабулак муниципального района Сергиевский Самарской области,</w:t>
            </w:r>
          </w:p>
          <w:p w:rsidR="00173F31" w:rsidRPr="00173F31" w:rsidRDefault="00173F31" w:rsidP="0021280E">
            <w:pPr>
              <w:tabs>
                <w:tab w:val="left" w:pos="284"/>
              </w:tabs>
              <w:spacing w:after="0" w:line="240" w:lineRule="auto"/>
              <w:rPr>
                <w:rFonts w:ascii="Times New Roman" w:eastAsia="Calibri" w:hAnsi="Times New Roman" w:cs="Times New Roman"/>
                <w:sz w:val="12"/>
                <w:szCs w:val="12"/>
              </w:rPr>
            </w:pPr>
            <w:r w:rsidRPr="00173F31">
              <w:rPr>
                <w:rFonts w:ascii="Times New Roman" w:eastAsia="Calibri" w:hAnsi="Times New Roman" w:cs="Times New Roman"/>
                <w:sz w:val="12"/>
                <w:szCs w:val="12"/>
              </w:rPr>
              <w:t>руководители учреждений</w:t>
            </w:r>
          </w:p>
        </w:tc>
      </w:tr>
    </w:tbl>
    <w:p w:rsidR="00173F31" w:rsidRPr="00173F31" w:rsidRDefault="00173F31" w:rsidP="0021280E">
      <w:pPr>
        <w:tabs>
          <w:tab w:val="left" w:pos="284"/>
        </w:tabs>
        <w:spacing w:after="0" w:line="240" w:lineRule="auto"/>
        <w:ind w:firstLine="284"/>
        <w:jc w:val="both"/>
        <w:rPr>
          <w:rFonts w:ascii="Times New Roman" w:eastAsia="Calibri" w:hAnsi="Times New Roman" w:cs="Times New Roman"/>
          <w:sz w:val="12"/>
          <w:szCs w:val="12"/>
        </w:rPr>
      </w:pPr>
      <w:r w:rsidRPr="00173F31">
        <w:rPr>
          <w:rFonts w:ascii="Times New Roman" w:eastAsia="Calibri" w:hAnsi="Times New Roman" w:cs="Times New Roman"/>
          <w:sz w:val="12"/>
          <w:szCs w:val="12"/>
        </w:rPr>
        <w:lastRenderedPageBreak/>
        <w:t>Примечания:</w:t>
      </w:r>
    </w:p>
    <w:p w:rsidR="00173F31" w:rsidRPr="00173F31" w:rsidRDefault="00173F31" w:rsidP="0021280E">
      <w:pPr>
        <w:tabs>
          <w:tab w:val="left" w:pos="284"/>
        </w:tabs>
        <w:spacing w:after="0" w:line="240" w:lineRule="auto"/>
        <w:ind w:firstLine="284"/>
        <w:jc w:val="both"/>
        <w:rPr>
          <w:rFonts w:ascii="Times New Roman" w:eastAsia="Calibri" w:hAnsi="Times New Roman" w:cs="Times New Roman"/>
          <w:sz w:val="12"/>
          <w:szCs w:val="12"/>
        </w:rPr>
      </w:pPr>
      <w:r w:rsidRPr="00173F31">
        <w:rPr>
          <w:rFonts w:ascii="Times New Roman" w:eastAsia="Calibri" w:hAnsi="Times New Roman" w:cs="Times New Roman"/>
          <w:sz w:val="12"/>
          <w:szCs w:val="12"/>
        </w:rPr>
        <w:t>1. 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 (Федеральный закон от 25 июля 2002 года N 114-ФЗ «О противодействии экстремистской деятельности».</w:t>
      </w:r>
    </w:p>
    <w:p w:rsidR="00173F31" w:rsidRPr="00173F31" w:rsidRDefault="00173F31" w:rsidP="0021280E">
      <w:pPr>
        <w:tabs>
          <w:tab w:val="left" w:pos="284"/>
        </w:tabs>
        <w:spacing w:after="0" w:line="240" w:lineRule="auto"/>
        <w:ind w:firstLine="284"/>
        <w:jc w:val="both"/>
        <w:rPr>
          <w:rFonts w:ascii="Times New Roman" w:eastAsia="Calibri" w:hAnsi="Times New Roman" w:cs="Times New Roman"/>
          <w:sz w:val="12"/>
          <w:szCs w:val="12"/>
        </w:rPr>
      </w:pPr>
      <w:r w:rsidRPr="00173F31">
        <w:rPr>
          <w:rFonts w:ascii="Times New Roman" w:eastAsia="Calibri" w:hAnsi="Times New Roman" w:cs="Times New Roman"/>
          <w:sz w:val="12"/>
          <w:szCs w:val="12"/>
        </w:rPr>
        <w:t>2. Комплексная муниципальная программа «Противодействие экстремизму и профилактика терроризма на территории сельского поселения Кандабулак муниципального района Сергиевский Самарской области на 2021-2025 годы» подлежит корректировке и внесению дополнений при принятии районной программы с определением порядка и источников финансирования практических мероприятий по противодействию экстремизму и терроризму.</w:t>
      </w:r>
    </w:p>
    <w:p w:rsidR="0021280E" w:rsidRPr="00F10300" w:rsidRDefault="0021280E" w:rsidP="0021280E">
      <w:pPr>
        <w:tabs>
          <w:tab w:val="left" w:pos="284"/>
          <w:tab w:val="left" w:pos="3828"/>
        </w:tabs>
        <w:spacing w:after="0" w:line="240" w:lineRule="auto"/>
        <w:jc w:val="center"/>
        <w:rPr>
          <w:rFonts w:ascii="Times New Roman" w:eastAsia="Calibri" w:hAnsi="Times New Roman" w:cs="Times New Roman"/>
          <w:b/>
          <w:sz w:val="12"/>
          <w:szCs w:val="12"/>
        </w:rPr>
      </w:pPr>
      <w:r w:rsidRPr="00F10300">
        <w:rPr>
          <w:rFonts w:ascii="Times New Roman" w:eastAsia="Calibri" w:hAnsi="Times New Roman" w:cs="Times New Roman"/>
          <w:b/>
          <w:sz w:val="12"/>
          <w:szCs w:val="12"/>
        </w:rPr>
        <w:t>АДМИНИСТРАЦИЯ</w:t>
      </w:r>
    </w:p>
    <w:p w:rsidR="0021280E" w:rsidRPr="00F10300" w:rsidRDefault="0021280E" w:rsidP="0021280E">
      <w:pPr>
        <w:tabs>
          <w:tab w:val="left" w:pos="284"/>
          <w:tab w:val="left" w:pos="3828"/>
        </w:tabs>
        <w:spacing w:after="0" w:line="240" w:lineRule="auto"/>
        <w:jc w:val="center"/>
        <w:rPr>
          <w:rFonts w:ascii="Times New Roman" w:eastAsia="Calibri" w:hAnsi="Times New Roman" w:cs="Times New Roman"/>
          <w:b/>
          <w:sz w:val="12"/>
          <w:szCs w:val="12"/>
        </w:rPr>
      </w:pPr>
      <w:r w:rsidRPr="00F10300">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КАРМАЛО-АДЕЛЯКОВО</w:t>
      </w:r>
    </w:p>
    <w:p w:rsidR="0021280E" w:rsidRPr="00F10300" w:rsidRDefault="0021280E" w:rsidP="0021280E">
      <w:pPr>
        <w:tabs>
          <w:tab w:val="left" w:pos="284"/>
        </w:tabs>
        <w:spacing w:after="0" w:line="240" w:lineRule="auto"/>
        <w:jc w:val="center"/>
        <w:rPr>
          <w:rFonts w:ascii="Times New Roman" w:eastAsia="Calibri" w:hAnsi="Times New Roman" w:cs="Times New Roman"/>
          <w:b/>
          <w:sz w:val="12"/>
          <w:szCs w:val="12"/>
        </w:rPr>
      </w:pPr>
      <w:r w:rsidRPr="00F10300">
        <w:rPr>
          <w:rFonts w:ascii="Times New Roman" w:eastAsia="Calibri" w:hAnsi="Times New Roman" w:cs="Times New Roman"/>
          <w:b/>
          <w:sz w:val="12"/>
          <w:szCs w:val="12"/>
        </w:rPr>
        <w:t>МУНИЦИПАЛЬНОГО РАЙОНА СЕРГИЕВСКИЙ</w:t>
      </w:r>
    </w:p>
    <w:p w:rsidR="0021280E" w:rsidRPr="00F10300" w:rsidRDefault="0021280E" w:rsidP="0021280E">
      <w:pPr>
        <w:tabs>
          <w:tab w:val="left" w:pos="284"/>
        </w:tabs>
        <w:spacing w:after="0" w:line="240" w:lineRule="auto"/>
        <w:jc w:val="center"/>
        <w:rPr>
          <w:rFonts w:ascii="Times New Roman" w:eastAsia="Calibri" w:hAnsi="Times New Roman" w:cs="Times New Roman"/>
          <w:b/>
          <w:sz w:val="12"/>
          <w:szCs w:val="12"/>
        </w:rPr>
      </w:pPr>
      <w:r w:rsidRPr="00F10300">
        <w:rPr>
          <w:rFonts w:ascii="Times New Roman" w:eastAsia="Calibri" w:hAnsi="Times New Roman" w:cs="Times New Roman"/>
          <w:b/>
          <w:sz w:val="12"/>
          <w:szCs w:val="12"/>
        </w:rPr>
        <w:t>САМАРСКОЙ ОБЛАСТИ</w:t>
      </w:r>
    </w:p>
    <w:p w:rsidR="0021280E" w:rsidRPr="00F10300" w:rsidRDefault="0021280E" w:rsidP="0021280E">
      <w:pPr>
        <w:tabs>
          <w:tab w:val="left" w:pos="284"/>
        </w:tabs>
        <w:spacing w:after="0" w:line="240" w:lineRule="auto"/>
        <w:jc w:val="center"/>
        <w:rPr>
          <w:rFonts w:ascii="Times New Roman" w:eastAsia="Calibri" w:hAnsi="Times New Roman" w:cs="Times New Roman"/>
          <w:sz w:val="12"/>
          <w:szCs w:val="12"/>
        </w:rPr>
      </w:pPr>
    </w:p>
    <w:p w:rsidR="0021280E" w:rsidRPr="00F10300" w:rsidRDefault="0021280E" w:rsidP="0021280E">
      <w:pPr>
        <w:tabs>
          <w:tab w:val="left" w:pos="284"/>
        </w:tabs>
        <w:spacing w:after="0" w:line="240" w:lineRule="auto"/>
        <w:jc w:val="center"/>
        <w:rPr>
          <w:rFonts w:ascii="Times New Roman" w:eastAsia="Calibri" w:hAnsi="Times New Roman" w:cs="Times New Roman"/>
          <w:sz w:val="12"/>
          <w:szCs w:val="12"/>
        </w:rPr>
      </w:pPr>
      <w:r w:rsidRPr="00F10300">
        <w:rPr>
          <w:rFonts w:ascii="Times New Roman" w:eastAsia="Calibri" w:hAnsi="Times New Roman" w:cs="Times New Roman"/>
          <w:sz w:val="12"/>
          <w:szCs w:val="12"/>
        </w:rPr>
        <w:t>ПОСТАНОВЛЕНИЕ</w:t>
      </w:r>
    </w:p>
    <w:p w:rsidR="0021280E" w:rsidRPr="00F10300" w:rsidRDefault="0021280E" w:rsidP="0021280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F10300">
        <w:rPr>
          <w:rFonts w:ascii="Times New Roman" w:eastAsia="Calibri" w:hAnsi="Times New Roman" w:cs="Times New Roman"/>
          <w:sz w:val="12"/>
          <w:szCs w:val="12"/>
        </w:rPr>
        <w:t xml:space="preserve"> </w:t>
      </w:r>
      <w:r>
        <w:rPr>
          <w:rFonts w:ascii="Times New Roman" w:eastAsia="Calibri" w:hAnsi="Times New Roman" w:cs="Times New Roman"/>
          <w:sz w:val="12"/>
          <w:szCs w:val="12"/>
        </w:rPr>
        <w:t>августа</w:t>
      </w:r>
      <w:r w:rsidRPr="00F10300">
        <w:rPr>
          <w:rFonts w:ascii="Times New Roman" w:eastAsia="Calibri" w:hAnsi="Times New Roman" w:cs="Times New Roman"/>
          <w:sz w:val="12"/>
          <w:szCs w:val="12"/>
        </w:rPr>
        <w:t xml:space="preserve"> 20</w:t>
      </w:r>
      <w:r>
        <w:rPr>
          <w:rFonts w:ascii="Times New Roman" w:eastAsia="Calibri" w:hAnsi="Times New Roman" w:cs="Times New Roman"/>
          <w:sz w:val="12"/>
          <w:szCs w:val="12"/>
        </w:rPr>
        <w:t>23</w:t>
      </w:r>
      <w:r w:rsidRPr="00F10300">
        <w:rPr>
          <w:rFonts w:ascii="Times New Roman" w:eastAsia="Calibri" w:hAnsi="Times New Roman" w:cs="Times New Roman"/>
          <w:sz w:val="12"/>
          <w:szCs w:val="12"/>
        </w:rPr>
        <w:t>г.                                                                                                                                                                                                                     №</w:t>
      </w:r>
      <w:r>
        <w:rPr>
          <w:rFonts w:ascii="Times New Roman" w:eastAsia="Calibri" w:hAnsi="Times New Roman" w:cs="Times New Roman"/>
          <w:sz w:val="12"/>
          <w:szCs w:val="12"/>
        </w:rPr>
        <w:t>25</w:t>
      </w:r>
    </w:p>
    <w:p w:rsidR="0021280E" w:rsidRDefault="0021280E" w:rsidP="0021280E">
      <w:pPr>
        <w:tabs>
          <w:tab w:val="left" w:pos="284"/>
        </w:tabs>
        <w:spacing w:after="0" w:line="240" w:lineRule="auto"/>
        <w:jc w:val="center"/>
        <w:rPr>
          <w:rFonts w:ascii="Times New Roman" w:eastAsia="Calibri" w:hAnsi="Times New Roman" w:cs="Times New Roman"/>
          <w:b/>
          <w:sz w:val="12"/>
          <w:szCs w:val="12"/>
        </w:rPr>
      </w:pPr>
      <w:r w:rsidRPr="0021280E">
        <w:rPr>
          <w:rFonts w:ascii="Times New Roman" w:eastAsia="Calibri" w:hAnsi="Times New Roman" w:cs="Times New Roman"/>
          <w:b/>
          <w:sz w:val="12"/>
          <w:szCs w:val="12"/>
        </w:rPr>
        <w:t xml:space="preserve">О внесении изменений в постановление администрации сельского поселения Кармало-Аделяково муниципального района Сергиевский Самарской области «Об утверждении муниципальной программы «Профилактика терроризма и экстремизма </w:t>
      </w:r>
    </w:p>
    <w:p w:rsidR="0021280E" w:rsidRPr="0021280E" w:rsidRDefault="0021280E" w:rsidP="0021280E">
      <w:pPr>
        <w:tabs>
          <w:tab w:val="left" w:pos="284"/>
        </w:tabs>
        <w:spacing w:after="0" w:line="240" w:lineRule="auto"/>
        <w:jc w:val="center"/>
        <w:rPr>
          <w:rFonts w:ascii="Times New Roman" w:eastAsia="Calibri" w:hAnsi="Times New Roman" w:cs="Times New Roman"/>
          <w:b/>
          <w:sz w:val="12"/>
          <w:szCs w:val="12"/>
        </w:rPr>
      </w:pPr>
      <w:r w:rsidRPr="0021280E">
        <w:rPr>
          <w:rFonts w:ascii="Times New Roman" w:eastAsia="Calibri" w:hAnsi="Times New Roman" w:cs="Times New Roman"/>
          <w:b/>
          <w:sz w:val="12"/>
          <w:szCs w:val="12"/>
        </w:rPr>
        <w:t>в сельском поселении Кармало-Аделяково муниципального района Сергиевский Самарской области на 2021 – 2025 годы»</w:t>
      </w:r>
    </w:p>
    <w:p w:rsidR="0021280E" w:rsidRPr="0021280E" w:rsidRDefault="0021280E" w:rsidP="0021280E">
      <w:pPr>
        <w:tabs>
          <w:tab w:val="left" w:pos="284"/>
        </w:tabs>
        <w:spacing w:after="0" w:line="240" w:lineRule="auto"/>
        <w:jc w:val="both"/>
        <w:rPr>
          <w:rFonts w:ascii="Times New Roman" w:eastAsia="Calibri" w:hAnsi="Times New Roman" w:cs="Times New Roman"/>
          <w:sz w:val="12"/>
          <w:szCs w:val="12"/>
        </w:rPr>
      </w:pPr>
    </w:p>
    <w:p w:rsidR="0021280E" w:rsidRPr="0021280E" w:rsidRDefault="0021280E" w:rsidP="0021280E">
      <w:pPr>
        <w:tabs>
          <w:tab w:val="left" w:pos="284"/>
        </w:tabs>
        <w:spacing w:after="0" w:line="240" w:lineRule="auto"/>
        <w:ind w:firstLine="284"/>
        <w:jc w:val="both"/>
        <w:rPr>
          <w:rFonts w:ascii="Times New Roman" w:eastAsia="Calibri" w:hAnsi="Times New Roman" w:cs="Times New Roman"/>
          <w:sz w:val="12"/>
          <w:szCs w:val="12"/>
        </w:rPr>
      </w:pPr>
      <w:r w:rsidRPr="0021280E">
        <w:rPr>
          <w:rFonts w:ascii="Times New Roman" w:eastAsia="Calibri" w:hAnsi="Times New Roman" w:cs="Times New Roman"/>
          <w:sz w:val="12"/>
          <w:szCs w:val="12"/>
        </w:rPr>
        <w:t xml:space="preserve">В соответствии с Федеральными Законами от 06.03.2006. № 35-ФЗ «О противодействии терроризму», от 06.10.2003. № 131-ФЗ «Об общих принципах организации местного самоуправления в Российской Федерации», от 25.07.2002. № 114-ФЗ «О противодействии экстремистской деятельности», Указом Президента Российской Федерации от 15.06. 2006. № 116 «О мерах по противодействию терроризму», Уставом сельского поселения Кармало-Аделяково муниципального района Сергиевский Самарской области, Администрация   сельского поселения Кармало-Аделяково муниципального района Сергиевский Самарской области, </w:t>
      </w:r>
    </w:p>
    <w:p w:rsidR="0021280E" w:rsidRPr="0021280E" w:rsidRDefault="0021280E" w:rsidP="0021280E">
      <w:pPr>
        <w:tabs>
          <w:tab w:val="left" w:pos="284"/>
        </w:tabs>
        <w:spacing w:after="0" w:line="240" w:lineRule="auto"/>
        <w:ind w:firstLine="284"/>
        <w:jc w:val="both"/>
        <w:rPr>
          <w:rFonts w:ascii="Times New Roman" w:eastAsia="Calibri" w:hAnsi="Times New Roman" w:cs="Times New Roman"/>
          <w:sz w:val="12"/>
          <w:szCs w:val="12"/>
        </w:rPr>
      </w:pPr>
      <w:r w:rsidRPr="0021280E">
        <w:rPr>
          <w:rFonts w:ascii="Times New Roman" w:eastAsia="Calibri" w:hAnsi="Times New Roman" w:cs="Times New Roman"/>
          <w:b/>
          <w:sz w:val="12"/>
          <w:szCs w:val="12"/>
        </w:rPr>
        <w:t>ПОСТАНОВЛЯЕТ</w:t>
      </w:r>
      <w:r w:rsidRPr="0021280E">
        <w:rPr>
          <w:rFonts w:ascii="Times New Roman" w:eastAsia="Calibri" w:hAnsi="Times New Roman" w:cs="Times New Roman"/>
          <w:sz w:val="12"/>
          <w:szCs w:val="12"/>
        </w:rPr>
        <w:t>:</w:t>
      </w:r>
    </w:p>
    <w:p w:rsidR="0021280E" w:rsidRPr="0021280E" w:rsidRDefault="0021280E" w:rsidP="0021280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1.</w:t>
      </w:r>
      <w:r w:rsidRPr="0021280E">
        <w:rPr>
          <w:rFonts w:ascii="Times New Roman" w:eastAsia="Calibri" w:hAnsi="Times New Roman" w:cs="Times New Roman"/>
          <w:bCs/>
          <w:sz w:val="12"/>
          <w:szCs w:val="12"/>
        </w:rPr>
        <w:t xml:space="preserve">Внести изменения в постановление администрации сельского поселения Кармало-Аделяково муниципального района Сергиевский Самарской области «Об утверждении муниципальной программы </w:t>
      </w:r>
      <w:r w:rsidRPr="0021280E">
        <w:rPr>
          <w:rFonts w:ascii="Times New Roman" w:eastAsia="Calibri" w:hAnsi="Times New Roman" w:cs="Times New Roman"/>
          <w:sz w:val="12"/>
          <w:szCs w:val="12"/>
        </w:rPr>
        <w:t>«Профилактика терроризма и экстремизма в сельском поселении Кармало-Аделяково муниципального района Сергиевский Самарской области на 2021 – 2025 годы» (далее - Программа) следующего содержания:</w:t>
      </w:r>
    </w:p>
    <w:p w:rsidR="0021280E" w:rsidRPr="0021280E" w:rsidRDefault="0021280E" w:rsidP="0021280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21280E">
        <w:rPr>
          <w:rFonts w:ascii="Times New Roman" w:eastAsia="Calibri" w:hAnsi="Times New Roman" w:cs="Times New Roman"/>
          <w:sz w:val="12"/>
          <w:szCs w:val="12"/>
        </w:rPr>
        <w:t>Приложение № 1 к Программе изложить в редакции согласно приложению № 1 к настоящему постановлению.</w:t>
      </w:r>
    </w:p>
    <w:p w:rsidR="0021280E" w:rsidRPr="0021280E" w:rsidRDefault="0021280E" w:rsidP="0021280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21280E">
        <w:rPr>
          <w:rFonts w:ascii="Times New Roman" w:eastAsia="Calibri" w:hAnsi="Times New Roman" w:cs="Times New Roman"/>
          <w:sz w:val="12"/>
          <w:szCs w:val="12"/>
        </w:rPr>
        <w:t>Опубликовать настоящее постановление в газете «Сергиевский вестник».</w:t>
      </w:r>
    </w:p>
    <w:p w:rsidR="0021280E" w:rsidRPr="0021280E" w:rsidRDefault="0021280E" w:rsidP="0021280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21280E">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21280E" w:rsidRPr="0021280E" w:rsidRDefault="0021280E" w:rsidP="0021280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21280E">
        <w:rPr>
          <w:rFonts w:ascii="Times New Roman" w:eastAsia="Calibri" w:hAnsi="Times New Roman" w:cs="Times New Roman"/>
          <w:sz w:val="12"/>
          <w:szCs w:val="12"/>
        </w:rPr>
        <w:t>Контроль за выполнением данного постановления оставляю за собой.</w:t>
      </w:r>
    </w:p>
    <w:p w:rsidR="0021280E" w:rsidRPr="0021280E" w:rsidRDefault="0021280E" w:rsidP="0021280E">
      <w:pPr>
        <w:tabs>
          <w:tab w:val="left" w:pos="284"/>
        </w:tabs>
        <w:spacing w:after="0" w:line="240" w:lineRule="auto"/>
        <w:jc w:val="right"/>
        <w:rPr>
          <w:rFonts w:ascii="Times New Roman" w:eastAsia="Calibri" w:hAnsi="Times New Roman" w:cs="Times New Roman"/>
          <w:bCs/>
          <w:sz w:val="12"/>
          <w:szCs w:val="12"/>
        </w:rPr>
      </w:pPr>
      <w:r w:rsidRPr="0021280E">
        <w:rPr>
          <w:rFonts w:ascii="Times New Roman" w:eastAsia="Calibri" w:hAnsi="Times New Roman" w:cs="Times New Roman"/>
          <w:bCs/>
          <w:sz w:val="12"/>
          <w:szCs w:val="12"/>
        </w:rPr>
        <w:t xml:space="preserve">Глава сельского поселения </w:t>
      </w:r>
      <w:r w:rsidRPr="0021280E">
        <w:rPr>
          <w:rFonts w:ascii="Times New Roman" w:eastAsia="Calibri" w:hAnsi="Times New Roman" w:cs="Times New Roman"/>
          <w:sz w:val="12"/>
          <w:szCs w:val="12"/>
        </w:rPr>
        <w:t>Кармало-Аделяково</w:t>
      </w:r>
    </w:p>
    <w:p w:rsidR="0021280E" w:rsidRPr="0021280E" w:rsidRDefault="0021280E" w:rsidP="0021280E">
      <w:pPr>
        <w:tabs>
          <w:tab w:val="left" w:pos="284"/>
        </w:tabs>
        <w:spacing w:after="0" w:line="240" w:lineRule="auto"/>
        <w:jc w:val="right"/>
        <w:rPr>
          <w:rFonts w:ascii="Times New Roman" w:eastAsia="Calibri" w:hAnsi="Times New Roman" w:cs="Times New Roman"/>
          <w:bCs/>
          <w:sz w:val="12"/>
          <w:szCs w:val="12"/>
        </w:rPr>
      </w:pPr>
      <w:r w:rsidRPr="0021280E">
        <w:rPr>
          <w:rFonts w:ascii="Times New Roman" w:eastAsia="Calibri" w:hAnsi="Times New Roman" w:cs="Times New Roman"/>
          <w:bCs/>
          <w:sz w:val="12"/>
          <w:szCs w:val="12"/>
        </w:rPr>
        <w:t>муниципального района Сергиевский</w:t>
      </w:r>
    </w:p>
    <w:p w:rsidR="0021280E" w:rsidRPr="0021280E" w:rsidRDefault="0021280E" w:rsidP="0021280E">
      <w:pPr>
        <w:tabs>
          <w:tab w:val="left" w:pos="284"/>
        </w:tabs>
        <w:spacing w:after="0" w:line="240" w:lineRule="auto"/>
        <w:jc w:val="right"/>
        <w:rPr>
          <w:rFonts w:ascii="Times New Roman" w:eastAsia="Calibri" w:hAnsi="Times New Roman" w:cs="Times New Roman"/>
          <w:bCs/>
          <w:sz w:val="12"/>
          <w:szCs w:val="12"/>
        </w:rPr>
      </w:pPr>
      <w:r w:rsidRPr="0021280E">
        <w:rPr>
          <w:rFonts w:ascii="Times New Roman" w:eastAsia="Calibri" w:hAnsi="Times New Roman" w:cs="Times New Roman"/>
          <w:bCs/>
          <w:sz w:val="12"/>
          <w:szCs w:val="12"/>
        </w:rPr>
        <w:t>О.М.Карягин</w:t>
      </w:r>
    </w:p>
    <w:p w:rsidR="006C240D" w:rsidRPr="006C240D" w:rsidRDefault="006C240D" w:rsidP="006C240D">
      <w:pPr>
        <w:tabs>
          <w:tab w:val="left" w:pos="284"/>
        </w:tabs>
        <w:spacing w:after="0" w:line="240" w:lineRule="auto"/>
        <w:jc w:val="both"/>
        <w:rPr>
          <w:rFonts w:ascii="Times New Roman" w:eastAsia="Calibri" w:hAnsi="Times New Roman" w:cs="Times New Roman"/>
          <w:sz w:val="12"/>
          <w:szCs w:val="12"/>
        </w:rPr>
      </w:pPr>
    </w:p>
    <w:p w:rsidR="0021280E" w:rsidRPr="000E7989" w:rsidRDefault="0021280E" w:rsidP="0021280E">
      <w:pPr>
        <w:spacing w:after="0" w:line="240" w:lineRule="auto"/>
        <w:jc w:val="right"/>
        <w:rPr>
          <w:rFonts w:ascii="Times New Roman" w:eastAsia="Calibri" w:hAnsi="Times New Roman" w:cs="Times New Roman"/>
          <w:i/>
          <w:sz w:val="12"/>
          <w:szCs w:val="12"/>
        </w:rPr>
      </w:pPr>
      <w:r w:rsidRPr="000E7989">
        <w:rPr>
          <w:rFonts w:ascii="Times New Roman" w:eastAsia="Calibri" w:hAnsi="Times New Roman" w:cs="Times New Roman"/>
          <w:i/>
          <w:sz w:val="12"/>
          <w:szCs w:val="12"/>
        </w:rPr>
        <w:t>Приложение№1</w:t>
      </w:r>
    </w:p>
    <w:p w:rsidR="0021280E" w:rsidRPr="000E7989" w:rsidRDefault="0021280E" w:rsidP="0021280E">
      <w:pPr>
        <w:spacing w:after="0" w:line="240" w:lineRule="auto"/>
        <w:jc w:val="right"/>
        <w:rPr>
          <w:rFonts w:ascii="Times New Roman" w:eastAsia="Calibri" w:hAnsi="Times New Roman" w:cs="Times New Roman"/>
          <w:i/>
          <w:sz w:val="12"/>
          <w:szCs w:val="12"/>
        </w:rPr>
      </w:pPr>
      <w:r w:rsidRPr="000E7989">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Кармало-Аделяково</w:t>
      </w:r>
    </w:p>
    <w:p w:rsidR="0021280E" w:rsidRPr="000E7989" w:rsidRDefault="0021280E" w:rsidP="0021280E">
      <w:pPr>
        <w:spacing w:after="0" w:line="240" w:lineRule="auto"/>
        <w:jc w:val="right"/>
        <w:rPr>
          <w:rFonts w:ascii="Times New Roman" w:eastAsia="Calibri" w:hAnsi="Times New Roman" w:cs="Times New Roman"/>
          <w:i/>
          <w:sz w:val="12"/>
          <w:szCs w:val="12"/>
        </w:rPr>
      </w:pPr>
      <w:r w:rsidRPr="000E7989">
        <w:rPr>
          <w:rFonts w:ascii="Times New Roman" w:eastAsia="Calibri" w:hAnsi="Times New Roman" w:cs="Times New Roman"/>
          <w:i/>
          <w:sz w:val="12"/>
          <w:szCs w:val="12"/>
        </w:rPr>
        <w:t>муниципального района Сергиевский</w:t>
      </w:r>
    </w:p>
    <w:p w:rsidR="0021280E" w:rsidRPr="000E7989" w:rsidRDefault="0021280E" w:rsidP="0021280E">
      <w:pPr>
        <w:tabs>
          <w:tab w:val="left" w:pos="284"/>
        </w:tabs>
        <w:spacing w:after="0" w:line="240" w:lineRule="auto"/>
        <w:jc w:val="right"/>
        <w:rPr>
          <w:rFonts w:ascii="Times New Roman" w:eastAsia="Calibri" w:hAnsi="Times New Roman" w:cs="Times New Roman"/>
          <w:sz w:val="12"/>
          <w:szCs w:val="12"/>
        </w:rPr>
      </w:pPr>
      <w:r w:rsidRPr="000E7989">
        <w:rPr>
          <w:rFonts w:ascii="Times New Roman" w:eastAsia="Calibri" w:hAnsi="Times New Roman" w:cs="Times New Roman"/>
          <w:i/>
          <w:sz w:val="12"/>
          <w:szCs w:val="12"/>
        </w:rPr>
        <w:t>№</w:t>
      </w:r>
      <w:r>
        <w:rPr>
          <w:rFonts w:ascii="Times New Roman" w:eastAsia="Calibri" w:hAnsi="Times New Roman" w:cs="Times New Roman"/>
          <w:i/>
          <w:sz w:val="12"/>
          <w:szCs w:val="12"/>
        </w:rPr>
        <w:t>25</w:t>
      </w:r>
      <w:r w:rsidRPr="000E798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24</w:t>
      </w:r>
      <w:r w:rsidRPr="000E7989">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августа</w:t>
      </w:r>
      <w:r w:rsidRPr="000E7989">
        <w:rPr>
          <w:rFonts w:ascii="Times New Roman" w:eastAsia="Calibri" w:hAnsi="Times New Roman" w:cs="Times New Roman"/>
          <w:i/>
          <w:sz w:val="12"/>
          <w:szCs w:val="12"/>
        </w:rPr>
        <w:t xml:space="preserve"> 2023 г.</w:t>
      </w:r>
    </w:p>
    <w:p w:rsidR="0021280E" w:rsidRDefault="0021280E" w:rsidP="0021280E">
      <w:pPr>
        <w:tabs>
          <w:tab w:val="left" w:pos="284"/>
        </w:tabs>
        <w:spacing w:after="0" w:line="240" w:lineRule="auto"/>
        <w:jc w:val="center"/>
        <w:rPr>
          <w:rFonts w:ascii="Times New Roman" w:eastAsia="Calibri" w:hAnsi="Times New Roman" w:cs="Times New Roman"/>
          <w:b/>
          <w:sz w:val="12"/>
          <w:szCs w:val="12"/>
        </w:rPr>
      </w:pPr>
      <w:r w:rsidRPr="0021280E">
        <w:rPr>
          <w:rFonts w:ascii="Times New Roman" w:eastAsia="Calibri" w:hAnsi="Times New Roman" w:cs="Times New Roman"/>
          <w:b/>
          <w:sz w:val="12"/>
          <w:szCs w:val="12"/>
        </w:rPr>
        <w:t>Муниципальная программа</w:t>
      </w:r>
      <w:r>
        <w:rPr>
          <w:rFonts w:ascii="Times New Roman" w:eastAsia="Calibri" w:hAnsi="Times New Roman" w:cs="Times New Roman"/>
          <w:b/>
          <w:sz w:val="12"/>
          <w:szCs w:val="12"/>
        </w:rPr>
        <w:t xml:space="preserve"> </w:t>
      </w:r>
      <w:r w:rsidRPr="0021280E">
        <w:rPr>
          <w:rFonts w:ascii="Times New Roman" w:eastAsia="Calibri" w:hAnsi="Times New Roman" w:cs="Times New Roman"/>
          <w:b/>
          <w:sz w:val="12"/>
          <w:szCs w:val="12"/>
        </w:rPr>
        <w:t>«Профилактика терроризма и экстремизм</w:t>
      </w:r>
    </w:p>
    <w:p w:rsidR="0021280E" w:rsidRPr="0021280E" w:rsidRDefault="0021280E" w:rsidP="0021280E">
      <w:pPr>
        <w:tabs>
          <w:tab w:val="left" w:pos="284"/>
        </w:tabs>
        <w:spacing w:after="0" w:line="240" w:lineRule="auto"/>
        <w:jc w:val="center"/>
        <w:rPr>
          <w:rFonts w:ascii="Times New Roman" w:eastAsia="Calibri" w:hAnsi="Times New Roman" w:cs="Times New Roman"/>
          <w:b/>
          <w:sz w:val="12"/>
          <w:szCs w:val="12"/>
        </w:rPr>
      </w:pPr>
      <w:r w:rsidRPr="0021280E">
        <w:rPr>
          <w:rFonts w:ascii="Times New Roman" w:eastAsia="Calibri" w:hAnsi="Times New Roman" w:cs="Times New Roman"/>
          <w:b/>
          <w:sz w:val="12"/>
          <w:szCs w:val="12"/>
        </w:rPr>
        <w:t>в сельском поселении Кармало-Аделяково муниципального района Сергиевский Самарской области на 2021 – 2025 годы»</w:t>
      </w:r>
    </w:p>
    <w:p w:rsidR="0021280E" w:rsidRPr="0021280E" w:rsidRDefault="0021280E" w:rsidP="0021280E">
      <w:pPr>
        <w:tabs>
          <w:tab w:val="left" w:pos="284"/>
        </w:tabs>
        <w:spacing w:after="0" w:line="240" w:lineRule="auto"/>
        <w:jc w:val="center"/>
        <w:rPr>
          <w:rFonts w:ascii="Times New Roman" w:eastAsia="Calibri" w:hAnsi="Times New Roman" w:cs="Times New Roman"/>
          <w:sz w:val="12"/>
          <w:szCs w:val="12"/>
        </w:rPr>
      </w:pPr>
      <w:r w:rsidRPr="0021280E">
        <w:rPr>
          <w:rFonts w:ascii="Times New Roman" w:eastAsia="Calibri" w:hAnsi="Times New Roman" w:cs="Times New Roman"/>
          <w:sz w:val="12"/>
          <w:szCs w:val="12"/>
        </w:rPr>
        <w:t>2023 г.</w:t>
      </w:r>
    </w:p>
    <w:p w:rsidR="0021280E" w:rsidRPr="0021280E" w:rsidRDefault="0021280E" w:rsidP="0021280E">
      <w:pPr>
        <w:tabs>
          <w:tab w:val="left" w:pos="284"/>
        </w:tabs>
        <w:spacing w:after="0" w:line="240" w:lineRule="auto"/>
        <w:jc w:val="center"/>
        <w:rPr>
          <w:rFonts w:ascii="Times New Roman" w:eastAsia="Calibri" w:hAnsi="Times New Roman" w:cs="Times New Roman"/>
          <w:sz w:val="12"/>
          <w:szCs w:val="12"/>
        </w:rPr>
      </w:pPr>
      <w:r w:rsidRPr="0021280E">
        <w:rPr>
          <w:rFonts w:ascii="Times New Roman" w:eastAsia="Calibri" w:hAnsi="Times New Roman" w:cs="Times New Roman"/>
          <w:sz w:val="12"/>
          <w:szCs w:val="12"/>
        </w:rPr>
        <w:t>ПАСПОРТ</w:t>
      </w:r>
    </w:p>
    <w:p w:rsidR="0021280E" w:rsidRDefault="0021280E" w:rsidP="0021280E">
      <w:pPr>
        <w:tabs>
          <w:tab w:val="left" w:pos="284"/>
        </w:tabs>
        <w:spacing w:after="0" w:line="240" w:lineRule="auto"/>
        <w:jc w:val="center"/>
        <w:rPr>
          <w:rFonts w:ascii="Times New Roman" w:eastAsia="Calibri" w:hAnsi="Times New Roman" w:cs="Times New Roman"/>
          <w:sz w:val="12"/>
          <w:szCs w:val="12"/>
        </w:rPr>
      </w:pPr>
      <w:r w:rsidRPr="0021280E">
        <w:rPr>
          <w:rFonts w:ascii="Times New Roman" w:eastAsia="Calibri" w:hAnsi="Times New Roman" w:cs="Times New Roman"/>
          <w:sz w:val="12"/>
          <w:szCs w:val="12"/>
        </w:rPr>
        <w:t>муниципальной программы</w:t>
      </w:r>
      <w:r>
        <w:rPr>
          <w:rFonts w:ascii="Times New Roman" w:eastAsia="Calibri" w:hAnsi="Times New Roman" w:cs="Times New Roman"/>
          <w:sz w:val="12"/>
          <w:szCs w:val="12"/>
        </w:rPr>
        <w:t xml:space="preserve"> </w:t>
      </w:r>
      <w:r w:rsidRPr="0021280E">
        <w:rPr>
          <w:rFonts w:ascii="Times New Roman" w:eastAsia="Calibri" w:hAnsi="Times New Roman" w:cs="Times New Roman"/>
          <w:sz w:val="12"/>
          <w:szCs w:val="12"/>
        </w:rPr>
        <w:t>«Профилактика терроризма и экстремизма</w:t>
      </w:r>
    </w:p>
    <w:p w:rsidR="0021280E" w:rsidRPr="0021280E" w:rsidRDefault="0021280E" w:rsidP="0021280E">
      <w:pPr>
        <w:tabs>
          <w:tab w:val="left" w:pos="284"/>
        </w:tabs>
        <w:spacing w:after="0" w:line="240" w:lineRule="auto"/>
        <w:jc w:val="center"/>
        <w:rPr>
          <w:rFonts w:ascii="Times New Roman" w:eastAsia="Calibri" w:hAnsi="Times New Roman" w:cs="Times New Roman"/>
          <w:sz w:val="12"/>
          <w:szCs w:val="12"/>
        </w:rPr>
      </w:pPr>
      <w:r w:rsidRPr="0021280E">
        <w:rPr>
          <w:rFonts w:ascii="Times New Roman" w:eastAsia="Calibri" w:hAnsi="Times New Roman" w:cs="Times New Roman"/>
          <w:sz w:val="12"/>
          <w:szCs w:val="12"/>
        </w:rPr>
        <w:t xml:space="preserve"> в сельском поселении Кармало-Аделяково муниципального района Сергиевский Самарской области</w:t>
      </w:r>
      <w:r>
        <w:rPr>
          <w:rFonts w:ascii="Times New Roman" w:eastAsia="Calibri" w:hAnsi="Times New Roman" w:cs="Times New Roman"/>
          <w:sz w:val="12"/>
          <w:szCs w:val="12"/>
        </w:rPr>
        <w:t xml:space="preserve"> </w:t>
      </w:r>
      <w:r w:rsidRPr="0021280E">
        <w:rPr>
          <w:rFonts w:ascii="Times New Roman" w:eastAsia="Calibri" w:hAnsi="Times New Roman" w:cs="Times New Roman"/>
          <w:sz w:val="12"/>
          <w:szCs w:val="12"/>
        </w:rPr>
        <w:t>на 2021 – 2025 годы»</w:t>
      </w: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447"/>
        <w:gridCol w:w="6095"/>
      </w:tblGrid>
      <w:tr w:rsidR="0021280E" w:rsidRPr="0021280E" w:rsidTr="00005741">
        <w:trPr>
          <w:trHeight w:val="20"/>
        </w:trPr>
        <w:tc>
          <w:tcPr>
            <w:tcW w:w="959" w:type="pct"/>
            <w:shd w:val="clear" w:color="auto" w:fill="auto"/>
            <w:tcMar>
              <w:top w:w="28" w:type="dxa"/>
              <w:left w:w="28" w:type="dxa"/>
              <w:bottom w:w="28" w:type="dxa"/>
              <w:right w:w="28" w:type="dxa"/>
            </w:tcMar>
          </w:tcPr>
          <w:p w:rsidR="0021280E" w:rsidRPr="0021280E" w:rsidRDefault="0021280E" w:rsidP="00005741">
            <w:pPr>
              <w:tabs>
                <w:tab w:val="left" w:pos="284"/>
              </w:tabs>
              <w:spacing w:after="0" w:line="240" w:lineRule="auto"/>
              <w:rPr>
                <w:rFonts w:ascii="Times New Roman" w:eastAsia="Calibri" w:hAnsi="Times New Roman" w:cs="Times New Roman"/>
                <w:sz w:val="12"/>
                <w:szCs w:val="12"/>
              </w:rPr>
            </w:pPr>
            <w:r w:rsidRPr="0021280E">
              <w:rPr>
                <w:rFonts w:ascii="Times New Roman" w:eastAsia="Calibri" w:hAnsi="Times New Roman" w:cs="Times New Roman"/>
                <w:sz w:val="12"/>
                <w:szCs w:val="12"/>
              </w:rPr>
              <w:t>Наименование  программы</w:t>
            </w:r>
          </w:p>
          <w:p w:rsidR="0021280E" w:rsidRPr="0021280E" w:rsidRDefault="0021280E" w:rsidP="00005741">
            <w:pPr>
              <w:tabs>
                <w:tab w:val="left" w:pos="284"/>
              </w:tabs>
              <w:spacing w:after="0" w:line="240" w:lineRule="auto"/>
              <w:rPr>
                <w:rFonts w:ascii="Times New Roman" w:eastAsia="Calibri" w:hAnsi="Times New Roman" w:cs="Times New Roman"/>
                <w:sz w:val="12"/>
                <w:szCs w:val="12"/>
              </w:rPr>
            </w:pPr>
            <w:r w:rsidRPr="0021280E">
              <w:rPr>
                <w:rFonts w:ascii="Times New Roman" w:eastAsia="Calibri" w:hAnsi="Times New Roman" w:cs="Times New Roman"/>
                <w:sz w:val="12"/>
                <w:szCs w:val="12"/>
              </w:rPr>
              <w:t> </w:t>
            </w:r>
          </w:p>
        </w:tc>
        <w:tc>
          <w:tcPr>
            <w:tcW w:w="4041" w:type="pct"/>
            <w:shd w:val="clear" w:color="auto" w:fill="auto"/>
            <w:tcMar>
              <w:top w:w="28" w:type="dxa"/>
              <w:left w:w="28" w:type="dxa"/>
              <w:bottom w:w="28" w:type="dxa"/>
              <w:right w:w="28" w:type="dxa"/>
            </w:tcMar>
            <w:vAlign w:val="bottom"/>
          </w:tcPr>
          <w:p w:rsidR="0021280E" w:rsidRPr="0021280E" w:rsidRDefault="0021280E" w:rsidP="0021280E">
            <w:pPr>
              <w:tabs>
                <w:tab w:val="left" w:pos="284"/>
              </w:tabs>
              <w:spacing w:after="0" w:line="240" w:lineRule="auto"/>
              <w:rPr>
                <w:rFonts w:ascii="Times New Roman" w:eastAsia="Calibri" w:hAnsi="Times New Roman" w:cs="Times New Roman"/>
                <w:sz w:val="12"/>
                <w:szCs w:val="12"/>
              </w:rPr>
            </w:pPr>
            <w:r w:rsidRPr="0021280E">
              <w:rPr>
                <w:rFonts w:ascii="Times New Roman" w:eastAsia="Calibri" w:hAnsi="Times New Roman" w:cs="Times New Roman"/>
                <w:sz w:val="12"/>
                <w:szCs w:val="12"/>
              </w:rPr>
              <w:t>Муниципальная программа:</w:t>
            </w:r>
          </w:p>
          <w:p w:rsidR="0021280E" w:rsidRPr="0021280E" w:rsidRDefault="0021280E" w:rsidP="0021280E">
            <w:pPr>
              <w:tabs>
                <w:tab w:val="left" w:pos="284"/>
              </w:tabs>
              <w:spacing w:after="0" w:line="240" w:lineRule="auto"/>
              <w:rPr>
                <w:rFonts w:ascii="Times New Roman" w:eastAsia="Calibri" w:hAnsi="Times New Roman" w:cs="Times New Roman"/>
                <w:sz w:val="12"/>
                <w:szCs w:val="12"/>
              </w:rPr>
            </w:pPr>
            <w:r w:rsidRPr="0021280E">
              <w:rPr>
                <w:rFonts w:ascii="Times New Roman" w:eastAsia="Calibri" w:hAnsi="Times New Roman" w:cs="Times New Roman"/>
                <w:sz w:val="12"/>
                <w:szCs w:val="12"/>
              </w:rPr>
              <w:t xml:space="preserve">«Профилактика терроризма и экстремизма в сельском поселении Кармало-Аделяково муниципального района Сергиевский Самарской области на 2021 – 2025 годы» </w:t>
            </w:r>
          </w:p>
        </w:tc>
      </w:tr>
      <w:tr w:rsidR="0021280E" w:rsidRPr="0021280E" w:rsidTr="00005741">
        <w:trPr>
          <w:trHeight w:val="20"/>
        </w:trPr>
        <w:tc>
          <w:tcPr>
            <w:tcW w:w="959" w:type="pct"/>
            <w:shd w:val="clear" w:color="auto" w:fill="auto"/>
            <w:tcMar>
              <w:top w:w="28" w:type="dxa"/>
              <w:left w:w="28" w:type="dxa"/>
              <w:bottom w:w="28" w:type="dxa"/>
              <w:right w:w="28" w:type="dxa"/>
            </w:tcMar>
          </w:tcPr>
          <w:p w:rsidR="0021280E" w:rsidRPr="0021280E" w:rsidRDefault="0021280E" w:rsidP="00005741">
            <w:pPr>
              <w:tabs>
                <w:tab w:val="left" w:pos="284"/>
              </w:tabs>
              <w:spacing w:after="0" w:line="240" w:lineRule="auto"/>
              <w:rPr>
                <w:rFonts w:ascii="Times New Roman" w:eastAsia="Calibri" w:hAnsi="Times New Roman" w:cs="Times New Roman"/>
                <w:sz w:val="12"/>
                <w:szCs w:val="12"/>
              </w:rPr>
            </w:pPr>
            <w:r w:rsidRPr="0021280E">
              <w:rPr>
                <w:rFonts w:ascii="Times New Roman" w:eastAsia="Calibri" w:hAnsi="Times New Roman" w:cs="Times New Roman"/>
                <w:sz w:val="12"/>
                <w:szCs w:val="12"/>
              </w:rPr>
              <w:t>Основание разработки программы</w:t>
            </w:r>
          </w:p>
          <w:p w:rsidR="0021280E" w:rsidRPr="0021280E" w:rsidRDefault="0021280E" w:rsidP="00005741">
            <w:pPr>
              <w:tabs>
                <w:tab w:val="left" w:pos="284"/>
              </w:tabs>
              <w:spacing w:after="0" w:line="240" w:lineRule="auto"/>
              <w:rPr>
                <w:rFonts w:ascii="Times New Roman" w:eastAsia="Calibri" w:hAnsi="Times New Roman" w:cs="Times New Roman"/>
                <w:sz w:val="12"/>
                <w:szCs w:val="12"/>
              </w:rPr>
            </w:pPr>
            <w:r w:rsidRPr="0021280E">
              <w:rPr>
                <w:rFonts w:ascii="Times New Roman" w:eastAsia="Calibri" w:hAnsi="Times New Roman" w:cs="Times New Roman"/>
                <w:sz w:val="12"/>
                <w:szCs w:val="12"/>
              </w:rPr>
              <w:t> </w:t>
            </w:r>
          </w:p>
        </w:tc>
        <w:tc>
          <w:tcPr>
            <w:tcW w:w="4041" w:type="pct"/>
            <w:shd w:val="clear" w:color="auto" w:fill="auto"/>
            <w:tcMar>
              <w:top w:w="28" w:type="dxa"/>
              <w:left w:w="28" w:type="dxa"/>
              <w:bottom w:w="28" w:type="dxa"/>
              <w:right w:w="28" w:type="dxa"/>
            </w:tcMar>
            <w:vAlign w:val="bottom"/>
          </w:tcPr>
          <w:p w:rsidR="0021280E" w:rsidRPr="0021280E" w:rsidRDefault="0021280E" w:rsidP="0021280E">
            <w:pPr>
              <w:tabs>
                <w:tab w:val="left" w:pos="284"/>
              </w:tabs>
              <w:spacing w:after="0" w:line="240" w:lineRule="auto"/>
              <w:rPr>
                <w:rFonts w:ascii="Times New Roman" w:eastAsia="Calibri" w:hAnsi="Times New Roman" w:cs="Times New Roman"/>
                <w:sz w:val="12"/>
                <w:szCs w:val="12"/>
              </w:rPr>
            </w:pPr>
            <w:r w:rsidRPr="0021280E">
              <w:rPr>
                <w:rFonts w:ascii="Times New Roman" w:eastAsia="Calibri" w:hAnsi="Times New Roman" w:cs="Times New Roman"/>
                <w:sz w:val="12"/>
                <w:szCs w:val="12"/>
              </w:rPr>
              <w:t>Федеральные Законы от 06.03.2006. № 35-ФЗ «О противодействии терроризму», от 06.10.2003. № 131-ФЗ «Об общих принципах организации местного самоуправления в Российской Федерации», от 25.07.2002. № 114-ФЗ «О противодействии экстремистской деятельности», Указ Президента Российской Федерации от 15.06. 2006. № 116 «О мерах по противодействию терроризму».</w:t>
            </w:r>
          </w:p>
        </w:tc>
      </w:tr>
      <w:tr w:rsidR="0021280E" w:rsidRPr="0021280E" w:rsidTr="00005741">
        <w:trPr>
          <w:trHeight w:val="20"/>
        </w:trPr>
        <w:tc>
          <w:tcPr>
            <w:tcW w:w="959" w:type="pct"/>
            <w:shd w:val="clear" w:color="auto" w:fill="auto"/>
            <w:tcMar>
              <w:top w:w="28" w:type="dxa"/>
              <w:left w:w="28" w:type="dxa"/>
              <w:bottom w:w="28" w:type="dxa"/>
              <w:right w:w="28" w:type="dxa"/>
            </w:tcMar>
          </w:tcPr>
          <w:p w:rsidR="0021280E" w:rsidRPr="0021280E" w:rsidRDefault="0021280E" w:rsidP="00005741">
            <w:pPr>
              <w:tabs>
                <w:tab w:val="left" w:pos="284"/>
              </w:tabs>
              <w:spacing w:after="0" w:line="240" w:lineRule="auto"/>
              <w:rPr>
                <w:rFonts w:ascii="Times New Roman" w:eastAsia="Calibri" w:hAnsi="Times New Roman" w:cs="Times New Roman"/>
                <w:sz w:val="12"/>
                <w:szCs w:val="12"/>
              </w:rPr>
            </w:pPr>
            <w:r w:rsidRPr="0021280E">
              <w:rPr>
                <w:rFonts w:ascii="Times New Roman" w:eastAsia="Calibri" w:hAnsi="Times New Roman" w:cs="Times New Roman"/>
                <w:sz w:val="12"/>
                <w:szCs w:val="12"/>
              </w:rPr>
              <w:t>Заказчик программы</w:t>
            </w:r>
          </w:p>
        </w:tc>
        <w:tc>
          <w:tcPr>
            <w:tcW w:w="4041" w:type="pct"/>
            <w:shd w:val="clear" w:color="auto" w:fill="auto"/>
            <w:tcMar>
              <w:top w:w="28" w:type="dxa"/>
              <w:left w:w="28" w:type="dxa"/>
              <w:bottom w:w="28" w:type="dxa"/>
              <w:right w:w="28" w:type="dxa"/>
            </w:tcMar>
            <w:vAlign w:val="bottom"/>
          </w:tcPr>
          <w:p w:rsidR="0021280E" w:rsidRPr="0021280E" w:rsidRDefault="0021280E" w:rsidP="0021280E">
            <w:pPr>
              <w:tabs>
                <w:tab w:val="left" w:pos="284"/>
              </w:tabs>
              <w:spacing w:after="0" w:line="240" w:lineRule="auto"/>
              <w:rPr>
                <w:rFonts w:ascii="Times New Roman" w:eastAsia="Calibri" w:hAnsi="Times New Roman" w:cs="Times New Roman"/>
                <w:sz w:val="12"/>
                <w:szCs w:val="12"/>
              </w:rPr>
            </w:pPr>
            <w:r w:rsidRPr="0021280E">
              <w:rPr>
                <w:rFonts w:ascii="Times New Roman" w:eastAsia="Calibri" w:hAnsi="Times New Roman" w:cs="Times New Roman"/>
                <w:sz w:val="12"/>
                <w:szCs w:val="12"/>
              </w:rPr>
              <w:t>Администрация сельского поселения Кармало-Аделяково муниципального района Сергиевский Самарской области</w:t>
            </w:r>
          </w:p>
        </w:tc>
      </w:tr>
      <w:tr w:rsidR="0021280E" w:rsidRPr="0021280E" w:rsidTr="00005741">
        <w:trPr>
          <w:trHeight w:val="20"/>
        </w:trPr>
        <w:tc>
          <w:tcPr>
            <w:tcW w:w="959" w:type="pct"/>
            <w:shd w:val="clear" w:color="auto" w:fill="auto"/>
            <w:tcMar>
              <w:top w:w="28" w:type="dxa"/>
              <w:left w:w="28" w:type="dxa"/>
              <w:bottom w:w="28" w:type="dxa"/>
              <w:right w:w="28" w:type="dxa"/>
            </w:tcMar>
          </w:tcPr>
          <w:p w:rsidR="0021280E" w:rsidRPr="0021280E" w:rsidRDefault="0021280E" w:rsidP="00005741">
            <w:pPr>
              <w:tabs>
                <w:tab w:val="left" w:pos="284"/>
              </w:tabs>
              <w:spacing w:after="0" w:line="240" w:lineRule="auto"/>
              <w:rPr>
                <w:rFonts w:ascii="Times New Roman" w:eastAsia="Calibri" w:hAnsi="Times New Roman" w:cs="Times New Roman"/>
                <w:sz w:val="12"/>
                <w:szCs w:val="12"/>
              </w:rPr>
            </w:pPr>
            <w:r w:rsidRPr="0021280E">
              <w:rPr>
                <w:rFonts w:ascii="Times New Roman" w:eastAsia="Calibri" w:hAnsi="Times New Roman" w:cs="Times New Roman"/>
                <w:sz w:val="12"/>
                <w:szCs w:val="12"/>
              </w:rPr>
              <w:t>Исполнители программы</w:t>
            </w:r>
          </w:p>
        </w:tc>
        <w:tc>
          <w:tcPr>
            <w:tcW w:w="4041" w:type="pct"/>
            <w:shd w:val="clear" w:color="auto" w:fill="auto"/>
            <w:tcMar>
              <w:top w:w="28" w:type="dxa"/>
              <w:left w:w="28" w:type="dxa"/>
              <w:bottom w:w="28" w:type="dxa"/>
              <w:right w:w="28" w:type="dxa"/>
            </w:tcMar>
            <w:vAlign w:val="bottom"/>
          </w:tcPr>
          <w:p w:rsidR="0021280E" w:rsidRPr="0021280E" w:rsidRDefault="0021280E" w:rsidP="0021280E">
            <w:pPr>
              <w:tabs>
                <w:tab w:val="left" w:pos="284"/>
              </w:tabs>
              <w:spacing w:after="0" w:line="240" w:lineRule="auto"/>
              <w:rPr>
                <w:rFonts w:ascii="Times New Roman" w:eastAsia="Calibri" w:hAnsi="Times New Roman" w:cs="Times New Roman"/>
                <w:sz w:val="12"/>
                <w:szCs w:val="12"/>
              </w:rPr>
            </w:pPr>
            <w:r w:rsidRPr="0021280E">
              <w:rPr>
                <w:rFonts w:ascii="Times New Roman" w:eastAsia="Calibri" w:hAnsi="Times New Roman" w:cs="Times New Roman"/>
                <w:sz w:val="12"/>
                <w:szCs w:val="12"/>
              </w:rPr>
              <w:t>Администрация сельского поселения Кармало-Аделяково муниципального района Сергиевский Самарской области</w:t>
            </w:r>
          </w:p>
        </w:tc>
      </w:tr>
      <w:tr w:rsidR="0021280E" w:rsidRPr="0021280E" w:rsidTr="00005741">
        <w:trPr>
          <w:trHeight w:val="20"/>
        </w:trPr>
        <w:tc>
          <w:tcPr>
            <w:tcW w:w="959" w:type="pct"/>
            <w:shd w:val="clear" w:color="auto" w:fill="auto"/>
            <w:tcMar>
              <w:top w:w="28" w:type="dxa"/>
              <w:left w:w="28" w:type="dxa"/>
              <w:bottom w:w="28" w:type="dxa"/>
              <w:right w:w="28" w:type="dxa"/>
            </w:tcMar>
          </w:tcPr>
          <w:p w:rsidR="0021280E" w:rsidRPr="0021280E" w:rsidRDefault="0021280E" w:rsidP="00005741">
            <w:pPr>
              <w:tabs>
                <w:tab w:val="left" w:pos="284"/>
              </w:tabs>
              <w:spacing w:after="0" w:line="240" w:lineRule="auto"/>
              <w:rPr>
                <w:rFonts w:ascii="Times New Roman" w:eastAsia="Calibri" w:hAnsi="Times New Roman" w:cs="Times New Roman"/>
                <w:sz w:val="12"/>
                <w:szCs w:val="12"/>
              </w:rPr>
            </w:pPr>
            <w:r w:rsidRPr="0021280E">
              <w:rPr>
                <w:rFonts w:ascii="Times New Roman" w:eastAsia="Calibri" w:hAnsi="Times New Roman" w:cs="Times New Roman"/>
                <w:sz w:val="12"/>
                <w:szCs w:val="12"/>
              </w:rPr>
              <w:t>Цели программы</w:t>
            </w:r>
          </w:p>
          <w:p w:rsidR="0021280E" w:rsidRPr="0021280E" w:rsidRDefault="0021280E" w:rsidP="00005741">
            <w:pPr>
              <w:tabs>
                <w:tab w:val="left" w:pos="284"/>
              </w:tabs>
              <w:spacing w:after="0" w:line="240" w:lineRule="auto"/>
              <w:rPr>
                <w:rFonts w:ascii="Times New Roman" w:eastAsia="Calibri" w:hAnsi="Times New Roman" w:cs="Times New Roman"/>
                <w:sz w:val="12"/>
                <w:szCs w:val="12"/>
              </w:rPr>
            </w:pPr>
            <w:r w:rsidRPr="0021280E">
              <w:rPr>
                <w:rFonts w:ascii="Times New Roman" w:eastAsia="Calibri" w:hAnsi="Times New Roman" w:cs="Times New Roman"/>
                <w:sz w:val="12"/>
                <w:szCs w:val="12"/>
              </w:rPr>
              <w:t> </w:t>
            </w:r>
          </w:p>
        </w:tc>
        <w:tc>
          <w:tcPr>
            <w:tcW w:w="4041" w:type="pct"/>
            <w:shd w:val="clear" w:color="auto" w:fill="auto"/>
            <w:tcMar>
              <w:top w:w="28" w:type="dxa"/>
              <w:left w:w="28" w:type="dxa"/>
              <w:bottom w:w="28" w:type="dxa"/>
              <w:right w:w="28" w:type="dxa"/>
            </w:tcMar>
            <w:vAlign w:val="bottom"/>
          </w:tcPr>
          <w:p w:rsidR="0021280E" w:rsidRPr="0021280E" w:rsidRDefault="0021280E" w:rsidP="0021280E">
            <w:pPr>
              <w:tabs>
                <w:tab w:val="left" w:pos="284"/>
              </w:tabs>
              <w:spacing w:after="0" w:line="240" w:lineRule="auto"/>
              <w:rPr>
                <w:rFonts w:ascii="Times New Roman" w:eastAsia="Calibri" w:hAnsi="Times New Roman" w:cs="Times New Roman"/>
                <w:sz w:val="12"/>
                <w:szCs w:val="12"/>
              </w:rPr>
            </w:pPr>
            <w:r w:rsidRPr="0021280E">
              <w:rPr>
                <w:rFonts w:ascii="Times New Roman" w:eastAsia="Calibri" w:hAnsi="Times New Roman" w:cs="Times New Roman"/>
                <w:sz w:val="12"/>
                <w:szCs w:val="12"/>
              </w:rPr>
              <w:t>Противодействие терроризму и экстремизму и защита жизни граждан, проживающих на территории сельского поселения Кармало-Аделяково муниципального района Сергиевский Самарской области от террористических и экстремистских актов</w:t>
            </w:r>
          </w:p>
        </w:tc>
      </w:tr>
      <w:tr w:rsidR="0021280E" w:rsidRPr="0021280E" w:rsidTr="00005741">
        <w:trPr>
          <w:trHeight w:val="20"/>
        </w:trPr>
        <w:tc>
          <w:tcPr>
            <w:tcW w:w="959" w:type="pct"/>
            <w:shd w:val="clear" w:color="auto" w:fill="auto"/>
            <w:tcMar>
              <w:top w:w="28" w:type="dxa"/>
              <w:left w:w="28" w:type="dxa"/>
              <w:bottom w:w="28" w:type="dxa"/>
              <w:right w:w="28" w:type="dxa"/>
            </w:tcMar>
          </w:tcPr>
          <w:p w:rsidR="0021280E" w:rsidRPr="0021280E" w:rsidRDefault="0021280E" w:rsidP="00005741">
            <w:pPr>
              <w:tabs>
                <w:tab w:val="left" w:pos="284"/>
              </w:tabs>
              <w:spacing w:after="0" w:line="240" w:lineRule="auto"/>
              <w:rPr>
                <w:rFonts w:ascii="Times New Roman" w:eastAsia="Calibri" w:hAnsi="Times New Roman" w:cs="Times New Roman"/>
                <w:sz w:val="12"/>
                <w:szCs w:val="12"/>
              </w:rPr>
            </w:pPr>
            <w:r w:rsidRPr="0021280E">
              <w:rPr>
                <w:rFonts w:ascii="Times New Roman" w:eastAsia="Calibri" w:hAnsi="Times New Roman" w:cs="Times New Roman"/>
                <w:sz w:val="12"/>
                <w:szCs w:val="12"/>
              </w:rPr>
              <w:t>Задачи программы</w:t>
            </w:r>
          </w:p>
          <w:p w:rsidR="0021280E" w:rsidRPr="0021280E" w:rsidRDefault="0021280E" w:rsidP="00005741">
            <w:pPr>
              <w:tabs>
                <w:tab w:val="left" w:pos="284"/>
              </w:tabs>
              <w:spacing w:after="0" w:line="240" w:lineRule="auto"/>
              <w:rPr>
                <w:rFonts w:ascii="Times New Roman" w:eastAsia="Calibri" w:hAnsi="Times New Roman" w:cs="Times New Roman"/>
                <w:sz w:val="12"/>
                <w:szCs w:val="12"/>
              </w:rPr>
            </w:pPr>
            <w:r w:rsidRPr="0021280E">
              <w:rPr>
                <w:rFonts w:ascii="Times New Roman" w:eastAsia="Calibri" w:hAnsi="Times New Roman" w:cs="Times New Roman"/>
                <w:sz w:val="12"/>
                <w:szCs w:val="12"/>
              </w:rPr>
              <w:t> </w:t>
            </w:r>
          </w:p>
        </w:tc>
        <w:tc>
          <w:tcPr>
            <w:tcW w:w="4041" w:type="pct"/>
            <w:shd w:val="clear" w:color="auto" w:fill="auto"/>
            <w:tcMar>
              <w:top w:w="28" w:type="dxa"/>
              <w:left w:w="28" w:type="dxa"/>
              <w:bottom w:w="28" w:type="dxa"/>
              <w:right w:w="28" w:type="dxa"/>
            </w:tcMar>
            <w:vAlign w:val="bottom"/>
          </w:tcPr>
          <w:p w:rsidR="0021280E" w:rsidRPr="0021280E" w:rsidRDefault="0021280E" w:rsidP="0021280E">
            <w:pPr>
              <w:tabs>
                <w:tab w:val="left" w:pos="284"/>
              </w:tabs>
              <w:spacing w:after="0" w:line="240" w:lineRule="auto"/>
              <w:rPr>
                <w:rFonts w:ascii="Times New Roman" w:eastAsia="Calibri" w:hAnsi="Times New Roman" w:cs="Times New Roman"/>
                <w:sz w:val="12"/>
                <w:szCs w:val="12"/>
              </w:rPr>
            </w:pPr>
            <w:r w:rsidRPr="0021280E">
              <w:rPr>
                <w:rFonts w:ascii="Times New Roman" w:eastAsia="Calibri" w:hAnsi="Times New Roman" w:cs="Times New Roman"/>
                <w:sz w:val="12"/>
                <w:szCs w:val="12"/>
              </w:rPr>
              <w:t>1.Уменьшение проявлений экстремизма и негативного отношения к лицам других национальностей и религиозных конфессий.</w:t>
            </w:r>
          </w:p>
          <w:p w:rsidR="0021280E" w:rsidRPr="0021280E" w:rsidRDefault="0021280E" w:rsidP="0021280E">
            <w:pPr>
              <w:tabs>
                <w:tab w:val="left" w:pos="284"/>
              </w:tabs>
              <w:spacing w:after="0" w:line="240" w:lineRule="auto"/>
              <w:rPr>
                <w:rFonts w:ascii="Times New Roman" w:eastAsia="Calibri" w:hAnsi="Times New Roman" w:cs="Times New Roman"/>
                <w:sz w:val="12"/>
                <w:szCs w:val="12"/>
              </w:rPr>
            </w:pPr>
            <w:r w:rsidRPr="0021280E">
              <w:rPr>
                <w:rFonts w:ascii="Times New Roman" w:eastAsia="Calibri" w:hAnsi="Times New Roman" w:cs="Times New Roman"/>
                <w:sz w:val="12"/>
                <w:szCs w:val="12"/>
              </w:rPr>
              <w:t>2.Формирование у населения внутренней потребности в уважительном и добрососедском поведении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w:t>
            </w:r>
          </w:p>
          <w:p w:rsidR="0021280E" w:rsidRPr="0021280E" w:rsidRDefault="0021280E" w:rsidP="0021280E">
            <w:pPr>
              <w:tabs>
                <w:tab w:val="left" w:pos="284"/>
              </w:tabs>
              <w:spacing w:after="0" w:line="240" w:lineRule="auto"/>
              <w:rPr>
                <w:rFonts w:ascii="Times New Roman" w:eastAsia="Calibri" w:hAnsi="Times New Roman" w:cs="Times New Roman"/>
                <w:sz w:val="12"/>
                <w:szCs w:val="12"/>
              </w:rPr>
            </w:pPr>
            <w:r w:rsidRPr="0021280E">
              <w:rPr>
                <w:rFonts w:ascii="Times New Roman" w:eastAsia="Calibri" w:hAnsi="Times New Roman" w:cs="Times New Roman"/>
                <w:sz w:val="12"/>
                <w:szCs w:val="12"/>
              </w:rPr>
              <w:t>3.Формирование взаимоуважения и межэтнической культуры в молодежной среде, профилактика агрессивного поведения.</w:t>
            </w:r>
          </w:p>
          <w:p w:rsidR="0021280E" w:rsidRPr="0021280E" w:rsidRDefault="0021280E" w:rsidP="0021280E">
            <w:pPr>
              <w:tabs>
                <w:tab w:val="left" w:pos="284"/>
              </w:tabs>
              <w:spacing w:after="0" w:line="240" w:lineRule="auto"/>
              <w:rPr>
                <w:rFonts w:ascii="Times New Roman" w:eastAsia="Calibri" w:hAnsi="Times New Roman" w:cs="Times New Roman"/>
                <w:sz w:val="12"/>
                <w:szCs w:val="12"/>
              </w:rPr>
            </w:pPr>
            <w:r w:rsidRPr="0021280E">
              <w:rPr>
                <w:rFonts w:ascii="Times New Roman" w:eastAsia="Calibri" w:hAnsi="Times New Roman" w:cs="Times New Roman"/>
                <w:sz w:val="12"/>
                <w:szCs w:val="12"/>
              </w:rPr>
              <w:t>4.Информирование населения сельского поселения Кармало-Аделяково по вопросам противодействия терроризму и экстремизму.</w:t>
            </w:r>
          </w:p>
          <w:p w:rsidR="0021280E" w:rsidRPr="0021280E" w:rsidRDefault="0021280E" w:rsidP="0021280E">
            <w:pPr>
              <w:tabs>
                <w:tab w:val="left" w:pos="284"/>
              </w:tabs>
              <w:spacing w:after="0" w:line="240" w:lineRule="auto"/>
              <w:rPr>
                <w:rFonts w:ascii="Times New Roman" w:eastAsia="Calibri" w:hAnsi="Times New Roman" w:cs="Times New Roman"/>
                <w:sz w:val="12"/>
                <w:szCs w:val="12"/>
              </w:rPr>
            </w:pPr>
            <w:r w:rsidRPr="0021280E">
              <w:rPr>
                <w:rFonts w:ascii="Times New Roman" w:eastAsia="Calibri" w:hAnsi="Times New Roman" w:cs="Times New Roman"/>
                <w:sz w:val="12"/>
                <w:szCs w:val="12"/>
              </w:rPr>
              <w:lastRenderedPageBreak/>
              <w:t>5.Содействие правоохранительным органам в выявлении правонарушений и преступлений данной категории, а также ликвидации их последствий.</w:t>
            </w:r>
          </w:p>
          <w:p w:rsidR="0021280E" w:rsidRPr="0021280E" w:rsidRDefault="0021280E" w:rsidP="0021280E">
            <w:pPr>
              <w:tabs>
                <w:tab w:val="left" w:pos="284"/>
              </w:tabs>
              <w:spacing w:after="0" w:line="240" w:lineRule="auto"/>
              <w:rPr>
                <w:rFonts w:ascii="Times New Roman" w:eastAsia="Calibri" w:hAnsi="Times New Roman" w:cs="Times New Roman"/>
                <w:sz w:val="12"/>
                <w:szCs w:val="12"/>
              </w:rPr>
            </w:pPr>
            <w:r w:rsidRPr="0021280E">
              <w:rPr>
                <w:rFonts w:ascii="Times New Roman" w:eastAsia="Calibri" w:hAnsi="Times New Roman" w:cs="Times New Roman"/>
                <w:sz w:val="12"/>
                <w:szCs w:val="12"/>
              </w:rPr>
              <w:t>6.Организация воспитательной работы среди детей и молодежи, направленная на устранение причин и условий, способствующих совершению действий экстремистского характера.</w:t>
            </w:r>
          </w:p>
        </w:tc>
      </w:tr>
      <w:tr w:rsidR="0021280E" w:rsidRPr="0021280E" w:rsidTr="00005741">
        <w:trPr>
          <w:trHeight w:val="20"/>
        </w:trPr>
        <w:tc>
          <w:tcPr>
            <w:tcW w:w="959" w:type="pct"/>
            <w:shd w:val="clear" w:color="auto" w:fill="auto"/>
            <w:tcMar>
              <w:top w:w="28" w:type="dxa"/>
              <w:left w:w="28" w:type="dxa"/>
              <w:bottom w:w="28" w:type="dxa"/>
              <w:right w:w="28" w:type="dxa"/>
            </w:tcMar>
          </w:tcPr>
          <w:p w:rsidR="0021280E" w:rsidRPr="0021280E" w:rsidRDefault="0021280E" w:rsidP="00005741">
            <w:pPr>
              <w:tabs>
                <w:tab w:val="left" w:pos="284"/>
              </w:tabs>
              <w:spacing w:after="0" w:line="240" w:lineRule="auto"/>
              <w:rPr>
                <w:rFonts w:ascii="Times New Roman" w:eastAsia="Calibri" w:hAnsi="Times New Roman" w:cs="Times New Roman"/>
                <w:sz w:val="12"/>
                <w:szCs w:val="12"/>
              </w:rPr>
            </w:pPr>
            <w:r w:rsidRPr="0021280E">
              <w:rPr>
                <w:rFonts w:ascii="Times New Roman" w:eastAsia="Calibri" w:hAnsi="Times New Roman" w:cs="Times New Roman"/>
                <w:sz w:val="12"/>
                <w:szCs w:val="12"/>
              </w:rPr>
              <w:t>Сроки реализации программы</w:t>
            </w:r>
          </w:p>
        </w:tc>
        <w:tc>
          <w:tcPr>
            <w:tcW w:w="4041" w:type="pct"/>
            <w:shd w:val="clear" w:color="auto" w:fill="auto"/>
            <w:tcMar>
              <w:top w:w="28" w:type="dxa"/>
              <w:left w:w="28" w:type="dxa"/>
              <w:bottom w:w="28" w:type="dxa"/>
              <w:right w:w="28" w:type="dxa"/>
            </w:tcMar>
            <w:vAlign w:val="bottom"/>
          </w:tcPr>
          <w:p w:rsidR="0021280E" w:rsidRPr="0021280E" w:rsidRDefault="0021280E" w:rsidP="0021280E">
            <w:pPr>
              <w:tabs>
                <w:tab w:val="left" w:pos="284"/>
              </w:tabs>
              <w:spacing w:after="0" w:line="240" w:lineRule="auto"/>
              <w:rPr>
                <w:rFonts w:ascii="Times New Roman" w:eastAsia="Calibri" w:hAnsi="Times New Roman" w:cs="Times New Roman"/>
                <w:sz w:val="12"/>
                <w:szCs w:val="12"/>
              </w:rPr>
            </w:pPr>
            <w:r w:rsidRPr="0021280E">
              <w:rPr>
                <w:rFonts w:ascii="Times New Roman" w:eastAsia="Calibri" w:hAnsi="Times New Roman" w:cs="Times New Roman"/>
                <w:sz w:val="12"/>
                <w:szCs w:val="12"/>
              </w:rPr>
              <w:t>2021-2025 годы.</w:t>
            </w:r>
          </w:p>
          <w:p w:rsidR="0021280E" w:rsidRPr="0021280E" w:rsidRDefault="0021280E" w:rsidP="0021280E">
            <w:pPr>
              <w:tabs>
                <w:tab w:val="left" w:pos="284"/>
              </w:tabs>
              <w:spacing w:after="0" w:line="240" w:lineRule="auto"/>
              <w:rPr>
                <w:rFonts w:ascii="Times New Roman" w:eastAsia="Calibri" w:hAnsi="Times New Roman" w:cs="Times New Roman"/>
                <w:sz w:val="12"/>
                <w:szCs w:val="12"/>
              </w:rPr>
            </w:pPr>
            <w:r w:rsidRPr="0021280E">
              <w:rPr>
                <w:rFonts w:ascii="Times New Roman" w:eastAsia="Calibri" w:hAnsi="Times New Roman" w:cs="Times New Roman"/>
                <w:sz w:val="12"/>
                <w:szCs w:val="12"/>
              </w:rPr>
              <w:t>Объем средств выделяемых  на реализацию мероприятий  настоящей Программы ежегодно уточняется при формировании проекта бюджета на соответствующий финансовый год и других поступлений.</w:t>
            </w:r>
          </w:p>
        </w:tc>
      </w:tr>
      <w:tr w:rsidR="0021280E" w:rsidRPr="0021280E" w:rsidTr="00005741">
        <w:trPr>
          <w:trHeight w:val="20"/>
        </w:trPr>
        <w:tc>
          <w:tcPr>
            <w:tcW w:w="959" w:type="pct"/>
            <w:shd w:val="clear" w:color="auto" w:fill="auto"/>
            <w:tcMar>
              <w:top w:w="28" w:type="dxa"/>
              <w:left w:w="28" w:type="dxa"/>
              <w:bottom w:w="28" w:type="dxa"/>
              <w:right w:w="28" w:type="dxa"/>
            </w:tcMar>
          </w:tcPr>
          <w:p w:rsidR="0021280E" w:rsidRPr="0021280E" w:rsidRDefault="0021280E" w:rsidP="00005741">
            <w:pPr>
              <w:tabs>
                <w:tab w:val="left" w:pos="284"/>
              </w:tabs>
              <w:spacing w:after="0" w:line="240" w:lineRule="auto"/>
              <w:rPr>
                <w:rFonts w:ascii="Times New Roman" w:eastAsia="Calibri" w:hAnsi="Times New Roman" w:cs="Times New Roman"/>
                <w:sz w:val="12"/>
                <w:szCs w:val="12"/>
              </w:rPr>
            </w:pPr>
            <w:r w:rsidRPr="0021280E">
              <w:rPr>
                <w:rFonts w:ascii="Times New Roman" w:eastAsia="Calibri" w:hAnsi="Times New Roman" w:cs="Times New Roman"/>
                <w:sz w:val="12"/>
                <w:szCs w:val="12"/>
              </w:rPr>
              <w:t>Структура программы</w:t>
            </w:r>
          </w:p>
          <w:p w:rsidR="0021280E" w:rsidRPr="0021280E" w:rsidRDefault="0021280E" w:rsidP="00005741">
            <w:pPr>
              <w:tabs>
                <w:tab w:val="left" w:pos="284"/>
              </w:tabs>
              <w:spacing w:after="0" w:line="240" w:lineRule="auto"/>
              <w:rPr>
                <w:rFonts w:ascii="Times New Roman" w:eastAsia="Calibri" w:hAnsi="Times New Roman" w:cs="Times New Roman"/>
                <w:sz w:val="12"/>
                <w:szCs w:val="12"/>
              </w:rPr>
            </w:pPr>
            <w:r w:rsidRPr="0021280E">
              <w:rPr>
                <w:rFonts w:ascii="Times New Roman" w:eastAsia="Calibri" w:hAnsi="Times New Roman" w:cs="Times New Roman"/>
                <w:sz w:val="12"/>
                <w:szCs w:val="12"/>
              </w:rPr>
              <w:t> </w:t>
            </w:r>
          </w:p>
        </w:tc>
        <w:tc>
          <w:tcPr>
            <w:tcW w:w="4041" w:type="pct"/>
            <w:shd w:val="clear" w:color="auto" w:fill="auto"/>
            <w:tcMar>
              <w:top w:w="28" w:type="dxa"/>
              <w:left w:w="28" w:type="dxa"/>
              <w:bottom w:w="28" w:type="dxa"/>
              <w:right w:w="28" w:type="dxa"/>
            </w:tcMar>
            <w:vAlign w:val="bottom"/>
          </w:tcPr>
          <w:p w:rsidR="0021280E" w:rsidRPr="0021280E" w:rsidRDefault="0021280E" w:rsidP="0021280E">
            <w:pPr>
              <w:tabs>
                <w:tab w:val="left" w:pos="284"/>
              </w:tabs>
              <w:spacing w:after="0" w:line="240" w:lineRule="auto"/>
              <w:rPr>
                <w:rFonts w:ascii="Times New Roman" w:eastAsia="Calibri" w:hAnsi="Times New Roman" w:cs="Times New Roman"/>
                <w:sz w:val="12"/>
                <w:szCs w:val="12"/>
              </w:rPr>
            </w:pPr>
            <w:r w:rsidRPr="0021280E">
              <w:rPr>
                <w:rFonts w:ascii="Times New Roman" w:eastAsia="Calibri" w:hAnsi="Times New Roman" w:cs="Times New Roman"/>
                <w:sz w:val="12"/>
                <w:szCs w:val="12"/>
              </w:rPr>
              <w:t>1) Паспорт программы.</w:t>
            </w:r>
          </w:p>
          <w:p w:rsidR="0021280E" w:rsidRPr="0021280E" w:rsidRDefault="0021280E" w:rsidP="0021280E">
            <w:pPr>
              <w:tabs>
                <w:tab w:val="left" w:pos="284"/>
              </w:tabs>
              <w:spacing w:after="0" w:line="240" w:lineRule="auto"/>
              <w:rPr>
                <w:rFonts w:ascii="Times New Roman" w:eastAsia="Calibri" w:hAnsi="Times New Roman" w:cs="Times New Roman"/>
                <w:sz w:val="12"/>
                <w:szCs w:val="12"/>
              </w:rPr>
            </w:pPr>
            <w:r w:rsidRPr="0021280E">
              <w:rPr>
                <w:rFonts w:ascii="Times New Roman" w:eastAsia="Calibri" w:hAnsi="Times New Roman" w:cs="Times New Roman"/>
                <w:sz w:val="12"/>
                <w:szCs w:val="12"/>
              </w:rPr>
              <w:t>2) Раздел 1. Содержание проблемы и обоснование необходимости ее решения программными методами.</w:t>
            </w:r>
          </w:p>
          <w:p w:rsidR="0021280E" w:rsidRPr="0021280E" w:rsidRDefault="0021280E" w:rsidP="0021280E">
            <w:pPr>
              <w:tabs>
                <w:tab w:val="left" w:pos="284"/>
              </w:tabs>
              <w:spacing w:after="0" w:line="240" w:lineRule="auto"/>
              <w:rPr>
                <w:rFonts w:ascii="Times New Roman" w:eastAsia="Calibri" w:hAnsi="Times New Roman" w:cs="Times New Roman"/>
                <w:sz w:val="12"/>
                <w:szCs w:val="12"/>
              </w:rPr>
            </w:pPr>
            <w:r w:rsidRPr="0021280E">
              <w:rPr>
                <w:rFonts w:ascii="Times New Roman" w:eastAsia="Calibri" w:hAnsi="Times New Roman" w:cs="Times New Roman"/>
                <w:sz w:val="12"/>
                <w:szCs w:val="12"/>
              </w:rPr>
              <w:t>3) Раздел 2. Основные цели и задачи программы.</w:t>
            </w:r>
          </w:p>
          <w:p w:rsidR="0021280E" w:rsidRPr="0021280E" w:rsidRDefault="0021280E" w:rsidP="0021280E">
            <w:pPr>
              <w:tabs>
                <w:tab w:val="left" w:pos="284"/>
              </w:tabs>
              <w:spacing w:after="0" w:line="240" w:lineRule="auto"/>
              <w:rPr>
                <w:rFonts w:ascii="Times New Roman" w:eastAsia="Calibri" w:hAnsi="Times New Roman" w:cs="Times New Roman"/>
                <w:sz w:val="12"/>
                <w:szCs w:val="12"/>
              </w:rPr>
            </w:pPr>
            <w:r w:rsidRPr="0021280E">
              <w:rPr>
                <w:rFonts w:ascii="Times New Roman" w:eastAsia="Calibri" w:hAnsi="Times New Roman" w:cs="Times New Roman"/>
                <w:sz w:val="12"/>
                <w:szCs w:val="12"/>
              </w:rPr>
              <w:t>4) Раздел 3. Нормативное обеспечение программы.</w:t>
            </w:r>
          </w:p>
          <w:p w:rsidR="0021280E" w:rsidRPr="0021280E" w:rsidRDefault="0021280E" w:rsidP="0021280E">
            <w:pPr>
              <w:tabs>
                <w:tab w:val="left" w:pos="284"/>
              </w:tabs>
              <w:spacing w:after="0" w:line="240" w:lineRule="auto"/>
              <w:rPr>
                <w:rFonts w:ascii="Times New Roman" w:eastAsia="Calibri" w:hAnsi="Times New Roman" w:cs="Times New Roman"/>
                <w:sz w:val="12"/>
                <w:szCs w:val="12"/>
              </w:rPr>
            </w:pPr>
            <w:r w:rsidRPr="0021280E">
              <w:rPr>
                <w:rFonts w:ascii="Times New Roman" w:eastAsia="Calibri" w:hAnsi="Times New Roman" w:cs="Times New Roman"/>
                <w:sz w:val="12"/>
                <w:szCs w:val="12"/>
              </w:rPr>
              <w:t>5) Раздел 4. Основные мероприятия программы.</w:t>
            </w:r>
          </w:p>
          <w:p w:rsidR="0021280E" w:rsidRPr="0021280E" w:rsidRDefault="0021280E" w:rsidP="00005741">
            <w:pPr>
              <w:tabs>
                <w:tab w:val="left" w:pos="284"/>
              </w:tabs>
              <w:spacing w:after="0" w:line="240" w:lineRule="auto"/>
              <w:rPr>
                <w:rFonts w:ascii="Times New Roman" w:eastAsia="Calibri" w:hAnsi="Times New Roman" w:cs="Times New Roman"/>
                <w:sz w:val="12"/>
                <w:szCs w:val="12"/>
              </w:rPr>
            </w:pPr>
            <w:r w:rsidRPr="0021280E">
              <w:rPr>
                <w:rFonts w:ascii="Times New Roman" w:eastAsia="Calibri" w:hAnsi="Times New Roman" w:cs="Times New Roman"/>
                <w:sz w:val="12"/>
                <w:szCs w:val="12"/>
              </w:rPr>
              <w:t>6) Раздел 5. Механизм реализации программы, включая организацию управления программой и контроль за ходом ее реализации.</w:t>
            </w:r>
          </w:p>
        </w:tc>
      </w:tr>
      <w:tr w:rsidR="0021280E" w:rsidRPr="0021280E" w:rsidTr="00005741">
        <w:trPr>
          <w:trHeight w:val="20"/>
        </w:trPr>
        <w:tc>
          <w:tcPr>
            <w:tcW w:w="959" w:type="pct"/>
            <w:shd w:val="clear" w:color="auto" w:fill="auto"/>
            <w:tcMar>
              <w:top w:w="28" w:type="dxa"/>
              <w:left w:w="28" w:type="dxa"/>
              <w:bottom w:w="28" w:type="dxa"/>
              <w:right w:w="28" w:type="dxa"/>
            </w:tcMar>
          </w:tcPr>
          <w:p w:rsidR="0021280E" w:rsidRPr="0021280E" w:rsidRDefault="0021280E" w:rsidP="00005741">
            <w:pPr>
              <w:tabs>
                <w:tab w:val="left" w:pos="284"/>
              </w:tabs>
              <w:spacing w:after="0" w:line="240" w:lineRule="auto"/>
              <w:rPr>
                <w:rFonts w:ascii="Times New Roman" w:eastAsia="Calibri" w:hAnsi="Times New Roman" w:cs="Times New Roman"/>
                <w:sz w:val="12"/>
                <w:szCs w:val="12"/>
              </w:rPr>
            </w:pPr>
            <w:r w:rsidRPr="0021280E">
              <w:rPr>
                <w:rFonts w:ascii="Times New Roman" w:eastAsia="Calibri" w:hAnsi="Times New Roman" w:cs="Times New Roman"/>
                <w:sz w:val="12"/>
                <w:szCs w:val="12"/>
              </w:rPr>
              <w:t>Ожидаемые результаты от реализации программы</w:t>
            </w:r>
          </w:p>
          <w:p w:rsidR="0021280E" w:rsidRPr="0021280E" w:rsidRDefault="0021280E" w:rsidP="00005741">
            <w:pPr>
              <w:tabs>
                <w:tab w:val="left" w:pos="284"/>
              </w:tabs>
              <w:spacing w:after="0" w:line="240" w:lineRule="auto"/>
              <w:rPr>
                <w:rFonts w:ascii="Times New Roman" w:eastAsia="Calibri" w:hAnsi="Times New Roman" w:cs="Times New Roman"/>
                <w:sz w:val="12"/>
                <w:szCs w:val="12"/>
              </w:rPr>
            </w:pPr>
            <w:r w:rsidRPr="0021280E">
              <w:rPr>
                <w:rFonts w:ascii="Times New Roman" w:eastAsia="Calibri" w:hAnsi="Times New Roman" w:cs="Times New Roman"/>
                <w:sz w:val="12"/>
                <w:szCs w:val="12"/>
              </w:rPr>
              <w:t> </w:t>
            </w:r>
          </w:p>
          <w:p w:rsidR="0021280E" w:rsidRPr="0021280E" w:rsidRDefault="0021280E" w:rsidP="00005741">
            <w:pPr>
              <w:tabs>
                <w:tab w:val="left" w:pos="284"/>
              </w:tabs>
              <w:spacing w:after="0" w:line="240" w:lineRule="auto"/>
              <w:rPr>
                <w:rFonts w:ascii="Times New Roman" w:eastAsia="Calibri" w:hAnsi="Times New Roman" w:cs="Times New Roman"/>
                <w:sz w:val="12"/>
                <w:szCs w:val="12"/>
              </w:rPr>
            </w:pPr>
            <w:r w:rsidRPr="0021280E">
              <w:rPr>
                <w:rFonts w:ascii="Times New Roman" w:eastAsia="Calibri" w:hAnsi="Times New Roman" w:cs="Times New Roman"/>
                <w:sz w:val="12"/>
                <w:szCs w:val="12"/>
              </w:rPr>
              <w:t> </w:t>
            </w:r>
          </w:p>
        </w:tc>
        <w:tc>
          <w:tcPr>
            <w:tcW w:w="4041" w:type="pct"/>
            <w:shd w:val="clear" w:color="auto" w:fill="auto"/>
            <w:tcMar>
              <w:top w:w="28" w:type="dxa"/>
              <w:left w:w="28" w:type="dxa"/>
              <w:bottom w:w="28" w:type="dxa"/>
              <w:right w:w="28" w:type="dxa"/>
            </w:tcMar>
            <w:vAlign w:val="bottom"/>
          </w:tcPr>
          <w:p w:rsidR="0021280E" w:rsidRPr="0021280E" w:rsidRDefault="0021280E" w:rsidP="0021280E">
            <w:pPr>
              <w:tabs>
                <w:tab w:val="left" w:pos="284"/>
              </w:tabs>
              <w:spacing w:after="0" w:line="240" w:lineRule="auto"/>
              <w:rPr>
                <w:rFonts w:ascii="Times New Roman" w:eastAsia="Calibri" w:hAnsi="Times New Roman" w:cs="Times New Roman"/>
                <w:sz w:val="12"/>
                <w:szCs w:val="12"/>
              </w:rPr>
            </w:pPr>
            <w:r w:rsidRPr="0021280E">
              <w:rPr>
                <w:rFonts w:ascii="Times New Roman" w:eastAsia="Calibri" w:hAnsi="Times New Roman" w:cs="Times New Roman"/>
                <w:sz w:val="12"/>
                <w:szCs w:val="12"/>
              </w:rPr>
              <w:t>1.Обеспечение условий для успешной социокультурной адаптации молодежи.</w:t>
            </w:r>
          </w:p>
          <w:p w:rsidR="0021280E" w:rsidRPr="0021280E" w:rsidRDefault="0021280E" w:rsidP="0021280E">
            <w:pPr>
              <w:tabs>
                <w:tab w:val="left" w:pos="284"/>
              </w:tabs>
              <w:spacing w:after="0" w:line="240" w:lineRule="auto"/>
              <w:rPr>
                <w:rFonts w:ascii="Times New Roman" w:eastAsia="Calibri" w:hAnsi="Times New Roman" w:cs="Times New Roman"/>
                <w:sz w:val="12"/>
                <w:szCs w:val="12"/>
              </w:rPr>
            </w:pPr>
            <w:r w:rsidRPr="0021280E">
              <w:rPr>
                <w:rFonts w:ascii="Times New Roman" w:eastAsia="Calibri" w:hAnsi="Times New Roman" w:cs="Times New Roman"/>
                <w:sz w:val="12"/>
                <w:szCs w:val="12"/>
              </w:rPr>
              <w:t>2.Противодействия проникновению в общественное сознание идей религиозного фундаментализма, экстремизма и нетерпимости.</w:t>
            </w:r>
          </w:p>
          <w:p w:rsidR="0021280E" w:rsidRPr="0021280E" w:rsidRDefault="0021280E" w:rsidP="0021280E">
            <w:pPr>
              <w:tabs>
                <w:tab w:val="left" w:pos="284"/>
              </w:tabs>
              <w:spacing w:after="0" w:line="240" w:lineRule="auto"/>
              <w:rPr>
                <w:rFonts w:ascii="Times New Roman" w:eastAsia="Calibri" w:hAnsi="Times New Roman" w:cs="Times New Roman"/>
                <w:sz w:val="12"/>
                <w:szCs w:val="12"/>
              </w:rPr>
            </w:pPr>
            <w:r w:rsidRPr="0021280E">
              <w:rPr>
                <w:rFonts w:ascii="Times New Roman" w:eastAsia="Calibri" w:hAnsi="Times New Roman" w:cs="Times New Roman"/>
                <w:sz w:val="12"/>
                <w:szCs w:val="12"/>
              </w:rPr>
              <w:t>3.Совершенствование форм и методов работы органа местного самоуправления по профилактике проявлений ксенофобии, национальной и расовой  нетерпимости, противодействию этнической  дискриминации.</w:t>
            </w:r>
          </w:p>
          <w:p w:rsidR="0021280E" w:rsidRPr="0021280E" w:rsidRDefault="0021280E" w:rsidP="0021280E">
            <w:pPr>
              <w:tabs>
                <w:tab w:val="left" w:pos="284"/>
              </w:tabs>
              <w:spacing w:after="0" w:line="240" w:lineRule="auto"/>
              <w:rPr>
                <w:rFonts w:ascii="Times New Roman" w:eastAsia="Calibri" w:hAnsi="Times New Roman" w:cs="Times New Roman"/>
                <w:sz w:val="12"/>
                <w:szCs w:val="12"/>
              </w:rPr>
            </w:pPr>
            <w:r w:rsidRPr="0021280E">
              <w:rPr>
                <w:rFonts w:ascii="Times New Roman" w:eastAsia="Calibri" w:hAnsi="Times New Roman" w:cs="Times New Roman"/>
                <w:sz w:val="12"/>
                <w:szCs w:val="12"/>
              </w:rPr>
              <w:t>4.Создание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w:t>
            </w:r>
          </w:p>
        </w:tc>
      </w:tr>
      <w:tr w:rsidR="0021280E" w:rsidRPr="0021280E" w:rsidTr="00005741">
        <w:trPr>
          <w:trHeight w:val="20"/>
        </w:trPr>
        <w:tc>
          <w:tcPr>
            <w:tcW w:w="959" w:type="pct"/>
            <w:shd w:val="clear" w:color="auto" w:fill="auto"/>
            <w:tcMar>
              <w:top w:w="28" w:type="dxa"/>
              <w:left w:w="28" w:type="dxa"/>
              <w:bottom w:w="28" w:type="dxa"/>
              <w:right w:w="28" w:type="dxa"/>
            </w:tcMar>
          </w:tcPr>
          <w:p w:rsidR="0021280E" w:rsidRPr="0021280E" w:rsidRDefault="0021280E" w:rsidP="00005741">
            <w:pPr>
              <w:tabs>
                <w:tab w:val="left" w:pos="284"/>
              </w:tabs>
              <w:spacing w:after="0" w:line="240" w:lineRule="auto"/>
              <w:rPr>
                <w:rFonts w:ascii="Times New Roman" w:eastAsia="Calibri" w:hAnsi="Times New Roman" w:cs="Times New Roman"/>
                <w:sz w:val="12"/>
                <w:szCs w:val="12"/>
              </w:rPr>
            </w:pPr>
            <w:r w:rsidRPr="0021280E">
              <w:rPr>
                <w:rFonts w:ascii="Times New Roman" w:eastAsia="Calibri" w:hAnsi="Times New Roman" w:cs="Times New Roman"/>
                <w:sz w:val="12"/>
                <w:szCs w:val="12"/>
              </w:rPr>
              <w:t>Источники финансирования</w:t>
            </w:r>
          </w:p>
          <w:p w:rsidR="0021280E" w:rsidRPr="0021280E" w:rsidRDefault="0021280E" w:rsidP="00005741">
            <w:pPr>
              <w:tabs>
                <w:tab w:val="left" w:pos="284"/>
              </w:tabs>
              <w:spacing w:after="0" w:line="240" w:lineRule="auto"/>
              <w:rPr>
                <w:rFonts w:ascii="Times New Roman" w:eastAsia="Calibri" w:hAnsi="Times New Roman" w:cs="Times New Roman"/>
                <w:sz w:val="12"/>
                <w:szCs w:val="12"/>
              </w:rPr>
            </w:pPr>
          </w:p>
        </w:tc>
        <w:tc>
          <w:tcPr>
            <w:tcW w:w="4041" w:type="pct"/>
            <w:shd w:val="clear" w:color="auto" w:fill="auto"/>
            <w:tcMar>
              <w:top w:w="28" w:type="dxa"/>
              <w:left w:w="28" w:type="dxa"/>
              <w:bottom w:w="28" w:type="dxa"/>
              <w:right w:w="28" w:type="dxa"/>
            </w:tcMar>
            <w:vAlign w:val="bottom"/>
          </w:tcPr>
          <w:p w:rsidR="0021280E" w:rsidRPr="0021280E" w:rsidRDefault="0021280E" w:rsidP="00005741">
            <w:pPr>
              <w:tabs>
                <w:tab w:val="left" w:pos="284"/>
              </w:tabs>
              <w:spacing w:after="0" w:line="240" w:lineRule="auto"/>
              <w:rPr>
                <w:rFonts w:ascii="Times New Roman" w:eastAsia="Calibri" w:hAnsi="Times New Roman" w:cs="Times New Roman"/>
                <w:sz w:val="12"/>
                <w:szCs w:val="12"/>
              </w:rPr>
            </w:pPr>
            <w:r w:rsidRPr="0021280E">
              <w:rPr>
                <w:rFonts w:ascii="Times New Roman" w:eastAsia="Calibri" w:hAnsi="Times New Roman" w:cs="Times New Roman"/>
                <w:sz w:val="12"/>
                <w:szCs w:val="12"/>
              </w:rPr>
              <w:t>Финансирование Программы осуществляется из бюджета сельского поселения Кармало-Аделяково муниципального района Сергиевский Самарской области.</w:t>
            </w:r>
          </w:p>
          <w:p w:rsidR="0021280E" w:rsidRPr="0021280E" w:rsidRDefault="0021280E" w:rsidP="00005741">
            <w:pPr>
              <w:tabs>
                <w:tab w:val="left" w:pos="284"/>
              </w:tabs>
              <w:spacing w:after="0" w:line="240" w:lineRule="auto"/>
              <w:rPr>
                <w:rFonts w:ascii="Times New Roman" w:eastAsia="Calibri" w:hAnsi="Times New Roman" w:cs="Times New Roman"/>
                <w:sz w:val="12"/>
                <w:szCs w:val="12"/>
              </w:rPr>
            </w:pPr>
            <w:r w:rsidRPr="0021280E">
              <w:rPr>
                <w:rFonts w:ascii="Times New Roman" w:eastAsia="Calibri" w:hAnsi="Times New Roman" w:cs="Times New Roman"/>
                <w:sz w:val="12"/>
                <w:szCs w:val="12"/>
              </w:rPr>
              <w:t>Всего по Программе 0,0 тыс. руб.</w:t>
            </w:r>
          </w:p>
          <w:p w:rsidR="0021280E" w:rsidRPr="0021280E" w:rsidRDefault="0021280E" w:rsidP="00005741">
            <w:pPr>
              <w:tabs>
                <w:tab w:val="left" w:pos="284"/>
              </w:tabs>
              <w:spacing w:after="0" w:line="240" w:lineRule="auto"/>
              <w:rPr>
                <w:rFonts w:ascii="Times New Roman" w:eastAsia="Calibri" w:hAnsi="Times New Roman" w:cs="Times New Roman"/>
                <w:sz w:val="12"/>
                <w:szCs w:val="12"/>
              </w:rPr>
            </w:pPr>
            <w:r w:rsidRPr="0021280E">
              <w:rPr>
                <w:rFonts w:ascii="Times New Roman" w:eastAsia="Calibri" w:hAnsi="Times New Roman" w:cs="Times New Roman"/>
                <w:sz w:val="12"/>
                <w:szCs w:val="12"/>
              </w:rPr>
              <w:t>По источникам финансирования:</w:t>
            </w:r>
          </w:p>
          <w:p w:rsidR="0021280E" w:rsidRPr="0021280E" w:rsidRDefault="0021280E" w:rsidP="00005741">
            <w:pPr>
              <w:tabs>
                <w:tab w:val="left" w:pos="284"/>
              </w:tabs>
              <w:spacing w:after="0" w:line="240" w:lineRule="auto"/>
              <w:rPr>
                <w:rFonts w:ascii="Times New Roman" w:eastAsia="Calibri" w:hAnsi="Times New Roman" w:cs="Times New Roman"/>
                <w:sz w:val="12"/>
                <w:szCs w:val="12"/>
              </w:rPr>
            </w:pPr>
            <w:r w:rsidRPr="0021280E">
              <w:rPr>
                <w:rFonts w:ascii="Times New Roman" w:eastAsia="Calibri" w:hAnsi="Times New Roman" w:cs="Times New Roman"/>
                <w:sz w:val="12"/>
                <w:szCs w:val="12"/>
              </w:rPr>
              <w:t>2021 - 0,0 тыс. руб. из местного бюджета;</w:t>
            </w:r>
          </w:p>
          <w:p w:rsidR="0021280E" w:rsidRPr="0021280E" w:rsidRDefault="0021280E" w:rsidP="00005741">
            <w:pPr>
              <w:tabs>
                <w:tab w:val="left" w:pos="284"/>
              </w:tabs>
              <w:spacing w:after="0" w:line="240" w:lineRule="auto"/>
              <w:rPr>
                <w:rFonts w:ascii="Times New Roman" w:eastAsia="Calibri" w:hAnsi="Times New Roman" w:cs="Times New Roman"/>
                <w:sz w:val="12"/>
                <w:szCs w:val="12"/>
              </w:rPr>
            </w:pPr>
            <w:r w:rsidRPr="0021280E">
              <w:rPr>
                <w:rFonts w:ascii="Times New Roman" w:eastAsia="Calibri" w:hAnsi="Times New Roman" w:cs="Times New Roman"/>
                <w:sz w:val="12"/>
                <w:szCs w:val="12"/>
              </w:rPr>
              <w:t>2022 - 0,0 тыс. руб. из местного бюджета;</w:t>
            </w:r>
          </w:p>
          <w:p w:rsidR="0021280E" w:rsidRPr="0021280E" w:rsidRDefault="0021280E" w:rsidP="00005741">
            <w:pPr>
              <w:tabs>
                <w:tab w:val="left" w:pos="284"/>
              </w:tabs>
              <w:spacing w:after="0" w:line="240" w:lineRule="auto"/>
              <w:rPr>
                <w:rFonts w:ascii="Times New Roman" w:eastAsia="Calibri" w:hAnsi="Times New Roman" w:cs="Times New Roman"/>
                <w:sz w:val="12"/>
                <w:szCs w:val="12"/>
              </w:rPr>
            </w:pPr>
            <w:r w:rsidRPr="0021280E">
              <w:rPr>
                <w:rFonts w:ascii="Times New Roman" w:eastAsia="Calibri" w:hAnsi="Times New Roman" w:cs="Times New Roman"/>
                <w:sz w:val="12"/>
                <w:szCs w:val="12"/>
              </w:rPr>
              <w:t>2023 - 0,0 тыс. руб. из местного бюджета;</w:t>
            </w:r>
          </w:p>
          <w:p w:rsidR="0021280E" w:rsidRPr="0021280E" w:rsidRDefault="0021280E" w:rsidP="00005741">
            <w:pPr>
              <w:tabs>
                <w:tab w:val="left" w:pos="284"/>
              </w:tabs>
              <w:spacing w:after="0" w:line="240" w:lineRule="auto"/>
              <w:rPr>
                <w:rFonts w:ascii="Times New Roman" w:eastAsia="Calibri" w:hAnsi="Times New Roman" w:cs="Times New Roman"/>
                <w:sz w:val="12"/>
                <w:szCs w:val="12"/>
              </w:rPr>
            </w:pPr>
            <w:r w:rsidRPr="0021280E">
              <w:rPr>
                <w:rFonts w:ascii="Times New Roman" w:eastAsia="Calibri" w:hAnsi="Times New Roman" w:cs="Times New Roman"/>
                <w:sz w:val="12"/>
                <w:szCs w:val="12"/>
              </w:rPr>
              <w:t>2024 - 0,0 тыс. руб. из местного бюджета;</w:t>
            </w:r>
          </w:p>
          <w:p w:rsidR="0021280E" w:rsidRPr="0021280E" w:rsidRDefault="0021280E" w:rsidP="00005741">
            <w:pPr>
              <w:tabs>
                <w:tab w:val="left" w:pos="284"/>
              </w:tabs>
              <w:spacing w:after="0" w:line="240" w:lineRule="auto"/>
              <w:rPr>
                <w:rFonts w:ascii="Times New Roman" w:eastAsia="Calibri" w:hAnsi="Times New Roman" w:cs="Times New Roman"/>
                <w:sz w:val="12"/>
                <w:szCs w:val="12"/>
              </w:rPr>
            </w:pPr>
            <w:r w:rsidRPr="0021280E">
              <w:rPr>
                <w:rFonts w:ascii="Times New Roman" w:eastAsia="Calibri" w:hAnsi="Times New Roman" w:cs="Times New Roman"/>
                <w:sz w:val="12"/>
                <w:szCs w:val="12"/>
              </w:rPr>
              <w:t>2025 - 0,0 тыс. руб. из местного бюджета.</w:t>
            </w:r>
          </w:p>
          <w:p w:rsidR="0021280E" w:rsidRPr="0021280E" w:rsidRDefault="0021280E" w:rsidP="00005741">
            <w:pPr>
              <w:tabs>
                <w:tab w:val="left" w:pos="284"/>
              </w:tabs>
              <w:spacing w:after="0" w:line="240" w:lineRule="auto"/>
              <w:rPr>
                <w:rFonts w:ascii="Times New Roman" w:eastAsia="Calibri" w:hAnsi="Times New Roman" w:cs="Times New Roman"/>
                <w:sz w:val="12"/>
                <w:szCs w:val="12"/>
              </w:rPr>
            </w:pPr>
            <w:r w:rsidRPr="0021280E">
              <w:rPr>
                <w:rFonts w:ascii="Times New Roman" w:eastAsia="Calibri" w:hAnsi="Times New Roman" w:cs="Times New Roman"/>
                <w:sz w:val="12"/>
                <w:szCs w:val="12"/>
              </w:rPr>
              <w:t>В ходе реализации Программы перечень программных мероприятий может корректироваться, изменяться и дополняться по решению заказчика Программы. Размещение заказов, связанных с исполнением Программы,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r>
      <w:tr w:rsidR="0021280E" w:rsidRPr="0021280E" w:rsidTr="00005741">
        <w:trPr>
          <w:trHeight w:val="20"/>
        </w:trPr>
        <w:tc>
          <w:tcPr>
            <w:tcW w:w="959" w:type="pct"/>
            <w:shd w:val="clear" w:color="auto" w:fill="auto"/>
            <w:tcMar>
              <w:top w:w="28" w:type="dxa"/>
              <w:left w:w="28" w:type="dxa"/>
              <w:bottom w:w="28" w:type="dxa"/>
              <w:right w:w="28" w:type="dxa"/>
            </w:tcMar>
          </w:tcPr>
          <w:p w:rsidR="0021280E" w:rsidRPr="0021280E" w:rsidRDefault="0021280E" w:rsidP="00005741">
            <w:pPr>
              <w:tabs>
                <w:tab w:val="left" w:pos="284"/>
              </w:tabs>
              <w:spacing w:after="0" w:line="240" w:lineRule="auto"/>
              <w:rPr>
                <w:rFonts w:ascii="Times New Roman" w:eastAsia="Calibri" w:hAnsi="Times New Roman" w:cs="Times New Roman"/>
                <w:sz w:val="12"/>
                <w:szCs w:val="12"/>
              </w:rPr>
            </w:pPr>
            <w:r w:rsidRPr="0021280E">
              <w:rPr>
                <w:rFonts w:ascii="Times New Roman" w:eastAsia="Calibri" w:hAnsi="Times New Roman" w:cs="Times New Roman"/>
                <w:sz w:val="12"/>
                <w:szCs w:val="12"/>
              </w:rPr>
              <w:t>Целевые показатели  (индикаторы) реализации муниципальной программы</w:t>
            </w:r>
          </w:p>
        </w:tc>
        <w:tc>
          <w:tcPr>
            <w:tcW w:w="4041" w:type="pct"/>
            <w:shd w:val="clear" w:color="auto" w:fill="auto"/>
            <w:tcMar>
              <w:top w:w="28" w:type="dxa"/>
              <w:left w:w="28" w:type="dxa"/>
              <w:bottom w:w="28" w:type="dxa"/>
              <w:right w:w="28" w:type="dxa"/>
            </w:tcMar>
            <w:vAlign w:val="bottom"/>
          </w:tcPr>
          <w:p w:rsidR="0021280E" w:rsidRPr="0021280E" w:rsidRDefault="0021280E" w:rsidP="0021280E">
            <w:pPr>
              <w:tabs>
                <w:tab w:val="left" w:pos="284"/>
              </w:tabs>
              <w:spacing w:after="0" w:line="240" w:lineRule="auto"/>
              <w:rPr>
                <w:rFonts w:ascii="Times New Roman" w:eastAsia="Calibri" w:hAnsi="Times New Roman" w:cs="Times New Roman"/>
                <w:sz w:val="12"/>
                <w:szCs w:val="12"/>
              </w:rPr>
            </w:pPr>
            <w:r w:rsidRPr="0021280E">
              <w:rPr>
                <w:rFonts w:ascii="Times New Roman" w:eastAsia="Calibri" w:hAnsi="Times New Roman" w:cs="Times New Roman"/>
                <w:sz w:val="12"/>
                <w:szCs w:val="12"/>
              </w:rPr>
              <w:t xml:space="preserve">Отсутствие совершения (попыток совершения) террористических актов на территории сельского поселения Кармало-Аделяково муниципального района Сергиевский Самарской области                                                                         </w:t>
            </w:r>
          </w:p>
          <w:p w:rsidR="0021280E" w:rsidRPr="0021280E" w:rsidRDefault="0021280E" w:rsidP="0021280E">
            <w:pPr>
              <w:tabs>
                <w:tab w:val="left" w:pos="284"/>
              </w:tabs>
              <w:spacing w:after="0" w:line="240" w:lineRule="auto"/>
              <w:rPr>
                <w:rFonts w:ascii="Times New Roman" w:eastAsia="Calibri" w:hAnsi="Times New Roman" w:cs="Times New Roman"/>
                <w:sz w:val="12"/>
                <w:szCs w:val="12"/>
              </w:rPr>
            </w:pPr>
            <w:r w:rsidRPr="0021280E">
              <w:rPr>
                <w:rFonts w:ascii="Times New Roman" w:eastAsia="Calibri" w:hAnsi="Times New Roman" w:cs="Times New Roman"/>
                <w:sz w:val="12"/>
                <w:szCs w:val="12"/>
              </w:rPr>
              <w:t xml:space="preserve">Отсутствие актов экстремистской направленности против соблюдения прав и свобод человека на территории сельского поселения Кармало-Аделяково муниципального района Сергиевский Самарской области                                                                                       </w:t>
            </w:r>
          </w:p>
        </w:tc>
      </w:tr>
      <w:tr w:rsidR="0021280E" w:rsidRPr="0021280E" w:rsidTr="00005741">
        <w:trPr>
          <w:trHeight w:val="20"/>
        </w:trPr>
        <w:tc>
          <w:tcPr>
            <w:tcW w:w="959" w:type="pct"/>
            <w:shd w:val="clear" w:color="auto" w:fill="auto"/>
            <w:tcMar>
              <w:top w:w="28" w:type="dxa"/>
              <w:left w:w="28" w:type="dxa"/>
              <w:bottom w:w="28" w:type="dxa"/>
              <w:right w:w="28" w:type="dxa"/>
            </w:tcMar>
          </w:tcPr>
          <w:p w:rsidR="0021280E" w:rsidRPr="0021280E" w:rsidRDefault="0021280E" w:rsidP="00005741">
            <w:pPr>
              <w:tabs>
                <w:tab w:val="left" w:pos="284"/>
              </w:tabs>
              <w:spacing w:after="0" w:line="240" w:lineRule="auto"/>
              <w:rPr>
                <w:rFonts w:ascii="Times New Roman" w:eastAsia="Calibri" w:hAnsi="Times New Roman" w:cs="Times New Roman"/>
                <w:sz w:val="12"/>
                <w:szCs w:val="12"/>
              </w:rPr>
            </w:pPr>
            <w:r w:rsidRPr="0021280E">
              <w:rPr>
                <w:rFonts w:ascii="Times New Roman" w:eastAsia="Calibri" w:hAnsi="Times New Roman" w:cs="Times New Roman"/>
                <w:sz w:val="12"/>
                <w:szCs w:val="12"/>
              </w:rPr>
              <w:t>Управление программой и контроль за её реализацией </w:t>
            </w:r>
          </w:p>
        </w:tc>
        <w:tc>
          <w:tcPr>
            <w:tcW w:w="4041" w:type="pct"/>
            <w:shd w:val="clear" w:color="auto" w:fill="auto"/>
            <w:tcMar>
              <w:top w:w="28" w:type="dxa"/>
              <w:left w:w="28" w:type="dxa"/>
              <w:bottom w:w="28" w:type="dxa"/>
              <w:right w:w="28" w:type="dxa"/>
            </w:tcMar>
          </w:tcPr>
          <w:p w:rsidR="0021280E" w:rsidRPr="0021280E" w:rsidRDefault="0021280E" w:rsidP="00005741">
            <w:pPr>
              <w:tabs>
                <w:tab w:val="left" w:pos="284"/>
              </w:tabs>
              <w:spacing w:after="0" w:line="240" w:lineRule="auto"/>
              <w:rPr>
                <w:rFonts w:ascii="Times New Roman" w:eastAsia="Calibri" w:hAnsi="Times New Roman" w:cs="Times New Roman"/>
                <w:sz w:val="12"/>
                <w:szCs w:val="12"/>
              </w:rPr>
            </w:pPr>
            <w:r w:rsidRPr="0021280E">
              <w:rPr>
                <w:rFonts w:ascii="Times New Roman" w:eastAsia="Calibri" w:hAnsi="Times New Roman" w:cs="Times New Roman"/>
                <w:sz w:val="12"/>
                <w:szCs w:val="12"/>
              </w:rPr>
              <w:t>Контроль за выполнением настоящей Программы осуществляет администрация сельского поселения Кармало-Аделяково муниципального района Сергиевский Самарской области.</w:t>
            </w:r>
          </w:p>
        </w:tc>
      </w:tr>
      <w:tr w:rsidR="0021280E" w:rsidRPr="0021280E" w:rsidTr="00005741">
        <w:trPr>
          <w:trHeight w:val="20"/>
        </w:trPr>
        <w:tc>
          <w:tcPr>
            <w:tcW w:w="959" w:type="pct"/>
            <w:shd w:val="clear" w:color="auto" w:fill="auto"/>
            <w:tcMar>
              <w:top w:w="28" w:type="dxa"/>
              <w:left w:w="28" w:type="dxa"/>
              <w:bottom w:w="28" w:type="dxa"/>
              <w:right w:w="28" w:type="dxa"/>
            </w:tcMar>
          </w:tcPr>
          <w:p w:rsidR="0021280E" w:rsidRPr="0021280E" w:rsidRDefault="0021280E" w:rsidP="00005741">
            <w:pPr>
              <w:tabs>
                <w:tab w:val="left" w:pos="284"/>
              </w:tabs>
              <w:spacing w:after="0" w:line="240" w:lineRule="auto"/>
              <w:rPr>
                <w:rFonts w:ascii="Times New Roman" w:eastAsia="Calibri" w:hAnsi="Times New Roman" w:cs="Times New Roman"/>
                <w:sz w:val="12"/>
                <w:szCs w:val="12"/>
              </w:rPr>
            </w:pPr>
            <w:r w:rsidRPr="0021280E">
              <w:rPr>
                <w:rFonts w:ascii="Times New Roman" w:eastAsia="Calibri" w:hAnsi="Times New Roman" w:cs="Times New Roman"/>
                <w:sz w:val="12"/>
                <w:szCs w:val="12"/>
              </w:rPr>
              <w:t>Разработчик</w:t>
            </w:r>
          </w:p>
          <w:p w:rsidR="0021280E" w:rsidRPr="0021280E" w:rsidRDefault="0021280E" w:rsidP="00005741">
            <w:pPr>
              <w:tabs>
                <w:tab w:val="left" w:pos="284"/>
              </w:tabs>
              <w:spacing w:after="0" w:line="240" w:lineRule="auto"/>
              <w:rPr>
                <w:rFonts w:ascii="Times New Roman" w:eastAsia="Calibri" w:hAnsi="Times New Roman" w:cs="Times New Roman"/>
                <w:sz w:val="12"/>
                <w:szCs w:val="12"/>
              </w:rPr>
            </w:pPr>
          </w:p>
        </w:tc>
        <w:tc>
          <w:tcPr>
            <w:tcW w:w="4041" w:type="pct"/>
            <w:shd w:val="clear" w:color="auto" w:fill="auto"/>
            <w:tcMar>
              <w:top w:w="28" w:type="dxa"/>
              <w:left w:w="28" w:type="dxa"/>
              <w:bottom w:w="28" w:type="dxa"/>
              <w:right w:w="28" w:type="dxa"/>
            </w:tcMar>
            <w:vAlign w:val="bottom"/>
          </w:tcPr>
          <w:p w:rsidR="0021280E" w:rsidRPr="0021280E" w:rsidRDefault="0021280E" w:rsidP="0021280E">
            <w:pPr>
              <w:tabs>
                <w:tab w:val="left" w:pos="284"/>
              </w:tabs>
              <w:spacing w:after="0" w:line="240" w:lineRule="auto"/>
              <w:rPr>
                <w:rFonts w:ascii="Times New Roman" w:eastAsia="Calibri" w:hAnsi="Times New Roman" w:cs="Times New Roman"/>
                <w:sz w:val="12"/>
                <w:szCs w:val="12"/>
              </w:rPr>
            </w:pPr>
            <w:r w:rsidRPr="0021280E">
              <w:rPr>
                <w:rFonts w:ascii="Times New Roman" w:eastAsia="Calibri" w:hAnsi="Times New Roman" w:cs="Times New Roman"/>
                <w:sz w:val="12"/>
                <w:szCs w:val="12"/>
              </w:rPr>
              <w:t>Администрация сельского поселения Кармало-Аделяково муниципального района Сергиевский Самарской области</w:t>
            </w:r>
          </w:p>
        </w:tc>
      </w:tr>
    </w:tbl>
    <w:p w:rsidR="0021280E" w:rsidRPr="0021280E" w:rsidRDefault="0021280E" w:rsidP="00005741">
      <w:pPr>
        <w:tabs>
          <w:tab w:val="left" w:pos="284"/>
        </w:tabs>
        <w:spacing w:after="0" w:line="240" w:lineRule="auto"/>
        <w:ind w:firstLine="284"/>
        <w:jc w:val="both"/>
        <w:rPr>
          <w:rFonts w:ascii="Times New Roman" w:eastAsia="Calibri" w:hAnsi="Times New Roman" w:cs="Times New Roman"/>
          <w:b/>
          <w:sz w:val="12"/>
          <w:szCs w:val="12"/>
        </w:rPr>
      </w:pPr>
      <w:r w:rsidRPr="0021280E">
        <w:rPr>
          <w:rFonts w:ascii="Times New Roman" w:eastAsia="Calibri" w:hAnsi="Times New Roman" w:cs="Times New Roman"/>
          <w:b/>
          <w:sz w:val="12"/>
          <w:szCs w:val="12"/>
        </w:rPr>
        <w:t>Раздел 1. Содержание проблемы и обоснование необходимости её решения программными методами</w:t>
      </w:r>
    </w:p>
    <w:p w:rsidR="0021280E" w:rsidRPr="0021280E" w:rsidRDefault="0021280E" w:rsidP="00005741">
      <w:pPr>
        <w:tabs>
          <w:tab w:val="left" w:pos="284"/>
        </w:tabs>
        <w:spacing w:after="0" w:line="240" w:lineRule="auto"/>
        <w:ind w:firstLine="284"/>
        <w:jc w:val="both"/>
        <w:rPr>
          <w:rFonts w:ascii="Times New Roman" w:eastAsia="Calibri" w:hAnsi="Times New Roman" w:cs="Times New Roman"/>
          <w:sz w:val="12"/>
          <w:szCs w:val="12"/>
        </w:rPr>
      </w:pPr>
      <w:r w:rsidRPr="0021280E">
        <w:rPr>
          <w:rFonts w:ascii="Times New Roman" w:eastAsia="Calibri" w:hAnsi="Times New Roman" w:cs="Times New Roman"/>
          <w:sz w:val="12"/>
          <w:szCs w:val="12"/>
        </w:rPr>
        <w:t>Программа мероприятий по профилактике терроризма и экстремизма, а также минимизации и (или) ликвидации последствий проявлений терроризма и экстремизма на территории сельского поселения Кармало-Аделяково муниципального района Сергиевский Самарской области является важнейшим направлением реализации принципов целенаправленной, последовательной работы по объединению общественно-политических сил, национально-культурных, культурных и религиозных организаций и безопасности граждан.</w:t>
      </w:r>
    </w:p>
    <w:p w:rsidR="0021280E" w:rsidRPr="0021280E" w:rsidRDefault="0021280E" w:rsidP="00005741">
      <w:pPr>
        <w:tabs>
          <w:tab w:val="left" w:pos="284"/>
        </w:tabs>
        <w:spacing w:after="0" w:line="240" w:lineRule="auto"/>
        <w:ind w:firstLine="284"/>
        <w:jc w:val="both"/>
        <w:rPr>
          <w:rFonts w:ascii="Times New Roman" w:eastAsia="Calibri" w:hAnsi="Times New Roman" w:cs="Times New Roman"/>
          <w:sz w:val="12"/>
          <w:szCs w:val="12"/>
        </w:rPr>
      </w:pPr>
      <w:r w:rsidRPr="0021280E">
        <w:rPr>
          <w:rFonts w:ascii="Times New Roman" w:eastAsia="Calibri" w:hAnsi="Times New Roman" w:cs="Times New Roman"/>
          <w:sz w:val="12"/>
          <w:szCs w:val="12"/>
        </w:rPr>
        <w:t>Формирование установок взаимомоуважительного сознания и поведения, веротерпимости и миролюбия, профилактика различных видов экстремизма имеет в настоящее время особую актуальность, обусловленную сохраняющейся социальной напряженностью в обществе, продолжающимися межэтническими и межконфессиональными конфликтами, ростом национального экстремизма, являющихся прямой угрозой безопасности не только региона, но и страны в целом. Наиболее все это проявилось на Северном Кавказе в виде вспышек ксенофобии, фашизма, фанатизма и фундаментализма. Эти явления в крайних формах своего проявления находят выражение в терроризме, который в свою очередь усиливает разрушительные процессы в обществе. Усиление миграционных потоков остро ставит проблему адаптации молодежи к новым для них социальным условиям.</w:t>
      </w:r>
    </w:p>
    <w:p w:rsidR="0021280E" w:rsidRPr="0021280E" w:rsidRDefault="0021280E" w:rsidP="00005741">
      <w:pPr>
        <w:tabs>
          <w:tab w:val="left" w:pos="284"/>
        </w:tabs>
        <w:spacing w:after="0" w:line="240" w:lineRule="auto"/>
        <w:ind w:firstLine="284"/>
        <w:jc w:val="both"/>
        <w:rPr>
          <w:rFonts w:ascii="Times New Roman" w:eastAsia="Calibri" w:hAnsi="Times New Roman" w:cs="Times New Roman"/>
          <w:sz w:val="12"/>
          <w:szCs w:val="12"/>
        </w:rPr>
      </w:pPr>
      <w:r w:rsidRPr="0021280E">
        <w:rPr>
          <w:rFonts w:ascii="Times New Roman" w:eastAsia="Calibri" w:hAnsi="Times New Roman" w:cs="Times New Roman"/>
          <w:sz w:val="12"/>
          <w:szCs w:val="12"/>
        </w:rPr>
        <w:t>Наиболее экстремистки рискогенной группой выступает молодежь, это вызвано как социально-экономическими факторами. Особую настороженность вызывает снижение общеобразовательного и общекультурного уровня молодых людей, чем пользуются экстремистки настроенные радикальные политические и религиозные силы.</w:t>
      </w:r>
    </w:p>
    <w:p w:rsidR="0021280E" w:rsidRPr="0021280E" w:rsidRDefault="0021280E" w:rsidP="00005741">
      <w:pPr>
        <w:tabs>
          <w:tab w:val="left" w:pos="284"/>
        </w:tabs>
        <w:spacing w:after="0" w:line="240" w:lineRule="auto"/>
        <w:ind w:firstLine="284"/>
        <w:jc w:val="both"/>
        <w:rPr>
          <w:rFonts w:ascii="Times New Roman" w:eastAsia="Calibri" w:hAnsi="Times New Roman" w:cs="Times New Roman"/>
          <w:sz w:val="12"/>
          <w:szCs w:val="12"/>
        </w:rPr>
      </w:pPr>
      <w:r w:rsidRPr="0021280E">
        <w:rPr>
          <w:rFonts w:ascii="Times New Roman" w:eastAsia="Calibri" w:hAnsi="Times New Roman" w:cs="Times New Roman"/>
          <w:sz w:val="12"/>
          <w:szCs w:val="12"/>
        </w:rPr>
        <w:t>Таким образом, экстремизм, терроризм и преступность представляют реальную угрозу общественной безопасности, подрывают авторитет органов местного самоуправления и оказывают негативное влияние на все сферы общественной жизни. Их проявления вызывают социальную напряженность, влекут затраты населения, организаций и предприятий на ликвидацию прямого и косвенного ущерба от преступных деяний.</w:t>
      </w:r>
    </w:p>
    <w:p w:rsidR="0021280E" w:rsidRPr="0021280E" w:rsidRDefault="0021280E" w:rsidP="00005741">
      <w:pPr>
        <w:tabs>
          <w:tab w:val="left" w:pos="284"/>
        </w:tabs>
        <w:spacing w:after="0" w:line="240" w:lineRule="auto"/>
        <w:ind w:firstLine="284"/>
        <w:jc w:val="both"/>
        <w:rPr>
          <w:rFonts w:ascii="Times New Roman" w:eastAsia="Calibri" w:hAnsi="Times New Roman" w:cs="Times New Roman"/>
          <w:sz w:val="12"/>
          <w:szCs w:val="12"/>
        </w:rPr>
      </w:pPr>
      <w:r w:rsidRPr="0021280E">
        <w:rPr>
          <w:rFonts w:ascii="Times New Roman" w:eastAsia="Calibri" w:hAnsi="Times New Roman" w:cs="Times New Roman"/>
          <w:sz w:val="12"/>
          <w:szCs w:val="12"/>
        </w:rPr>
        <w:t>Системный подход к мерам, направленным на предупреждение, выявление, устранение причин и условий, способствующих экстремизму, терроризму, совершению правонарушений, является одним из важнейших условий.</w:t>
      </w:r>
    </w:p>
    <w:p w:rsidR="0021280E" w:rsidRPr="0021280E" w:rsidRDefault="0021280E" w:rsidP="00005741">
      <w:pPr>
        <w:tabs>
          <w:tab w:val="left" w:pos="284"/>
        </w:tabs>
        <w:spacing w:after="0" w:line="240" w:lineRule="auto"/>
        <w:ind w:firstLine="284"/>
        <w:jc w:val="both"/>
        <w:rPr>
          <w:rFonts w:ascii="Times New Roman" w:eastAsia="Calibri" w:hAnsi="Times New Roman" w:cs="Times New Roman"/>
          <w:sz w:val="12"/>
          <w:szCs w:val="12"/>
        </w:rPr>
      </w:pPr>
      <w:r w:rsidRPr="0021280E">
        <w:rPr>
          <w:rFonts w:ascii="Times New Roman" w:eastAsia="Calibri" w:hAnsi="Times New Roman" w:cs="Times New Roman"/>
          <w:sz w:val="12"/>
          <w:szCs w:val="12"/>
        </w:rPr>
        <w:t>Для реализации такого подхода необходима муниципальная программа по профилактике терроризма, экстремизма и созданию условий для деятельности добровольных формирований населения по охране общественного порядка, предусматривающая максимальное использование потенциала местного самоуправления и других субъектов в сфере профилактики правонарушений.</w:t>
      </w:r>
    </w:p>
    <w:p w:rsidR="0021280E" w:rsidRPr="0021280E" w:rsidRDefault="0021280E" w:rsidP="00005741">
      <w:pPr>
        <w:tabs>
          <w:tab w:val="left" w:pos="284"/>
        </w:tabs>
        <w:spacing w:after="0" w:line="240" w:lineRule="auto"/>
        <w:ind w:firstLine="284"/>
        <w:jc w:val="both"/>
        <w:rPr>
          <w:rFonts w:ascii="Times New Roman" w:eastAsia="Calibri" w:hAnsi="Times New Roman" w:cs="Times New Roman"/>
          <w:sz w:val="12"/>
          <w:szCs w:val="12"/>
        </w:rPr>
      </w:pPr>
      <w:r w:rsidRPr="0021280E">
        <w:rPr>
          <w:rFonts w:ascii="Times New Roman" w:eastAsia="Calibri" w:hAnsi="Times New Roman" w:cs="Times New Roman"/>
          <w:sz w:val="12"/>
          <w:szCs w:val="12"/>
        </w:rPr>
        <w:t>Программа является документом, открытым для внесения изменений и дополнений.</w:t>
      </w:r>
    </w:p>
    <w:p w:rsidR="0021280E" w:rsidRPr="0021280E" w:rsidRDefault="0021280E" w:rsidP="00005741">
      <w:pPr>
        <w:tabs>
          <w:tab w:val="left" w:pos="284"/>
        </w:tabs>
        <w:spacing w:after="0" w:line="240" w:lineRule="auto"/>
        <w:ind w:firstLine="284"/>
        <w:jc w:val="both"/>
        <w:rPr>
          <w:rFonts w:ascii="Times New Roman" w:eastAsia="Calibri" w:hAnsi="Times New Roman" w:cs="Times New Roman"/>
          <w:b/>
          <w:sz w:val="12"/>
          <w:szCs w:val="12"/>
        </w:rPr>
      </w:pPr>
      <w:r w:rsidRPr="0021280E">
        <w:rPr>
          <w:rFonts w:ascii="Times New Roman" w:eastAsia="Calibri" w:hAnsi="Times New Roman" w:cs="Times New Roman"/>
          <w:b/>
          <w:sz w:val="12"/>
          <w:szCs w:val="12"/>
        </w:rPr>
        <w:lastRenderedPageBreak/>
        <w:t>Раздел 2. Цели и задачи Программы</w:t>
      </w:r>
    </w:p>
    <w:p w:rsidR="0021280E" w:rsidRPr="0021280E" w:rsidRDefault="0021280E" w:rsidP="00005741">
      <w:pPr>
        <w:tabs>
          <w:tab w:val="left" w:pos="284"/>
        </w:tabs>
        <w:spacing w:after="0" w:line="240" w:lineRule="auto"/>
        <w:ind w:firstLine="284"/>
        <w:jc w:val="both"/>
        <w:rPr>
          <w:rFonts w:ascii="Times New Roman" w:eastAsia="Calibri" w:hAnsi="Times New Roman" w:cs="Times New Roman"/>
          <w:sz w:val="12"/>
          <w:szCs w:val="12"/>
        </w:rPr>
      </w:pPr>
      <w:r w:rsidRPr="0021280E">
        <w:rPr>
          <w:rFonts w:ascii="Times New Roman" w:eastAsia="Calibri" w:hAnsi="Times New Roman" w:cs="Times New Roman"/>
          <w:sz w:val="12"/>
          <w:szCs w:val="12"/>
        </w:rPr>
        <w:t>Главная цель Программы — организация антитеррористической деятельности, противодействие возможным фактам проявления терроризма и экстремизма, укрепление доверия населения к работе органов государственной власти и органов местного самоуправления, правоохранительным органам, формирование взаимоуважительной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p w:rsidR="0021280E" w:rsidRPr="0021280E" w:rsidRDefault="0021280E" w:rsidP="00005741">
      <w:pPr>
        <w:tabs>
          <w:tab w:val="left" w:pos="284"/>
        </w:tabs>
        <w:spacing w:after="0" w:line="240" w:lineRule="auto"/>
        <w:ind w:firstLine="284"/>
        <w:jc w:val="both"/>
        <w:rPr>
          <w:rFonts w:ascii="Times New Roman" w:eastAsia="Calibri" w:hAnsi="Times New Roman" w:cs="Times New Roman"/>
          <w:sz w:val="12"/>
          <w:szCs w:val="12"/>
        </w:rPr>
      </w:pPr>
      <w:r w:rsidRPr="0021280E">
        <w:rPr>
          <w:rFonts w:ascii="Times New Roman" w:eastAsia="Calibri" w:hAnsi="Times New Roman" w:cs="Times New Roman"/>
          <w:sz w:val="12"/>
          <w:szCs w:val="12"/>
        </w:rPr>
        <w:t>Основными задачами реализации Программы являются:</w:t>
      </w:r>
    </w:p>
    <w:p w:rsidR="0021280E" w:rsidRPr="0021280E" w:rsidRDefault="0021280E" w:rsidP="00005741">
      <w:pPr>
        <w:tabs>
          <w:tab w:val="left" w:pos="284"/>
        </w:tabs>
        <w:spacing w:after="0" w:line="240" w:lineRule="auto"/>
        <w:ind w:firstLine="284"/>
        <w:jc w:val="both"/>
        <w:rPr>
          <w:rFonts w:ascii="Times New Roman" w:eastAsia="Calibri" w:hAnsi="Times New Roman" w:cs="Times New Roman"/>
          <w:sz w:val="12"/>
          <w:szCs w:val="12"/>
        </w:rPr>
      </w:pPr>
      <w:r w:rsidRPr="0021280E">
        <w:rPr>
          <w:rFonts w:ascii="Times New Roman" w:eastAsia="Calibri" w:hAnsi="Times New Roman" w:cs="Times New Roman"/>
          <w:sz w:val="12"/>
          <w:szCs w:val="12"/>
        </w:rPr>
        <w:t>• уяснение содержания террористической деятельности, а также причин и условий, способствующих возникновению и распространению терроризма (ее субъектов, целей, задач, средств, типологии современного терроризма, его причин, социальной базы, специфики и форм подготовки и проведения террористических актов);</w:t>
      </w:r>
    </w:p>
    <w:p w:rsidR="0021280E" w:rsidRPr="0021280E" w:rsidRDefault="0021280E" w:rsidP="00005741">
      <w:pPr>
        <w:tabs>
          <w:tab w:val="left" w:pos="284"/>
        </w:tabs>
        <w:spacing w:after="0" w:line="240" w:lineRule="auto"/>
        <w:ind w:firstLine="284"/>
        <w:jc w:val="both"/>
        <w:rPr>
          <w:rFonts w:ascii="Times New Roman" w:eastAsia="Calibri" w:hAnsi="Times New Roman" w:cs="Times New Roman"/>
          <w:sz w:val="12"/>
          <w:szCs w:val="12"/>
        </w:rPr>
      </w:pPr>
      <w:r w:rsidRPr="0021280E">
        <w:rPr>
          <w:rFonts w:ascii="Times New Roman" w:eastAsia="Calibri" w:hAnsi="Times New Roman" w:cs="Times New Roman"/>
          <w:sz w:val="12"/>
          <w:szCs w:val="12"/>
        </w:rPr>
        <w:t>• нормативно-правовое обеспечение антитеррористических действий;</w:t>
      </w:r>
    </w:p>
    <w:p w:rsidR="0021280E" w:rsidRPr="0021280E" w:rsidRDefault="0021280E" w:rsidP="00005741">
      <w:pPr>
        <w:tabs>
          <w:tab w:val="left" w:pos="284"/>
        </w:tabs>
        <w:spacing w:after="0" w:line="240" w:lineRule="auto"/>
        <w:ind w:firstLine="284"/>
        <w:jc w:val="both"/>
        <w:rPr>
          <w:rFonts w:ascii="Times New Roman" w:eastAsia="Calibri" w:hAnsi="Times New Roman" w:cs="Times New Roman"/>
          <w:sz w:val="12"/>
          <w:szCs w:val="12"/>
        </w:rPr>
      </w:pPr>
      <w:r w:rsidRPr="0021280E">
        <w:rPr>
          <w:rFonts w:ascii="Times New Roman" w:eastAsia="Calibri" w:hAnsi="Times New Roman" w:cs="Times New Roman"/>
          <w:sz w:val="12"/>
          <w:szCs w:val="12"/>
        </w:rPr>
        <w:t>• анализ и учет опыта борьбы с терроризмом;</w:t>
      </w:r>
    </w:p>
    <w:p w:rsidR="0021280E" w:rsidRPr="0021280E" w:rsidRDefault="0021280E" w:rsidP="00005741">
      <w:pPr>
        <w:tabs>
          <w:tab w:val="left" w:pos="284"/>
        </w:tabs>
        <w:spacing w:after="0" w:line="240" w:lineRule="auto"/>
        <w:ind w:firstLine="284"/>
        <w:jc w:val="both"/>
        <w:rPr>
          <w:rFonts w:ascii="Times New Roman" w:eastAsia="Calibri" w:hAnsi="Times New Roman" w:cs="Times New Roman"/>
          <w:sz w:val="12"/>
          <w:szCs w:val="12"/>
        </w:rPr>
      </w:pPr>
      <w:r w:rsidRPr="0021280E">
        <w:rPr>
          <w:rFonts w:ascii="Times New Roman" w:eastAsia="Calibri" w:hAnsi="Times New Roman" w:cs="Times New Roman"/>
          <w:sz w:val="12"/>
          <w:szCs w:val="12"/>
        </w:rPr>
        <w:t>• преимущество превентивных мероприятий, позволяющих осуществлять выявление намерений проведения террористических действий на стадии их реализации, обеспечение правомочий и ресурсов;</w:t>
      </w:r>
    </w:p>
    <w:p w:rsidR="0021280E" w:rsidRPr="0021280E" w:rsidRDefault="0021280E" w:rsidP="00005741">
      <w:pPr>
        <w:tabs>
          <w:tab w:val="left" w:pos="284"/>
        </w:tabs>
        <w:spacing w:after="0" w:line="240" w:lineRule="auto"/>
        <w:ind w:firstLine="284"/>
        <w:jc w:val="both"/>
        <w:rPr>
          <w:rFonts w:ascii="Times New Roman" w:eastAsia="Calibri" w:hAnsi="Times New Roman" w:cs="Times New Roman"/>
          <w:sz w:val="12"/>
          <w:szCs w:val="12"/>
        </w:rPr>
      </w:pPr>
      <w:r w:rsidRPr="0021280E">
        <w:rPr>
          <w:rFonts w:ascii="Times New Roman" w:eastAsia="Calibri" w:hAnsi="Times New Roman" w:cs="Times New Roman"/>
          <w:sz w:val="12"/>
          <w:szCs w:val="12"/>
        </w:rPr>
        <w:t>• централизация руководства всеми антитеррористическими действиями,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 регионального и местного уровней;</w:t>
      </w:r>
    </w:p>
    <w:p w:rsidR="0021280E" w:rsidRPr="0021280E" w:rsidRDefault="0021280E" w:rsidP="00005741">
      <w:pPr>
        <w:tabs>
          <w:tab w:val="left" w:pos="284"/>
        </w:tabs>
        <w:spacing w:after="0" w:line="240" w:lineRule="auto"/>
        <w:ind w:firstLine="284"/>
        <w:jc w:val="both"/>
        <w:rPr>
          <w:rFonts w:ascii="Times New Roman" w:eastAsia="Calibri" w:hAnsi="Times New Roman" w:cs="Times New Roman"/>
          <w:sz w:val="12"/>
          <w:szCs w:val="12"/>
        </w:rPr>
      </w:pPr>
      <w:r w:rsidRPr="0021280E">
        <w:rPr>
          <w:rFonts w:ascii="Times New Roman" w:eastAsia="Calibri" w:hAnsi="Times New Roman" w:cs="Times New Roman"/>
          <w:sz w:val="12"/>
          <w:szCs w:val="12"/>
        </w:rPr>
        <w:t>• всестороннее обеспечение осуществляемых специальных и идеологических мероприятий;</w:t>
      </w:r>
    </w:p>
    <w:p w:rsidR="0021280E" w:rsidRPr="0021280E" w:rsidRDefault="0021280E" w:rsidP="00005741">
      <w:pPr>
        <w:tabs>
          <w:tab w:val="left" w:pos="284"/>
        </w:tabs>
        <w:spacing w:after="0" w:line="240" w:lineRule="auto"/>
        <w:ind w:firstLine="284"/>
        <w:jc w:val="both"/>
        <w:rPr>
          <w:rFonts w:ascii="Times New Roman" w:eastAsia="Calibri" w:hAnsi="Times New Roman" w:cs="Times New Roman"/>
          <w:sz w:val="12"/>
          <w:szCs w:val="12"/>
        </w:rPr>
      </w:pPr>
      <w:r w:rsidRPr="0021280E">
        <w:rPr>
          <w:rFonts w:ascii="Times New Roman" w:eastAsia="Calibri" w:hAnsi="Times New Roman" w:cs="Times New Roman"/>
          <w:sz w:val="12"/>
          <w:szCs w:val="12"/>
        </w:rPr>
        <w:t>• воспитательно-идеологическое дифференцированное воздействие на население, террористов, субъектов их поддержки и противников, всестороннее информационно-психологическое обеспечение антитеррористической деятельности;</w:t>
      </w:r>
    </w:p>
    <w:p w:rsidR="0021280E" w:rsidRPr="0021280E" w:rsidRDefault="0021280E" w:rsidP="00005741">
      <w:pPr>
        <w:tabs>
          <w:tab w:val="left" w:pos="284"/>
        </w:tabs>
        <w:spacing w:after="0" w:line="240" w:lineRule="auto"/>
        <w:ind w:firstLine="284"/>
        <w:jc w:val="both"/>
        <w:rPr>
          <w:rFonts w:ascii="Times New Roman" w:eastAsia="Calibri" w:hAnsi="Times New Roman" w:cs="Times New Roman"/>
          <w:sz w:val="12"/>
          <w:szCs w:val="12"/>
        </w:rPr>
      </w:pPr>
      <w:r w:rsidRPr="0021280E">
        <w:rPr>
          <w:rFonts w:ascii="Times New Roman" w:eastAsia="Calibri" w:hAnsi="Times New Roman" w:cs="Times New Roman"/>
          <w:sz w:val="12"/>
          <w:szCs w:val="12"/>
        </w:rPr>
        <w:t>• неуклонное обеспечение неотвратимости наказания за террористические преступления в соответствии с законом.</w:t>
      </w:r>
    </w:p>
    <w:p w:rsidR="0021280E" w:rsidRPr="0021280E" w:rsidRDefault="0021280E" w:rsidP="00005741">
      <w:pPr>
        <w:tabs>
          <w:tab w:val="left" w:pos="284"/>
        </w:tabs>
        <w:spacing w:after="0" w:line="240" w:lineRule="auto"/>
        <w:ind w:firstLine="284"/>
        <w:jc w:val="both"/>
        <w:rPr>
          <w:rFonts w:ascii="Times New Roman" w:eastAsia="Calibri" w:hAnsi="Times New Roman" w:cs="Times New Roman"/>
          <w:sz w:val="12"/>
          <w:szCs w:val="12"/>
        </w:rPr>
      </w:pPr>
      <w:r w:rsidRPr="0021280E">
        <w:rPr>
          <w:rFonts w:ascii="Times New Roman" w:eastAsia="Calibri" w:hAnsi="Times New Roman" w:cs="Times New Roman"/>
          <w:sz w:val="12"/>
          <w:szCs w:val="12"/>
        </w:rPr>
        <w:t>• утверждение основ гражданской</w:t>
      </w:r>
      <w:r w:rsidR="00005741">
        <w:rPr>
          <w:rFonts w:ascii="Times New Roman" w:eastAsia="Calibri" w:hAnsi="Times New Roman" w:cs="Times New Roman"/>
          <w:sz w:val="12"/>
          <w:szCs w:val="12"/>
        </w:rPr>
        <w:t xml:space="preserve"> </w:t>
      </w:r>
      <w:r w:rsidRPr="0021280E">
        <w:rPr>
          <w:rFonts w:ascii="Times New Roman" w:eastAsia="Calibri" w:hAnsi="Times New Roman" w:cs="Times New Roman"/>
          <w:sz w:val="12"/>
          <w:szCs w:val="12"/>
        </w:rPr>
        <w:t>идентичности, как начала, объединяющего всех жителей сельского поселения Кармало-Аделяково муниципального района Сергиевский Самарской области;</w:t>
      </w:r>
    </w:p>
    <w:p w:rsidR="0021280E" w:rsidRPr="0021280E" w:rsidRDefault="0021280E" w:rsidP="00005741">
      <w:pPr>
        <w:tabs>
          <w:tab w:val="left" w:pos="284"/>
        </w:tabs>
        <w:spacing w:after="0" w:line="240" w:lineRule="auto"/>
        <w:ind w:firstLine="284"/>
        <w:jc w:val="both"/>
        <w:rPr>
          <w:rFonts w:ascii="Times New Roman" w:eastAsia="Calibri" w:hAnsi="Times New Roman" w:cs="Times New Roman"/>
          <w:sz w:val="12"/>
          <w:szCs w:val="12"/>
        </w:rPr>
      </w:pPr>
      <w:r w:rsidRPr="0021280E">
        <w:rPr>
          <w:rFonts w:ascii="Times New Roman" w:eastAsia="Calibri" w:hAnsi="Times New Roman" w:cs="Times New Roman"/>
          <w:sz w:val="12"/>
          <w:szCs w:val="12"/>
        </w:rPr>
        <w:t>• воспитание культуры межнационального согласия;</w:t>
      </w:r>
    </w:p>
    <w:p w:rsidR="0021280E" w:rsidRPr="0021280E" w:rsidRDefault="0021280E" w:rsidP="00005741">
      <w:pPr>
        <w:tabs>
          <w:tab w:val="left" w:pos="284"/>
        </w:tabs>
        <w:spacing w:after="0" w:line="240" w:lineRule="auto"/>
        <w:ind w:firstLine="284"/>
        <w:jc w:val="both"/>
        <w:rPr>
          <w:rFonts w:ascii="Times New Roman" w:eastAsia="Calibri" w:hAnsi="Times New Roman" w:cs="Times New Roman"/>
          <w:sz w:val="12"/>
          <w:szCs w:val="12"/>
        </w:rPr>
      </w:pPr>
      <w:r w:rsidRPr="0021280E">
        <w:rPr>
          <w:rFonts w:ascii="Times New Roman" w:eastAsia="Calibri" w:hAnsi="Times New Roman" w:cs="Times New Roman"/>
          <w:sz w:val="12"/>
          <w:szCs w:val="12"/>
        </w:rPr>
        <w:t>• достижение необходимого уровня правовой культуры граждан;</w:t>
      </w:r>
    </w:p>
    <w:p w:rsidR="0021280E" w:rsidRPr="0021280E" w:rsidRDefault="0021280E" w:rsidP="00005741">
      <w:pPr>
        <w:tabs>
          <w:tab w:val="left" w:pos="284"/>
        </w:tabs>
        <w:spacing w:after="0" w:line="240" w:lineRule="auto"/>
        <w:ind w:firstLine="284"/>
        <w:jc w:val="both"/>
        <w:rPr>
          <w:rFonts w:ascii="Times New Roman" w:eastAsia="Calibri" w:hAnsi="Times New Roman" w:cs="Times New Roman"/>
          <w:sz w:val="12"/>
          <w:szCs w:val="12"/>
        </w:rPr>
      </w:pPr>
      <w:r w:rsidRPr="0021280E">
        <w:rPr>
          <w:rFonts w:ascii="Times New Roman" w:eastAsia="Calibri" w:hAnsi="Times New Roman" w:cs="Times New Roman"/>
          <w:sz w:val="12"/>
          <w:szCs w:val="12"/>
        </w:rPr>
        <w:t>• формирование в молодежной среде мировоззрения и духовно-нравственной атмосферы культурного взаимоуважения, основанных на принципах уважения прав и свобод человека, стремления к межнациональному миру и согласию, готовности к диалогу;</w:t>
      </w:r>
    </w:p>
    <w:p w:rsidR="0021280E" w:rsidRPr="0021280E" w:rsidRDefault="0021280E" w:rsidP="00005741">
      <w:pPr>
        <w:tabs>
          <w:tab w:val="left" w:pos="284"/>
        </w:tabs>
        <w:spacing w:after="0" w:line="240" w:lineRule="auto"/>
        <w:ind w:firstLine="284"/>
        <w:jc w:val="both"/>
        <w:rPr>
          <w:rFonts w:ascii="Times New Roman" w:eastAsia="Calibri" w:hAnsi="Times New Roman" w:cs="Times New Roman"/>
          <w:sz w:val="12"/>
          <w:szCs w:val="12"/>
        </w:rPr>
      </w:pPr>
      <w:r w:rsidRPr="0021280E">
        <w:rPr>
          <w:rFonts w:ascii="Times New Roman" w:eastAsia="Calibri" w:hAnsi="Times New Roman" w:cs="Times New Roman"/>
          <w:sz w:val="12"/>
          <w:szCs w:val="12"/>
        </w:rPr>
        <w:t>• 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21280E" w:rsidRPr="0021280E" w:rsidRDefault="0021280E" w:rsidP="00005741">
      <w:pPr>
        <w:tabs>
          <w:tab w:val="left" w:pos="284"/>
        </w:tabs>
        <w:spacing w:after="0" w:line="240" w:lineRule="auto"/>
        <w:ind w:firstLine="284"/>
        <w:jc w:val="both"/>
        <w:rPr>
          <w:rFonts w:ascii="Times New Roman" w:eastAsia="Calibri" w:hAnsi="Times New Roman" w:cs="Times New Roman"/>
          <w:sz w:val="12"/>
          <w:szCs w:val="12"/>
        </w:rPr>
      </w:pPr>
      <w:r w:rsidRPr="0021280E">
        <w:rPr>
          <w:rFonts w:ascii="Times New Roman" w:eastAsia="Calibri" w:hAnsi="Times New Roman" w:cs="Times New Roman"/>
          <w:sz w:val="12"/>
          <w:szCs w:val="12"/>
        </w:rPr>
        <w:t>• разработка и реализация в муниципальных учреждениях культуры и по работе с молодежью образовательных программ, направленных на формирование у подрастающего поколения позитивных установок на этническое многообразие;</w:t>
      </w:r>
    </w:p>
    <w:p w:rsidR="0021280E" w:rsidRPr="0021280E" w:rsidRDefault="0021280E" w:rsidP="00005741">
      <w:pPr>
        <w:tabs>
          <w:tab w:val="left" w:pos="284"/>
        </w:tabs>
        <w:spacing w:after="0" w:line="240" w:lineRule="auto"/>
        <w:ind w:firstLine="284"/>
        <w:jc w:val="both"/>
        <w:rPr>
          <w:rFonts w:ascii="Times New Roman" w:eastAsia="Calibri" w:hAnsi="Times New Roman" w:cs="Times New Roman"/>
          <w:sz w:val="12"/>
          <w:szCs w:val="12"/>
        </w:rPr>
      </w:pPr>
      <w:r w:rsidRPr="0021280E">
        <w:rPr>
          <w:rFonts w:ascii="Times New Roman" w:eastAsia="Calibri" w:hAnsi="Times New Roman" w:cs="Times New Roman"/>
          <w:sz w:val="12"/>
          <w:szCs w:val="12"/>
        </w:rPr>
        <w:t>• разработка и реализация в учреждениях дошкольного, начального, среднего образования сельского поселения Кармало-Аделяково муниципального района Сергиевский Самарской области образовательных программ, направленных на формирование у подрастающего поколения позитивных установок на этническое многообразие.</w:t>
      </w:r>
    </w:p>
    <w:p w:rsidR="0021280E" w:rsidRPr="0021280E" w:rsidRDefault="0021280E" w:rsidP="00005741">
      <w:pPr>
        <w:tabs>
          <w:tab w:val="left" w:pos="284"/>
        </w:tabs>
        <w:spacing w:after="0" w:line="240" w:lineRule="auto"/>
        <w:ind w:firstLine="284"/>
        <w:jc w:val="both"/>
        <w:rPr>
          <w:rFonts w:ascii="Times New Roman" w:eastAsia="Calibri" w:hAnsi="Times New Roman" w:cs="Times New Roman"/>
          <w:sz w:val="12"/>
          <w:szCs w:val="12"/>
        </w:rPr>
      </w:pPr>
      <w:r w:rsidRPr="0021280E">
        <w:rPr>
          <w:rFonts w:ascii="Times New Roman" w:eastAsia="Calibri" w:hAnsi="Times New Roman" w:cs="Times New Roman"/>
          <w:sz w:val="12"/>
          <w:szCs w:val="12"/>
        </w:rPr>
        <w:t>Противодействие терроризму на территории сельского поселения Кармало-Аделяково муниципального района Сергиевский Самарской области осуществляется по следующим направлениям:</w:t>
      </w:r>
    </w:p>
    <w:p w:rsidR="0021280E" w:rsidRPr="0021280E" w:rsidRDefault="0021280E" w:rsidP="00005741">
      <w:pPr>
        <w:tabs>
          <w:tab w:val="left" w:pos="284"/>
        </w:tabs>
        <w:spacing w:after="0" w:line="240" w:lineRule="auto"/>
        <w:ind w:firstLine="284"/>
        <w:jc w:val="both"/>
        <w:rPr>
          <w:rFonts w:ascii="Times New Roman" w:eastAsia="Calibri" w:hAnsi="Times New Roman" w:cs="Times New Roman"/>
          <w:sz w:val="12"/>
          <w:szCs w:val="12"/>
        </w:rPr>
      </w:pPr>
      <w:r w:rsidRPr="0021280E">
        <w:rPr>
          <w:rFonts w:ascii="Times New Roman" w:eastAsia="Calibri" w:hAnsi="Times New Roman" w:cs="Times New Roman"/>
          <w:sz w:val="12"/>
          <w:szCs w:val="12"/>
        </w:rPr>
        <w:t>• предупреждение (профилактика) терроризма;</w:t>
      </w:r>
    </w:p>
    <w:p w:rsidR="0021280E" w:rsidRPr="0021280E" w:rsidRDefault="0021280E" w:rsidP="00005741">
      <w:pPr>
        <w:tabs>
          <w:tab w:val="left" w:pos="284"/>
        </w:tabs>
        <w:spacing w:after="0" w:line="240" w:lineRule="auto"/>
        <w:ind w:firstLine="284"/>
        <w:jc w:val="both"/>
        <w:rPr>
          <w:rFonts w:ascii="Times New Roman" w:eastAsia="Calibri" w:hAnsi="Times New Roman" w:cs="Times New Roman"/>
          <w:sz w:val="12"/>
          <w:szCs w:val="12"/>
        </w:rPr>
      </w:pPr>
      <w:r w:rsidRPr="0021280E">
        <w:rPr>
          <w:rFonts w:ascii="Times New Roman" w:eastAsia="Calibri" w:hAnsi="Times New Roman" w:cs="Times New Roman"/>
          <w:sz w:val="12"/>
          <w:szCs w:val="12"/>
        </w:rPr>
        <w:t>• минимизация и (или) ликвидация последствий проявлений терроризма.</w:t>
      </w:r>
    </w:p>
    <w:p w:rsidR="0021280E" w:rsidRPr="0021280E" w:rsidRDefault="0021280E" w:rsidP="00005741">
      <w:pPr>
        <w:tabs>
          <w:tab w:val="left" w:pos="284"/>
        </w:tabs>
        <w:spacing w:after="0" w:line="240" w:lineRule="auto"/>
        <w:ind w:firstLine="284"/>
        <w:jc w:val="both"/>
        <w:rPr>
          <w:rFonts w:ascii="Times New Roman" w:eastAsia="Calibri" w:hAnsi="Times New Roman" w:cs="Times New Roman"/>
          <w:sz w:val="12"/>
          <w:szCs w:val="12"/>
        </w:rPr>
      </w:pPr>
      <w:r w:rsidRPr="0021280E">
        <w:rPr>
          <w:rFonts w:ascii="Times New Roman" w:eastAsia="Calibri" w:hAnsi="Times New Roman" w:cs="Times New Roman"/>
          <w:sz w:val="12"/>
          <w:szCs w:val="12"/>
        </w:rPr>
        <w:t>Предупреждение (профилактика) терроризма осуществляется по трем основным направлениям:</w:t>
      </w:r>
    </w:p>
    <w:p w:rsidR="0021280E" w:rsidRPr="0021280E" w:rsidRDefault="0021280E" w:rsidP="00005741">
      <w:pPr>
        <w:tabs>
          <w:tab w:val="left" w:pos="284"/>
        </w:tabs>
        <w:spacing w:after="0" w:line="240" w:lineRule="auto"/>
        <w:ind w:firstLine="284"/>
        <w:jc w:val="both"/>
        <w:rPr>
          <w:rFonts w:ascii="Times New Roman" w:eastAsia="Calibri" w:hAnsi="Times New Roman" w:cs="Times New Roman"/>
          <w:sz w:val="12"/>
          <w:szCs w:val="12"/>
        </w:rPr>
      </w:pPr>
      <w:r w:rsidRPr="0021280E">
        <w:rPr>
          <w:rFonts w:ascii="Times New Roman" w:eastAsia="Calibri" w:hAnsi="Times New Roman" w:cs="Times New Roman"/>
          <w:sz w:val="12"/>
          <w:szCs w:val="12"/>
        </w:rPr>
        <w:t>• создание системы противодействия идеологии терроризма;</w:t>
      </w:r>
    </w:p>
    <w:p w:rsidR="0021280E" w:rsidRPr="0021280E" w:rsidRDefault="0021280E" w:rsidP="00005741">
      <w:pPr>
        <w:tabs>
          <w:tab w:val="left" w:pos="284"/>
        </w:tabs>
        <w:spacing w:after="0" w:line="240" w:lineRule="auto"/>
        <w:ind w:firstLine="284"/>
        <w:jc w:val="both"/>
        <w:rPr>
          <w:rFonts w:ascii="Times New Roman" w:eastAsia="Calibri" w:hAnsi="Times New Roman" w:cs="Times New Roman"/>
          <w:sz w:val="12"/>
          <w:szCs w:val="12"/>
        </w:rPr>
      </w:pPr>
      <w:r w:rsidRPr="0021280E">
        <w:rPr>
          <w:rFonts w:ascii="Times New Roman" w:eastAsia="Calibri" w:hAnsi="Times New Roman" w:cs="Times New Roman"/>
          <w:sz w:val="12"/>
          <w:szCs w:val="12"/>
        </w:rPr>
        <w:t>• осуществление мер правового, организационного, оперативного, административного, режимного, военного и технического характера, направленных на обеспечение антитеррористической защищенности потенциальных объектов террористических посягательств;</w:t>
      </w:r>
    </w:p>
    <w:p w:rsidR="0021280E" w:rsidRPr="0021280E" w:rsidRDefault="0021280E" w:rsidP="00005741">
      <w:pPr>
        <w:tabs>
          <w:tab w:val="left" w:pos="284"/>
        </w:tabs>
        <w:spacing w:after="0" w:line="240" w:lineRule="auto"/>
        <w:ind w:firstLine="284"/>
        <w:jc w:val="both"/>
        <w:rPr>
          <w:rFonts w:ascii="Times New Roman" w:eastAsia="Calibri" w:hAnsi="Times New Roman" w:cs="Times New Roman"/>
          <w:sz w:val="12"/>
          <w:szCs w:val="12"/>
        </w:rPr>
      </w:pPr>
      <w:r w:rsidRPr="0021280E">
        <w:rPr>
          <w:rFonts w:ascii="Times New Roman" w:eastAsia="Calibri" w:hAnsi="Times New Roman" w:cs="Times New Roman"/>
          <w:sz w:val="12"/>
          <w:szCs w:val="12"/>
        </w:rPr>
        <w:t>• усиление контроля за соблюдением административно-правовых режимов.</w:t>
      </w:r>
    </w:p>
    <w:p w:rsidR="0021280E" w:rsidRPr="0021280E" w:rsidRDefault="0021280E" w:rsidP="00005741">
      <w:pPr>
        <w:tabs>
          <w:tab w:val="left" w:pos="284"/>
        </w:tabs>
        <w:spacing w:after="0" w:line="240" w:lineRule="auto"/>
        <w:ind w:firstLine="284"/>
        <w:jc w:val="both"/>
        <w:rPr>
          <w:rFonts w:ascii="Times New Roman" w:eastAsia="Calibri" w:hAnsi="Times New Roman" w:cs="Times New Roman"/>
          <w:sz w:val="12"/>
          <w:szCs w:val="12"/>
        </w:rPr>
      </w:pPr>
      <w:r w:rsidRPr="0021280E">
        <w:rPr>
          <w:rFonts w:ascii="Times New Roman" w:eastAsia="Calibri" w:hAnsi="Times New Roman" w:cs="Times New Roman"/>
          <w:sz w:val="12"/>
          <w:szCs w:val="12"/>
        </w:rPr>
        <w:t>Особая роль в предупреждении (профилактике) терроризма принадлежит эффективной реализации административно-правовых мер, предусмотренных законодательством Российской Федерации.</w:t>
      </w:r>
    </w:p>
    <w:p w:rsidR="0021280E" w:rsidRPr="0021280E" w:rsidRDefault="0021280E" w:rsidP="00005741">
      <w:pPr>
        <w:tabs>
          <w:tab w:val="left" w:pos="284"/>
        </w:tabs>
        <w:spacing w:after="0" w:line="240" w:lineRule="auto"/>
        <w:ind w:firstLine="284"/>
        <w:jc w:val="both"/>
        <w:rPr>
          <w:rFonts w:ascii="Times New Roman" w:eastAsia="Calibri" w:hAnsi="Times New Roman" w:cs="Times New Roman"/>
          <w:sz w:val="12"/>
          <w:szCs w:val="12"/>
        </w:rPr>
      </w:pPr>
      <w:r w:rsidRPr="0021280E">
        <w:rPr>
          <w:rFonts w:ascii="Times New Roman" w:eastAsia="Calibri" w:hAnsi="Times New Roman" w:cs="Times New Roman"/>
          <w:sz w:val="12"/>
          <w:szCs w:val="12"/>
        </w:rPr>
        <w:t>Предупреждение (профилактика) терроризма предполагает решение следующих задач:</w:t>
      </w:r>
    </w:p>
    <w:p w:rsidR="0021280E" w:rsidRPr="0021280E" w:rsidRDefault="0021280E" w:rsidP="00005741">
      <w:pPr>
        <w:tabs>
          <w:tab w:val="left" w:pos="284"/>
        </w:tabs>
        <w:spacing w:after="0" w:line="240" w:lineRule="auto"/>
        <w:ind w:firstLine="284"/>
        <w:jc w:val="both"/>
        <w:rPr>
          <w:rFonts w:ascii="Times New Roman" w:eastAsia="Calibri" w:hAnsi="Times New Roman" w:cs="Times New Roman"/>
          <w:sz w:val="12"/>
          <w:szCs w:val="12"/>
        </w:rPr>
      </w:pPr>
      <w:r w:rsidRPr="0021280E">
        <w:rPr>
          <w:rFonts w:ascii="Times New Roman" w:eastAsia="Calibri" w:hAnsi="Times New Roman" w:cs="Times New Roman"/>
          <w:sz w:val="12"/>
          <w:szCs w:val="12"/>
        </w:rPr>
        <w:t>а) разработка мер и осуществление мероприятий по устранению причин и условий, способствующих возникновению и распространению терроризма;</w:t>
      </w:r>
    </w:p>
    <w:p w:rsidR="0021280E" w:rsidRPr="0021280E" w:rsidRDefault="0021280E" w:rsidP="00005741">
      <w:pPr>
        <w:tabs>
          <w:tab w:val="left" w:pos="284"/>
        </w:tabs>
        <w:spacing w:after="0" w:line="240" w:lineRule="auto"/>
        <w:ind w:firstLine="284"/>
        <w:jc w:val="both"/>
        <w:rPr>
          <w:rFonts w:ascii="Times New Roman" w:eastAsia="Calibri" w:hAnsi="Times New Roman" w:cs="Times New Roman"/>
          <w:sz w:val="12"/>
          <w:szCs w:val="12"/>
        </w:rPr>
      </w:pPr>
      <w:r w:rsidRPr="0021280E">
        <w:rPr>
          <w:rFonts w:ascii="Times New Roman" w:eastAsia="Calibri" w:hAnsi="Times New Roman" w:cs="Times New Roman"/>
          <w:sz w:val="12"/>
          <w:szCs w:val="12"/>
        </w:rPr>
        <w:t>б) противодействие распространению идеологии терроризма путем обеспечения защиты единого информационного пространства Российской Федерации; совершенствование системы информационного противодействия терроризму;</w:t>
      </w:r>
    </w:p>
    <w:p w:rsidR="0021280E" w:rsidRPr="0021280E" w:rsidRDefault="0021280E" w:rsidP="00005741">
      <w:pPr>
        <w:tabs>
          <w:tab w:val="left" w:pos="284"/>
        </w:tabs>
        <w:spacing w:after="0" w:line="240" w:lineRule="auto"/>
        <w:ind w:firstLine="284"/>
        <w:jc w:val="both"/>
        <w:rPr>
          <w:rFonts w:ascii="Times New Roman" w:eastAsia="Calibri" w:hAnsi="Times New Roman" w:cs="Times New Roman"/>
          <w:sz w:val="12"/>
          <w:szCs w:val="12"/>
        </w:rPr>
      </w:pPr>
      <w:r w:rsidRPr="0021280E">
        <w:rPr>
          <w:rFonts w:ascii="Times New Roman" w:eastAsia="Calibri" w:hAnsi="Times New Roman" w:cs="Times New Roman"/>
          <w:sz w:val="12"/>
          <w:szCs w:val="12"/>
        </w:rPr>
        <w:t>в) улучшение социально-экономической, общественно-политической и правовой ситуации на территории;</w:t>
      </w:r>
    </w:p>
    <w:p w:rsidR="0021280E" w:rsidRPr="0021280E" w:rsidRDefault="0021280E" w:rsidP="00005741">
      <w:pPr>
        <w:tabs>
          <w:tab w:val="left" w:pos="284"/>
        </w:tabs>
        <w:spacing w:after="0" w:line="240" w:lineRule="auto"/>
        <w:ind w:firstLine="284"/>
        <w:jc w:val="both"/>
        <w:rPr>
          <w:rFonts w:ascii="Times New Roman" w:eastAsia="Calibri" w:hAnsi="Times New Roman" w:cs="Times New Roman"/>
          <w:sz w:val="12"/>
          <w:szCs w:val="12"/>
        </w:rPr>
      </w:pPr>
      <w:r w:rsidRPr="0021280E">
        <w:rPr>
          <w:rFonts w:ascii="Times New Roman" w:eastAsia="Calibri" w:hAnsi="Times New Roman" w:cs="Times New Roman"/>
          <w:sz w:val="12"/>
          <w:szCs w:val="12"/>
        </w:rPr>
        <w:t>г) прогнозирование, выявление и устранение террористических угроз, информирование о них органов государственной власти, органов местного самоуправления и общественности;</w:t>
      </w:r>
    </w:p>
    <w:p w:rsidR="0021280E" w:rsidRPr="0021280E" w:rsidRDefault="0021280E" w:rsidP="00005741">
      <w:pPr>
        <w:tabs>
          <w:tab w:val="left" w:pos="284"/>
        </w:tabs>
        <w:spacing w:after="0" w:line="240" w:lineRule="auto"/>
        <w:ind w:firstLine="284"/>
        <w:jc w:val="both"/>
        <w:rPr>
          <w:rFonts w:ascii="Times New Roman" w:eastAsia="Calibri" w:hAnsi="Times New Roman" w:cs="Times New Roman"/>
          <w:sz w:val="12"/>
          <w:szCs w:val="12"/>
        </w:rPr>
      </w:pPr>
      <w:r w:rsidRPr="0021280E">
        <w:rPr>
          <w:rFonts w:ascii="Times New Roman" w:eastAsia="Calibri" w:hAnsi="Times New Roman" w:cs="Times New Roman"/>
          <w:sz w:val="12"/>
          <w:szCs w:val="12"/>
        </w:rPr>
        <w:t>д) использование законодательно разрешенных методов воздействия на поведение отдельных лиц (групп лиц), склонных к действиям террористического характера;</w:t>
      </w:r>
    </w:p>
    <w:p w:rsidR="0021280E" w:rsidRPr="0021280E" w:rsidRDefault="0021280E" w:rsidP="00005741">
      <w:pPr>
        <w:tabs>
          <w:tab w:val="left" w:pos="284"/>
        </w:tabs>
        <w:spacing w:after="0" w:line="240" w:lineRule="auto"/>
        <w:ind w:firstLine="284"/>
        <w:jc w:val="both"/>
        <w:rPr>
          <w:rFonts w:ascii="Times New Roman" w:eastAsia="Calibri" w:hAnsi="Times New Roman" w:cs="Times New Roman"/>
          <w:sz w:val="12"/>
          <w:szCs w:val="12"/>
        </w:rPr>
      </w:pPr>
      <w:r w:rsidRPr="0021280E">
        <w:rPr>
          <w:rFonts w:ascii="Times New Roman" w:eastAsia="Calibri" w:hAnsi="Times New Roman" w:cs="Times New Roman"/>
          <w:sz w:val="12"/>
          <w:szCs w:val="12"/>
        </w:rPr>
        <w:t>е) разработка мер и осуществление профилактических мероприятий по противодействию терроризму на территории сельского поселения Кармало-Аделяково муниципального района Сергиевский Самарской области;</w:t>
      </w:r>
    </w:p>
    <w:p w:rsidR="0021280E" w:rsidRPr="0021280E" w:rsidRDefault="0021280E" w:rsidP="00005741">
      <w:pPr>
        <w:tabs>
          <w:tab w:val="left" w:pos="284"/>
        </w:tabs>
        <w:spacing w:after="0" w:line="240" w:lineRule="auto"/>
        <w:ind w:firstLine="284"/>
        <w:jc w:val="both"/>
        <w:rPr>
          <w:rFonts w:ascii="Times New Roman" w:eastAsia="Calibri" w:hAnsi="Times New Roman" w:cs="Times New Roman"/>
          <w:sz w:val="12"/>
          <w:szCs w:val="12"/>
        </w:rPr>
      </w:pPr>
      <w:r w:rsidRPr="0021280E">
        <w:rPr>
          <w:rFonts w:ascii="Times New Roman" w:eastAsia="Calibri" w:hAnsi="Times New Roman" w:cs="Times New Roman"/>
          <w:sz w:val="12"/>
          <w:szCs w:val="12"/>
        </w:rPr>
        <w:t>ж) определение прав, обязанностей и ответственности руководителей органов местного самоуправления, а также хозяйствующих субъектов при организации мероприятий по антитеррористической защищенности подведомственных им объектов;</w:t>
      </w:r>
    </w:p>
    <w:p w:rsidR="0021280E" w:rsidRPr="0021280E" w:rsidRDefault="0021280E" w:rsidP="00005741">
      <w:pPr>
        <w:tabs>
          <w:tab w:val="left" w:pos="284"/>
        </w:tabs>
        <w:spacing w:after="0" w:line="240" w:lineRule="auto"/>
        <w:ind w:firstLine="284"/>
        <w:jc w:val="both"/>
        <w:rPr>
          <w:rFonts w:ascii="Times New Roman" w:eastAsia="Calibri" w:hAnsi="Times New Roman" w:cs="Times New Roman"/>
          <w:sz w:val="12"/>
          <w:szCs w:val="12"/>
        </w:rPr>
      </w:pPr>
      <w:r w:rsidRPr="0021280E">
        <w:rPr>
          <w:rFonts w:ascii="Times New Roman" w:eastAsia="Calibri" w:hAnsi="Times New Roman" w:cs="Times New Roman"/>
          <w:sz w:val="12"/>
          <w:szCs w:val="12"/>
        </w:rPr>
        <w:t>з)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 а также мест массового пребывания людей;</w:t>
      </w:r>
    </w:p>
    <w:p w:rsidR="0021280E" w:rsidRPr="0021280E" w:rsidRDefault="0021280E" w:rsidP="00005741">
      <w:pPr>
        <w:tabs>
          <w:tab w:val="left" w:pos="284"/>
        </w:tabs>
        <w:spacing w:after="0" w:line="240" w:lineRule="auto"/>
        <w:ind w:firstLine="284"/>
        <w:jc w:val="both"/>
        <w:rPr>
          <w:rFonts w:ascii="Times New Roman" w:eastAsia="Calibri" w:hAnsi="Times New Roman" w:cs="Times New Roman"/>
          <w:sz w:val="12"/>
          <w:szCs w:val="12"/>
        </w:rPr>
      </w:pPr>
      <w:r w:rsidRPr="0021280E">
        <w:rPr>
          <w:rFonts w:ascii="Times New Roman" w:eastAsia="Calibri" w:hAnsi="Times New Roman" w:cs="Times New Roman"/>
          <w:sz w:val="12"/>
          <w:szCs w:val="12"/>
        </w:rPr>
        <w:t>и) совершенствование нормативно-правовой базы, регулирующей вопросы возмещения вреда, причиненного жизни, здоровью и имуществу лиц, участвующих в борьбе с терроризмом, а также лиц, пострадавших в результате террористического акта.</w:t>
      </w:r>
    </w:p>
    <w:p w:rsidR="0021280E" w:rsidRPr="0021280E" w:rsidRDefault="0021280E" w:rsidP="00005741">
      <w:pPr>
        <w:tabs>
          <w:tab w:val="left" w:pos="284"/>
        </w:tabs>
        <w:spacing w:after="0" w:line="240" w:lineRule="auto"/>
        <w:ind w:firstLine="284"/>
        <w:jc w:val="both"/>
        <w:rPr>
          <w:rFonts w:ascii="Times New Roman" w:eastAsia="Calibri" w:hAnsi="Times New Roman" w:cs="Times New Roman"/>
          <w:b/>
          <w:sz w:val="12"/>
          <w:szCs w:val="12"/>
        </w:rPr>
      </w:pPr>
      <w:r w:rsidRPr="0021280E">
        <w:rPr>
          <w:rFonts w:ascii="Times New Roman" w:eastAsia="Calibri" w:hAnsi="Times New Roman" w:cs="Times New Roman"/>
          <w:b/>
          <w:sz w:val="12"/>
          <w:szCs w:val="12"/>
        </w:rPr>
        <w:t>Раздел 3. Нормативное обеспечение программы</w:t>
      </w:r>
    </w:p>
    <w:p w:rsidR="0021280E" w:rsidRPr="0021280E" w:rsidRDefault="0021280E" w:rsidP="00005741">
      <w:pPr>
        <w:tabs>
          <w:tab w:val="left" w:pos="284"/>
        </w:tabs>
        <w:spacing w:after="0" w:line="240" w:lineRule="auto"/>
        <w:ind w:firstLine="284"/>
        <w:jc w:val="both"/>
        <w:rPr>
          <w:rFonts w:ascii="Times New Roman" w:eastAsia="Calibri" w:hAnsi="Times New Roman" w:cs="Times New Roman"/>
          <w:sz w:val="12"/>
          <w:szCs w:val="12"/>
        </w:rPr>
      </w:pPr>
      <w:r w:rsidRPr="0021280E">
        <w:rPr>
          <w:rFonts w:ascii="Times New Roman" w:eastAsia="Calibri" w:hAnsi="Times New Roman" w:cs="Times New Roman"/>
          <w:sz w:val="12"/>
          <w:szCs w:val="12"/>
        </w:rPr>
        <w:t>Правовую основу для реализации программы определили:</w:t>
      </w:r>
    </w:p>
    <w:p w:rsidR="0021280E" w:rsidRPr="0021280E" w:rsidRDefault="0021280E" w:rsidP="00005741">
      <w:pPr>
        <w:tabs>
          <w:tab w:val="left" w:pos="284"/>
        </w:tabs>
        <w:spacing w:after="0" w:line="240" w:lineRule="auto"/>
        <w:ind w:firstLine="284"/>
        <w:jc w:val="both"/>
        <w:rPr>
          <w:rFonts w:ascii="Times New Roman" w:eastAsia="Calibri" w:hAnsi="Times New Roman" w:cs="Times New Roman"/>
          <w:sz w:val="12"/>
          <w:szCs w:val="12"/>
        </w:rPr>
      </w:pPr>
      <w:r w:rsidRPr="0021280E">
        <w:rPr>
          <w:rFonts w:ascii="Times New Roman" w:eastAsia="Calibri" w:hAnsi="Times New Roman" w:cs="Times New Roman"/>
          <w:sz w:val="12"/>
          <w:szCs w:val="12"/>
        </w:rPr>
        <w:t>а) Федеральные Законы от 06.03.2006. № 35-ФЗ «О противодействии терроризму», от 06.10.2003. № 131-ФЗ «Об общих принципах организации местного самоуправления в Российской Федерации», от 25.07.2002. № 114-ФЗ «О противодействии экстремистской деятельности»;</w:t>
      </w:r>
    </w:p>
    <w:p w:rsidR="0021280E" w:rsidRPr="0021280E" w:rsidRDefault="0021280E" w:rsidP="00005741">
      <w:pPr>
        <w:tabs>
          <w:tab w:val="left" w:pos="284"/>
        </w:tabs>
        <w:spacing w:after="0" w:line="240" w:lineRule="auto"/>
        <w:ind w:firstLine="284"/>
        <w:jc w:val="both"/>
        <w:rPr>
          <w:rFonts w:ascii="Times New Roman" w:eastAsia="Calibri" w:hAnsi="Times New Roman" w:cs="Times New Roman"/>
          <w:sz w:val="12"/>
          <w:szCs w:val="12"/>
        </w:rPr>
      </w:pPr>
      <w:r w:rsidRPr="0021280E">
        <w:rPr>
          <w:rFonts w:ascii="Times New Roman" w:eastAsia="Calibri" w:hAnsi="Times New Roman" w:cs="Times New Roman"/>
          <w:sz w:val="12"/>
          <w:szCs w:val="12"/>
        </w:rPr>
        <w:t>б) Указ Президента Российской Федерации от 15.06. 2006. № 116 «О мерах по противодействию терроризму».</w:t>
      </w:r>
    </w:p>
    <w:p w:rsidR="0021280E" w:rsidRPr="0021280E" w:rsidRDefault="0021280E" w:rsidP="00005741">
      <w:pPr>
        <w:tabs>
          <w:tab w:val="left" w:pos="284"/>
        </w:tabs>
        <w:spacing w:after="0" w:line="240" w:lineRule="auto"/>
        <w:ind w:firstLine="284"/>
        <w:jc w:val="both"/>
        <w:rPr>
          <w:rFonts w:ascii="Times New Roman" w:eastAsia="Calibri" w:hAnsi="Times New Roman" w:cs="Times New Roman"/>
          <w:sz w:val="12"/>
          <w:szCs w:val="12"/>
        </w:rPr>
      </w:pPr>
      <w:r w:rsidRPr="0021280E">
        <w:rPr>
          <w:rFonts w:ascii="Times New Roman" w:eastAsia="Calibri" w:hAnsi="Times New Roman" w:cs="Times New Roman"/>
          <w:sz w:val="12"/>
          <w:szCs w:val="12"/>
        </w:rPr>
        <w:t>в) Разработка и принятие дополнительных нормативных правовых актов для обеспечения достижения целей реализации программы.</w:t>
      </w:r>
    </w:p>
    <w:p w:rsidR="0021280E" w:rsidRPr="0021280E" w:rsidRDefault="0021280E" w:rsidP="00005741">
      <w:pPr>
        <w:tabs>
          <w:tab w:val="left" w:pos="284"/>
        </w:tabs>
        <w:spacing w:after="0" w:line="240" w:lineRule="auto"/>
        <w:ind w:firstLine="284"/>
        <w:jc w:val="both"/>
        <w:rPr>
          <w:rFonts w:ascii="Times New Roman" w:eastAsia="Calibri" w:hAnsi="Times New Roman" w:cs="Times New Roman"/>
          <w:b/>
          <w:sz w:val="12"/>
          <w:szCs w:val="12"/>
        </w:rPr>
      </w:pPr>
      <w:r w:rsidRPr="0021280E">
        <w:rPr>
          <w:rFonts w:ascii="Times New Roman" w:eastAsia="Calibri" w:hAnsi="Times New Roman" w:cs="Times New Roman"/>
          <w:b/>
          <w:sz w:val="12"/>
          <w:szCs w:val="12"/>
        </w:rPr>
        <w:t>Раздел 4. Основные мероприятия Программы</w:t>
      </w:r>
    </w:p>
    <w:p w:rsidR="0021280E" w:rsidRPr="0021280E" w:rsidRDefault="0021280E" w:rsidP="00005741">
      <w:pPr>
        <w:tabs>
          <w:tab w:val="left" w:pos="284"/>
        </w:tabs>
        <w:spacing w:after="0" w:line="240" w:lineRule="auto"/>
        <w:ind w:firstLine="284"/>
        <w:jc w:val="both"/>
        <w:rPr>
          <w:rFonts w:ascii="Times New Roman" w:eastAsia="Calibri" w:hAnsi="Times New Roman" w:cs="Times New Roman"/>
          <w:sz w:val="12"/>
          <w:szCs w:val="12"/>
        </w:rPr>
      </w:pPr>
      <w:r w:rsidRPr="0021280E">
        <w:rPr>
          <w:rFonts w:ascii="Times New Roman" w:eastAsia="Calibri" w:hAnsi="Times New Roman" w:cs="Times New Roman"/>
          <w:sz w:val="12"/>
          <w:szCs w:val="12"/>
        </w:rPr>
        <w:t>1. Создание системы заблаговременно подготовленных мер реагирования на потенциальные террористические угрозы, при которой каждый из привлеченных участников по вертикали и горизонтали «знает свой маневр» (выявление, устранение, нейтрализация, локализация и минимизация воздействия тех факторов, которые либо порождают терроризм, либо ему благоприятствуют).</w:t>
      </w:r>
    </w:p>
    <w:p w:rsidR="0021280E" w:rsidRPr="0021280E" w:rsidRDefault="0021280E" w:rsidP="00005741">
      <w:pPr>
        <w:tabs>
          <w:tab w:val="left" w:pos="284"/>
        </w:tabs>
        <w:spacing w:after="0" w:line="240" w:lineRule="auto"/>
        <w:ind w:firstLine="284"/>
        <w:jc w:val="both"/>
        <w:rPr>
          <w:rFonts w:ascii="Times New Roman" w:eastAsia="Calibri" w:hAnsi="Times New Roman" w:cs="Times New Roman"/>
          <w:sz w:val="12"/>
          <w:szCs w:val="12"/>
        </w:rPr>
      </w:pPr>
      <w:r w:rsidRPr="0021280E">
        <w:rPr>
          <w:rFonts w:ascii="Times New Roman" w:eastAsia="Calibri" w:hAnsi="Times New Roman" w:cs="Times New Roman"/>
          <w:sz w:val="12"/>
          <w:szCs w:val="12"/>
        </w:rPr>
        <w:lastRenderedPageBreak/>
        <w:t>2. Последовательное обеспечение конституционных прав, гарантирующих равенство граждан любой расы и национальности, а также свободу вероисповедания; утверждение общероссийских гражданских и историко-культурных ценностей, поддержание российского патриотизма и многокультурной природы российского государства и российского народа как гражданской нации; последовательное и повсеместное пресечение проповеди нетерпимости и насилия.</w:t>
      </w:r>
    </w:p>
    <w:p w:rsidR="0021280E" w:rsidRPr="0021280E" w:rsidRDefault="0021280E" w:rsidP="00005741">
      <w:pPr>
        <w:tabs>
          <w:tab w:val="left" w:pos="284"/>
        </w:tabs>
        <w:spacing w:after="0" w:line="240" w:lineRule="auto"/>
        <w:ind w:firstLine="284"/>
        <w:jc w:val="both"/>
        <w:rPr>
          <w:rFonts w:ascii="Times New Roman" w:eastAsia="Calibri" w:hAnsi="Times New Roman" w:cs="Times New Roman"/>
          <w:sz w:val="12"/>
          <w:szCs w:val="12"/>
        </w:rPr>
      </w:pPr>
      <w:r w:rsidRPr="0021280E">
        <w:rPr>
          <w:rFonts w:ascii="Times New Roman" w:eastAsia="Calibri" w:hAnsi="Times New Roman" w:cs="Times New Roman"/>
          <w:sz w:val="12"/>
          <w:szCs w:val="12"/>
        </w:rPr>
        <w:t>3. В сфере культуры и воспитании молодежи:</w:t>
      </w:r>
    </w:p>
    <w:p w:rsidR="0021280E" w:rsidRPr="0021280E" w:rsidRDefault="0021280E" w:rsidP="00005741">
      <w:pPr>
        <w:tabs>
          <w:tab w:val="left" w:pos="284"/>
        </w:tabs>
        <w:spacing w:after="0" w:line="240" w:lineRule="auto"/>
        <w:ind w:firstLine="284"/>
        <w:jc w:val="both"/>
        <w:rPr>
          <w:rFonts w:ascii="Times New Roman" w:eastAsia="Calibri" w:hAnsi="Times New Roman" w:cs="Times New Roman"/>
          <w:sz w:val="12"/>
          <w:szCs w:val="12"/>
        </w:rPr>
      </w:pPr>
      <w:r w:rsidRPr="0021280E">
        <w:rPr>
          <w:rFonts w:ascii="Times New Roman" w:eastAsia="Calibri" w:hAnsi="Times New Roman" w:cs="Times New Roman"/>
          <w:sz w:val="12"/>
          <w:szCs w:val="12"/>
        </w:rPr>
        <w:t>— утверждение концепции многокультурности и многоукладности российской жизни;</w:t>
      </w:r>
    </w:p>
    <w:p w:rsidR="0021280E" w:rsidRPr="0021280E" w:rsidRDefault="0021280E" w:rsidP="00005741">
      <w:pPr>
        <w:tabs>
          <w:tab w:val="left" w:pos="284"/>
        </w:tabs>
        <w:spacing w:after="0" w:line="240" w:lineRule="auto"/>
        <w:ind w:firstLine="284"/>
        <w:jc w:val="both"/>
        <w:rPr>
          <w:rFonts w:ascii="Times New Roman" w:eastAsia="Calibri" w:hAnsi="Times New Roman" w:cs="Times New Roman"/>
          <w:sz w:val="12"/>
          <w:szCs w:val="12"/>
        </w:rPr>
      </w:pPr>
      <w:r w:rsidRPr="0021280E">
        <w:rPr>
          <w:rFonts w:ascii="Times New Roman" w:eastAsia="Calibri" w:hAnsi="Times New Roman" w:cs="Times New Roman"/>
          <w:sz w:val="12"/>
          <w:szCs w:val="12"/>
        </w:rPr>
        <w:t>— развитие воспитательной и просветительской работы с детьми и молодежью о принципах поведения в вопросах веротерпимости и согласия, в том числе в отношениях с детьми и подростками;</w:t>
      </w:r>
    </w:p>
    <w:p w:rsidR="0021280E" w:rsidRPr="0021280E" w:rsidRDefault="0021280E" w:rsidP="00005741">
      <w:pPr>
        <w:tabs>
          <w:tab w:val="left" w:pos="284"/>
        </w:tabs>
        <w:spacing w:after="0" w:line="240" w:lineRule="auto"/>
        <w:ind w:firstLine="284"/>
        <w:jc w:val="both"/>
        <w:rPr>
          <w:rFonts w:ascii="Times New Roman" w:eastAsia="Calibri" w:hAnsi="Times New Roman" w:cs="Times New Roman"/>
          <w:sz w:val="12"/>
          <w:szCs w:val="12"/>
        </w:rPr>
      </w:pPr>
      <w:r w:rsidRPr="0021280E">
        <w:rPr>
          <w:rFonts w:ascii="Times New Roman" w:eastAsia="Calibri" w:hAnsi="Times New Roman" w:cs="Times New Roman"/>
          <w:sz w:val="12"/>
          <w:szCs w:val="12"/>
        </w:rPr>
        <w:t>— реагирование на случаи проявления среди детей и молодежи негативных стереотипов, личностного унижения представителей других национальностей и расового облика;</w:t>
      </w:r>
    </w:p>
    <w:p w:rsidR="0021280E" w:rsidRPr="0021280E" w:rsidRDefault="0021280E" w:rsidP="00005741">
      <w:pPr>
        <w:tabs>
          <w:tab w:val="left" w:pos="284"/>
        </w:tabs>
        <w:spacing w:after="0" w:line="240" w:lineRule="auto"/>
        <w:ind w:firstLine="284"/>
        <w:jc w:val="both"/>
        <w:rPr>
          <w:rFonts w:ascii="Times New Roman" w:eastAsia="Calibri" w:hAnsi="Times New Roman" w:cs="Times New Roman"/>
          <w:sz w:val="12"/>
          <w:szCs w:val="12"/>
        </w:rPr>
      </w:pPr>
      <w:r w:rsidRPr="0021280E">
        <w:rPr>
          <w:rFonts w:ascii="Times New Roman" w:eastAsia="Calibri" w:hAnsi="Times New Roman" w:cs="Times New Roman"/>
          <w:sz w:val="12"/>
          <w:szCs w:val="12"/>
        </w:rPr>
        <w:t>— пресечение деятельности и запрещение символики экстремистских групп и организаций на территории поселения;</w:t>
      </w:r>
    </w:p>
    <w:p w:rsidR="0021280E" w:rsidRPr="0021280E" w:rsidRDefault="0021280E" w:rsidP="00005741">
      <w:pPr>
        <w:tabs>
          <w:tab w:val="left" w:pos="284"/>
        </w:tabs>
        <w:spacing w:after="0" w:line="240" w:lineRule="auto"/>
        <w:ind w:firstLine="284"/>
        <w:jc w:val="both"/>
        <w:rPr>
          <w:rFonts w:ascii="Times New Roman" w:eastAsia="Calibri" w:hAnsi="Times New Roman" w:cs="Times New Roman"/>
          <w:sz w:val="12"/>
          <w:szCs w:val="12"/>
        </w:rPr>
      </w:pPr>
      <w:r w:rsidRPr="0021280E">
        <w:rPr>
          <w:rFonts w:ascii="Times New Roman" w:eastAsia="Calibri" w:hAnsi="Times New Roman" w:cs="Times New Roman"/>
          <w:sz w:val="12"/>
          <w:szCs w:val="12"/>
        </w:rPr>
        <w:t>— развитие художественной самодеятельности на основе различных народных традиций и культурного наследия.</w:t>
      </w:r>
    </w:p>
    <w:p w:rsidR="0021280E" w:rsidRPr="0021280E" w:rsidRDefault="0021280E" w:rsidP="00005741">
      <w:pPr>
        <w:tabs>
          <w:tab w:val="left" w:pos="284"/>
        </w:tabs>
        <w:spacing w:after="0" w:line="240" w:lineRule="auto"/>
        <w:ind w:firstLine="284"/>
        <w:jc w:val="both"/>
        <w:rPr>
          <w:rFonts w:ascii="Times New Roman" w:eastAsia="Calibri" w:hAnsi="Times New Roman" w:cs="Times New Roman"/>
          <w:sz w:val="12"/>
          <w:szCs w:val="12"/>
        </w:rPr>
      </w:pPr>
      <w:r w:rsidRPr="0021280E">
        <w:rPr>
          <w:rFonts w:ascii="Times New Roman" w:eastAsia="Calibri" w:hAnsi="Times New Roman" w:cs="Times New Roman"/>
          <w:sz w:val="12"/>
          <w:szCs w:val="12"/>
        </w:rPr>
        <w:t>4. В сфере организации работы библиотеки:</w:t>
      </w:r>
    </w:p>
    <w:p w:rsidR="0021280E" w:rsidRPr="0021280E" w:rsidRDefault="0021280E" w:rsidP="00005741">
      <w:pPr>
        <w:tabs>
          <w:tab w:val="left" w:pos="284"/>
        </w:tabs>
        <w:spacing w:after="0" w:line="240" w:lineRule="auto"/>
        <w:ind w:firstLine="284"/>
        <w:jc w:val="both"/>
        <w:rPr>
          <w:rFonts w:ascii="Times New Roman" w:eastAsia="Calibri" w:hAnsi="Times New Roman" w:cs="Times New Roman"/>
          <w:sz w:val="12"/>
          <w:szCs w:val="12"/>
        </w:rPr>
      </w:pPr>
      <w:r w:rsidRPr="0021280E">
        <w:rPr>
          <w:rFonts w:ascii="Times New Roman" w:eastAsia="Calibri" w:hAnsi="Times New Roman" w:cs="Times New Roman"/>
          <w:sz w:val="12"/>
          <w:szCs w:val="12"/>
        </w:rPr>
        <w:t>— популяризация литературы и средств массовой информации, адресованных детям и молодежи и ставящих своей целью воспитание в духе патриотизма.</w:t>
      </w:r>
    </w:p>
    <w:p w:rsidR="0021280E" w:rsidRPr="0021280E" w:rsidRDefault="0021280E" w:rsidP="00005741">
      <w:pPr>
        <w:tabs>
          <w:tab w:val="left" w:pos="284"/>
        </w:tabs>
        <w:spacing w:after="0" w:line="240" w:lineRule="auto"/>
        <w:ind w:firstLine="284"/>
        <w:jc w:val="both"/>
        <w:rPr>
          <w:rFonts w:ascii="Times New Roman" w:eastAsia="Calibri" w:hAnsi="Times New Roman" w:cs="Times New Roman"/>
          <w:b/>
          <w:sz w:val="12"/>
          <w:szCs w:val="12"/>
        </w:rPr>
      </w:pPr>
      <w:r w:rsidRPr="0021280E">
        <w:rPr>
          <w:rFonts w:ascii="Times New Roman" w:eastAsia="Calibri" w:hAnsi="Times New Roman" w:cs="Times New Roman"/>
          <w:b/>
          <w:sz w:val="12"/>
          <w:szCs w:val="12"/>
        </w:rPr>
        <w:t>Раздел 5. Механизм реализации программы,</w:t>
      </w:r>
      <w:r w:rsidR="00005741">
        <w:rPr>
          <w:rFonts w:ascii="Times New Roman" w:eastAsia="Calibri" w:hAnsi="Times New Roman" w:cs="Times New Roman"/>
          <w:b/>
          <w:sz w:val="12"/>
          <w:szCs w:val="12"/>
        </w:rPr>
        <w:t xml:space="preserve"> </w:t>
      </w:r>
      <w:r w:rsidRPr="0021280E">
        <w:rPr>
          <w:rFonts w:ascii="Times New Roman" w:eastAsia="Calibri" w:hAnsi="Times New Roman" w:cs="Times New Roman"/>
          <w:b/>
          <w:sz w:val="12"/>
          <w:szCs w:val="12"/>
        </w:rPr>
        <w:t>включая организацию управления программой и контроль</w:t>
      </w:r>
      <w:r w:rsidR="00005741">
        <w:rPr>
          <w:rFonts w:ascii="Times New Roman" w:eastAsia="Calibri" w:hAnsi="Times New Roman" w:cs="Times New Roman"/>
          <w:b/>
          <w:sz w:val="12"/>
          <w:szCs w:val="12"/>
        </w:rPr>
        <w:t xml:space="preserve"> </w:t>
      </w:r>
      <w:r w:rsidRPr="0021280E">
        <w:rPr>
          <w:rFonts w:ascii="Times New Roman" w:eastAsia="Calibri" w:hAnsi="Times New Roman" w:cs="Times New Roman"/>
          <w:b/>
          <w:sz w:val="12"/>
          <w:szCs w:val="12"/>
        </w:rPr>
        <w:t>за ходом её реализации.</w:t>
      </w:r>
    </w:p>
    <w:p w:rsidR="0021280E" w:rsidRPr="0021280E" w:rsidRDefault="0021280E" w:rsidP="00005741">
      <w:pPr>
        <w:tabs>
          <w:tab w:val="left" w:pos="284"/>
        </w:tabs>
        <w:spacing w:after="0" w:line="240" w:lineRule="auto"/>
        <w:ind w:firstLine="284"/>
        <w:jc w:val="both"/>
        <w:rPr>
          <w:rFonts w:ascii="Times New Roman" w:eastAsia="Calibri" w:hAnsi="Times New Roman" w:cs="Times New Roman"/>
          <w:sz w:val="12"/>
          <w:szCs w:val="12"/>
        </w:rPr>
      </w:pPr>
      <w:r w:rsidRPr="0021280E">
        <w:rPr>
          <w:rFonts w:ascii="Times New Roman" w:eastAsia="Calibri" w:hAnsi="Times New Roman" w:cs="Times New Roman"/>
          <w:sz w:val="12"/>
          <w:szCs w:val="12"/>
        </w:rPr>
        <w:t>Общее управление реализацией программы и координацию деятельности исполнителей осуществляет администрация сельского поселения Кармало-Аделяково муниципального района Сергиевский Самарской области. Администрация вносит в установленном порядке предложения по уточнению мероприятий программы с учетом складывающейся социально-экономической ситуации в соответствии с Порядком разработки, формирования и реализации долгосрочных муниципальных целевых программ.</w:t>
      </w:r>
    </w:p>
    <w:p w:rsidR="0021280E" w:rsidRPr="0021280E" w:rsidRDefault="0021280E" w:rsidP="00005741">
      <w:pPr>
        <w:tabs>
          <w:tab w:val="left" w:pos="284"/>
        </w:tabs>
        <w:spacing w:after="0" w:line="240" w:lineRule="auto"/>
        <w:ind w:firstLine="284"/>
        <w:jc w:val="both"/>
        <w:rPr>
          <w:rFonts w:ascii="Times New Roman" w:eastAsia="Calibri" w:hAnsi="Times New Roman" w:cs="Times New Roman"/>
          <w:sz w:val="12"/>
          <w:szCs w:val="12"/>
        </w:rPr>
      </w:pPr>
      <w:r w:rsidRPr="0021280E">
        <w:rPr>
          <w:rFonts w:ascii="Times New Roman" w:eastAsia="Calibri" w:hAnsi="Times New Roman" w:cs="Times New Roman"/>
          <w:sz w:val="12"/>
          <w:szCs w:val="12"/>
        </w:rPr>
        <w:t>С учетом выделяемых на реализацию программы финансовых средств ежегодно уточняют целевые показатели и затраты по программным мероприятиям, механизм реализации программы, состав исполнителей в установленном порядке.</w:t>
      </w:r>
    </w:p>
    <w:p w:rsidR="0021280E" w:rsidRPr="0021280E" w:rsidRDefault="0021280E" w:rsidP="00005741">
      <w:pPr>
        <w:tabs>
          <w:tab w:val="left" w:pos="284"/>
        </w:tabs>
        <w:spacing w:after="0" w:line="240" w:lineRule="auto"/>
        <w:ind w:firstLine="284"/>
        <w:jc w:val="both"/>
        <w:rPr>
          <w:rFonts w:ascii="Times New Roman" w:eastAsia="Calibri" w:hAnsi="Times New Roman" w:cs="Times New Roman"/>
          <w:sz w:val="12"/>
          <w:szCs w:val="12"/>
        </w:rPr>
      </w:pPr>
      <w:r w:rsidRPr="0021280E">
        <w:rPr>
          <w:rFonts w:ascii="Times New Roman" w:eastAsia="Calibri" w:hAnsi="Times New Roman" w:cs="Times New Roman"/>
          <w:sz w:val="12"/>
          <w:szCs w:val="12"/>
        </w:rPr>
        <w:t>Исполнители программных мероприятий осуществляют текущее управление реализацией программных мероприятий.</w:t>
      </w:r>
    </w:p>
    <w:p w:rsidR="0021280E" w:rsidRPr="0021280E" w:rsidRDefault="0021280E" w:rsidP="00005741">
      <w:pPr>
        <w:tabs>
          <w:tab w:val="left" w:pos="284"/>
        </w:tabs>
        <w:spacing w:after="0" w:line="240" w:lineRule="auto"/>
        <w:ind w:firstLine="284"/>
        <w:jc w:val="both"/>
        <w:rPr>
          <w:rFonts w:ascii="Times New Roman" w:eastAsia="Calibri" w:hAnsi="Times New Roman" w:cs="Times New Roman"/>
          <w:sz w:val="12"/>
          <w:szCs w:val="12"/>
        </w:rPr>
      </w:pPr>
      <w:r w:rsidRPr="0021280E">
        <w:rPr>
          <w:rFonts w:ascii="Times New Roman" w:eastAsia="Calibri" w:hAnsi="Times New Roman" w:cs="Times New Roman"/>
          <w:sz w:val="12"/>
          <w:szCs w:val="12"/>
        </w:rPr>
        <w:t>Реализация программы осуществляется на основе условий, порядка и правил, утвержденных федеральными, областными и муниципальными нормативными правовыми актами.</w:t>
      </w:r>
    </w:p>
    <w:p w:rsidR="0021280E" w:rsidRPr="0021280E" w:rsidRDefault="0021280E" w:rsidP="00005741">
      <w:pPr>
        <w:tabs>
          <w:tab w:val="left" w:pos="284"/>
        </w:tabs>
        <w:spacing w:after="0" w:line="240" w:lineRule="auto"/>
        <w:ind w:firstLine="284"/>
        <w:jc w:val="both"/>
        <w:rPr>
          <w:rFonts w:ascii="Times New Roman" w:eastAsia="Calibri" w:hAnsi="Times New Roman" w:cs="Times New Roman"/>
          <w:sz w:val="12"/>
          <w:szCs w:val="12"/>
        </w:rPr>
      </w:pPr>
      <w:r w:rsidRPr="0021280E">
        <w:rPr>
          <w:rFonts w:ascii="Times New Roman" w:eastAsia="Calibri" w:hAnsi="Times New Roman" w:cs="Times New Roman"/>
          <w:sz w:val="12"/>
          <w:szCs w:val="12"/>
        </w:rPr>
        <w:t>Муниципальный заказчик целевой программы с учетом выделяемых на реализацию программы финансовых средств ежегодно уточняет целевые показатели и затраты по программным мероприятиям, механизм реализации программы,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w:t>
      </w:r>
    </w:p>
    <w:p w:rsidR="0021280E" w:rsidRPr="0021280E" w:rsidRDefault="0021280E" w:rsidP="00005741">
      <w:pPr>
        <w:tabs>
          <w:tab w:val="left" w:pos="284"/>
        </w:tabs>
        <w:spacing w:after="0" w:line="240" w:lineRule="auto"/>
        <w:ind w:firstLine="284"/>
        <w:jc w:val="both"/>
        <w:rPr>
          <w:rFonts w:ascii="Times New Roman" w:eastAsia="Calibri" w:hAnsi="Times New Roman" w:cs="Times New Roman"/>
          <w:sz w:val="12"/>
          <w:szCs w:val="12"/>
        </w:rPr>
      </w:pPr>
      <w:r w:rsidRPr="0021280E">
        <w:rPr>
          <w:rFonts w:ascii="Times New Roman" w:eastAsia="Calibri" w:hAnsi="Times New Roman" w:cs="Times New Roman"/>
          <w:sz w:val="12"/>
          <w:szCs w:val="12"/>
        </w:rPr>
        <w:t>Контроль за реализацией программы осуществляет администрация сельского поселения Кармало-Аделяково муниципального района Сергиевский Самарской области.</w:t>
      </w:r>
    </w:p>
    <w:p w:rsidR="0021280E" w:rsidRPr="0021280E" w:rsidRDefault="0021280E" w:rsidP="00005741">
      <w:pPr>
        <w:tabs>
          <w:tab w:val="left" w:pos="284"/>
        </w:tabs>
        <w:spacing w:after="0" w:line="240" w:lineRule="auto"/>
        <w:ind w:firstLine="284"/>
        <w:jc w:val="both"/>
        <w:rPr>
          <w:rFonts w:ascii="Times New Roman" w:eastAsia="Calibri" w:hAnsi="Times New Roman" w:cs="Times New Roman"/>
          <w:b/>
          <w:sz w:val="12"/>
          <w:szCs w:val="12"/>
        </w:rPr>
      </w:pPr>
      <w:r w:rsidRPr="0021280E">
        <w:rPr>
          <w:rFonts w:ascii="Times New Roman" w:eastAsia="Calibri" w:hAnsi="Times New Roman" w:cs="Times New Roman"/>
          <w:b/>
          <w:sz w:val="12"/>
          <w:szCs w:val="12"/>
        </w:rPr>
        <w:t>Раздел 6. Целевые показатели (индикаторы) Программы</w:t>
      </w:r>
    </w:p>
    <w:p w:rsidR="0021280E" w:rsidRPr="0021280E" w:rsidRDefault="0021280E" w:rsidP="00005741">
      <w:pPr>
        <w:tabs>
          <w:tab w:val="left" w:pos="284"/>
        </w:tabs>
        <w:spacing w:after="0" w:line="240" w:lineRule="auto"/>
        <w:ind w:firstLine="284"/>
        <w:jc w:val="both"/>
        <w:rPr>
          <w:rFonts w:ascii="Times New Roman" w:eastAsia="Calibri" w:hAnsi="Times New Roman" w:cs="Times New Roman"/>
          <w:sz w:val="12"/>
          <w:szCs w:val="12"/>
        </w:rPr>
      </w:pPr>
      <w:r w:rsidRPr="0021280E">
        <w:rPr>
          <w:rFonts w:ascii="Times New Roman" w:eastAsia="Calibri" w:hAnsi="Times New Roman" w:cs="Times New Roman"/>
          <w:sz w:val="12"/>
          <w:szCs w:val="12"/>
        </w:rPr>
        <w:t>Перечень показателей (индикаторов) Программы с указанием плановых значений по годам ее реализации до 2025 года представлен в приложении № 1 к муниципальной программе.</w:t>
      </w:r>
    </w:p>
    <w:p w:rsidR="0021280E" w:rsidRPr="0021280E" w:rsidRDefault="0021280E" w:rsidP="00005741">
      <w:pPr>
        <w:tabs>
          <w:tab w:val="left" w:pos="284"/>
        </w:tabs>
        <w:spacing w:after="0" w:line="240" w:lineRule="auto"/>
        <w:ind w:firstLine="284"/>
        <w:jc w:val="both"/>
        <w:rPr>
          <w:rFonts w:ascii="Times New Roman" w:eastAsia="Calibri" w:hAnsi="Times New Roman" w:cs="Times New Roman"/>
          <w:b/>
          <w:sz w:val="12"/>
          <w:szCs w:val="12"/>
        </w:rPr>
      </w:pPr>
      <w:r w:rsidRPr="0021280E">
        <w:rPr>
          <w:rFonts w:ascii="Times New Roman" w:eastAsia="Calibri" w:hAnsi="Times New Roman" w:cs="Times New Roman"/>
          <w:b/>
          <w:sz w:val="12"/>
          <w:szCs w:val="12"/>
        </w:rPr>
        <w:t>Раздел 7. Методика комплексной оценки эффективности</w:t>
      </w:r>
      <w:r w:rsidR="00005741">
        <w:rPr>
          <w:rFonts w:ascii="Times New Roman" w:eastAsia="Calibri" w:hAnsi="Times New Roman" w:cs="Times New Roman"/>
          <w:b/>
          <w:sz w:val="12"/>
          <w:szCs w:val="12"/>
        </w:rPr>
        <w:t xml:space="preserve"> </w:t>
      </w:r>
      <w:r w:rsidRPr="0021280E">
        <w:rPr>
          <w:rFonts w:ascii="Times New Roman" w:eastAsia="Calibri" w:hAnsi="Times New Roman" w:cs="Times New Roman"/>
          <w:b/>
          <w:sz w:val="12"/>
          <w:szCs w:val="12"/>
        </w:rPr>
        <w:t>реализации муниципальной программы</w:t>
      </w:r>
    </w:p>
    <w:p w:rsidR="0021280E" w:rsidRPr="0021280E" w:rsidRDefault="0021280E" w:rsidP="00005741">
      <w:pPr>
        <w:tabs>
          <w:tab w:val="left" w:pos="284"/>
        </w:tabs>
        <w:spacing w:after="0" w:line="240" w:lineRule="auto"/>
        <w:ind w:firstLine="284"/>
        <w:jc w:val="both"/>
        <w:rPr>
          <w:rFonts w:ascii="Times New Roman" w:eastAsia="Calibri" w:hAnsi="Times New Roman" w:cs="Times New Roman"/>
          <w:sz w:val="12"/>
          <w:szCs w:val="12"/>
        </w:rPr>
      </w:pPr>
      <w:r w:rsidRPr="0021280E">
        <w:rPr>
          <w:rFonts w:ascii="Times New Roman" w:eastAsia="Calibri" w:hAnsi="Times New Roman" w:cs="Times New Roman"/>
          <w:sz w:val="12"/>
          <w:szCs w:val="12"/>
        </w:rPr>
        <w:t>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программы и оценку эффективности реализации муниципальной программы.</w:t>
      </w:r>
    </w:p>
    <w:p w:rsidR="0021280E" w:rsidRPr="0021280E" w:rsidRDefault="0021280E" w:rsidP="00005741">
      <w:pPr>
        <w:tabs>
          <w:tab w:val="left" w:pos="284"/>
        </w:tabs>
        <w:spacing w:after="0" w:line="240" w:lineRule="auto"/>
        <w:ind w:firstLine="284"/>
        <w:jc w:val="both"/>
        <w:rPr>
          <w:rFonts w:ascii="Times New Roman" w:eastAsia="Calibri" w:hAnsi="Times New Roman" w:cs="Times New Roman"/>
          <w:sz w:val="12"/>
          <w:szCs w:val="12"/>
        </w:rPr>
      </w:pPr>
      <w:r w:rsidRPr="0021280E">
        <w:rPr>
          <w:rFonts w:ascii="Times New Roman" w:eastAsia="Calibri" w:hAnsi="Times New Roman" w:cs="Times New Roman"/>
          <w:sz w:val="12"/>
          <w:szCs w:val="12"/>
        </w:rPr>
        <w:t>Степень выполнения мероприятий муниципальной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rsidR="0021280E" w:rsidRPr="0021280E" w:rsidRDefault="0021280E" w:rsidP="00005741">
      <w:pPr>
        <w:tabs>
          <w:tab w:val="left" w:pos="284"/>
        </w:tabs>
        <w:spacing w:after="0" w:line="240" w:lineRule="auto"/>
        <w:ind w:firstLine="284"/>
        <w:jc w:val="both"/>
        <w:rPr>
          <w:rFonts w:ascii="Times New Roman" w:eastAsia="Calibri" w:hAnsi="Times New Roman" w:cs="Times New Roman"/>
          <w:sz w:val="12"/>
          <w:szCs w:val="12"/>
        </w:rPr>
      </w:pPr>
      <w:r w:rsidRPr="0021280E">
        <w:rPr>
          <w:rFonts w:ascii="Times New Roman" w:eastAsia="Calibri" w:hAnsi="Times New Roman" w:cs="Times New Roman"/>
          <w:sz w:val="12"/>
          <w:szCs w:val="12"/>
        </w:rPr>
        <w:t>Показатель эффективности реализации Муниципальной программы (R) за отчетный год (период) рассчитывается по формуле</w:t>
      </w:r>
    </w:p>
    <w:p w:rsidR="0021280E" w:rsidRPr="0021280E" w:rsidRDefault="0021280E" w:rsidP="00005741">
      <w:pPr>
        <w:tabs>
          <w:tab w:val="left" w:pos="284"/>
        </w:tabs>
        <w:spacing w:after="0" w:line="240" w:lineRule="auto"/>
        <w:jc w:val="center"/>
        <w:rPr>
          <w:rFonts w:ascii="Times New Roman" w:eastAsia="Calibri" w:hAnsi="Times New Roman" w:cs="Times New Roman"/>
          <w:sz w:val="12"/>
          <w:szCs w:val="12"/>
        </w:rPr>
      </w:pPr>
      <w:r w:rsidRPr="0021280E">
        <w:rPr>
          <w:rFonts w:ascii="Times New Roman" w:eastAsia="Calibri" w:hAnsi="Times New Roman" w:cs="Times New Roman"/>
          <w:noProof/>
          <w:sz w:val="12"/>
          <w:szCs w:val="12"/>
          <w:lang w:eastAsia="ru-RU"/>
        </w:rPr>
        <w:drawing>
          <wp:inline distT="0" distB="0" distL="0" distR="0" wp14:anchorId="2AAC7082" wp14:editId="3464F27C">
            <wp:extent cx="612476" cy="283604"/>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2917" cy="288439"/>
                    </a:xfrm>
                    <a:prstGeom prst="rect">
                      <a:avLst/>
                    </a:prstGeom>
                    <a:noFill/>
                    <a:ln>
                      <a:noFill/>
                    </a:ln>
                  </pic:spPr>
                </pic:pic>
              </a:graphicData>
            </a:graphic>
          </wp:inline>
        </w:drawing>
      </w:r>
    </w:p>
    <w:p w:rsidR="0021280E" w:rsidRPr="0021280E" w:rsidRDefault="0021280E" w:rsidP="00005741">
      <w:pPr>
        <w:tabs>
          <w:tab w:val="left" w:pos="284"/>
        </w:tabs>
        <w:spacing w:after="0" w:line="240" w:lineRule="auto"/>
        <w:ind w:firstLine="284"/>
        <w:jc w:val="both"/>
        <w:rPr>
          <w:rFonts w:ascii="Times New Roman" w:eastAsia="Calibri" w:hAnsi="Times New Roman" w:cs="Times New Roman"/>
          <w:sz w:val="12"/>
          <w:szCs w:val="12"/>
        </w:rPr>
      </w:pPr>
      <w:r w:rsidRPr="0021280E">
        <w:rPr>
          <w:rFonts w:ascii="Times New Roman" w:eastAsia="Calibri" w:hAnsi="Times New Roman" w:cs="Times New Roman"/>
          <w:sz w:val="12"/>
          <w:szCs w:val="12"/>
        </w:rPr>
        <w:t xml:space="preserve">где  - </w:t>
      </w:r>
      <w:r w:rsidRPr="0021280E">
        <w:rPr>
          <w:rFonts w:ascii="Times New Roman" w:eastAsia="Calibri" w:hAnsi="Times New Roman" w:cs="Times New Roman"/>
          <w:sz w:val="12"/>
          <w:szCs w:val="12"/>
          <w:lang w:val="en-US"/>
        </w:rPr>
        <w:t>Ri</w:t>
      </w:r>
      <w:r w:rsidRPr="0021280E">
        <w:rPr>
          <w:rFonts w:ascii="Times New Roman" w:eastAsia="Calibri" w:hAnsi="Times New Roman" w:cs="Times New Roman"/>
          <w:sz w:val="12"/>
          <w:szCs w:val="12"/>
        </w:rPr>
        <w:t xml:space="preserve"> - показатели эффективности реализации подпрограмм, входящих в состав Муниципальной  программы, за отчетный год (период);</w:t>
      </w:r>
    </w:p>
    <w:p w:rsidR="0021280E" w:rsidRPr="0021280E" w:rsidRDefault="0021280E" w:rsidP="00005741">
      <w:pPr>
        <w:tabs>
          <w:tab w:val="left" w:pos="284"/>
        </w:tabs>
        <w:spacing w:after="0" w:line="240" w:lineRule="auto"/>
        <w:ind w:firstLine="284"/>
        <w:jc w:val="both"/>
        <w:rPr>
          <w:rFonts w:ascii="Times New Roman" w:eastAsia="Calibri" w:hAnsi="Times New Roman" w:cs="Times New Roman"/>
          <w:sz w:val="12"/>
          <w:szCs w:val="12"/>
        </w:rPr>
      </w:pPr>
      <w:r w:rsidRPr="0021280E">
        <w:rPr>
          <w:rFonts w:ascii="Times New Roman" w:eastAsia="Calibri" w:hAnsi="Times New Roman" w:cs="Times New Roman"/>
          <w:sz w:val="12"/>
          <w:szCs w:val="12"/>
        </w:rPr>
        <w:t xml:space="preserve"> - </w:t>
      </w:r>
      <w:r w:rsidRPr="0021280E">
        <w:rPr>
          <w:rFonts w:ascii="Times New Roman" w:eastAsia="Calibri" w:hAnsi="Times New Roman" w:cs="Times New Roman"/>
          <w:sz w:val="12"/>
          <w:szCs w:val="12"/>
          <w:lang w:val="en-US"/>
        </w:rPr>
        <w:t>Pi</w:t>
      </w:r>
      <w:r w:rsidRPr="0021280E">
        <w:rPr>
          <w:rFonts w:ascii="Times New Roman" w:eastAsia="Calibri" w:hAnsi="Times New Roman" w:cs="Times New Roman"/>
          <w:sz w:val="12"/>
          <w:szCs w:val="12"/>
        </w:rPr>
        <w:t xml:space="preserve"> - удельный вес фактически произведенных расходов на реализацию соответствующих подпрограмм в общем объеме фактически произведенных расходов на реализацию Муниципальной программы на конец отчетного года (периода) (приложение 2);</w:t>
      </w:r>
    </w:p>
    <w:p w:rsidR="0021280E" w:rsidRPr="0021280E" w:rsidRDefault="0021280E" w:rsidP="00005741">
      <w:pPr>
        <w:tabs>
          <w:tab w:val="left" w:pos="284"/>
        </w:tabs>
        <w:spacing w:after="0" w:line="240" w:lineRule="auto"/>
        <w:ind w:firstLine="284"/>
        <w:jc w:val="both"/>
        <w:rPr>
          <w:rFonts w:ascii="Times New Roman" w:eastAsia="Calibri" w:hAnsi="Times New Roman" w:cs="Times New Roman"/>
          <w:sz w:val="12"/>
          <w:szCs w:val="12"/>
        </w:rPr>
      </w:pPr>
      <w:r w:rsidRPr="0021280E">
        <w:rPr>
          <w:rFonts w:ascii="Times New Roman" w:eastAsia="Calibri" w:hAnsi="Times New Roman" w:cs="Times New Roman"/>
          <w:sz w:val="12"/>
          <w:szCs w:val="12"/>
        </w:rPr>
        <w:t>N - количество подпрограмм, входящих в состав Муниципальной программы (приложение 2).</w:t>
      </w:r>
    </w:p>
    <w:p w:rsidR="0021280E" w:rsidRDefault="0021280E" w:rsidP="0021280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1</w:t>
      </w:r>
    </w:p>
    <w:p w:rsidR="0021280E" w:rsidRDefault="0021280E" w:rsidP="0021280E">
      <w:pPr>
        <w:tabs>
          <w:tab w:val="left" w:pos="284"/>
        </w:tabs>
        <w:spacing w:after="0" w:line="240" w:lineRule="auto"/>
        <w:jc w:val="right"/>
        <w:rPr>
          <w:rFonts w:ascii="Times New Roman" w:eastAsia="Calibri" w:hAnsi="Times New Roman" w:cs="Times New Roman"/>
          <w:i/>
          <w:sz w:val="12"/>
          <w:szCs w:val="12"/>
        </w:rPr>
      </w:pPr>
      <w:r w:rsidRPr="008D5422">
        <w:rPr>
          <w:rFonts w:ascii="Times New Roman" w:eastAsia="Calibri" w:hAnsi="Times New Roman" w:cs="Times New Roman"/>
          <w:i/>
          <w:sz w:val="12"/>
          <w:szCs w:val="12"/>
        </w:rPr>
        <w:t>к муниципальной программе</w:t>
      </w:r>
    </w:p>
    <w:p w:rsidR="0021280E" w:rsidRDefault="0021280E" w:rsidP="0021280E">
      <w:pPr>
        <w:tabs>
          <w:tab w:val="left" w:pos="284"/>
        </w:tabs>
        <w:spacing w:after="0" w:line="240" w:lineRule="auto"/>
        <w:jc w:val="right"/>
        <w:rPr>
          <w:rFonts w:ascii="Times New Roman" w:eastAsia="Calibri" w:hAnsi="Times New Roman" w:cs="Times New Roman"/>
          <w:i/>
          <w:sz w:val="12"/>
          <w:szCs w:val="12"/>
        </w:rPr>
      </w:pPr>
      <w:r w:rsidRPr="008D5422">
        <w:rPr>
          <w:rFonts w:ascii="Times New Roman" w:eastAsia="Calibri" w:hAnsi="Times New Roman" w:cs="Times New Roman"/>
          <w:i/>
          <w:sz w:val="12"/>
          <w:szCs w:val="12"/>
        </w:rPr>
        <w:t>«Профилактика терроризма и</w:t>
      </w:r>
      <w:r>
        <w:rPr>
          <w:rFonts w:ascii="Times New Roman" w:eastAsia="Calibri" w:hAnsi="Times New Roman" w:cs="Times New Roman"/>
          <w:i/>
          <w:sz w:val="12"/>
          <w:szCs w:val="12"/>
        </w:rPr>
        <w:t xml:space="preserve"> </w:t>
      </w:r>
      <w:r w:rsidRPr="008D5422">
        <w:rPr>
          <w:rFonts w:ascii="Times New Roman" w:eastAsia="Calibri" w:hAnsi="Times New Roman" w:cs="Times New Roman"/>
          <w:i/>
          <w:sz w:val="12"/>
          <w:szCs w:val="12"/>
        </w:rPr>
        <w:t xml:space="preserve">экстремизма </w:t>
      </w:r>
    </w:p>
    <w:p w:rsidR="0021280E" w:rsidRDefault="0021280E" w:rsidP="0021280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в</w:t>
      </w:r>
      <w:r w:rsidRPr="008D5422">
        <w:rPr>
          <w:rFonts w:ascii="Times New Roman" w:eastAsia="Calibri" w:hAnsi="Times New Roman" w:cs="Times New Roman"/>
          <w:i/>
          <w:sz w:val="12"/>
          <w:szCs w:val="12"/>
        </w:rPr>
        <w:t xml:space="preserve"> сельском поселении</w:t>
      </w:r>
      <w:r>
        <w:rPr>
          <w:rFonts w:ascii="Times New Roman" w:eastAsia="Calibri" w:hAnsi="Times New Roman" w:cs="Times New Roman"/>
          <w:i/>
          <w:sz w:val="12"/>
          <w:szCs w:val="12"/>
        </w:rPr>
        <w:t xml:space="preserve"> </w:t>
      </w:r>
      <w:r w:rsidR="00005741">
        <w:rPr>
          <w:rFonts w:ascii="Times New Roman" w:eastAsia="Calibri" w:hAnsi="Times New Roman" w:cs="Times New Roman"/>
          <w:i/>
          <w:sz w:val="12"/>
          <w:szCs w:val="12"/>
        </w:rPr>
        <w:t>Кармало-Аделяково</w:t>
      </w:r>
      <w:r w:rsidRPr="008D5422">
        <w:rPr>
          <w:rFonts w:ascii="Times New Roman" w:eastAsia="Calibri" w:hAnsi="Times New Roman" w:cs="Times New Roman"/>
          <w:i/>
          <w:sz w:val="12"/>
          <w:szCs w:val="12"/>
        </w:rPr>
        <w:t xml:space="preserve"> муниципального района</w:t>
      </w:r>
      <w:r>
        <w:rPr>
          <w:rFonts w:ascii="Times New Roman" w:eastAsia="Calibri" w:hAnsi="Times New Roman" w:cs="Times New Roman"/>
          <w:i/>
          <w:sz w:val="12"/>
          <w:szCs w:val="12"/>
        </w:rPr>
        <w:t xml:space="preserve"> Сергиевский</w:t>
      </w:r>
    </w:p>
    <w:p w:rsidR="0021280E" w:rsidRPr="00522EFA" w:rsidRDefault="0021280E" w:rsidP="0021280E">
      <w:pPr>
        <w:tabs>
          <w:tab w:val="left" w:pos="284"/>
        </w:tabs>
        <w:spacing w:after="0" w:line="240" w:lineRule="auto"/>
        <w:jc w:val="right"/>
        <w:rPr>
          <w:rFonts w:ascii="Times New Roman" w:eastAsia="Calibri" w:hAnsi="Times New Roman" w:cs="Times New Roman"/>
          <w:sz w:val="12"/>
          <w:szCs w:val="12"/>
        </w:rPr>
      </w:pPr>
      <w:r w:rsidRPr="008D5422">
        <w:rPr>
          <w:rFonts w:ascii="Times New Roman" w:eastAsia="Calibri" w:hAnsi="Times New Roman" w:cs="Times New Roman"/>
          <w:i/>
          <w:sz w:val="12"/>
          <w:szCs w:val="12"/>
        </w:rPr>
        <w:t>Самарской области</w:t>
      </w:r>
      <w:r>
        <w:rPr>
          <w:rFonts w:ascii="Times New Roman" w:eastAsia="Calibri" w:hAnsi="Times New Roman" w:cs="Times New Roman"/>
          <w:i/>
          <w:sz w:val="12"/>
          <w:szCs w:val="12"/>
        </w:rPr>
        <w:t xml:space="preserve"> </w:t>
      </w:r>
      <w:r w:rsidRPr="008D5422">
        <w:rPr>
          <w:rFonts w:ascii="Times New Roman" w:eastAsia="Calibri" w:hAnsi="Times New Roman" w:cs="Times New Roman"/>
          <w:i/>
          <w:sz w:val="12"/>
          <w:szCs w:val="12"/>
        </w:rPr>
        <w:t xml:space="preserve">на 2021 – 2025 </w:t>
      </w:r>
      <w:r w:rsidRPr="00522EFA">
        <w:rPr>
          <w:rFonts w:ascii="Times New Roman" w:eastAsia="Calibri" w:hAnsi="Times New Roman" w:cs="Times New Roman"/>
          <w:i/>
          <w:sz w:val="12"/>
          <w:szCs w:val="12"/>
        </w:rPr>
        <w:t>годы</w:t>
      </w:r>
      <w:r w:rsidR="00522EFA" w:rsidRPr="00522EFA">
        <w:rPr>
          <w:rFonts w:ascii="Times New Roman" w:eastAsia="Calibri" w:hAnsi="Times New Roman" w:cs="Times New Roman"/>
          <w:i/>
          <w:sz w:val="12"/>
          <w:szCs w:val="12"/>
        </w:rPr>
        <w:t>»</w:t>
      </w:r>
    </w:p>
    <w:p w:rsidR="00522EFA" w:rsidRPr="00522EFA" w:rsidRDefault="00005741" w:rsidP="00522EFA">
      <w:pPr>
        <w:tabs>
          <w:tab w:val="left" w:pos="284"/>
        </w:tabs>
        <w:spacing w:after="0" w:line="240" w:lineRule="auto"/>
        <w:jc w:val="center"/>
        <w:rPr>
          <w:rFonts w:ascii="Times New Roman" w:eastAsia="Calibri" w:hAnsi="Times New Roman" w:cs="Times New Roman"/>
          <w:b/>
          <w:sz w:val="12"/>
          <w:szCs w:val="12"/>
        </w:rPr>
      </w:pPr>
      <w:r w:rsidRPr="00522EFA">
        <w:rPr>
          <w:rFonts w:ascii="Times New Roman" w:eastAsia="Calibri" w:hAnsi="Times New Roman" w:cs="Times New Roman"/>
          <w:b/>
          <w:sz w:val="12"/>
          <w:szCs w:val="12"/>
        </w:rPr>
        <w:t>Целевые показатели (индикаторы) муниципальной программы «Профилактика терроризма и экстремизма</w:t>
      </w:r>
    </w:p>
    <w:p w:rsidR="00005741" w:rsidRPr="00522EFA" w:rsidRDefault="00005741" w:rsidP="00522EFA">
      <w:pPr>
        <w:tabs>
          <w:tab w:val="left" w:pos="284"/>
        </w:tabs>
        <w:spacing w:after="0" w:line="240" w:lineRule="auto"/>
        <w:jc w:val="center"/>
        <w:rPr>
          <w:rFonts w:ascii="Times New Roman" w:eastAsia="Calibri" w:hAnsi="Times New Roman" w:cs="Times New Roman"/>
          <w:b/>
          <w:sz w:val="12"/>
          <w:szCs w:val="12"/>
        </w:rPr>
      </w:pPr>
      <w:r w:rsidRPr="00522EFA">
        <w:rPr>
          <w:rFonts w:ascii="Times New Roman" w:eastAsia="Calibri" w:hAnsi="Times New Roman" w:cs="Times New Roman"/>
          <w:b/>
          <w:sz w:val="12"/>
          <w:szCs w:val="12"/>
        </w:rPr>
        <w:t>в сельском поселении Кармало-Аделяково муниципального района Сергиевский Самарской области на 2021 – 2025 годы»</w:t>
      </w:r>
    </w:p>
    <w:tbl>
      <w:tblPr>
        <w:tblStyle w:val="af2"/>
        <w:tblW w:w="4860" w:type="pct"/>
        <w:tblInd w:w="108" w:type="dxa"/>
        <w:tblLayout w:type="fixed"/>
        <w:tblLook w:val="04A0" w:firstRow="1" w:lastRow="0" w:firstColumn="1" w:lastColumn="0" w:noHBand="0" w:noVBand="1"/>
      </w:tblPr>
      <w:tblGrid>
        <w:gridCol w:w="382"/>
        <w:gridCol w:w="2454"/>
        <w:gridCol w:w="569"/>
        <w:gridCol w:w="523"/>
        <w:gridCol w:w="514"/>
        <w:gridCol w:w="514"/>
        <w:gridCol w:w="577"/>
        <w:gridCol w:w="566"/>
        <w:gridCol w:w="568"/>
        <w:gridCol w:w="846"/>
      </w:tblGrid>
      <w:tr w:rsidR="00522EFA" w:rsidRPr="00005741" w:rsidTr="00522EFA">
        <w:trPr>
          <w:trHeight w:val="20"/>
        </w:trPr>
        <w:tc>
          <w:tcPr>
            <w:tcW w:w="254" w:type="pct"/>
            <w:vMerge w:val="restart"/>
          </w:tcPr>
          <w:p w:rsidR="00005741" w:rsidRPr="00522EFA" w:rsidRDefault="00005741" w:rsidP="00522EFA">
            <w:pPr>
              <w:tabs>
                <w:tab w:val="left" w:pos="284"/>
              </w:tabs>
              <w:rPr>
                <w:rFonts w:ascii="Times New Roman" w:eastAsia="Calibri" w:hAnsi="Times New Roman" w:cs="Times New Roman"/>
                <w:sz w:val="12"/>
                <w:szCs w:val="12"/>
              </w:rPr>
            </w:pPr>
            <w:r w:rsidRPr="00522EFA">
              <w:rPr>
                <w:rFonts w:ascii="Times New Roman" w:eastAsia="Calibri" w:hAnsi="Times New Roman" w:cs="Times New Roman"/>
                <w:sz w:val="12"/>
                <w:szCs w:val="12"/>
              </w:rPr>
              <w:t>№ п/п</w:t>
            </w:r>
          </w:p>
        </w:tc>
        <w:tc>
          <w:tcPr>
            <w:tcW w:w="1633" w:type="pct"/>
            <w:vMerge w:val="restart"/>
          </w:tcPr>
          <w:p w:rsidR="00005741" w:rsidRPr="00522EFA" w:rsidRDefault="00005741" w:rsidP="00522EFA">
            <w:pPr>
              <w:tabs>
                <w:tab w:val="left" w:pos="284"/>
              </w:tabs>
              <w:rPr>
                <w:rFonts w:ascii="Times New Roman" w:eastAsia="Calibri" w:hAnsi="Times New Roman" w:cs="Times New Roman"/>
                <w:sz w:val="12"/>
                <w:szCs w:val="12"/>
              </w:rPr>
            </w:pPr>
            <w:r w:rsidRPr="00522EFA">
              <w:rPr>
                <w:rFonts w:ascii="Times New Roman" w:eastAsia="Calibri" w:hAnsi="Times New Roman" w:cs="Times New Roman"/>
                <w:sz w:val="12"/>
                <w:szCs w:val="12"/>
              </w:rPr>
              <w:t>Наименование цели, задачи показателя (индикатора)</w:t>
            </w:r>
          </w:p>
        </w:tc>
        <w:tc>
          <w:tcPr>
            <w:tcW w:w="379" w:type="pct"/>
            <w:vMerge w:val="restart"/>
          </w:tcPr>
          <w:p w:rsidR="00005741" w:rsidRPr="00522EFA" w:rsidRDefault="00005741" w:rsidP="00522EFA">
            <w:pPr>
              <w:tabs>
                <w:tab w:val="left" w:pos="284"/>
              </w:tabs>
              <w:rPr>
                <w:rFonts w:ascii="Times New Roman" w:eastAsia="Calibri" w:hAnsi="Times New Roman" w:cs="Times New Roman"/>
                <w:sz w:val="12"/>
                <w:szCs w:val="12"/>
              </w:rPr>
            </w:pPr>
            <w:r w:rsidRPr="00522EFA">
              <w:rPr>
                <w:rFonts w:ascii="Times New Roman" w:eastAsia="Calibri" w:hAnsi="Times New Roman" w:cs="Times New Roman"/>
                <w:sz w:val="12"/>
                <w:szCs w:val="12"/>
              </w:rPr>
              <w:t>Единицы измерения</w:t>
            </w:r>
          </w:p>
        </w:tc>
        <w:tc>
          <w:tcPr>
            <w:tcW w:w="348" w:type="pct"/>
            <w:vMerge w:val="restart"/>
          </w:tcPr>
          <w:p w:rsidR="00005741" w:rsidRPr="00522EFA" w:rsidRDefault="00005741" w:rsidP="00522EFA">
            <w:pPr>
              <w:tabs>
                <w:tab w:val="left" w:pos="284"/>
              </w:tabs>
              <w:rPr>
                <w:rFonts w:ascii="Times New Roman" w:eastAsia="Calibri" w:hAnsi="Times New Roman" w:cs="Times New Roman"/>
                <w:sz w:val="12"/>
                <w:szCs w:val="12"/>
              </w:rPr>
            </w:pPr>
            <w:r w:rsidRPr="00522EFA">
              <w:rPr>
                <w:rFonts w:ascii="Times New Roman" w:eastAsia="Calibri" w:hAnsi="Times New Roman" w:cs="Times New Roman"/>
                <w:sz w:val="12"/>
                <w:szCs w:val="12"/>
              </w:rPr>
              <w:t>Срок реализации</w:t>
            </w:r>
          </w:p>
        </w:tc>
        <w:tc>
          <w:tcPr>
            <w:tcW w:w="342" w:type="pct"/>
          </w:tcPr>
          <w:p w:rsidR="00005741" w:rsidRPr="00522EFA" w:rsidRDefault="00005741" w:rsidP="00522EFA">
            <w:pPr>
              <w:tabs>
                <w:tab w:val="left" w:pos="284"/>
              </w:tabs>
              <w:rPr>
                <w:rFonts w:ascii="Times New Roman" w:eastAsia="Calibri" w:hAnsi="Times New Roman" w:cs="Times New Roman"/>
                <w:sz w:val="12"/>
                <w:szCs w:val="12"/>
              </w:rPr>
            </w:pPr>
          </w:p>
        </w:tc>
        <w:tc>
          <w:tcPr>
            <w:tcW w:w="342" w:type="pct"/>
          </w:tcPr>
          <w:p w:rsidR="00005741" w:rsidRPr="00522EFA" w:rsidRDefault="00005741" w:rsidP="00522EFA">
            <w:pPr>
              <w:tabs>
                <w:tab w:val="left" w:pos="284"/>
              </w:tabs>
              <w:rPr>
                <w:rFonts w:ascii="Times New Roman" w:eastAsia="Calibri" w:hAnsi="Times New Roman" w:cs="Times New Roman"/>
                <w:sz w:val="12"/>
                <w:szCs w:val="12"/>
              </w:rPr>
            </w:pPr>
          </w:p>
        </w:tc>
        <w:tc>
          <w:tcPr>
            <w:tcW w:w="1702" w:type="pct"/>
            <w:gridSpan w:val="4"/>
            <w:tcBorders>
              <w:bottom w:val="single" w:sz="4" w:space="0" w:color="auto"/>
            </w:tcBorders>
          </w:tcPr>
          <w:p w:rsidR="00005741" w:rsidRPr="00522EFA" w:rsidRDefault="00005741" w:rsidP="00522EFA">
            <w:pPr>
              <w:tabs>
                <w:tab w:val="left" w:pos="284"/>
              </w:tabs>
              <w:rPr>
                <w:rFonts w:ascii="Times New Roman" w:eastAsia="Calibri" w:hAnsi="Times New Roman" w:cs="Times New Roman"/>
                <w:sz w:val="12"/>
                <w:szCs w:val="12"/>
              </w:rPr>
            </w:pPr>
            <w:r w:rsidRPr="00522EFA">
              <w:rPr>
                <w:rFonts w:ascii="Times New Roman" w:eastAsia="Calibri" w:hAnsi="Times New Roman" w:cs="Times New Roman"/>
                <w:sz w:val="12"/>
                <w:szCs w:val="12"/>
              </w:rPr>
              <w:t>Прогнозируемые значения показателя (индикатора) по годам</w:t>
            </w:r>
          </w:p>
        </w:tc>
      </w:tr>
      <w:tr w:rsidR="00522EFA" w:rsidRPr="00005741" w:rsidTr="00522EFA">
        <w:trPr>
          <w:trHeight w:val="20"/>
        </w:trPr>
        <w:tc>
          <w:tcPr>
            <w:tcW w:w="254" w:type="pct"/>
            <w:vMerge/>
          </w:tcPr>
          <w:p w:rsidR="00005741" w:rsidRPr="00522EFA" w:rsidRDefault="00005741" w:rsidP="00522EFA">
            <w:pPr>
              <w:tabs>
                <w:tab w:val="left" w:pos="284"/>
              </w:tabs>
              <w:rPr>
                <w:rFonts w:ascii="Times New Roman" w:eastAsia="Calibri" w:hAnsi="Times New Roman" w:cs="Times New Roman"/>
                <w:sz w:val="12"/>
                <w:szCs w:val="12"/>
              </w:rPr>
            </w:pPr>
          </w:p>
        </w:tc>
        <w:tc>
          <w:tcPr>
            <w:tcW w:w="1633" w:type="pct"/>
            <w:vMerge/>
          </w:tcPr>
          <w:p w:rsidR="00005741" w:rsidRPr="00522EFA" w:rsidRDefault="00005741" w:rsidP="00522EFA">
            <w:pPr>
              <w:tabs>
                <w:tab w:val="left" w:pos="284"/>
              </w:tabs>
              <w:rPr>
                <w:rFonts w:ascii="Times New Roman" w:eastAsia="Calibri" w:hAnsi="Times New Roman" w:cs="Times New Roman"/>
                <w:sz w:val="12"/>
                <w:szCs w:val="12"/>
              </w:rPr>
            </w:pPr>
          </w:p>
        </w:tc>
        <w:tc>
          <w:tcPr>
            <w:tcW w:w="379" w:type="pct"/>
            <w:vMerge/>
          </w:tcPr>
          <w:p w:rsidR="00005741" w:rsidRPr="00522EFA" w:rsidRDefault="00005741" w:rsidP="00522EFA">
            <w:pPr>
              <w:tabs>
                <w:tab w:val="left" w:pos="284"/>
              </w:tabs>
              <w:rPr>
                <w:rFonts w:ascii="Times New Roman" w:eastAsia="Calibri" w:hAnsi="Times New Roman" w:cs="Times New Roman"/>
                <w:sz w:val="12"/>
                <w:szCs w:val="12"/>
              </w:rPr>
            </w:pPr>
          </w:p>
        </w:tc>
        <w:tc>
          <w:tcPr>
            <w:tcW w:w="348" w:type="pct"/>
            <w:vMerge/>
          </w:tcPr>
          <w:p w:rsidR="00005741" w:rsidRPr="00522EFA" w:rsidRDefault="00005741" w:rsidP="00522EFA">
            <w:pPr>
              <w:tabs>
                <w:tab w:val="left" w:pos="284"/>
              </w:tabs>
              <w:rPr>
                <w:rFonts w:ascii="Times New Roman" w:eastAsia="Calibri" w:hAnsi="Times New Roman" w:cs="Times New Roman"/>
                <w:sz w:val="12"/>
                <w:szCs w:val="12"/>
              </w:rPr>
            </w:pPr>
          </w:p>
        </w:tc>
        <w:tc>
          <w:tcPr>
            <w:tcW w:w="342" w:type="pct"/>
            <w:tcBorders>
              <w:top w:val="single" w:sz="4" w:space="0" w:color="auto"/>
            </w:tcBorders>
          </w:tcPr>
          <w:p w:rsidR="00005741" w:rsidRPr="00522EFA" w:rsidRDefault="00005741" w:rsidP="00522EFA">
            <w:pPr>
              <w:tabs>
                <w:tab w:val="left" w:pos="284"/>
              </w:tabs>
              <w:rPr>
                <w:rFonts w:ascii="Times New Roman" w:eastAsia="Calibri" w:hAnsi="Times New Roman" w:cs="Times New Roman"/>
                <w:sz w:val="12"/>
                <w:szCs w:val="12"/>
              </w:rPr>
            </w:pPr>
            <w:r w:rsidRPr="00522EFA">
              <w:rPr>
                <w:rFonts w:ascii="Times New Roman" w:eastAsia="Calibri" w:hAnsi="Times New Roman" w:cs="Times New Roman"/>
                <w:sz w:val="12"/>
                <w:szCs w:val="12"/>
              </w:rPr>
              <w:t xml:space="preserve">2021 </w:t>
            </w:r>
          </w:p>
        </w:tc>
        <w:tc>
          <w:tcPr>
            <w:tcW w:w="342" w:type="pct"/>
            <w:tcBorders>
              <w:top w:val="single" w:sz="4" w:space="0" w:color="auto"/>
            </w:tcBorders>
          </w:tcPr>
          <w:p w:rsidR="00005741" w:rsidRPr="00522EFA" w:rsidRDefault="00005741" w:rsidP="00522EFA">
            <w:pPr>
              <w:tabs>
                <w:tab w:val="left" w:pos="284"/>
              </w:tabs>
              <w:rPr>
                <w:rFonts w:ascii="Times New Roman" w:eastAsia="Calibri" w:hAnsi="Times New Roman" w:cs="Times New Roman"/>
                <w:sz w:val="12"/>
                <w:szCs w:val="12"/>
              </w:rPr>
            </w:pPr>
            <w:r w:rsidRPr="00522EFA">
              <w:rPr>
                <w:rFonts w:ascii="Times New Roman" w:eastAsia="Calibri" w:hAnsi="Times New Roman" w:cs="Times New Roman"/>
                <w:sz w:val="12"/>
                <w:szCs w:val="12"/>
              </w:rPr>
              <w:t xml:space="preserve">2022 </w:t>
            </w:r>
          </w:p>
        </w:tc>
        <w:tc>
          <w:tcPr>
            <w:tcW w:w="384" w:type="pct"/>
            <w:tcBorders>
              <w:top w:val="single" w:sz="4" w:space="0" w:color="auto"/>
            </w:tcBorders>
          </w:tcPr>
          <w:p w:rsidR="00005741" w:rsidRPr="00522EFA" w:rsidRDefault="00005741" w:rsidP="00522EFA">
            <w:pPr>
              <w:tabs>
                <w:tab w:val="left" w:pos="284"/>
              </w:tabs>
              <w:rPr>
                <w:rFonts w:ascii="Times New Roman" w:eastAsia="Calibri" w:hAnsi="Times New Roman" w:cs="Times New Roman"/>
                <w:sz w:val="12"/>
                <w:szCs w:val="12"/>
              </w:rPr>
            </w:pPr>
            <w:r w:rsidRPr="00522EFA">
              <w:rPr>
                <w:rFonts w:ascii="Times New Roman" w:eastAsia="Calibri" w:hAnsi="Times New Roman" w:cs="Times New Roman"/>
                <w:sz w:val="12"/>
                <w:szCs w:val="12"/>
              </w:rPr>
              <w:t>2023</w:t>
            </w:r>
          </w:p>
        </w:tc>
        <w:tc>
          <w:tcPr>
            <w:tcW w:w="377" w:type="pct"/>
            <w:tcBorders>
              <w:top w:val="single" w:sz="4" w:space="0" w:color="auto"/>
            </w:tcBorders>
          </w:tcPr>
          <w:p w:rsidR="00005741" w:rsidRPr="00522EFA" w:rsidRDefault="00005741" w:rsidP="00522EFA">
            <w:pPr>
              <w:tabs>
                <w:tab w:val="left" w:pos="284"/>
              </w:tabs>
              <w:rPr>
                <w:rFonts w:ascii="Times New Roman" w:eastAsia="Calibri" w:hAnsi="Times New Roman" w:cs="Times New Roman"/>
                <w:sz w:val="12"/>
                <w:szCs w:val="12"/>
              </w:rPr>
            </w:pPr>
            <w:r w:rsidRPr="00522EFA">
              <w:rPr>
                <w:rFonts w:ascii="Times New Roman" w:eastAsia="Calibri" w:hAnsi="Times New Roman" w:cs="Times New Roman"/>
                <w:sz w:val="12"/>
                <w:szCs w:val="12"/>
              </w:rPr>
              <w:t>2024</w:t>
            </w:r>
          </w:p>
        </w:tc>
        <w:tc>
          <w:tcPr>
            <w:tcW w:w="378" w:type="pct"/>
            <w:tcBorders>
              <w:top w:val="single" w:sz="4" w:space="0" w:color="auto"/>
            </w:tcBorders>
          </w:tcPr>
          <w:p w:rsidR="00005741" w:rsidRPr="00522EFA" w:rsidRDefault="00005741" w:rsidP="00522EFA">
            <w:pPr>
              <w:tabs>
                <w:tab w:val="left" w:pos="284"/>
              </w:tabs>
              <w:rPr>
                <w:rFonts w:ascii="Times New Roman" w:eastAsia="Calibri" w:hAnsi="Times New Roman" w:cs="Times New Roman"/>
                <w:sz w:val="12"/>
                <w:szCs w:val="12"/>
              </w:rPr>
            </w:pPr>
            <w:r w:rsidRPr="00522EFA">
              <w:rPr>
                <w:rFonts w:ascii="Times New Roman" w:eastAsia="Calibri" w:hAnsi="Times New Roman" w:cs="Times New Roman"/>
                <w:sz w:val="12"/>
                <w:szCs w:val="12"/>
              </w:rPr>
              <w:t xml:space="preserve">2025 </w:t>
            </w:r>
          </w:p>
        </w:tc>
        <w:tc>
          <w:tcPr>
            <w:tcW w:w="563" w:type="pct"/>
            <w:tcBorders>
              <w:top w:val="single" w:sz="4" w:space="0" w:color="auto"/>
            </w:tcBorders>
          </w:tcPr>
          <w:p w:rsidR="00005741" w:rsidRPr="00522EFA" w:rsidRDefault="00005741" w:rsidP="00522EFA">
            <w:pPr>
              <w:tabs>
                <w:tab w:val="left" w:pos="284"/>
              </w:tabs>
              <w:rPr>
                <w:rFonts w:ascii="Times New Roman" w:eastAsia="Calibri" w:hAnsi="Times New Roman" w:cs="Times New Roman"/>
                <w:sz w:val="12"/>
                <w:szCs w:val="12"/>
              </w:rPr>
            </w:pPr>
            <w:r w:rsidRPr="00522EFA">
              <w:rPr>
                <w:rFonts w:ascii="Times New Roman" w:eastAsia="Calibri" w:hAnsi="Times New Roman" w:cs="Times New Roman"/>
                <w:sz w:val="12"/>
                <w:szCs w:val="12"/>
              </w:rPr>
              <w:t>Итого за период реализации</w:t>
            </w:r>
          </w:p>
        </w:tc>
      </w:tr>
      <w:tr w:rsidR="00522EFA" w:rsidRPr="00005741" w:rsidTr="00522EFA">
        <w:trPr>
          <w:trHeight w:val="20"/>
        </w:trPr>
        <w:tc>
          <w:tcPr>
            <w:tcW w:w="254" w:type="pct"/>
          </w:tcPr>
          <w:p w:rsidR="00005741" w:rsidRPr="00522EFA" w:rsidRDefault="00005741" w:rsidP="00522EFA">
            <w:pPr>
              <w:tabs>
                <w:tab w:val="left" w:pos="284"/>
              </w:tabs>
              <w:rPr>
                <w:rFonts w:ascii="Times New Roman" w:eastAsia="Calibri" w:hAnsi="Times New Roman" w:cs="Times New Roman"/>
                <w:sz w:val="12"/>
                <w:szCs w:val="12"/>
              </w:rPr>
            </w:pPr>
            <w:r w:rsidRPr="00522EFA">
              <w:rPr>
                <w:rFonts w:ascii="Times New Roman" w:eastAsia="Calibri" w:hAnsi="Times New Roman" w:cs="Times New Roman"/>
                <w:sz w:val="12"/>
                <w:szCs w:val="12"/>
              </w:rPr>
              <w:t>1</w:t>
            </w:r>
          </w:p>
        </w:tc>
        <w:tc>
          <w:tcPr>
            <w:tcW w:w="1633" w:type="pct"/>
          </w:tcPr>
          <w:p w:rsidR="00005741" w:rsidRPr="00522EFA" w:rsidRDefault="00005741" w:rsidP="00522EFA">
            <w:pPr>
              <w:tabs>
                <w:tab w:val="left" w:pos="284"/>
              </w:tabs>
              <w:rPr>
                <w:rFonts w:ascii="Times New Roman" w:eastAsia="Calibri" w:hAnsi="Times New Roman" w:cs="Times New Roman"/>
                <w:sz w:val="12"/>
                <w:szCs w:val="12"/>
              </w:rPr>
            </w:pPr>
            <w:r w:rsidRPr="00522EFA">
              <w:rPr>
                <w:rFonts w:ascii="Times New Roman" w:eastAsia="Calibri" w:hAnsi="Times New Roman" w:cs="Times New Roman"/>
                <w:sz w:val="12"/>
                <w:szCs w:val="12"/>
              </w:rPr>
              <w:t>2</w:t>
            </w:r>
          </w:p>
        </w:tc>
        <w:tc>
          <w:tcPr>
            <w:tcW w:w="379" w:type="pct"/>
          </w:tcPr>
          <w:p w:rsidR="00005741" w:rsidRPr="00522EFA" w:rsidRDefault="00005741" w:rsidP="00522EFA">
            <w:pPr>
              <w:tabs>
                <w:tab w:val="left" w:pos="284"/>
              </w:tabs>
              <w:rPr>
                <w:rFonts w:ascii="Times New Roman" w:eastAsia="Calibri" w:hAnsi="Times New Roman" w:cs="Times New Roman"/>
                <w:sz w:val="12"/>
                <w:szCs w:val="12"/>
              </w:rPr>
            </w:pPr>
            <w:r w:rsidRPr="00522EFA">
              <w:rPr>
                <w:rFonts w:ascii="Times New Roman" w:eastAsia="Calibri" w:hAnsi="Times New Roman" w:cs="Times New Roman"/>
                <w:sz w:val="12"/>
                <w:szCs w:val="12"/>
              </w:rPr>
              <w:t>3</w:t>
            </w:r>
          </w:p>
        </w:tc>
        <w:tc>
          <w:tcPr>
            <w:tcW w:w="348" w:type="pct"/>
          </w:tcPr>
          <w:p w:rsidR="00005741" w:rsidRPr="00522EFA" w:rsidRDefault="00005741" w:rsidP="00522EFA">
            <w:pPr>
              <w:tabs>
                <w:tab w:val="left" w:pos="284"/>
              </w:tabs>
              <w:rPr>
                <w:rFonts w:ascii="Times New Roman" w:eastAsia="Calibri" w:hAnsi="Times New Roman" w:cs="Times New Roman"/>
                <w:sz w:val="12"/>
                <w:szCs w:val="12"/>
              </w:rPr>
            </w:pPr>
            <w:r w:rsidRPr="00522EFA">
              <w:rPr>
                <w:rFonts w:ascii="Times New Roman" w:eastAsia="Calibri" w:hAnsi="Times New Roman" w:cs="Times New Roman"/>
                <w:sz w:val="12"/>
                <w:szCs w:val="12"/>
              </w:rPr>
              <w:t>4</w:t>
            </w:r>
          </w:p>
        </w:tc>
        <w:tc>
          <w:tcPr>
            <w:tcW w:w="342" w:type="pct"/>
          </w:tcPr>
          <w:p w:rsidR="00005741" w:rsidRPr="00522EFA" w:rsidRDefault="00005741" w:rsidP="00522EFA">
            <w:pPr>
              <w:tabs>
                <w:tab w:val="left" w:pos="284"/>
              </w:tabs>
              <w:rPr>
                <w:rFonts w:ascii="Times New Roman" w:eastAsia="Calibri" w:hAnsi="Times New Roman" w:cs="Times New Roman"/>
                <w:sz w:val="12"/>
                <w:szCs w:val="12"/>
              </w:rPr>
            </w:pPr>
            <w:r w:rsidRPr="00522EFA">
              <w:rPr>
                <w:rFonts w:ascii="Times New Roman" w:eastAsia="Calibri" w:hAnsi="Times New Roman" w:cs="Times New Roman"/>
                <w:sz w:val="12"/>
                <w:szCs w:val="12"/>
              </w:rPr>
              <w:t>5</w:t>
            </w:r>
          </w:p>
        </w:tc>
        <w:tc>
          <w:tcPr>
            <w:tcW w:w="342" w:type="pct"/>
          </w:tcPr>
          <w:p w:rsidR="00005741" w:rsidRPr="00522EFA" w:rsidRDefault="00005741" w:rsidP="00522EFA">
            <w:pPr>
              <w:tabs>
                <w:tab w:val="left" w:pos="284"/>
              </w:tabs>
              <w:rPr>
                <w:rFonts w:ascii="Times New Roman" w:eastAsia="Calibri" w:hAnsi="Times New Roman" w:cs="Times New Roman"/>
                <w:sz w:val="12"/>
                <w:szCs w:val="12"/>
              </w:rPr>
            </w:pPr>
            <w:r w:rsidRPr="00522EFA">
              <w:rPr>
                <w:rFonts w:ascii="Times New Roman" w:eastAsia="Calibri" w:hAnsi="Times New Roman" w:cs="Times New Roman"/>
                <w:sz w:val="12"/>
                <w:szCs w:val="12"/>
              </w:rPr>
              <w:t>6</w:t>
            </w:r>
          </w:p>
        </w:tc>
        <w:tc>
          <w:tcPr>
            <w:tcW w:w="384" w:type="pct"/>
          </w:tcPr>
          <w:p w:rsidR="00005741" w:rsidRPr="00522EFA" w:rsidRDefault="00005741" w:rsidP="00522EFA">
            <w:pPr>
              <w:tabs>
                <w:tab w:val="left" w:pos="284"/>
              </w:tabs>
              <w:rPr>
                <w:rFonts w:ascii="Times New Roman" w:eastAsia="Calibri" w:hAnsi="Times New Roman" w:cs="Times New Roman"/>
                <w:sz w:val="12"/>
                <w:szCs w:val="12"/>
              </w:rPr>
            </w:pPr>
            <w:r w:rsidRPr="00522EFA">
              <w:rPr>
                <w:rFonts w:ascii="Times New Roman" w:eastAsia="Calibri" w:hAnsi="Times New Roman" w:cs="Times New Roman"/>
                <w:sz w:val="12"/>
                <w:szCs w:val="12"/>
              </w:rPr>
              <w:t>7</w:t>
            </w:r>
          </w:p>
        </w:tc>
        <w:tc>
          <w:tcPr>
            <w:tcW w:w="377" w:type="pct"/>
          </w:tcPr>
          <w:p w:rsidR="00005741" w:rsidRPr="00522EFA" w:rsidRDefault="00005741" w:rsidP="00522EFA">
            <w:pPr>
              <w:tabs>
                <w:tab w:val="left" w:pos="284"/>
              </w:tabs>
              <w:rPr>
                <w:rFonts w:ascii="Times New Roman" w:eastAsia="Calibri" w:hAnsi="Times New Roman" w:cs="Times New Roman"/>
                <w:sz w:val="12"/>
                <w:szCs w:val="12"/>
              </w:rPr>
            </w:pPr>
            <w:r w:rsidRPr="00522EFA">
              <w:rPr>
                <w:rFonts w:ascii="Times New Roman" w:eastAsia="Calibri" w:hAnsi="Times New Roman" w:cs="Times New Roman"/>
                <w:sz w:val="12"/>
                <w:szCs w:val="12"/>
              </w:rPr>
              <w:t>8</w:t>
            </w:r>
          </w:p>
        </w:tc>
        <w:tc>
          <w:tcPr>
            <w:tcW w:w="378" w:type="pct"/>
          </w:tcPr>
          <w:p w:rsidR="00005741" w:rsidRPr="00522EFA" w:rsidRDefault="00005741" w:rsidP="00522EFA">
            <w:pPr>
              <w:tabs>
                <w:tab w:val="left" w:pos="284"/>
              </w:tabs>
              <w:rPr>
                <w:rFonts w:ascii="Times New Roman" w:eastAsia="Calibri" w:hAnsi="Times New Roman" w:cs="Times New Roman"/>
                <w:sz w:val="12"/>
                <w:szCs w:val="12"/>
              </w:rPr>
            </w:pPr>
            <w:r w:rsidRPr="00522EFA">
              <w:rPr>
                <w:rFonts w:ascii="Times New Roman" w:eastAsia="Calibri" w:hAnsi="Times New Roman" w:cs="Times New Roman"/>
                <w:sz w:val="12"/>
                <w:szCs w:val="12"/>
              </w:rPr>
              <w:t>9</w:t>
            </w:r>
          </w:p>
        </w:tc>
        <w:tc>
          <w:tcPr>
            <w:tcW w:w="563" w:type="pct"/>
          </w:tcPr>
          <w:p w:rsidR="00005741" w:rsidRPr="00522EFA" w:rsidRDefault="00005741" w:rsidP="00522EFA">
            <w:pPr>
              <w:tabs>
                <w:tab w:val="left" w:pos="284"/>
              </w:tabs>
              <w:rPr>
                <w:rFonts w:ascii="Times New Roman" w:eastAsia="Calibri" w:hAnsi="Times New Roman" w:cs="Times New Roman"/>
                <w:sz w:val="12"/>
                <w:szCs w:val="12"/>
              </w:rPr>
            </w:pPr>
            <w:r w:rsidRPr="00522EFA">
              <w:rPr>
                <w:rFonts w:ascii="Times New Roman" w:eastAsia="Calibri" w:hAnsi="Times New Roman" w:cs="Times New Roman"/>
                <w:sz w:val="12"/>
                <w:szCs w:val="12"/>
              </w:rPr>
              <w:t>10</w:t>
            </w:r>
          </w:p>
        </w:tc>
      </w:tr>
      <w:tr w:rsidR="00005741" w:rsidRPr="00005741" w:rsidTr="00522EFA">
        <w:trPr>
          <w:trHeight w:val="20"/>
        </w:trPr>
        <w:tc>
          <w:tcPr>
            <w:tcW w:w="5000" w:type="pct"/>
            <w:gridSpan w:val="10"/>
          </w:tcPr>
          <w:p w:rsidR="00005741" w:rsidRPr="00522EFA" w:rsidRDefault="00005741" w:rsidP="00522EFA">
            <w:pPr>
              <w:tabs>
                <w:tab w:val="left" w:pos="284"/>
              </w:tabs>
              <w:rPr>
                <w:rFonts w:ascii="Times New Roman" w:eastAsia="Calibri" w:hAnsi="Times New Roman" w:cs="Times New Roman"/>
                <w:sz w:val="12"/>
                <w:szCs w:val="12"/>
              </w:rPr>
            </w:pPr>
            <w:r w:rsidRPr="00522EFA">
              <w:rPr>
                <w:rFonts w:ascii="Times New Roman" w:eastAsia="Calibri" w:hAnsi="Times New Roman" w:cs="Times New Roman"/>
                <w:sz w:val="12"/>
                <w:szCs w:val="12"/>
              </w:rPr>
              <w:t>Цель: Создание и совершенствование системы по профилактике терроризма и экстремизма, а также минимизации и (или) ликвидации последствий проявления терроризма и экстремизма на территории сельского поселения Кармало-Аделяково муниципального района Сергиевский Самарской области</w:t>
            </w:r>
          </w:p>
        </w:tc>
      </w:tr>
      <w:tr w:rsidR="00005741" w:rsidRPr="00005741" w:rsidTr="00522EFA">
        <w:trPr>
          <w:trHeight w:val="20"/>
        </w:trPr>
        <w:tc>
          <w:tcPr>
            <w:tcW w:w="5000" w:type="pct"/>
            <w:gridSpan w:val="10"/>
          </w:tcPr>
          <w:p w:rsidR="00005741" w:rsidRPr="00522EFA" w:rsidRDefault="00005741" w:rsidP="00522EFA">
            <w:pPr>
              <w:tabs>
                <w:tab w:val="left" w:pos="284"/>
              </w:tabs>
              <w:rPr>
                <w:rFonts w:ascii="Times New Roman" w:eastAsia="Calibri" w:hAnsi="Times New Roman" w:cs="Times New Roman"/>
                <w:sz w:val="12"/>
                <w:szCs w:val="12"/>
              </w:rPr>
            </w:pPr>
            <w:r w:rsidRPr="00522EFA">
              <w:rPr>
                <w:rFonts w:ascii="Times New Roman" w:eastAsia="Calibri" w:hAnsi="Times New Roman" w:cs="Times New Roman"/>
                <w:sz w:val="12"/>
                <w:szCs w:val="12"/>
              </w:rPr>
              <w:t>Задача: Сведение к минимуму проявлений терроризма и экстремизма на территории сельского поселения Кармало-Аделяково муниципального района Сергиевский Самарской области</w:t>
            </w:r>
          </w:p>
        </w:tc>
      </w:tr>
      <w:tr w:rsidR="00522EFA" w:rsidRPr="00005741" w:rsidTr="00522EFA">
        <w:trPr>
          <w:trHeight w:val="20"/>
        </w:trPr>
        <w:tc>
          <w:tcPr>
            <w:tcW w:w="254" w:type="pct"/>
          </w:tcPr>
          <w:p w:rsidR="00005741" w:rsidRPr="00522EFA" w:rsidRDefault="00005741" w:rsidP="00522EFA">
            <w:pPr>
              <w:tabs>
                <w:tab w:val="left" w:pos="284"/>
              </w:tabs>
              <w:rPr>
                <w:rFonts w:ascii="Times New Roman" w:eastAsia="Calibri" w:hAnsi="Times New Roman" w:cs="Times New Roman"/>
                <w:sz w:val="12"/>
                <w:szCs w:val="12"/>
              </w:rPr>
            </w:pPr>
            <w:r w:rsidRPr="00522EFA">
              <w:rPr>
                <w:rFonts w:ascii="Times New Roman" w:eastAsia="Calibri" w:hAnsi="Times New Roman" w:cs="Times New Roman"/>
                <w:sz w:val="12"/>
                <w:szCs w:val="12"/>
              </w:rPr>
              <w:t>1</w:t>
            </w:r>
          </w:p>
        </w:tc>
        <w:tc>
          <w:tcPr>
            <w:tcW w:w="1633" w:type="pct"/>
          </w:tcPr>
          <w:p w:rsidR="00005741" w:rsidRPr="00522EFA" w:rsidRDefault="00005741" w:rsidP="00522EFA">
            <w:pPr>
              <w:tabs>
                <w:tab w:val="left" w:pos="284"/>
              </w:tabs>
              <w:rPr>
                <w:rFonts w:ascii="Times New Roman" w:eastAsia="Calibri" w:hAnsi="Times New Roman" w:cs="Times New Roman"/>
                <w:sz w:val="12"/>
                <w:szCs w:val="12"/>
              </w:rPr>
            </w:pPr>
            <w:r w:rsidRPr="00522EFA">
              <w:rPr>
                <w:rFonts w:ascii="Times New Roman" w:eastAsia="Calibri" w:hAnsi="Times New Roman" w:cs="Times New Roman"/>
                <w:sz w:val="12"/>
                <w:szCs w:val="12"/>
              </w:rPr>
              <w:t>Совершение (попытка совершения) террористических актов на территории сельского поселения Кармало-Аделяково муниципального района Сергиевский Самарской области</w:t>
            </w:r>
          </w:p>
        </w:tc>
        <w:tc>
          <w:tcPr>
            <w:tcW w:w="379" w:type="pct"/>
          </w:tcPr>
          <w:p w:rsidR="00005741" w:rsidRPr="00522EFA" w:rsidRDefault="00005741" w:rsidP="00522EFA">
            <w:pPr>
              <w:tabs>
                <w:tab w:val="left" w:pos="284"/>
              </w:tabs>
              <w:rPr>
                <w:rFonts w:ascii="Times New Roman" w:eastAsia="Calibri" w:hAnsi="Times New Roman" w:cs="Times New Roman"/>
                <w:sz w:val="12"/>
                <w:szCs w:val="12"/>
              </w:rPr>
            </w:pPr>
            <w:r w:rsidRPr="00522EFA">
              <w:rPr>
                <w:rFonts w:ascii="Times New Roman" w:eastAsia="Calibri" w:hAnsi="Times New Roman" w:cs="Times New Roman"/>
                <w:sz w:val="12"/>
                <w:szCs w:val="12"/>
              </w:rPr>
              <w:t>Ед.</w:t>
            </w:r>
          </w:p>
        </w:tc>
        <w:tc>
          <w:tcPr>
            <w:tcW w:w="348" w:type="pct"/>
          </w:tcPr>
          <w:p w:rsidR="00005741" w:rsidRPr="00522EFA" w:rsidRDefault="00005741" w:rsidP="00522EFA">
            <w:pPr>
              <w:tabs>
                <w:tab w:val="left" w:pos="284"/>
              </w:tabs>
              <w:rPr>
                <w:rFonts w:ascii="Times New Roman" w:eastAsia="Calibri" w:hAnsi="Times New Roman" w:cs="Times New Roman"/>
                <w:sz w:val="12"/>
                <w:szCs w:val="12"/>
              </w:rPr>
            </w:pPr>
            <w:r w:rsidRPr="00522EFA">
              <w:rPr>
                <w:rFonts w:ascii="Times New Roman" w:eastAsia="Calibri" w:hAnsi="Times New Roman" w:cs="Times New Roman"/>
                <w:sz w:val="12"/>
                <w:szCs w:val="12"/>
              </w:rPr>
              <w:t>2021-2025 гг.</w:t>
            </w:r>
          </w:p>
        </w:tc>
        <w:tc>
          <w:tcPr>
            <w:tcW w:w="342" w:type="pct"/>
          </w:tcPr>
          <w:p w:rsidR="00005741" w:rsidRPr="00522EFA" w:rsidRDefault="00005741" w:rsidP="00522EFA">
            <w:pPr>
              <w:tabs>
                <w:tab w:val="left" w:pos="284"/>
              </w:tabs>
              <w:rPr>
                <w:rFonts w:ascii="Times New Roman" w:eastAsia="Calibri" w:hAnsi="Times New Roman" w:cs="Times New Roman"/>
                <w:sz w:val="12"/>
                <w:szCs w:val="12"/>
              </w:rPr>
            </w:pPr>
            <w:r w:rsidRPr="00522EFA">
              <w:rPr>
                <w:rFonts w:ascii="Times New Roman" w:eastAsia="Calibri" w:hAnsi="Times New Roman" w:cs="Times New Roman"/>
                <w:sz w:val="12"/>
                <w:szCs w:val="12"/>
              </w:rPr>
              <w:t>0</w:t>
            </w:r>
          </w:p>
        </w:tc>
        <w:tc>
          <w:tcPr>
            <w:tcW w:w="342" w:type="pct"/>
          </w:tcPr>
          <w:p w:rsidR="00005741" w:rsidRPr="00522EFA" w:rsidRDefault="00005741" w:rsidP="00522EFA">
            <w:pPr>
              <w:tabs>
                <w:tab w:val="left" w:pos="284"/>
              </w:tabs>
              <w:rPr>
                <w:rFonts w:ascii="Times New Roman" w:eastAsia="Calibri" w:hAnsi="Times New Roman" w:cs="Times New Roman"/>
                <w:sz w:val="12"/>
                <w:szCs w:val="12"/>
              </w:rPr>
            </w:pPr>
            <w:r w:rsidRPr="00522EFA">
              <w:rPr>
                <w:rFonts w:ascii="Times New Roman" w:eastAsia="Calibri" w:hAnsi="Times New Roman" w:cs="Times New Roman"/>
                <w:sz w:val="12"/>
                <w:szCs w:val="12"/>
              </w:rPr>
              <w:t>0</w:t>
            </w:r>
          </w:p>
        </w:tc>
        <w:tc>
          <w:tcPr>
            <w:tcW w:w="384" w:type="pct"/>
          </w:tcPr>
          <w:p w:rsidR="00005741" w:rsidRPr="00522EFA" w:rsidRDefault="00005741" w:rsidP="00522EFA">
            <w:pPr>
              <w:tabs>
                <w:tab w:val="left" w:pos="284"/>
              </w:tabs>
              <w:rPr>
                <w:rFonts w:ascii="Times New Roman" w:eastAsia="Calibri" w:hAnsi="Times New Roman" w:cs="Times New Roman"/>
                <w:sz w:val="12"/>
                <w:szCs w:val="12"/>
              </w:rPr>
            </w:pPr>
            <w:r w:rsidRPr="00522EFA">
              <w:rPr>
                <w:rFonts w:ascii="Times New Roman" w:eastAsia="Calibri" w:hAnsi="Times New Roman" w:cs="Times New Roman"/>
                <w:sz w:val="12"/>
                <w:szCs w:val="12"/>
              </w:rPr>
              <w:t>0</w:t>
            </w:r>
          </w:p>
        </w:tc>
        <w:tc>
          <w:tcPr>
            <w:tcW w:w="377" w:type="pct"/>
          </w:tcPr>
          <w:p w:rsidR="00005741" w:rsidRPr="00522EFA" w:rsidRDefault="00005741" w:rsidP="00522EFA">
            <w:pPr>
              <w:tabs>
                <w:tab w:val="left" w:pos="284"/>
              </w:tabs>
              <w:rPr>
                <w:rFonts w:ascii="Times New Roman" w:eastAsia="Calibri" w:hAnsi="Times New Roman" w:cs="Times New Roman"/>
                <w:sz w:val="12"/>
                <w:szCs w:val="12"/>
              </w:rPr>
            </w:pPr>
            <w:r w:rsidRPr="00522EFA">
              <w:rPr>
                <w:rFonts w:ascii="Times New Roman" w:eastAsia="Calibri" w:hAnsi="Times New Roman" w:cs="Times New Roman"/>
                <w:sz w:val="12"/>
                <w:szCs w:val="12"/>
              </w:rPr>
              <w:t>0</w:t>
            </w:r>
          </w:p>
        </w:tc>
        <w:tc>
          <w:tcPr>
            <w:tcW w:w="378" w:type="pct"/>
          </w:tcPr>
          <w:p w:rsidR="00005741" w:rsidRPr="00522EFA" w:rsidRDefault="00005741" w:rsidP="00522EFA">
            <w:pPr>
              <w:tabs>
                <w:tab w:val="left" w:pos="284"/>
              </w:tabs>
              <w:rPr>
                <w:rFonts w:ascii="Times New Roman" w:eastAsia="Calibri" w:hAnsi="Times New Roman" w:cs="Times New Roman"/>
                <w:sz w:val="12"/>
                <w:szCs w:val="12"/>
              </w:rPr>
            </w:pPr>
            <w:r w:rsidRPr="00522EFA">
              <w:rPr>
                <w:rFonts w:ascii="Times New Roman" w:eastAsia="Calibri" w:hAnsi="Times New Roman" w:cs="Times New Roman"/>
                <w:sz w:val="12"/>
                <w:szCs w:val="12"/>
              </w:rPr>
              <w:t>0</w:t>
            </w:r>
          </w:p>
        </w:tc>
        <w:tc>
          <w:tcPr>
            <w:tcW w:w="563" w:type="pct"/>
          </w:tcPr>
          <w:p w:rsidR="00005741" w:rsidRPr="00522EFA" w:rsidRDefault="00005741" w:rsidP="00522EFA">
            <w:pPr>
              <w:tabs>
                <w:tab w:val="left" w:pos="284"/>
              </w:tabs>
              <w:rPr>
                <w:rFonts w:ascii="Times New Roman" w:eastAsia="Calibri" w:hAnsi="Times New Roman" w:cs="Times New Roman"/>
                <w:sz w:val="12"/>
                <w:szCs w:val="12"/>
              </w:rPr>
            </w:pPr>
            <w:r w:rsidRPr="00522EFA">
              <w:rPr>
                <w:rFonts w:ascii="Times New Roman" w:eastAsia="Calibri" w:hAnsi="Times New Roman" w:cs="Times New Roman"/>
                <w:sz w:val="12"/>
                <w:szCs w:val="12"/>
              </w:rPr>
              <w:t>0</w:t>
            </w:r>
          </w:p>
        </w:tc>
      </w:tr>
      <w:tr w:rsidR="00522EFA" w:rsidRPr="00005741" w:rsidTr="00522EFA">
        <w:trPr>
          <w:trHeight w:val="20"/>
        </w:trPr>
        <w:tc>
          <w:tcPr>
            <w:tcW w:w="254" w:type="pct"/>
          </w:tcPr>
          <w:p w:rsidR="00005741" w:rsidRPr="00522EFA" w:rsidRDefault="00005741" w:rsidP="00522EFA">
            <w:pPr>
              <w:tabs>
                <w:tab w:val="left" w:pos="284"/>
              </w:tabs>
              <w:rPr>
                <w:rFonts w:ascii="Times New Roman" w:eastAsia="Calibri" w:hAnsi="Times New Roman" w:cs="Times New Roman"/>
                <w:sz w:val="12"/>
                <w:szCs w:val="12"/>
              </w:rPr>
            </w:pPr>
            <w:r w:rsidRPr="00522EFA">
              <w:rPr>
                <w:rFonts w:ascii="Times New Roman" w:eastAsia="Calibri" w:hAnsi="Times New Roman" w:cs="Times New Roman"/>
                <w:sz w:val="12"/>
                <w:szCs w:val="12"/>
              </w:rPr>
              <w:lastRenderedPageBreak/>
              <w:t>2</w:t>
            </w:r>
          </w:p>
        </w:tc>
        <w:tc>
          <w:tcPr>
            <w:tcW w:w="1633" w:type="pct"/>
          </w:tcPr>
          <w:p w:rsidR="00005741" w:rsidRPr="00522EFA" w:rsidRDefault="00005741" w:rsidP="00522EFA">
            <w:pPr>
              <w:tabs>
                <w:tab w:val="left" w:pos="284"/>
              </w:tabs>
              <w:rPr>
                <w:rFonts w:ascii="Times New Roman" w:eastAsia="Calibri" w:hAnsi="Times New Roman" w:cs="Times New Roman"/>
                <w:sz w:val="12"/>
                <w:szCs w:val="12"/>
              </w:rPr>
            </w:pPr>
            <w:r w:rsidRPr="00522EFA">
              <w:rPr>
                <w:rFonts w:ascii="Times New Roman" w:eastAsia="Calibri" w:hAnsi="Times New Roman" w:cs="Times New Roman"/>
                <w:sz w:val="12"/>
                <w:szCs w:val="12"/>
              </w:rPr>
              <w:t>Совершение актов экстремистской направленности против соблюдения прав и свобод человека на территории сельского поселения Кармало-Аделяково муниципального района Сергиевский Самарской области</w:t>
            </w:r>
          </w:p>
        </w:tc>
        <w:tc>
          <w:tcPr>
            <w:tcW w:w="379" w:type="pct"/>
          </w:tcPr>
          <w:p w:rsidR="00005741" w:rsidRPr="00522EFA" w:rsidRDefault="00005741" w:rsidP="00522EFA">
            <w:pPr>
              <w:tabs>
                <w:tab w:val="left" w:pos="284"/>
              </w:tabs>
              <w:rPr>
                <w:rFonts w:ascii="Times New Roman" w:eastAsia="Calibri" w:hAnsi="Times New Roman" w:cs="Times New Roman"/>
                <w:sz w:val="12"/>
                <w:szCs w:val="12"/>
              </w:rPr>
            </w:pPr>
            <w:r w:rsidRPr="00522EFA">
              <w:rPr>
                <w:rFonts w:ascii="Times New Roman" w:eastAsia="Calibri" w:hAnsi="Times New Roman" w:cs="Times New Roman"/>
                <w:sz w:val="12"/>
                <w:szCs w:val="12"/>
              </w:rPr>
              <w:t>Ед.</w:t>
            </w:r>
          </w:p>
        </w:tc>
        <w:tc>
          <w:tcPr>
            <w:tcW w:w="348" w:type="pct"/>
          </w:tcPr>
          <w:p w:rsidR="00005741" w:rsidRPr="00522EFA" w:rsidRDefault="00005741" w:rsidP="00522EFA">
            <w:pPr>
              <w:tabs>
                <w:tab w:val="left" w:pos="284"/>
              </w:tabs>
              <w:rPr>
                <w:rFonts w:ascii="Times New Roman" w:eastAsia="Calibri" w:hAnsi="Times New Roman" w:cs="Times New Roman"/>
                <w:sz w:val="12"/>
                <w:szCs w:val="12"/>
              </w:rPr>
            </w:pPr>
            <w:r w:rsidRPr="00522EFA">
              <w:rPr>
                <w:rFonts w:ascii="Times New Roman" w:eastAsia="Calibri" w:hAnsi="Times New Roman" w:cs="Times New Roman"/>
                <w:sz w:val="12"/>
                <w:szCs w:val="12"/>
              </w:rPr>
              <w:t>2021-2025 гг.</w:t>
            </w:r>
          </w:p>
        </w:tc>
        <w:tc>
          <w:tcPr>
            <w:tcW w:w="342" w:type="pct"/>
          </w:tcPr>
          <w:p w:rsidR="00005741" w:rsidRPr="00522EFA" w:rsidRDefault="00005741" w:rsidP="00522EFA">
            <w:pPr>
              <w:tabs>
                <w:tab w:val="left" w:pos="284"/>
              </w:tabs>
              <w:rPr>
                <w:rFonts w:ascii="Times New Roman" w:eastAsia="Calibri" w:hAnsi="Times New Roman" w:cs="Times New Roman"/>
                <w:sz w:val="12"/>
                <w:szCs w:val="12"/>
              </w:rPr>
            </w:pPr>
            <w:r w:rsidRPr="00522EFA">
              <w:rPr>
                <w:rFonts w:ascii="Times New Roman" w:eastAsia="Calibri" w:hAnsi="Times New Roman" w:cs="Times New Roman"/>
                <w:sz w:val="12"/>
                <w:szCs w:val="12"/>
              </w:rPr>
              <w:t>0</w:t>
            </w:r>
          </w:p>
        </w:tc>
        <w:tc>
          <w:tcPr>
            <w:tcW w:w="342" w:type="pct"/>
          </w:tcPr>
          <w:p w:rsidR="00005741" w:rsidRPr="00522EFA" w:rsidRDefault="00005741" w:rsidP="00522EFA">
            <w:pPr>
              <w:tabs>
                <w:tab w:val="left" w:pos="284"/>
              </w:tabs>
              <w:rPr>
                <w:rFonts w:ascii="Times New Roman" w:eastAsia="Calibri" w:hAnsi="Times New Roman" w:cs="Times New Roman"/>
                <w:sz w:val="12"/>
                <w:szCs w:val="12"/>
              </w:rPr>
            </w:pPr>
            <w:r w:rsidRPr="00522EFA">
              <w:rPr>
                <w:rFonts w:ascii="Times New Roman" w:eastAsia="Calibri" w:hAnsi="Times New Roman" w:cs="Times New Roman"/>
                <w:sz w:val="12"/>
                <w:szCs w:val="12"/>
              </w:rPr>
              <w:t>0</w:t>
            </w:r>
          </w:p>
        </w:tc>
        <w:tc>
          <w:tcPr>
            <w:tcW w:w="384" w:type="pct"/>
          </w:tcPr>
          <w:p w:rsidR="00005741" w:rsidRPr="00522EFA" w:rsidRDefault="00005741" w:rsidP="00522EFA">
            <w:pPr>
              <w:tabs>
                <w:tab w:val="left" w:pos="284"/>
              </w:tabs>
              <w:rPr>
                <w:rFonts w:ascii="Times New Roman" w:eastAsia="Calibri" w:hAnsi="Times New Roman" w:cs="Times New Roman"/>
                <w:sz w:val="12"/>
                <w:szCs w:val="12"/>
              </w:rPr>
            </w:pPr>
            <w:r w:rsidRPr="00522EFA">
              <w:rPr>
                <w:rFonts w:ascii="Times New Roman" w:eastAsia="Calibri" w:hAnsi="Times New Roman" w:cs="Times New Roman"/>
                <w:sz w:val="12"/>
                <w:szCs w:val="12"/>
              </w:rPr>
              <w:t>0</w:t>
            </w:r>
          </w:p>
        </w:tc>
        <w:tc>
          <w:tcPr>
            <w:tcW w:w="377" w:type="pct"/>
          </w:tcPr>
          <w:p w:rsidR="00005741" w:rsidRPr="00522EFA" w:rsidRDefault="00005741" w:rsidP="00522EFA">
            <w:pPr>
              <w:tabs>
                <w:tab w:val="left" w:pos="284"/>
              </w:tabs>
              <w:rPr>
                <w:rFonts w:ascii="Times New Roman" w:eastAsia="Calibri" w:hAnsi="Times New Roman" w:cs="Times New Roman"/>
                <w:sz w:val="12"/>
                <w:szCs w:val="12"/>
              </w:rPr>
            </w:pPr>
            <w:r w:rsidRPr="00522EFA">
              <w:rPr>
                <w:rFonts w:ascii="Times New Roman" w:eastAsia="Calibri" w:hAnsi="Times New Roman" w:cs="Times New Roman"/>
                <w:sz w:val="12"/>
                <w:szCs w:val="12"/>
              </w:rPr>
              <w:t>0</w:t>
            </w:r>
          </w:p>
        </w:tc>
        <w:tc>
          <w:tcPr>
            <w:tcW w:w="378" w:type="pct"/>
          </w:tcPr>
          <w:p w:rsidR="00005741" w:rsidRPr="00522EFA" w:rsidRDefault="00005741" w:rsidP="00522EFA">
            <w:pPr>
              <w:tabs>
                <w:tab w:val="left" w:pos="284"/>
              </w:tabs>
              <w:rPr>
                <w:rFonts w:ascii="Times New Roman" w:eastAsia="Calibri" w:hAnsi="Times New Roman" w:cs="Times New Roman"/>
                <w:sz w:val="12"/>
                <w:szCs w:val="12"/>
              </w:rPr>
            </w:pPr>
            <w:r w:rsidRPr="00522EFA">
              <w:rPr>
                <w:rFonts w:ascii="Times New Roman" w:eastAsia="Calibri" w:hAnsi="Times New Roman" w:cs="Times New Roman"/>
                <w:sz w:val="12"/>
                <w:szCs w:val="12"/>
              </w:rPr>
              <w:t>0</w:t>
            </w:r>
          </w:p>
        </w:tc>
        <w:tc>
          <w:tcPr>
            <w:tcW w:w="563" w:type="pct"/>
          </w:tcPr>
          <w:p w:rsidR="00005741" w:rsidRPr="00522EFA" w:rsidRDefault="00005741" w:rsidP="00522EFA">
            <w:pPr>
              <w:tabs>
                <w:tab w:val="left" w:pos="284"/>
              </w:tabs>
              <w:rPr>
                <w:rFonts w:ascii="Times New Roman" w:eastAsia="Calibri" w:hAnsi="Times New Roman" w:cs="Times New Roman"/>
                <w:sz w:val="12"/>
                <w:szCs w:val="12"/>
              </w:rPr>
            </w:pPr>
            <w:r w:rsidRPr="00522EFA">
              <w:rPr>
                <w:rFonts w:ascii="Times New Roman" w:eastAsia="Calibri" w:hAnsi="Times New Roman" w:cs="Times New Roman"/>
                <w:sz w:val="12"/>
                <w:szCs w:val="12"/>
              </w:rPr>
              <w:t>0</w:t>
            </w:r>
          </w:p>
        </w:tc>
      </w:tr>
    </w:tbl>
    <w:p w:rsidR="00005741" w:rsidRPr="00005741" w:rsidRDefault="00005741" w:rsidP="00005741">
      <w:pPr>
        <w:tabs>
          <w:tab w:val="left" w:pos="284"/>
        </w:tabs>
        <w:spacing w:after="0" w:line="240" w:lineRule="auto"/>
        <w:jc w:val="both"/>
        <w:rPr>
          <w:rFonts w:ascii="Times New Roman" w:eastAsia="Calibri" w:hAnsi="Times New Roman" w:cs="Times New Roman"/>
          <w:sz w:val="12"/>
          <w:szCs w:val="12"/>
        </w:rPr>
      </w:pPr>
    </w:p>
    <w:p w:rsidR="00522EFA" w:rsidRDefault="00522EFA" w:rsidP="00522EFA">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2</w:t>
      </w:r>
    </w:p>
    <w:p w:rsidR="00522EFA" w:rsidRDefault="00522EFA" w:rsidP="00522EFA">
      <w:pPr>
        <w:tabs>
          <w:tab w:val="left" w:pos="284"/>
        </w:tabs>
        <w:spacing w:after="0" w:line="240" w:lineRule="auto"/>
        <w:jc w:val="right"/>
        <w:rPr>
          <w:rFonts w:ascii="Times New Roman" w:eastAsia="Calibri" w:hAnsi="Times New Roman" w:cs="Times New Roman"/>
          <w:i/>
          <w:sz w:val="12"/>
          <w:szCs w:val="12"/>
        </w:rPr>
      </w:pPr>
      <w:r w:rsidRPr="008D5422">
        <w:rPr>
          <w:rFonts w:ascii="Times New Roman" w:eastAsia="Calibri" w:hAnsi="Times New Roman" w:cs="Times New Roman"/>
          <w:i/>
          <w:sz w:val="12"/>
          <w:szCs w:val="12"/>
        </w:rPr>
        <w:t>к муниципальной программе</w:t>
      </w:r>
    </w:p>
    <w:p w:rsidR="00522EFA" w:rsidRDefault="00522EFA" w:rsidP="00522EFA">
      <w:pPr>
        <w:tabs>
          <w:tab w:val="left" w:pos="284"/>
        </w:tabs>
        <w:spacing w:after="0" w:line="240" w:lineRule="auto"/>
        <w:jc w:val="right"/>
        <w:rPr>
          <w:rFonts w:ascii="Times New Roman" w:eastAsia="Calibri" w:hAnsi="Times New Roman" w:cs="Times New Roman"/>
          <w:i/>
          <w:sz w:val="12"/>
          <w:szCs w:val="12"/>
        </w:rPr>
      </w:pPr>
      <w:r w:rsidRPr="008D5422">
        <w:rPr>
          <w:rFonts w:ascii="Times New Roman" w:eastAsia="Calibri" w:hAnsi="Times New Roman" w:cs="Times New Roman"/>
          <w:i/>
          <w:sz w:val="12"/>
          <w:szCs w:val="12"/>
        </w:rPr>
        <w:t>«Профилактика терроризма и</w:t>
      </w:r>
      <w:r>
        <w:rPr>
          <w:rFonts w:ascii="Times New Roman" w:eastAsia="Calibri" w:hAnsi="Times New Roman" w:cs="Times New Roman"/>
          <w:i/>
          <w:sz w:val="12"/>
          <w:szCs w:val="12"/>
        </w:rPr>
        <w:t xml:space="preserve"> </w:t>
      </w:r>
      <w:r w:rsidRPr="008D5422">
        <w:rPr>
          <w:rFonts w:ascii="Times New Roman" w:eastAsia="Calibri" w:hAnsi="Times New Roman" w:cs="Times New Roman"/>
          <w:i/>
          <w:sz w:val="12"/>
          <w:szCs w:val="12"/>
        </w:rPr>
        <w:t xml:space="preserve">экстремизма </w:t>
      </w:r>
    </w:p>
    <w:p w:rsidR="00522EFA" w:rsidRDefault="00522EFA" w:rsidP="00522EFA">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в</w:t>
      </w:r>
      <w:r w:rsidRPr="008D5422">
        <w:rPr>
          <w:rFonts w:ascii="Times New Roman" w:eastAsia="Calibri" w:hAnsi="Times New Roman" w:cs="Times New Roman"/>
          <w:i/>
          <w:sz w:val="12"/>
          <w:szCs w:val="12"/>
        </w:rPr>
        <w:t xml:space="preserve"> сельском поселении</w:t>
      </w:r>
      <w:r>
        <w:rPr>
          <w:rFonts w:ascii="Times New Roman" w:eastAsia="Calibri" w:hAnsi="Times New Roman" w:cs="Times New Roman"/>
          <w:i/>
          <w:sz w:val="12"/>
          <w:szCs w:val="12"/>
        </w:rPr>
        <w:t xml:space="preserve"> Кармало-Аделяково</w:t>
      </w:r>
      <w:r w:rsidRPr="008D5422">
        <w:rPr>
          <w:rFonts w:ascii="Times New Roman" w:eastAsia="Calibri" w:hAnsi="Times New Roman" w:cs="Times New Roman"/>
          <w:i/>
          <w:sz w:val="12"/>
          <w:szCs w:val="12"/>
        </w:rPr>
        <w:t xml:space="preserve"> муниципального района</w:t>
      </w:r>
      <w:r>
        <w:rPr>
          <w:rFonts w:ascii="Times New Roman" w:eastAsia="Calibri" w:hAnsi="Times New Roman" w:cs="Times New Roman"/>
          <w:i/>
          <w:sz w:val="12"/>
          <w:szCs w:val="12"/>
        </w:rPr>
        <w:t xml:space="preserve"> Сергиевский</w:t>
      </w:r>
    </w:p>
    <w:p w:rsidR="00522EFA" w:rsidRPr="00522EFA" w:rsidRDefault="00522EFA" w:rsidP="00522EFA">
      <w:pPr>
        <w:tabs>
          <w:tab w:val="left" w:pos="284"/>
        </w:tabs>
        <w:spacing w:after="0" w:line="240" w:lineRule="auto"/>
        <w:jc w:val="right"/>
        <w:rPr>
          <w:rFonts w:ascii="Times New Roman" w:eastAsia="Calibri" w:hAnsi="Times New Roman" w:cs="Times New Roman"/>
          <w:sz w:val="12"/>
          <w:szCs w:val="12"/>
        </w:rPr>
      </w:pPr>
      <w:r w:rsidRPr="008D5422">
        <w:rPr>
          <w:rFonts w:ascii="Times New Roman" w:eastAsia="Calibri" w:hAnsi="Times New Roman" w:cs="Times New Roman"/>
          <w:i/>
          <w:sz w:val="12"/>
          <w:szCs w:val="12"/>
        </w:rPr>
        <w:t>Самарской области</w:t>
      </w:r>
      <w:r>
        <w:rPr>
          <w:rFonts w:ascii="Times New Roman" w:eastAsia="Calibri" w:hAnsi="Times New Roman" w:cs="Times New Roman"/>
          <w:i/>
          <w:sz w:val="12"/>
          <w:szCs w:val="12"/>
        </w:rPr>
        <w:t xml:space="preserve"> </w:t>
      </w:r>
      <w:r w:rsidRPr="008D5422">
        <w:rPr>
          <w:rFonts w:ascii="Times New Roman" w:eastAsia="Calibri" w:hAnsi="Times New Roman" w:cs="Times New Roman"/>
          <w:i/>
          <w:sz w:val="12"/>
          <w:szCs w:val="12"/>
        </w:rPr>
        <w:t xml:space="preserve">на 2021 – 2025 </w:t>
      </w:r>
      <w:r w:rsidRPr="00522EFA">
        <w:rPr>
          <w:rFonts w:ascii="Times New Roman" w:eastAsia="Calibri" w:hAnsi="Times New Roman" w:cs="Times New Roman"/>
          <w:i/>
          <w:sz w:val="12"/>
          <w:szCs w:val="12"/>
        </w:rPr>
        <w:t>годы»</w:t>
      </w:r>
    </w:p>
    <w:p w:rsidR="00690F16" w:rsidRDefault="00005741" w:rsidP="00690F16">
      <w:pPr>
        <w:tabs>
          <w:tab w:val="left" w:pos="284"/>
        </w:tabs>
        <w:spacing w:after="0" w:line="240" w:lineRule="auto"/>
        <w:jc w:val="center"/>
        <w:rPr>
          <w:rFonts w:ascii="Times New Roman" w:eastAsia="Calibri" w:hAnsi="Times New Roman" w:cs="Times New Roman"/>
          <w:b/>
          <w:sz w:val="12"/>
          <w:szCs w:val="12"/>
        </w:rPr>
      </w:pPr>
      <w:r w:rsidRPr="00690F16">
        <w:rPr>
          <w:rFonts w:ascii="Times New Roman" w:eastAsia="Calibri" w:hAnsi="Times New Roman" w:cs="Times New Roman"/>
          <w:b/>
          <w:sz w:val="12"/>
          <w:szCs w:val="12"/>
        </w:rPr>
        <w:t xml:space="preserve">Перечень мероприятий по реализации муниципальной программы «Профилактика терроризма и экстремизма </w:t>
      </w:r>
    </w:p>
    <w:p w:rsidR="00005741" w:rsidRPr="00690F16" w:rsidRDefault="00005741" w:rsidP="00690F16">
      <w:pPr>
        <w:tabs>
          <w:tab w:val="left" w:pos="284"/>
        </w:tabs>
        <w:spacing w:after="0" w:line="240" w:lineRule="auto"/>
        <w:jc w:val="center"/>
        <w:rPr>
          <w:rFonts w:ascii="Times New Roman" w:eastAsia="Calibri" w:hAnsi="Times New Roman" w:cs="Times New Roman"/>
          <w:b/>
          <w:sz w:val="12"/>
          <w:szCs w:val="12"/>
        </w:rPr>
      </w:pPr>
      <w:r w:rsidRPr="00690F16">
        <w:rPr>
          <w:rFonts w:ascii="Times New Roman" w:eastAsia="Calibri" w:hAnsi="Times New Roman" w:cs="Times New Roman"/>
          <w:b/>
          <w:sz w:val="12"/>
          <w:szCs w:val="12"/>
        </w:rPr>
        <w:t>в сельском поселении Кармало-Аделяково муниципального района Сергиевский Самарской области на 2021 – 2025 годы»</w:t>
      </w:r>
    </w:p>
    <w:tbl>
      <w:tblPr>
        <w:tblW w:w="48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9"/>
        <w:gridCol w:w="2690"/>
        <w:gridCol w:w="709"/>
        <w:gridCol w:w="992"/>
        <w:gridCol w:w="711"/>
        <w:gridCol w:w="1982"/>
      </w:tblGrid>
      <w:tr w:rsidR="00690F16" w:rsidRPr="00005741" w:rsidTr="00690F16">
        <w:trPr>
          <w:trHeight w:val="20"/>
        </w:trPr>
        <w:tc>
          <w:tcPr>
            <w:tcW w:w="286" w:type="pct"/>
          </w:tcPr>
          <w:p w:rsidR="00005741" w:rsidRPr="00005741" w:rsidRDefault="00005741" w:rsidP="00690F16">
            <w:pPr>
              <w:tabs>
                <w:tab w:val="left" w:pos="284"/>
              </w:tabs>
              <w:spacing w:after="0" w:line="240" w:lineRule="auto"/>
              <w:rPr>
                <w:rFonts w:ascii="Times New Roman" w:eastAsia="Calibri" w:hAnsi="Times New Roman" w:cs="Times New Roman"/>
                <w:sz w:val="12"/>
                <w:szCs w:val="12"/>
              </w:rPr>
            </w:pPr>
            <w:r w:rsidRPr="00005741">
              <w:rPr>
                <w:rFonts w:ascii="Times New Roman" w:eastAsia="Calibri" w:hAnsi="Times New Roman" w:cs="Times New Roman"/>
                <w:sz w:val="12"/>
                <w:szCs w:val="12"/>
              </w:rPr>
              <w:t>№ п/п</w:t>
            </w:r>
          </w:p>
        </w:tc>
        <w:tc>
          <w:tcPr>
            <w:tcW w:w="1790" w:type="pct"/>
          </w:tcPr>
          <w:p w:rsidR="00005741" w:rsidRPr="00005741" w:rsidRDefault="00005741" w:rsidP="00690F16">
            <w:pPr>
              <w:tabs>
                <w:tab w:val="left" w:pos="284"/>
              </w:tabs>
              <w:spacing w:after="0" w:line="240" w:lineRule="auto"/>
              <w:rPr>
                <w:rFonts w:ascii="Times New Roman" w:eastAsia="Calibri" w:hAnsi="Times New Roman" w:cs="Times New Roman"/>
                <w:sz w:val="12"/>
                <w:szCs w:val="12"/>
              </w:rPr>
            </w:pPr>
            <w:r w:rsidRPr="00005741">
              <w:rPr>
                <w:rFonts w:ascii="Times New Roman" w:eastAsia="Calibri" w:hAnsi="Times New Roman" w:cs="Times New Roman"/>
                <w:sz w:val="12"/>
                <w:szCs w:val="12"/>
              </w:rPr>
              <w:t>Наименование мероприятий</w:t>
            </w:r>
          </w:p>
        </w:tc>
        <w:tc>
          <w:tcPr>
            <w:tcW w:w="472" w:type="pct"/>
          </w:tcPr>
          <w:p w:rsidR="00005741" w:rsidRPr="00005741" w:rsidRDefault="00005741" w:rsidP="00690F16">
            <w:pPr>
              <w:tabs>
                <w:tab w:val="left" w:pos="284"/>
              </w:tabs>
              <w:spacing w:after="0" w:line="240" w:lineRule="auto"/>
              <w:rPr>
                <w:rFonts w:ascii="Times New Roman" w:eastAsia="Calibri" w:hAnsi="Times New Roman" w:cs="Times New Roman"/>
                <w:sz w:val="12"/>
                <w:szCs w:val="12"/>
              </w:rPr>
            </w:pPr>
            <w:r w:rsidRPr="00005741">
              <w:rPr>
                <w:rFonts w:ascii="Times New Roman" w:eastAsia="Calibri" w:hAnsi="Times New Roman" w:cs="Times New Roman"/>
                <w:sz w:val="12"/>
                <w:szCs w:val="12"/>
              </w:rPr>
              <w:t>Срок</w:t>
            </w:r>
            <w:r w:rsidR="00690F16">
              <w:rPr>
                <w:rFonts w:ascii="Times New Roman" w:eastAsia="Calibri" w:hAnsi="Times New Roman" w:cs="Times New Roman"/>
                <w:sz w:val="12"/>
                <w:szCs w:val="12"/>
              </w:rPr>
              <w:t xml:space="preserve"> </w:t>
            </w:r>
            <w:r w:rsidRPr="00005741">
              <w:rPr>
                <w:rFonts w:ascii="Times New Roman" w:eastAsia="Calibri" w:hAnsi="Times New Roman" w:cs="Times New Roman"/>
                <w:sz w:val="12"/>
                <w:szCs w:val="12"/>
              </w:rPr>
              <w:t>исполнения</w:t>
            </w:r>
          </w:p>
        </w:tc>
        <w:tc>
          <w:tcPr>
            <w:tcW w:w="660" w:type="pct"/>
          </w:tcPr>
          <w:p w:rsidR="00005741" w:rsidRPr="00005741" w:rsidRDefault="00005741" w:rsidP="00690F16">
            <w:pPr>
              <w:tabs>
                <w:tab w:val="left" w:pos="284"/>
              </w:tabs>
              <w:spacing w:after="0" w:line="240" w:lineRule="auto"/>
              <w:rPr>
                <w:rFonts w:ascii="Times New Roman" w:eastAsia="Calibri" w:hAnsi="Times New Roman" w:cs="Times New Roman"/>
                <w:sz w:val="12"/>
                <w:szCs w:val="12"/>
              </w:rPr>
            </w:pPr>
            <w:r w:rsidRPr="00005741">
              <w:rPr>
                <w:rFonts w:ascii="Times New Roman" w:eastAsia="Calibri" w:hAnsi="Times New Roman" w:cs="Times New Roman"/>
                <w:sz w:val="12"/>
                <w:szCs w:val="12"/>
              </w:rPr>
              <w:t>Всего</w:t>
            </w:r>
            <w:r w:rsidR="00690F16">
              <w:rPr>
                <w:rFonts w:ascii="Times New Roman" w:eastAsia="Calibri" w:hAnsi="Times New Roman" w:cs="Times New Roman"/>
                <w:sz w:val="12"/>
                <w:szCs w:val="12"/>
              </w:rPr>
              <w:t xml:space="preserve"> </w:t>
            </w:r>
            <w:r w:rsidRPr="00005741">
              <w:rPr>
                <w:rFonts w:ascii="Times New Roman" w:eastAsia="Calibri" w:hAnsi="Times New Roman" w:cs="Times New Roman"/>
                <w:sz w:val="12"/>
                <w:szCs w:val="12"/>
              </w:rPr>
              <w:t>(тыс. руб.)</w:t>
            </w:r>
          </w:p>
        </w:tc>
        <w:tc>
          <w:tcPr>
            <w:tcW w:w="473" w:type="pct"/>
          </w:tcPr>
          <w:p w:rsidR="00005741" w:rsidRPr="00005741" w:rsidRDefault="00005741" w:rsidP="00690F16">
            <w:pPr>
              <w:tabs>
                <w:tab w:val="left" w:pos="284"/>
              </w:tabs>
              <w:spacing w:after="0" w:line="240" w:lineRule="auto"/>
              <w:rPr>
                <w:rFonts w:ascii="Times New Roman" w:eastAsia="Calibri" w:hAnsi="Times New Roman" w:cs="Times New Roman"/>
                <w:sz w:val="12"/>
                <w:szCs w:val="12"/>
              </w:rPr>
            </w:pPr>
            <w:r w:rsidRPr="00005741">
              <w:rPr>
                <w:rFonts w:ascii="Times New Roman" w:eastAsia="Calibri" w:hAnsi="Times New Roman" w:cs="Times New Roman"/>
                <w:sz w:val="12"/>
                <w:szCs w:val="12"/>
              </w:rPr>
              <w:t>Источники финансирования</w:t>
            </w:r>
            <w:r w:rsidR="00690F16">
              <w:rPr>
                <w:rFonts w:ascii="Times New Roman" w:eastAsia="Calibri" w:hAnsi="Times New Roman" w:cs="Times New Roman"/>
                <w:sz w:val="12"/>
                <w:szCs w:val="12"/>
              </w:rPr>
              <w:t xml:space="preserve"> </w:t>
            </w:r>
            <w:r w:rsidRPr="00005741">
              <w:rPr>
                <w:rFonts w:ascii="Times New Roman" w:eastAsia="Calibri" w:hAnsi="Times New Roman" w:cs="Times New Roman"/>
                <w:sz w:val="12"/>
                <w:szCs w:val="12"/>
              </w:rPr>
              <w:t>(тыс. руб.)</w:t>
            </w:r>
          </w:p>
        </w:tc>
        <w:tc>
          <w:tcPr>
            <w:tcW w:w="1319" w:type="pct"/>
          </w:tcPr>
          <w:p w:rsidR="00005741" w:rsidRPr="00005741" w:rsidRDefault="00005741" w:rsidP="00690F16">
            <w:pPr>
              <w:tabs>
                <w:tab w:val="left" w:pos="284"/>
              </w:tabs>
              <w:spacing w:after="0" w:line="240" w:lineRule="auto"/>
              <w:rPr>
                <w:rFonts w:ascii="Times New Roman" w:eastAsia="Calibri" w:hAnsi="Times New Roman" w:cs="Times New Roman"/>
                <w:sz w:val="12"/>
                <w:szCs w:val="12"/>
              </w:rPr>
            </w:pPr>
            <w:r w:rsidRPr="00005741">
              <w:rPr>
                <w:rFonts w:ascii="Times New Roman" w:eastAsia="Calibri" w:hAnsi="Times New Roman" w:cs="Times New Roman"/>
                <w:sz w:val="12"/>
                <w:szCs w:val="12"/>
              </w:rPr>
              <w:t>Ответственные исполнители</w:t>
            </w:r>
          </w:p>
        </w:tc>
      </w:tr>
      <w:tr w:rsidR="00690F16" w:rsidRPr="00005741" w:rsidTr="00690F16">
        <w:trPr>
          <w:trHeight w:val="20"/>
        </w:trPr>
        <w:tc>
          <w:tcPr>
            <w:tcW w:w="286" w:type="pct"/>
          </w:tcPr>
          <w:p w:rsidR="00005741" w:rsidRPr="00005741" w:rsidRDefault="00005741" w:rsidP="00690F16">
            <w:pPr>
              <w:tabs>
                <w:tab w:val="left" w:pos="284"/>
              </w:tabs>
              <w:spacing w:after="0" w:line="240" w:lineRule="auto"/>
              <w:rPr>
                <w:rFonts w:ascii="Times New Roman" w:eastAsia="Calibri" w:hAnsi="Times New Roman" w:cs="Times New Roman"/>
                <w:sz w:val="12"/>
                <w:szCs w:val="12"/>
              </w:rPr>
            </w:pPr>
            <w:r w:rsidRPr="00005741">
              <w:rPr>
                <w:rFonts w:ascii="Times New Roman" w:eastAsia="Calibri" w:hAnsi="Times New Roman" w:cs="Times New Roman"/>
                <w:sz w:val="12"/>
                <w:szCs w:val="12"/>
              </w:rPr>
              <w:t>1</w:t>
            </w:r>
          </w:p>
        </w:tc>
        <w:tc>
          <w:tcPr>
            <w:tcW w:w="1790" w:type="pct"/>
          </w:tcPr>
          <w:p w:rsidR="00005741" w:rsidRPr="00005741" w:rsidRDefault="00005741" w:rsidP="00690F16">
            <w:pPr>
              <w:tabs>
                <w:tab w:val="left" w:pos="284"/>
              </w:tabs>
              <w:spacing w:after="0" w:line="240" w:lineRule="auto"/>
              <w:rPr>
                <w:rFonts w:ascii="Times New Roman" w:eastAsia="Calibri" w:hAnsi="Times New Roman" w:cs="Times New Roman"/>
                <w:sz w:val="12"/>
                <w:szCs w:val="12"/>
              </w:rPr>
            </w:pPr>
            <w:r w:rsidRPr="00005741">
              <w:rPr>
                <w:rFonts w:ascii="Times New Roman" w:eastAsia="Calibri" w:hAnsi="Times New Roman" w:cs="Times New Roman"/>
                <w:sz w:val="12"/>
                <w:szCs w:val="12"/>
              </w:rPr>
              <w:t>2</w:t>
            </w:r>
          </w:p>
        </w:tc>
        <w:tc>
          <w:tcPr>
            <w:tcW w:w="472" w:type="pct"/>
          </w:tcPr>
          <w:p w:rsidR="00005741" w:rsidRPr="00005741" w:rsidRDefault="00005741" w:rsidP="00690F16">
            <w:pPr>
              <w:tabs>
                <w:tab w:val="left" w:pos="284"/>
              </w:tabs>
              <w:spacing w:after="0" w:line="240" w:lineRule="auto"/>
              <w:rPr>
                <w:rFonts w:ascii="Times New Roman" w:eastAsia="Calibri" w:hAnsi="Times New Roman" w:cs="Times New Roman"/>
                <w:sz w:val="12"/>
                <w:szCs w:val="12"/>
              </w:rPr>
            </w:pPr>
            <w:r w:rsidRPr="00005741">
              <w:rPr>
                <w:rFonts w:ascii="Times New Roman" w:eastAsia="Calibri" w:hAnsi="Times New Roman" w:cs="Times New Roman"/>
                <w:sz w:val="12"/>
                <w:szCs w:val="12"/>
              </w:rPr>
              <w:t>3</w:t>
            </w:r>
          </w:p>
        </w:tc>
        <w:tc>
          <w:tcPr>
            <w:tcW w:w="660" w:type="pct"/>
          </w:tcPr>
          <w:p w:rsidR="00005741" w:rsidRPr="00005741" w:rsidRDefault="00005741" w:rsidP="00690F16">
            <w:pPr>
              <w:tabs>
                <w:tab w:val="left" w:pos="284"/>
              </w:tabs>
              <w:spacing w:after="0" w:line="240" w:lineRule="auto"/>
              <w:rPr>
                <w:rFonts w:ascii="Times New Roman" w:eastAsia="Calibri" w:hAnsi="Times New Roman" w:cs="Times New Roman"/>
                <w:sz w:val="12"/>
                <w:szCs w:val="12"/>
              </w:rPr>
            </w:pPr>
            <w:r w:rsidRPr="00005741">
              <w:rPr>
                <w:rFonts w:ascii="Times New Roman" w:eastAsia="Calibri" w:hAnsi="Times New Roman" w:cs="Times New Roman"/>
                <w:sz w:val="12"/>
                <w:szCs w:val="12"/>
              </w:rPr>
              <w:t>4</w:t>
            </w:r>
          </w:p>
        </w:tc>
        <w:tc>
          <w:tcPr>
            <w:tcW w:w="473" w:type="pct"/>
          </w:tcPr>
          <w:p w:rsidR="00005741" w:rsidRPr="00005741" w:rsidRDefault="00005741" w:rsidP="00690F16">
            <w:pPr>
              <w:tabs>
                <w:tab w:val="left" w:pos="284"/>
              </w:tabs>
              <w:spacing w:after="0" w:line="240" w:lineRule="auto"/>
              <w:rPr>
                <w:rFonts w:ascii="Times New Roman" w:eastAsia="Calibri" w:hAnsi="Times New Roman" w:cs="Times New Roman"/>
                <w:sz w:val="12"/>
                <w:szCs w:val="12"/>
              </w:rPr>
            </w:pPr>
            <w:r w:rsidRPr="00005741">
              <w:rPr>
                <w:rFonts w:ascii="Times New Roman" w:eastAsia="Calibri" w:hAnsi="Times New Roman" w:cs="Times New Roman"/>
                <w:sz w:val="12"/>
                <w:szCs w:val="12"/>
              </w:rPr>
              <w:t>5</w:t>
            </w:r>
          </w:p>
        </w:tc>
        <w:tc>
          <w:tcPr>
            <w:tcW w:w="1319" w:type="pct"/>
          </w:tcPr>
          <w:p w:rsidR="00005741" w:rsidRPr="00005741" w:rsidRDefault="00005741" w:rsidP="00690F16">
            <w:pPr>
              <w:tabs>
                <w:tab w:val="left" w:pos="284"/>
              </w:tabs>
              <w:spacing w:after="0" w:line="240" w:lineRule="auto"/>
              <w:rPr>
                <w:rFonts w:ascii="Times New Roman" w:eastAsia="Calibri" w:hAnsi="Times New Roman" w:cs="Times New Roman"/>
                <w:sz w:val="12"/>
                <w:szCs w:val="12"/>
              </w:rPr>
            </w:pPr>
            <w:r w:rsidRPr="00005741">
              <w:rPr>
                <w:rFonts w:ascii="Times New Roman" w:eastAsia="Calibri" w:hAnsi="Times New Roman" w:cs="Times New Roman"/>
                <w:sz w:val="12"/>
                <w:szCs w:val="12"/>
              </w:rPr>
              <w:t>6</w:t>
            </w:r>
          </w:p>
        </w:tc>
      </w:tr>
      <w:tr w:rsidR="00005741" w:rsidRPr="00005741" w:rsidTr="00690F16">
        <w:trPr>
          <w:trHeight w:val="20"/>
        </w:trPr>
        <w:tc>
          <w:tcPr>
            <w:tcW w:w="5000" w:type="pct"/>
            <w:gridSpan w:val="6"/>
          </w:tcPr>
          <w:p w:rsidR="00005741" w:rsidRPr="00005741" w:rsidRDefault="00690F16" w:rsidP="00690F16">
            <w:pPr>
              <w:tabs>
                <w:tab w:val="left" w:pos="284"/>
              </w:tabs>
              <w:spacing w:after="0" w:line="240" w:lineRule="auto"/>
              <w:rPr>
                <w:rFonts w:ascii="Times New Roman" w:eastAsia="Calibri" w:hAnsi="Times New Roman" w:cs="Times New Roman"/>
                <w:b/>
                <w:sz w:val="12"/>
                <w:szCs w:val="12"/>
              </w:rPr>
            </w:pPr>
            <w:r>
              <w:rPr>
                <w:rFonts w:ascii="Times New Roman" w:eastAsia="Calibri" w:hAnsi="Times New Roman" w:cs="Times New Roman"/>
                <w:b/>
                <w:sz w:val="12"/>
                <w:szCs w:val="12"/>
              </w:rPr>
              <w:t>1.</w:t>
            </w:r>
            <w:r w:rsidR="00005741" w:rsidRPr="00005741">
              <w:rPr>
                <w:rFonts w:ascii="Times New Roman" w:eastAsia="Calibri" w:hAnsi="Times New Roman" w:cs="Times New Roman"/>
                <w:b/>
                <w:sz w:val="12"/>
                <w:szCs w:val="12"/>
              </w:rPr>
              <w:t xml:space="preserve">Организационные и пропагандистские мероприятия </w:t>
            </w:r>
          </w:p>
        </w:tc>
      </w:tr>
      <w:tr w:rsidR="00690F16" w:rsidRPr="00005741" w:rsidTr="00690F16">
        <w:trPr>
          <w:trHeight w:val="20"/>
        </w:trPr>
        <w:tc>
          <w:tcPr>
            <w:tcW w:w="286" w:type="pct"/>
          </w:tcPr>
          <w:p w:rsidR="00005741" w:rsidRPr="00005741" w:rsidRDefault="00005741" w:rsidP="00690F16">
            <w:pPr>
              <w:tabs>
                <w:tab w:val="left" w:pos="284"/>
              </w:tabs>
              <w:spacing w:after="0" w:line="240" w:lineRule="auto"/>
              <w:rPr>
                <w:rFonts w:ascii="Times New Roman" w:eastAsia="Calibri" w:hAnsi="Times New Roman" w:cs="Times New Roman"/>
                <w:sz w:val="12"/>
                <w:szCs w:val="12"/>
              </w:rPr>
            </w:pPr>
            <w:r w:rsidRPr="00005741">
              <w:rPr>
                <w:rFonts w:ascii="Times New Roman" w:eastAsia="Calibri" w:hAnsi="Times New Roman" w:cs="Times New Roman"/>
                <w:sz w:val="12"/>
                <w:szCs w:val="12"/>
              </w:rPr>
              <w:t>1.1</w:t>
            </w:r>
          </w:p>
        </w:tc>
        <w:tc>
          <w:tcPr>
            <w:tcW w:w="1790" w:type="pct"/>
          </w:tcPr>
          <w:p w:rsidR="00005741" w:rsidRPr="00005741" w:rsidRDefault="00005741" w:rsidP="00690F16">
            <w:pPr>
              <w:tabs>
                <w:tab w:val="left" w:pos="284"/>
              </w:tabs>
              <w:spacing w:after="0" w:line="240" w:lineRule="auto"/>
              <w:rPr>
                <w:rFonts w:ascii="Times New Roman" w:eastAsia="Calibri" w:hAnsi="Times New Roman" w:cs="Times New Roman"/>
                <w:sz w:val="12"/>
                <w:szCs w:val="12"/>
              </w:rPr>
            </w:pPr>
            <w:r w:rsidRPr="00005741">
              <w:rPr>
                <w:rFonts w:ascii="Times New Roman" w:eastAsia="Calibri" w:hAnsi="Times New Roman" w:cs="Times New Roman"/>
                <w:sz w:val="12"/>
                <w:szCs w:val="12"/>
              </w:rPr>
              <w:t>Проведение тематических мероприятий для детей и молодёжи</w:t>
            </w:r>
          </w:p>
        </w:tc>
        <w:tc>
          <w:tcPr>
            <w:tcW w:w="472" w:type="pct"/>
          </w:tcPr>
          <w:p w:rsidR="00005741" w:rsidRPr="00005741" w:rsidRDefault="00005741" w:rsidP="00690F16">
            <w:pPr>
              <w:tabs>
                <w:tab w:val="left" w:pos="284"/>
              </w:tabs>
              <w:spacing w:after="0" w:line="240" w:lineRule="auto"/>
              <w:rPr>
                <w:rFonts w:ascii="Times New Roman" w:eastAsia="Calibri" w:hAnsi="Times New Roman" w:cs="Times New Roman"/>
                <w:sz w:val="12"/>
                <w:szCs w:val="12"/>
              </w:rPr>
            </w:pPr>
            <w:r w:rsidRPr="00005741">
              <w:rPr>
                <w:rFonts w:ascii="Times New Roman" w:eastAsia="Calibri" w:hAnsi="Times New Roman" w:cs="Times New Roman"/>
                <w:sz w:val="12"/>
                <w:szCs w:val="12"/>
              </w:rPr>
              <w:t xml:space="preserve">Апрель-май </w:t>
            </w:r>
          </w:p>
          <w:p w:rsidR="00005741" w:rsidRPr="00005741" w:rsidRDefault="00005741" w:rsidP="00690F16">
            <w:pPr>
              <w:tabs>
                <w:tab w:val="left" w:pos="284"/>
              </w:tabs>
              <w:spacing w:after="0" w:line="240" w:lineRule="auto"/>
              <w:rPr>
                <w:rFonts w:ascii="Times New Roman" w:eastAsia="Calibri" w:hAnsi="Times New Roman" w:cs="Times New Roman"/>
                <w:sz w:val="12"/>
                <w:szCs w:val="12"/>
              </w:rPr>
            </w:pPr>
            <w:r w:rsidRPr="00005741">
              <w:rPr>
                <w:rFonts w:ascii="Times New Roman" w:eastAsia="Calibri" w:hAnsi="Times New Roman" w:cs="Times New Roman"/>
                <w:sz w:val="12"/>
                <w:szCs w:val="12"/>
              </w:rPr>
              <w:t>2021-2025г.г.</w:t>
            </w:r>
          </w:p>
          <w:p w:rsidR="00005741" w:rsidRPr="00005741" w:rsidRDefault="00005741" w:rsidP="00690F16">
            <w:pPr>
              <w:tabs>
                <w:tab w:val="left" w:pos="284"/>
              </w:tabs>
              <w:spacing w:after="0" w:line="240" w:lineRule="auto"/>
              <w:rPr>
                <w:rFonts w:ascii="Times New Roman" w:eastAsia="Calibri" w:hAnsi="Times New Roman" w:cs="Times New Roman"/>
                <w:sz w:val="12"/>
                <w:szCs w:val="12"/>
              </w:rPr>
            </w:pPr>
          </w:p>
        </w:tc>
        <w:tc>
          <w:tcPr>
            <w:tcW w:w="660" w:type="pct"/>
          </w:tcPr>
          <w:p w:rsidR="00005741" w:rsidRPr="00005741" w:rsidRDefault="00005741" w:rsidP="00690F16">
            <w:pPr>
              <w:tabs>
                <w:tab w:val="left" w:pos="284"/>
              </w:tabs>
              <w:spacing w:after="0" w:line="240" w:lineRule="auto"/>
              <w:rPr>
                <w:rFonts w:ascii="Times New Roman" w:eastAsia="Calibri" w:hAnsi="Times New Roman" w:cs="Times New Roman"/>
                <w:sz w:val="12"/>
                <w:szCs w:val="12"/>
              </w:rPr>
            </w:pPr>
            <w:r w:rsidRPr="00005741">
              <w:rPr>
                <w:rFonts w:ascii="Times New Roman" w:eastAsia="Calibri" w:hAnsi="Times New Roman" w:cs="Times New Roman"/>
                <w:sz w:val="12"/>
                <w:szCs w:val="12"/>
              </w:rPr>
              <w:t>Финансирование в рамках основной деятельности</w:t>
            </w:r>
          </w:p>
        </w:tc>
        <w:tc>
          <w:tcPr>
            <w:tcW w:w="473" w:type="pct"/>
          </w:tcPr>
          <w:p w:rsidR="00005741" w:rsidRPr="00005741" w:rsidRDefault="00005741" w:rsidP="00690F16">
            <w:pPr>
              <w:tabs>
                <w:tab w:val="left" w:pos="284"/>
              </w:tabs>
              <w:spacing w:after="0" w:line="240" w:lineRule="auto"/>
              <w:rPr>
                <w:rFonts w:ascii="Times New Roman" w:eastAsia="Calibri" w:hAnsi="Times New Roman" w:cs="Times New Roman"/>
                <w:sz w:val="12"/>
                <w:szCs w:val="12"/>
              </w:rPr>
            </w:pPr>
          </w:p>
        </w:tc>
        <w:tc>
          <w:tcPr>
            <w:tcW w:w="1319" w:type="pct"/>
          </w:tcPr>
          <w:p w:rsidR="00005741" w:rsidRPr="00005741" w:rsidRDefault="00005741" w:rsidP="00690F16">
            <w:pPr>
              <w:tabs>
                <w:tab w:val="left" w:pos="284"/>
              </w:tabs>
              <w:spacing w:after="0" w:line="240" w:lineRule="auto"/>
              <w:rPr>
                <w:rFonts w:ascii="Times New Roman" w:eastAsia="Calibri" w:hAnsi="Times New Roman" w:cs="Times New Roman"/>
                <w:sz w:val="12"/>
                <w:szCs w:val="12"/>
              </w:rPr>
            </w:pPr>
            <w:r w:rsidRPr="00005741">
              <w:rPr>
                <w:rFonts w:ascii="Times New Roman" w:eastAsia="Calibri" w:hAnsi="Times New Roman" w:cs="Times New Roman"/>
                <w:sz w:val="12"/>
                <w:szCs w:val="12"/>
              </w:rPr>
              <w:t>СДК и сельские библиотеки сельского поселения Кармало-Аделяково</w:t>
            </w:r>
            <w:r w:rsidR="00690F16">
              <w:rPr>
                <w:rFonts w:ascii="Times New Roman" w:eastAsia="Calibri" w:hAnsi="Times New Roman" w:cs="Times New Roman"/>
                <w:sz w:val="12"/>
                <w:szCs w:val="12"/>
              </w:rPr>
              <w:t xml:space="preserve"> </w:t>
            </w:r>
            <w:r w:rsidRPr="00005741">
              <w:rPr>
                <w:rFonts w:ascii="Times New Roman" w:eastAsia="Calibri" w:hAnsi="Times New Roman" w:cs="Times New Roman"/>
                <w:sz w:val="12"/>
                <w:szCs w:val="12"/>
              </w:rPr>
              <w:t>муниципального района Сергиевский Самарской области</w:t>
            </w:r>
          </w:p>
        </w:tc>
      </w:tr>
      <w:tr w:rsidR="00690F16" w:rsidRPr="00005741" w:rsidTr="00690F16">
        <w:trPr>
          <w:trHeight w:val="20"/>
        </w:trPr>
        <w:tc>
          <w:tcPr>
            <w:tcW w:w="286" w:type="pct"/>
          </w:tcPr>
          <w:p w:rsidR="00005741" w:rsidRPr="00005741" w:rsidRDefault="00005741" w:rsidP="00690F16">
            <w:pPr>
              <w:tabs>
                <w:tab w:val="left" w:pos="284"/>
              </w:tabs>
              <w:spacing w:after="0" w:line="240" w:lineRule="auto"/>
              <w:rPr>
                <w:rFonts w:ascii="Times New Roman" w:eastAsia="Calibri" w:hAnsi="Times New Roman" w:cs="Times New Roman"/>
                <w:sz w:val="12"/>
                <w:szCs w:val="12"/>
              </w:rPr>
            </w:pPr>
            <w:r w:rsidRPr="00005741">
              <w:rPr>
                <w:rFonts w:ascii="Times New Roman" w:eastAsia="Calibri" w:hAnsi="Times New Roman" w:cs="Times New Roman"/>
                <w:sz w:val="12"/>
                <w:szCs w:val="12"/>
              </w:rPr>
              <w:t>1.2</w:t>
            </w:r>
          </w:p>
        </w:tc>
        <w:tc>
          <w:tcPr>
            <w:tcW w:w="1790" w:type="pct"/>
          </w:tcPr>
          <w:p w:rsidR="00005741" w:rsidRPr="00005741" w:rsidRDefault="00005741" w:rsidP="00690F16">
            <w:pPr>
              <w:tabs>
                <w:tab w:val="left" w:pos="284"/>
              </w:tabs>
              <w:spacing w:after="0" w:line="240" w:lineRule="auto"/>
              <w:rPr>
                <w:rFonts w:ascii="Times New Roman" w:eastAsia="Calibri" w:hAnsi="Times New Roman" w:cs="Times New Roman"/>
                <w:sz w:val="12"/>
                <w:szCs w:val="12"/>
              </w:rPr>
            </w:pPr>
            <w:r w:rsidRPr="00005741">
              <w:rPr>
                <w:rFonts w:ascii="Times New Roman" w:eastAsia="Calibri" w:hAnsi="Times New Roman" w:cs="Times New Roman"/>
                <w:sz w:val="12"/>
                <w:szCs w:val="12"/>
              </w:rPr>
              <w:t>Распространение среди читателей библиотек информационных материалов, содействующих повышению уровня  правового сознания молодежи</w:t>
            </w:r>
          </w:p>
        </w:tc>
        <w:tc>
          <w:tcPr>
            <w:tcW w:w="472" w:type="pct"/>
          </w:tcPr>
          <w:p w:rsidR="00005741" w:rsidRPr="00005741" w:rsidRDefault="00005741" w:rsidP="00690F16">
            <w:pPr>
              <w:tabs>
                <w:tab w:val="left" w:pos="284"/>
              </w:tabs>
              <w:spacing w:after="0" w:line="240" w:lineRule="auto"/>
              <w:rPr>
                <w:rFonts w:ascii="Times New Roman" w:eastAsia="Calibri" w:hAnsi="Times New Roman" w:cs="Times New Roman"/>
                <w:sz w:val="12"/>
                <w:szCs w:val="12"/>
              </w:rPr>
            </w:pPr>
            <w:r w:rsidRPr="00005741">
              <w:rPr>
                <w:rFonts w:ascii="Times New Roman" w:eastAsia="Calibri" w:hAnsi="Times New Roman" w:cs="Times New Roman"/>
                <w:sz w:val="12"/>
                <w:szCs w:val="12"/>
              </w:rPr>
              <w:t>Постоянно</w:t>
            </w:r>
          </w:p>
          <w:p w:rsidR="00005741" w:rsidRPr="00005741" w:rsidRDefault="00005741" w:rsidP="00690F16">
            <w:pPr>
              <w:tabs>
                <w:tab w:val="left" w:pos="284"/>
              </w:tabs>
              <w:spacing w:after="0" w:line="240" w:lineRule="auto"/>
              <w:rPr>
                <w:rFonts w:ascii="Times New Roman" w:eastAsia="Calibri" w:hAnsi="Times New Roman" w:cs="Times New Roman"/>
                <w:sz w:val="12"/>
                <w:szCs w:val="12"/>
              </w:rPr>
            </w:pPr>
            <w:r w:rsidRPr="00005741">
              <w:rPr>
                <w:rFonts w:ascii="Times New Roman" w:eastAsia="Calibri" w:hAnsi="Times New Roman" w:cs="Times New Roman"/>
                <w:sz w:val="12"/>
                <w:szCs w:val="12"/>
              </w:rPr>
              <w:t>2021-2025г.г.</w:t>
            </w:r>
          </w:p>
        </w:tc>
        <w:tc>
          <w:tcPr>
            <w:tcW w:w="660" w:type="pct"/>
          </w:tcPr>
          <w:p w:rsidR="00005741" w:rsidRPr="00005741" w:rsidRDefault="00005741" w:rsidP="00690F16">
            <w:pPr>
              <w:tabs>
                <w:tab w:val="left" w:pos="284"/>
              </w:tabs>
              <w:spacing w:after="0" w:line="240" w:lineRule="auto"/>
              <w:rPr>
                <w:rFonts w:ascii="Times New Roman" w:eastAsia="Calibri" w:hAnsi="Times New Roman" w:cs="Times New Roman"/>
                <w:sz w:val="12"/>
                <w:szCs w:val="12"/>
              </w:rPr>
            </w:pPr>
            <w:r w:rsidRPr="00005741">
              <w:rPr>
                <w:rFonts w:ascii="Times New Roman" w:eastAsia="Calibri" w:hAnsi="Times New Roman" w:cs="Times New Roman"/>
                <w:sz w:val="12"/>
                <w:szCs w:val="12"/>
              </w:rPr>
              <w:t>Финансирование в рамках основной деятельности</w:t>
            </w:r>
          </w:p>
        </w:tc>
        <w:tc>
          <w:tcPr>
            <w:tcW w:w="473" w:type="pct"/>
          </w:tcPr>
          <w:p w:rsidR="00005741" w:rsidRPr="00005741" w:rsidRDefault="00005741" w:rsidP="00690F16">
            <w:pPr>
              <w:tabs>
                <w:tab w:val="left" w:pos="284"/>
              </w:tabs>
              <w:spacing w:after="0" w:line="240" w:lineRule="auto"/>
              <w:rPr>
                <w:rFonts w:ascii="Times New Roman" w:eastAsia="Calibri" w:hAnsi="Times New Roman" w:cs="Times New Roman"/>
                <w:sz w:val="12"/>
                <w:szCs w:val="12"/>
              </w:rPr>
            </w:pPr>
          </w:p>
        </w:tc>
        <w:tc>
          <w:tcPr>
            <w:tcW w:w="1319" w:type="pct"/>
          </w:tcPr>
          <w:p w:rsidR="00005741" w:rsidRPr="00005741" w:rsidRDefault="00005741" w:rsidP="00690F16">
            <w:pPr>
              <w:tabs>
                <w:tab w:val="left" w:pos="284"/>
              </w:tabs>
              <w:spacing w:after="0" w:line="240" w:lineRule="auto"/>
              <w:rPr>
                <w:rFonts w:ascii="Times New Roman" w:eastAsia="Calibri" w:hAnsi="Times New Roman" w:cs="Times New Roman"/>
                <w:sz w:val="12"/>
                <w:szCs w:val="12"/>
              </w:rPr>
            </w:pPr>
            <w:r w:rsidRPr="00005741">
              <w:rPr>
                <w:rFonts w:ascii="Times New Roman" w:eastAsia="Calibri" w:hAnsi="Times New Roman" w:cs="Times New Roman"/>
                <w:sz w:val="12"/>
                <w:szCs w:val="12"/>
              </w:rPr>
              <w:t>сельские библиотеки сельского поселения Кармало-Аделяково</w:t>
            </w:r>
          </w:p>
          <w:p w:rsidR="00005741" w:rsidRPr="00005741" w:rsidRDefault="00005741" w:rsidP="00690F16">
            <w:pPr>
              <w:tabs>
                <w:tab w:val="left" w:pos="284"/>
              </w:tabs>
              <w:spacing w:after="0" w:line="240" w:lineRule="auto"/>
              <w:rPr>
                <w:rFonts w:ascii="Times New Roman" w:eastAsia="Calibri" w:hAnsi="Times New Roman" w:cs="Times New Roman"/>
                <w:sz w:val="12"/>
                <w:szCs w:val="12"/>
              </w:rPr>
            </w:pPr>
            <w:r w:rsidRPr="00005741">
              <w:rPr>
                <w:rFonts w:ascii="Times New Roman" w:eastAsia="Calibri" w:hAnsi="Times New Roman" w:cs="Times New Roman"/>
                <w:sz w:val="12"/>
                <w:szCs w:val="12"/>
              </w:rPr>
              <w:t>муниципального района Сергиевский Самарской области</w:t>
            </w:r>
          </w:p>
        </w:tc>
      </w:tr>
      <w:tr w:rsidR="00690F16" w:rsidRPr="00005741" w:rsidTr="00690F16">
        <w:trPr>
          <w:trHeight w:val="20"/>
        </w:trPr>
        <w:tc>
          <w:tcPr>
            <w:tcW w:w="286" w:type="pct"/>
          </w:tcPr>
          <w:p w:rsidR="00005741" w:rsidRPr="00005741" w:rsidRDefault="00005741" w:rsidP="00690F16">
            <w:pPr>
              <w:tabs>
                <w:tab w:val="left" w:pos="284"/>
              </w:tabs>
              <w:spacing w:after="0" w:line="240" w:lineRule="auto"/>
              <w:rPr>
                <w:rFonts w:ascii="Times New Roman" w:eastAsia="Calibri" w:hAnsi="Times New Roman" w:cs="Times New Roman"/>
                <w:sz w:val="12"/>
                <w:szCs w:val="12"/>
              </w:rPr>
            </w:pPr>
            <w:r w:rsidRPr="00005741">
              <w:rPr>
                <w:rFonts w:ascii="Times New Roman" w:eastAsia="Calibri" w:hAnsi="Times New Roman" w:cs="Times New Roman"/>
                <w:sz w:val="12"/>
                <w:szCs w:val="12"/>
              </w:rPr>
              <w:t>1.3</w:t>
            </w:r>
          </w:p>
        </w:tc>
        <w:tc>
          <w:tcPr>
            <w:tcW w:w="1790" w:type="pct"/>
          </w:tcPr>
          <w:p w:rsidR="00005741" w:rsidRPr="00005741" w:rsidRDefault="00005741" w:rsidP="00690F16">
            <w:pPr>
              <w:tabs>
                <w:tab w:val="left" w:pos="284"/>
              </w:tabs>
              <w:spacing w:after="0" w:line="240" w:lineRule="auto"/>
              <w:rPr>
                <w:rFonts w:ascii="Times New Roman" w:eastAsia="Calibri" w:hAnsi="Times New Roman" w:cs="Times New Roman"/>
                <w:sz w:val="12"/>
                <w:szCs w:val="12"/>
              </w:rPr>
            </w:pPr>
            <w:r w:rsidRPr="00005741">
              <w:rPr>
                <w:rFonts w:ascii="Times New Roman" w:eastAsia="Calibri" w:hAnsi="Times New Roman" w:cs="Times New Roman"/>
                <w:sz w:val="12"/>
                <w:szCs w:val="12"/>
              </w:rPr>
              <w:t>Информирование населения по вопросам противодействия терроризму, предупреждению террористических актов, поведению в условиях возникновения ЧС через СМИ и на официальном сайте администрации в сети Интернет;</w:t>
            </w:r>
          </w:p>
          <w:p w:rsidR="00005741" w:rsidRPr="00005741" w:rsidRDefault="00005741" w:rsidP="00690F16">
            <w:pPr>
              <w:tabs>
                <w:tab w:val="left" w:pos="284"/>
              </w:tabs>
              <w:spacing w:after="0" w:line="240" w:lineRule="auto"/>
              <w:rPr>
                <w:rFonts w:ascii="Times New Roman" w:eastAsia="Calibri" w:hAnsi="Times New Roman" w:cs="Times New Roman"/>
                <w:sz w:val="12"/>
                <w:szCs w:val="12"/>
              </w:rPr>
            </w:pPr>
            <w:r w:rsidRPr="00005741">
              <w:rPr>
                <w:rFonts w:ascii="Times New Roman" w:eastAsia="Calibri" w:hAnsi="Times New Roman" w:cs="Times New Roman"/>
                <w:sz w:val="12"/>
                <w:szCs w:val="12"/>
              </w:rPr>
              <w:t>Изготовление печатных памяток по тематике противодействия   экстремизму и терроризму</w:t>
            </w:r>
          </w:p>
        </w:tc>
        <w:tc>
          <w:tcPr>
            <w:tcW w:w="472" w:type="pct"/>
          </w:tcPr>
          <w:p w:rsidR="00005741" w:rsidRPr="00005741" w:rsidRDefault="00005741" w:rsidP="00690F16">
            <w:pPr>
              <w:tabs>
                <w:tab w:val="left" w:pos="284"/>
              </w:tabs>
              <w:spacing w:after="0" w:line="240" w:lineRule="auto"/>
              <w:rPr>
                <w:rFonts w:ascii="Times New Roman" w:eastAsia="Calibri" w:hAnsi="Times New Roman" w:cs="Times New Roman"/>
                <w:sz w:val="12"/>
                <w:szCs w:val="12"/>
              </w:rPr>
            </w:pPr>
            <w:r w:rsidRPr="00005741">
              <w:rPr>
                <w:rFonts w:ascii="Times New Roman" w:eastAsia="Calibri" w:hAnsi="Times New Roman" w:cs="Times New Roman"/>
                <w:sz w:val="12"/>
                <w:szCs w:val="12"/>
              </w:rPr>
              <w:t>1 раз в год</w:t>
            </w:r>
          </w:p>
          <w:p w:rsidR="00005741" w:rsidRPr="00005741" w:rsidRDefault="00005741" w:rsidP="00690F16">
            <w:pPr>
              <w:tabs>
                <w:tab w:val="left" w:pos="284"/>
              </w:tabs>
              <w:spacing w:after="0" w:line="240" w:lineRule="auto"/>
              <w:rPr>
                <w:rFonts w:ascii="Times New Roman" w:eastAsia="Calibri" w:hAnsi="Times New Roman" w:cs="Times New Roman"/>
                <w:sz w:val="12"/>
                <w:szCs w:val="12"/>
              </w:rPr>
            </w:pPr>
            <w:r w:rsidRPr="00005741">
              <w:rPr>
                <w:rFonts w:ascii="Times New Roman" w:eastAsia="Calibri" w:hAnsi="Times New Roman" w:cs="Times New Roman"/>
                <w:sz w:val="12"/>
                <w:szCs w:val="12"/>
              </w:rPr>
              <w:t>2021-2025г.г.</w:t>
            </w:r>
          </w:p>
        </w:tc>
        <w:tc>
          <w:tcPr>
            <w:tcW w:w="660" w:type="pct"/>
          </w:tcPr>
          <w:p w:rsidR="00005741" w:rsidRPr="00005741" w:rsidRDefault="00005741" w:rsidP="00690F16">
            <w:pPr>
              <w:tabs>
                <w:tab w:val="left" w:pos="284"/>
              </w:tabs>
              <w:spacing w:after="0" w:line="240" w:lineRule="auto"/>
              <w:rPr>
                <w:rFonts w:ascii="Times New Roman" w:eastAsia="Calibri" w:hAnsi="Times New Roman" w:cs="Times New Roman"/>
                <w:sz w:val="12"/>
                <w:szCs w:val="12"/>
              </w:rPr>
            </w:pPr>
            <w:r w:rsidRPr="00005741">
              <w:rPr>
                <w:rFonts w:ascii="Times New Roman" w:eastAsia="Calibri" w:hAnsi="Times New Roman" w:cs="Times New Roman"/>
                <w:sz w:val="12"/>
                <w:szCs w:val="12"/>
              </w:rPr>
              <w:t>Финансирование в рамках основной деятельности</w:t>
            </w:r>
          </w:p>
        </w:tc>
        <w:tc>
          <w:tcPr>
            <w:tcW w:w="473" w:type="pct"/>
          </w:tcPr>
          <w:p w:rsidR="00005741" w:rsidRPr="00005741" w:rsidRDefault="00005741" w:rsidP="00690F16">
            <w:pPr>
              <w:tabs>
                <w:tab w:val="left" w:pos="284"/>
              </w:tabs>
              <w:spacing w:after="0" w:line="240" w:lineRule="auto"/>
              <w:rPr>
                <w:rFonts w:ascii="Times New Roman" w:eastAsia="Calibri" w:hAnsi="Times New Roman" w:cs="Times New Roman"/>
                <w:sz w:val="12"/>
                <w:szCs w:val="12"/>
              </w:rPr>
            </w:pPr>
          </w:p>
        </w:tc>
        <w:tc>
          <w:tcPr>
            <w:tcW w:w="1319" w:type="pct"/>
          </w:tcPr>
          <w:p w:rsidR="00005741" w:rsidRPr="00005741" w:rsidRDefault="00005741" w:rsidP="00690F16">
            <w:pPr>
              <w:tabs>
                <w:tab w:val="left" w:pos="284"/>
              </w:tabs>
              <w:spacing w:after="0" w:line="240" w:lineRule="auto"/>
              <w:rPr>
                <w:rFonts w:ascii="Times New Roman" w:eastAsia="Calibri" w:hAnsi="Times New Roman" w:cs="Times New Roman"/>
                <w:sz w:val="12"/>
                <w:szCs w:val="12"/>
              </w:rPr>
            </w:pPr>
            <w:r w:rsidRPr="00005741">
              <w:rPr>
                <w:rFonts w:ascii="Times New Roman" w:eastAsia="Calibri" w:hAnsi="Times New Roman" w:cs="Times New Roman"/>
                <w:sz w:val="12"/>
                <w:szCs w:val="12"/>
              </w:rPr>
              <w:t>Администрация сельского поселения Кармало-Аделяково муниципального района Сергиевский Самарской области</w:t>
            </w:r>
          </w:p>
        </w:tc>
      </w:tr>
      <w:tr w:rsidR="00690F16" w:rsidRPr="00005741" w:rsidTr="00690F16">
        <w:trPr>
          <w:trHeight w:val="20"/>
        </w:trPr>
        <w:tc>
          <w:tcPr>
            <w:tcW w:w="286" w:type="pct"/>
          </w:tcPr>
          <w:p w:rsidR="00005741" w:rsidRPr="00005741" w:rsidRDefault="00005741" w:rsidP="00690F16">
            <w:pPr>
              <w:tabs>
                <w:tab w:val="left" w:pos="284"/>
              </w:tabs>
              <w:spacing w:after="0" w:line="240" w:lineRule="auto"/>
              <w:rPr>
                <w:rFonts w:ascii="Times New Roman" w:eastAsia="Calibri" w:hAnsi="Times New Roman" w:cs="Times New Roman"/>
                <w:sz w:val="12"/>
                <w:szCs w:val="12"/>
              </w:rPr>
            </w:pPr>
            <w:r w:rsidRPr="00005741">
              <w:rPr>
                <w:rFonts w:ascii="Times New Roman" w:eastAsia="Calibri" w:hAnsi="Times New Roman" w:cs="Times New Roman"/>
                <w:sz w:val="12"/>
                <w:szCs w:val="12"/>
              </w:rPr>
              <w:t>1.4</w:t>
            </w:r>
          </w:p>
        </w:tc>
        <w:tc>
          <w:tcPr>
            <w:tcW w:w="1790" w:type="pct"/>
          </w:tcPr>
          <w:p w:rsidR="00005741" w:rsidRPr="00005741" w:rsidRDefault="00005741" w:rsidP="00690F16">
            <w:pPr>
              <w:tabs>
                <w:tab w:val="left" w:pos="284"/>
              </w:tabs>
              <w:spacing w:after="0" w:line="240" w:lineRule="auto"/>
              <w:rPr>
                <w:rFonts w:ascii="Times New Roman" w:eastAsia="Calibri" w:hAnsi="Times New Roman" w:cs="Times New Roman"/>
                <w:sz w:val="12"/>
                <w:szCs w:val="12"/>
              </w:rPr>
            </w:pPr>
            <w:r w:rsidRPr="00005741">
              <w:rPr>
                <w:rFonts w:ascii="Times New Roman" w:eastAsia="Calibri" w:hAnsi="Times New Roman" w:cs="Times New Roman"/>
                <w:sz w:val="12"/>
                <w:szCs w:val="12"/>
              </w:rPr>
              <w:t xml:space="preserve">Организация взаимодействия с силовыми ведомствами и соседними поселениями района в плане своевременного и регулярного обмена информацией в сфере противодействия терроризму и экстремизму. </w:t>
            </w:r>
          </w:p>
        </w:tc>
        <w:tc>
          <w:tcPr>
            <w:tcW w:w="472" w:type="pct"/>
          </w:tcPr>
          <w:p w:rsidR="00005741" w:rsidRPr="00005741" w:rsidRDefault="00005741" w:rsidP="00690F16">
            <w:pPr>
              <w:tabs>
                <w:tab w:val="left" w:pos="284"/>
              </w:tabs>
              <w:spacing w:after="0" w:line="240" w:lineRule="auto"/>
              <w:rPr>
                <w:rFonts w:ascii="Times New Roman" w:eastAsia="Calibri" w:hAnsi="Times New Roman" w:cs="Times New Roman"/>
                <w:sz w:val="12"/>
                <w:szCs w:val="12"/>
              </w:rPr>
            </w:pPr>
            <w:r w:rsidRPr="00005741">
              <w:rPr>
                <w:rFonts w:ascii="Times New Roman" w:eastAsia="Calibri" w:hAnsi="Times New Roman" w:cs="Times New Roman"/>
                <w:sz w:val="12"/>
                <w:szCs w:val="12"/>
              </w:rPr>
              <w:t>Постоянно 2021-2025 гг.</w:t>
            </w:r>
          </w:p>
        </w:tc>
        <w:tc>
          <w:tcPr>
            <w:tcW w:w="660" w:type="pct"/>
          </w:tcPr>
          <w:p w:rsidR="00005741" w:rsidRPr="00005741" w:rsidRDefault="00005741" w:rsidP="00690F16">
            <w:pPr>
              <w:tabs>
                <w:tab w:val="left" w:pos="284"/>
              </w:tabs>
              <w:spacing w:after="0" w:line="240" w:lineRule="auto"/>
              <w:rPr>
                <w:rFonts w:ascii="Times New Roman" w:eastAsia="Calibri" w:hAnsi="Times New Roman" w:cs="Times New Roman"/>
                <w:sz w:val="12"/>
                <w:szCs w:val="12"/>
              </w:rPr>
            </w:pPr>
            <w:r w:rsidRPr="00005741">
              <w:rPr>
                <w:rFonts w:ascii="Times New Roman" w:eastAsia="Calibri" w:hAnsi="Times New Roman" w:cs="Times New Roman"/>
                <w:sz w:val="12"/>
                <w:szCs w:val="12"/>
              </w:rPr>
              <w:t>Финансирование в рамках основной деятельности</w:t>
            </w:r>
          </w:p>
        </w:tc>
        <w:tc>
          <w:tcPr>
            <w:tcW w:w="473" w:type="pct"/>
          </w:tcPr>
          <w:p w:rsidR="00005741" w:rsidRPr="00005741" w:rsidRDefault="00005741" w:rsidP="00690F16">
            <w:pPr>
              <w:tabs>
                <w:tab w:val="left" w:pos="284"/>
              </w:tabs>
              <w:spacing w:after="0" w:line="240" w:lineRule="auto"/>
              <w:rPr>
                <w:rFonts w:ascii="Times New Roman" w:eastAsia="Calibri" w:hAnsi="Times New Roman" w:cs="Times New Roman"/>
                <w:sz w:val="12"/>
                <w:szCs w:val="12"/>
              </w:rPr>
            </w:pPr>
          </w:p>
        </w:tc>
        <w:tc>
          <w:tcPr>
            <w:tcW w:w="1319" w:type="pct"/>
          </w:tcPr>
          <w:p w:rsidR="00005741" w:rsidRPr="00005741" w:rsidRDefault="00005741" w:rsidP="00690F16">
            <w:pPr>
              <w:tabs>
                <w:tab w:val="left" w:pos="284"/>
              </w:tabs>
              <w:spacing w:after="0" w:line="240" w:lineRule="auto"/>
              <w:rPr>
                <w:rFonts w:ascii="Times New Roman" w:eastAsia="Calibri" w:hAnsi="Times New Roman" w:cs="Times New Roman"/>
                <w:sz w:val="12"/>
                <w:szCs w:val="12"/>
              </w:rPr>
            </w:pPr>
            <w:r w:rsidRPr="00005741">
              <w:rPr>
                <w:rFonts w:ascii="Times New Roman" w:eastAsia="Calibri" w:hAnsi="Times New Roman" w:cs="Times New Roman"/>
                <w:sz w:val="12"/>
                <w:szCs w:val="12"/>
              </w:rPr>
              <w:t xml:space="preserve">Администрация сельского поселения </w:t>
            </w:r>
          </w:p>
          <w:p w:rsidR="00005741" w:rsidRPr="00005741" w:rsidRDefault="00005741" w:rsidP="00690F16">
            <w:pPr>
              <w:tabs>
                <w:tab w:val="left" w:pos="284"/>
              </w:tabs>
              <w:spacing w:after="0" w:line="240" w:lineRule="auto"/>
              <w:rPr>
                <w:rFonts w:ascii="Times New Roman" w:eastAsia="Calibri" w:hAnsi="Times New Roman" w:cs="Times New Roman"/>
                <w:sz w:val="12"/>
                <w:szCs w:val="12"/>
              </w:rPr>
            </w:pPr>
            <w:r w:rsidRPr="00005741">
              <w:rPr>
                <w:rFonts w:ascii="Times New Roman" w:eastAsia="Calibri" w:hAnsi="Times New Roman" w:cs="Times New Roman"/>
                <w:sz w:val="12"/>
                <w:szCs w:val="12"/>
              </w:rPr>
              <w:t>Кармало-Аделяково муниципального района Сергиевский Самарской области</w:t>
            </w:r>
          </w:p>
        </w:tc>
      </w:tr>
      <w:tr w:rsidR="00690F16" w:rsidRPr="00005741" w:rsidTr="00690F16">
        <w:trPr>
          <w:trHeight w:val="20"/>
        </w:trPr>
        <w:tc>
          <w:tcPr>
            <w:tcW w:w="286" w:type="pct"/>
          </w:tcPr>
          <w:p w:rsidR="00005741" w:rsidRPr="00005741" w:rsidRDefault="00005741" w:rsidP="00690F16">
            <w:pPr>
              <w:tabs>
                <w:tab w:val="left" w:pos="284"/>
              </w:tabs>
              <w:spacing w:after="0" w:line="240" w:lineRule="auto"/>
              <w:rPr>
                <w:rFonts w:ascii="Times New Roman" w:eastAsia="Calibri" w:hAnsi="Times New Roman" w:cs="Times New Roman"/>
                <w:sz w:val="12"/>
                <w:szCs w:val="12"/>
              </w:rPr>
            </w:pPr>
            <w:r w:rsidRPr="00005741">
              <w:rPr>
                <w:rFonts w:ascii="Times New Roman" w:eastAsia="Calibri" w:hAnsi="Times New Roman" w:cs="Times New Roman"/>
                <w:sz w:val="12"/>
                <w:szCs w:val="12"/>
              </w:rPr>
              <w:t>1.5</w:t>
            </w:r>
          </w:p>
        </w:tc>
        <w:tc>
          <w:tcPr>
            <w:tcW w:w="1790" w:type="pct"/>
          </w:tcPr>
          <w:p w:rsidR="00005741" w:rsidRPr="00005741" w:rsidRDefault="00005741" w:rsidP="00690F16">
            <w:pPr>
              <w:tabs>
                <w:tab w:val="left" w:pos="284"/>
              </w:tabs>
              <w:spacing w:after="0" w:line="240" w:lineRule="auto"/>
              <w:rPr>
                <w:rFonts w:ascii="Times New Roman" w:eastAsia="Calibri" w:hAnsi="Times New Roman" w:cs="Times New Roman"/>
                <w:sz w:val="12"/>
                <w:szCs w:val="12"/>
              </w:rPr>
            </w:pPr>
            <w:r w:rsidRPr="00005741">
              <w:rPr>
                <w:rFonts w:ascii="Times New Roman" w:eastAsia="Calibri" w:hAnsi="Times New Roman" w:cs="Times New Roman"/>
                <w:sz w:val="12"/>
                <w:szCs w:val="12"/>
              </w:rPr>
              <w:t>Организация осмотра административных зданий, производственных и складских помещений  учреждений, организаций, а также прилегающих к ним территорий, других мест скопления населения на предмет выявления подозрительных предметов</w:t>
            </w:r>
          </w:p>
        </w:tc>
        <w:tc>
          <w:tcPr>
            <w:tcW w:w="472" w:type="pct"/>
          </w:tcPr>
          <w:p w:rsidR="00005741" w:rsidRPr="00005741" w:rsidRDefault="00005741" w:rsidP="00690F16">
            <w:pPr>
              <w:tabs>
                <w:tab w:val="left" w:pos="284"/>
              </w:tabs>
              <w:spacing w:after="0" w:line="240" w:lineRule="auto"/>
              <w:rPr>
                <w:rFonts w:ascii="Times New Roman" w:eastAsia="Calibri" w:hAnsi="Times New Roman" w:cs="Times New Roman"/>
                <w:sz w:val="12"/>
                <w:szCs w:val="12"/>
              </w:rPr>
            </w:pPr>
            <w:r w:rsidRPr="00005741">
              <w:rPr>
                <w:rFonts w:ascii="Times New Roman" w:eastAsia="Calibri" w:hAnsi="Times New Roman" w:cs="Times New Roman"/>
                <w:sz w:val="12"/>
                <w:szCs w:val="12"/>
              </w:rPr>
              <w:t>Постоянно 2021-2025 гг.</w:t>
            </w:r>
          </w:p>
        </w:tc>
        <w:tc>
          <w:tcPr>
            <w:tcW w:w="660" w:type="pct"/>
          </w:tcPr>
          <w:p w:rsidR="00005741" w:rsidRPr="00005741" w:rsidRDefault="00005741" w:rsidP="00690F16">
            <w:pPr>
              <w:tabs>
                <w:tab w:val="left" w:pos="284"/>
              </w:tabs>
              <w:spacing w:after="0" w:line="240" w:lineRule="auto"/>
              <w:rPr>
                <w:rFonts w:ascii="Times New Roman" w:eastAsia="Calibri" w:hAnsi="Times New Roman" w:cs="Times New Roman"/>
                <w:sz w:val="12"/>
                <w:szCs w:val="12"/>
              </w:rPr>
            </w:pPr>
            <w:r w:rsidRPr="00005741">
              <w:rPr>
                <w:rFonts w:ascii="Times New Roman" w:eastAsia="Calibri" w:hAnsi="Times New Roman" w:cs="Times New Roman"/>
                <w:sz w:val="12"/>
                <w:szCs w:val="12"/>
              </w:rPr>
              <w:t>Финансирование в рамках основной деятельности</w:t>
            </w:r>
          </w:p>
        </w:tc>
        <w:tc>
          <w:tcPr>
            <w:tcW w:w="473" w:type="pct"/>
          </w:tcPr>
          <w:p w:rsidR="00005741" w:rsidRPr="00005741" w:rsidRDefault="00005741" w:rsidP="00690F16">
            <w:pPr>
              <w:tabs>
                <w:tab w:val="left" w:pos="284"/>
              </w:tabs>
              <w:spacing w:after="0" w:line="240" w:lineRule="auto"/>
              <w:rPr>
                <w:rFonts w:ascii="Times New Roman" w:eastAsia="Calibri" w:hAnsi="Times New Roman" w:cs="Times New Roman"/>
                <w:sz w:val="12"/>
                <w:szCs w:val="12"/>
              </w:rPr>
            </w:pPr>
          </w:p>
        </w:tc>
        <w:tc>
          <w:tcPr>
            <w:tcW w:w="1319" w:type="pct"/>
          </w:tcPr>
          <w:p w:rsidR="00005741" w:rsidRPr="00005741" w:rsidRDefault="00005741" w:rsidP="00690F16">
            <w:pPr>
              <w:tabs>
                <w:tab w:val="left" w:pos="284"/>
              </w:tabs>
              <w:spacing w:after="0" w:line="240" w:lineRule="auto"/>
              <w:rPr>
                <w:rFonts w:ascii="Times New Roman" w:eastAsia="Calibri" w:hAnsi="Times New Roman" w:cs="Times New Roman"/>
                <w:sz w:val="12"/>
                <w:szCs w:val="12"/>
              </w:rPr>
            </w:pPr>
            <w:r w:rsidRPr="00005741">
              <w:rPr>
                <w:rFonts w:ascii="Times New Roman" w:eastAsia="Calibri" w:hAnsi="Times New Roman" w:cs="Times New Roman"/>
                <w:sz w:val="12"/>
                <w:szCs w:val="12"/>
              </w:rPr>
              <w:t>Руководители учреждений,</w:t>
            </w:r>
          </w:p>
          <w:p w:rsidR="00005741" w:rsidRPr="00005741" w:rsidRDefault="00005741" w:rsidP="00690F16">
            <w:pPr>
              <w:tabs>
                <w:tab w:val="left" w:pos="284"/>
              </w:tabs>
              <w:spacing w:after="0" w:line="240" w:lineRule="auto"/>
              <w:rPr>
                <w:rFonts w:ascii="Times New Roman" w:eastAsia="Calibri" w:hAnsi="Times New Roman" w:cs="Times New Roman"/>
                <w:sz w:val="12"/>
                <w:szCs w:val="12"/>
              </w:rPr>
            </w:pPr>
            <w:r w:rsidRPr="00005741">
              <w:rPr>
                <w:rFonts w:ascii="Times New Roman" w:eastAsia="Calibri" w:hAnsi="Times New Roman" w:cs="Times New Roman"/>
                <w:sz w:val="12"/>
                <w:szCs w:val="12"/>
              </w:rPr>
              <w:t>Администрация сельского поселения Кармало-Аделяково муниципального района Сергиевский Самарской области</w:t>
            </w:r>
          </w:p>
        </w:tc>
      </w:tr>
      <w:tr w:rsidR="00690F16" w:rsidRPr="00005741" w:rsidTr="00690F16">
        <w:trPr>
          <w:trHeight w:val="20"/>
        </w:trPr>
        <w:tc>
          <w:tcPr>
            <w:tcW w:w="286" w:type="pct"/>
          </w:tcPr>
          <w:p w:rsidR="00005741" w:rsidRPr="00005741" w:rsidRDefault="00005741" w:rsidP="00690F16">
            <w:pPr>
              <w:tabs>
                <w:tab w:val="left" w:pos="284"/>
              </w:tabs>
              <w:spacing w:after="0" w:line="240" w:lineRule="auto"/>
              <w:rPr>
                <w:rFonts w:ascii="Times New Roman" w:eastAsia="Calibri" w:hAnsi="Times New Roman" w:cs="Times New Roman"/>
                <w:sz w:val="12"/>
                <w:szCs w:val="12"/>
              </w:rPr>
            </w:pPr>
            <w:r w:rsidRPr="00005741">
              <w:rPr>
                <w:rFonts w:ascii="Times New Roman" w:eastAsia="Calibri" w:hAnsi="Times New Roman" w:cs="Times New Roman"/>
                <w:sz w:val="12"/>
                <w:szCs w:val="12"/>
              </w:rPr>
              <w:t>1.6</w:t>
            </w:r>
          </w:p>
        </w:tc>
        <w:tc>
          <w:tcPr>
            <w:tcW w:w="1790" w:type="pct"/>
          </w:tcPr>
          <w:p w:rsidR="00005741" w:rsidRPr="00005741" w:rsidRDefault="00005741" w:rsidP="00690F16">
            <w:pPr>
              <w:tabs>
                <w:tab w:val="left" w:pos="284"/>
              </w:tabs>
              <w:spacing w:after="0" w:line="240" w:lineRule="auto"/>
              <w:rPr>
                <w:rFonts w:ascii="Times New Roman" w:eastAsia="Calibri" w:hAnsi="Times New Roman" w:cs="Times New Roman"/>
                <w:sz w:val="12"/>
                <w:szCs w:val="12"/>
              </w:rPr>
            </w:pPr>
            <w:r w:rsidRPr="00005741">
              <w:rPr>
                <w:rFonts w:ascii="Times New Roman" w:eastAsia="Calibri" w:hAnsi="Times New Roman" w:cs="Times New Roman"/>
                <w:sz w:val="12"/>
                <w:szCs w:val="12"/>
              </w:rPr>
              <w:t>Мониторинг систем охраны  и сигнализации детских учреждений, школы, дома культуры, магазинов, их охрану в нерабочее время</w:t>
            </w:r>
          </w:p>
        </w:tc>
        <w:tc>
          <w:tcPr>
            <w:tcW w:w="472" w:type="pct"/>
          </w:tcPr>
          <w:p w:rsidR="00005741" w:rsidRPr="00005741" w:rsidRDefault="00005741" w:rsidP="00690F16">
            <w:pPr>
              <w:tabs>
                <w:tab w:val="left" w:pos="284"/>
              </w:tabs>
              <w:spacing w:after="0" w:line="240" w:lineRule="auto"/>
              <w:rPr>
                <w:rFonts w:ascii="Times New Roman" w:eastAsia="Calibri" w:hAnsi="Times New Roman" w:cs="Times New Roman"/>
                <w:sz w:val="12"/>
                <w:szCs w:val="12"/>
              </w:rPr>
            </w:pPr>
            <w:r w:rsidRPr="00005741">
              <w:rPr>
                <w:rFonts w:ascii="Times New Roman" w:eastAsia="Calibri" w:hAnsi="Times New Roman" w:cs="Times New Roman"/>
                <w:sz w:val="12"/>
                <w:szCs w:val="12"/>
              </w:rPr>
              <w:t>Постоянно 2021-2025 гг.</w:t>
            </w:r>
          </w:p>
        </w:tc>
        <w:tc>
          <w:tcPr>
            <w:tcW w:w="660" w:type="pct"/>
          </w:tcPr>
          <w:p w:rsidR="00005741" w:rsidRPr="00005741" w:rsidRDefault="00005741" w:rsidP="00690F16">
            <w:pPr>
              <w:tabs>
                <w:tab w:val="left" w:pos="284"/>
              </w:tabs>
              <w:spacing w:after="0" w:line="240" w:lineRule="auto"/>
              <w:rPr>
                <w:rFonts w:ascii="Times New Roman" w:eastAsia="Calibri" w:hAnsi="Times New Roman" w:cs="Times New Roman"/>
                <w:sz w:val="12"/>
                <w:szCs w:val="12"/>
              </w:rPr>
            </w:pPr>
            <w:r w:rsidRPr="00005741">
              <w:rPr>
                <w:rFonts w:ascii="Times New Roman" w:eastAsia="Calibri" w:hAnsi="Times New Roman" w:cs="Times New Roman"/>
                <w:sz w:val="12"/>
                <w:szCs w:val="12"/>
              </w:rPr>
              <w:t>Финансирование в рамках основной деятельности</w:t>
            </w:r>
          </w:p>
        </w:tc>
        <w:tc>
          <w:tcPr>
            <w:tcW w:w="473" w:type="pct"/>
          </w:tcPr>
          <w:p w:rsidR="00005741" w:rsidRPr="00005741" w:rsidRDefault="00005741" w:rsidP="00690F16">
            <w:pPr>
              <w:tabs>
                <w:tab w:val="left" w:pos="284"/>
              </w:tabs>
              <w:spacing w:after="0" w:line="240" w:lineRule="auto"/>
              <w:rPr>
                <w:rFonts w:ascii="Times New Roman" w:eastAsia="Calibri" w:hAnsi="Times New Roman" w:cs="Times New Roman"/>
                <w:sz w:val="12"/>
                <w:szCs w:val="12"/>
              </w:rPr>
            </w:pPr>
          </w:p>
        </w:tc>
        <w:tc>
          <w:tcPr>
            <w:tcW w:w="1319" w:type="pct"/>
          </w:tcPr>
          <w:p w:rsidR="00005741" w:rsidRPr="00005741" w:rsidRDefault="00005741" w:rsidP="00690F16">
            <w:pPr>
              <w:tabs>
                <w:tab w:val="left" w:pos="284"/>
              </w:tabs>
              <w:spacing w:after="0" w:line="240" w:lineRule="auto"/>
              <w:rPr>
                <w:rFonts w:ascii="Times New Roman" w:eastAsia="Calibri" w:hAnsi="Times New Roman" w:cs="Times New Roman"/>
                <w:sz w:val="12"/>
                <w:szCs w:val="12"/>
              </w:rPr>
            </w:pPr>
            <w:r w:rsidRPr="00005741">
              <w:rPr>
                <w:rFonts w:ascii="Times New Roman" w:eastAsia="Calibri" w:hAnsi="Times New Roman" w:cs="Times New Roman"/>
                <w:sz w:val="12"/>
                <w:szCs w:val="12"/>
              </w:rPr>
              <w:t>Руководители учреждений</w:t>
            </w:r>
          </w:p>
        </w:tc>
      </w:tr>
      <w:tr w:rsidR="00690F16" w:rsidRPr="00005741" w:rsidTr="00690F16">
        <w:trPr>
          <w:trHeight w:val="20"/>
        </w:trPr>
        <w:tc>
          <w:tcPr>
            <w:tcW w:w="286" w:type="pct"/>
          </w:tcPr>
          <w:p w:rsidR="00005741" w:rsidRPr="00005741" w:rsidRDefault="00005741" w:rsidP="00690F16">
            <w:pPr>
              <w:tabs>
                <w:tab w:val="left" w:pos="284"/>
              </w:tabs>
              <w:spacing w:after="0" w:line="240" w:lineRule="auto"/>
              <w:rPr>
                <w:rFonts w:ascii="Times New Roman" w:eastAsia="Calibri" w:hAnsi="Times New Roman" w:cs="Times New Roman"/>
                <w:bCs/>
                <w:sz w:val="12"/>
                <w:szCs w:val="12"/>
              </w:rPr>
            </w:pPr>
            <w:r w:rsidRPr="00005741">
              <w:rPr>
                <w:rFonts w:ascii="Times New Roman" w:eastAsia="Calibri" w:hAnsi="Times New Roman" w:cs="Times New Roman"/>
                <w:bCs/>
                <w:sz w:val="12"/>
                <w:szCs w:val="12"/>
              </w:rPr>
              <w:t>1.7</w:t>
            </w:r>
          </w:p>
        </w:tc>
        <w:tc>
          <w:tcPr>
            <w:tcW w:w="1790" w:type="pct"/>
          </w:tcPr>
          <w:p w:rsidR="00005741" w:rsidRPr="00005741" w:rsidRDefault="00005741" w:rsidP="00690F16">
            <w:pPr>
              <w:tabs>
                <w:tab w:val="left" w:pos="284"/>
              </w:tabs>
              <w:spacing w:after="0" w:line="240" w:lineRule="auto"/>
              <w:rPr>
                <w:rFonts w:ascii="Times New Roman" w:eastAsia="Calibri" w:hAnsi="Times New Roman" w:cs="Times New Roman"/>
                <w:bCs/>
                <w:sz w:val="12"/>
                <w:szCs w:val="12"/>
              </w:rPr>
            </w:pPr>
            <w:r w:rsidRPr="00005741">
              <w:rPr>
                <w:rFonts w:ascii="Times New Roman" w:eastAsia="Calibri" w:hAnsi="Times New Roman" w:cs="Times New Roman"/>
                <w:bCs/>
                <w:sz w:val="12"/>
                <w:szCs w:val="12"/>
              </w:rPr>
              <w:t>Оборудование надежными запорами подвальных и чердачных помещений в учреждениях.</w:t>
            </w:r>
          </w:p>
        </w:tc>
        <w:tc>
          <w:tcPr>
            <w:tcW w:w="472" w:type="pct"/>
          </w:tcPr>
          <w:p w:rsidR="00005741" w:rsidRPr="00005741" w:rsidRDefault="00005741" w:rsidP="00690F16">
            <w:pPr>
              <w:tabs>
                <w:tab w:val="left" w:pos="284"/>
              </w:tabs>
              <w:spacing w:after="0" w:line="240" w:lineRule="auto"/>
              <w:rPr>
                <w:rFonts w:ascii="Times New Roman" w:eastAsia="Calibri" w:hAnsi="Times New Roman" w:cs="Times New Roman"/>
                <w:bCs/>
                <w:sz w:val="12"/>
                <w:szCs w:val="12"/>
              </w:rPr>
            </w:pPr>
            <w:r w:rsidRPr="00005741">
              <w:rPr>
                <w:rFonts w:ascii="Times New Roman" w:eastAsia="Calibri" w:hAnsi="Times New Roman" w:cs="Times New Roman"/>
                <w:bCs/>
                <w:sz w:val="12"/>
                <w:szCs w:val="12"/>
              </w:rPr>
              <w:t>По мере необходимости</w:t>
            </w:r>
          </w:p>
          <w:p w:rsidR="00005741" w:rsidRPr="00005741" w:rsidRDefault="00005741" w:rsidP="00690F16">
            <w:pPr>
              <w:tabs>
                <w:tab w:val="left" w:pos="284"/>
              </w:tabs>
              <w:spacing w:after="0" w:line="240" w:lineRule="auto"/>
              <w:rPr>
                <w:rFonts w:ascii="Times New Roman" w:eastAsia="Calibri" w:hAnsi="Times New Roman" w:cs="Times New Roman"/>
                <w:bCs/>
                <w:sz w:val="12"/>
                <w:szCs w:val="12"/>
              </w:rPr>
            </w:pPr>
            <w:r w:rsidRPr="00005741">
              <w:rPr>
                <w:rFonts w:ascii="Times New Roman" w:eastAsia="Calibri" w:hAnsi="Times New Roman" w:cs="Times New Roman"/>
                <w:bCs/>
                <w:sz w:val="12"/>
                <w:szCs w:val="12"/>
              </w:rPr>
              <w:t>2021-2025 гг.</w:t>
            </w:r>
          </w:p>
        </w:tc>
        <w:tc>
          <w:tcPr>
            <w:tcW w:w="660" w:type="pct"/>
          </w:tcPr>
          <w:p w:rsidR="00005741" w:rsidRPr="00005741" w:rsidRDefault="00005741" w:rsidP="00690F16">
            <w:pPr>
              <w:tabs>
                <w:tab w:val="left" w:pos="284"/>
              </w:tabs>
              <w:spacing w:after="0" w:line="240" w:lineRule="auto"/>
              <w:rPr>
                <w:rFonts w:ascii="Times New Roman" w:eastAsia="Calibri" w:hAnsi="Times New Roman" w:cs="Times New Roman"/>
                <w:bCs/>
                <w:sz w:val="12"/>
                <w:szCs w:val="12"/>
              </w:rPr>
            </w:pPr>
            <w:r w:rsidRPr="00005741">
              <w:rPr>
                <w:rFonts w:ascii="Times New Roman" w:eastAsia="Calibri" w:hAnsi="Times New Roman" w:cs="Times New Roman"/>
                <w:bCs/>
                <w:sz w:val="12"/>
                <w:szCs w:val="12"/>
              </w:rPr>
              <w:t>Финансирование в рамках основной деятельности</w:t>
            </w:r>
          </w:p>
        </w:tc>
        <w:tc>
          <w:tcPr>
            <w:tcW w:w="473" w:type="pct"/>
          </w:tcPr>
          <w:p w:rsidR="00005741" w:rsidRPr="00005741" w:rsidRDefault="00005741" w:rsidP="00690F16">
            <w:pPr>
              <w:tabs>
                <w:tab w:val="left" w:pos="284"/>
              </w:tabs>
              <w:spacing w:after="0" w:line="240" w:lineRule="auto"/>
              <w:rPr>
                <w:rFonts w:ascii="Times New Roman" w:eastAsia="Calibri" w:hAnsi="Times New Roman" w:cs="Times New Roman"/>
                <w:bCs/>
                <w:sz w:val="12"/>
                <w:szCs w:val="12"/>
              </w:rPr>
            </w:pPr>
            <w:r w:rsidRPr="00005741">
              <w:rPr>
                <w:rFonts w:ascii="Times New Roman" w:eastAsia="Calibri" w:hAnsi="Times New Roman" w:cs="Times New Roman"/>
                <w:bCs/>
                <w:sz w:val="12"/>
                <w:szCs w:val="12"/>
              </w:rPr>
              <w:t>средства собственников</w:t>
            </w:r>
          </w:p>
        </w:tc>
        <w:tc>
          <w:tcPr>
            <w:tcW w:w="1319" w:type="pct"/>
          </w:tcPr>
          <w:p w:rsidR="00005741" w:rsidRPr="00005741" w:rsidRDefault="00005741" w:rsidP="00690F16">
            <w:pPr>
              <w:tabs>
                <w:tab w:val="left" w:pos="284"/>
              </w:tabs>
              <w:spacing w:after="0" w:line="240" w:lineRule="auto"/>
              <w:rPr>
                <w:rFonts w:ascii="Times New Roman" w:eastAsia="Calibri" w:hAnsi="Times New Roman" w:cs="Times New Roman"/>
                <w:bCs/>
                <w:sz w:val="12"/>
                <w:szCs w:val="12"/>
              </w:rPr>
            </w:pPr>
            <w:r w:rsidRPr="00005741">
              <w:rPr>
                <w:rFonts w:ascii="Times New Roman" w:eastAsia="Calibri" w:hAnsi="Times New Roman" w:cs="Times New Roman"/>
                <w:bCs/>
                <w:sz w:val="12"/>
                <w:szCs w:val="12"/>
              </w:rPr>
              <w:t>Администрация сельского поселения Кармало-Аделяково муниципального района Сергиевский Самарской области</w:t>
            </w:r>
          </w:p>
        </w:tc>
      </w:tr>
      <w:tr w:rsidR="00690F16" w:rsidRPr="00005741" w:rsidTr="00690F16">
        <w:trPr>
          <w:trHeight w:val="20"/>
        </w:trPr>
        <w:tc>
          <w:tcPr>
            <w:tcW w:w="286" w:type="pct"/>
          </w:tcPr>
          <w:p w:rsidR="00005741" w:rsidRPr="00005741" w:rsidRDefault="00005741" w:rsidP="00690F16">
            <w:pPr>
              <w:tabs>
                <w:tab w:val="left" w:pos="284"/>
              </w:tabs>
              <w:spacing w:after="0" w:line="240" w:lineRule="auto"/>
              <w:rPr>
                <w:rFonts w:ascii="Times New Roman" w:eastAsia="Calibri" w:hAnsi="Times New Roman" w:cs="Times New Roman"/>
                <w:sz w:val="12"/>
                <w:szCs w:val="12"/>
              </w:rPr>
            </w:pPr>
            <w:r w:rsidRPr="00005741">
              <w:rPr>
                <w:rFonts w:ascii="Times New Roman" w:eastAsia="Calibri" w:hAnsi="Times New Roman" w:cs="Times New Roman"/>
                <w:sz w:val="12"/>
                <w:szCs w:val="12"/>
              </w:rPr>
              <w:t>1.8</w:t>
            </w:r>
          </w:p>
        </w:tc>
        <w:tc>
          <w:tcPr>
            <w:tcW w:w="1790" w:type="pct"/>
          </w:tcPr>
          <w:p w:rsidR="00005741" w:rsidRPr="00005741" w:rsidRDefault="00005741" w:rsidP="00690F16">
            <w:pPr>
              <w:tabs>
                <w:tab w:val="left" w:pos="284"/>
              </w:tabs>
              <w:spacing w:after="0" w:line="240" w:lineRule="auto"/>
              <w:rPr>
                <w:rFonts w:ascii="Times New Roman" w:eastAsia="Calibri" w:hAnsi="Times New Roman" w:cs="Times New Roman"/>
                <w:sz w:val="12"/>
                <w:szCs w:val="12"/>
              </w:rPr>
            </w:pPr>
            <w:r w:rsidRPr="00005741">
              <w:rPr>
                <w:rFonts w:ascii="Times New Roman" w:eastAsia="Calibri" w:hAnsi="Times New Roman" w:cs="Times New Roman"/>
                <w:sz w:val="12"/>
                <w:szCs w:val="12"/>
              </w:rPr>
              <w:t>Организация работы старших по дому и старост населенных пунктов</w:t>
            </w:r>
          </w:p>
        </w:tc>
        <w:tc>
          <w:tcPr>
            <w:tcW w:w="472" w:type="pct"/>
          </w:tcPr>
          <w:p w:rsidR="00005741" w:rsidRPr="00005741" w:rsidRDefault="00005741" w:rsidP="00690F16">
            <w:pPr>
              <w:tabs>
                <w:tab w:val="left" w:pos="284"/>
              </w:tabs>
              <w:spacing w:after="0" w:line="240" w:lineRule="auto"/>
              <w:rPr>
                <w:rFonts w:ascii="Times New Roman" w:eastAsia="Calibri" w:hAnsi="Times New Roman" w:cs="Times New Roman"/>
                <w:sz w:val="12"/>
                <w:szCs w:val="12"/>
              </w:rPr>
            </w:pPr>
            <w:r w:rsidRPr="00005741">
              <w:rPr>
                <w:rFonts w:ascii="Times New Roman" w:eastAsia="Calibri" w:hAnsi="Times New Roman" w:cs="Times New Roman"/>
                <w:sz w:val="12"/>
                <w:szCs w:val="12"/>
              </w:rPr>
              <w:t>Постоянно</w:t>
            </w:r>
          </w:p>
          <w:p w:rsidR="00005741" w:rsidRPr="00005741" w:rsidRDefault="00005741" w:rsidP="00690F16">
            <w:pPr>
              <w:tabs>
                <w:tab w:val="left" w:pos="284"/>
              </w:tabs>
              <w:spacing w:after="0" w:line="240" w:lineRule="auto"/>
              <w:rPr>
                <w:rFonts w:ascii="Times New Roman" w:eastAsia="Calibri" w:hAnsi="Times New Roman" w:cs="Times New Roman"/>
                <w:sz w:val="12"/>
                <w:szCs w:val="12"/>
              </w:rPr>
            </w:pPr>
            <w:r w:rsidRPr="00005741">
              <w:rPr>
                <w:rFonts w:ascii="Times New Roman" w:eastAsia="Calibri" w:hAnsi="Times New Roman" w:cs="Times New Roman"/>
                <w:sz w:val="12"/>
                <w:szCs w:val="12"/>
              </w:rPr>
              <w:t>2021-2025 гг.</w:t>
            </w:r>
          </w:p>
        </w:tc>
        <w:tc>
          <w:tcPr>
            <w:tcW w:w="660" w:type="pct"/>
          </w:tcPr>
          <w:p w:rsidR="00005741" w:rsidRPr="00005741" w:rsidRDefault="00005741" w:rsidP="00690F16">
            <w:pPr>
              <w:tabs>
                <w:tab w:val="left" w:pos="284"/>
              </w:tabs>
              <w:spacing w:after="0" w:line="240" w:lineRule="auto"/>
              <w:rPr>
                <w:rFonts w:ascii="Times New Roman" w:eastAsia="Calibri" w:hAnsi="Times New Roman" w:cs="Times New Roman"/>
                <w:sz w:val="12"/>
                <w:szCs w:val="12"/>
              </w:rPr>
            </w:pPr>
            <w:r w:rsidRPr="00005741">
              <w:rPr>
                <w:rFonts w:ascii="Times New Roman" w:eastAsia="Calibri" w:hAnsi="Times New Roman" w:cs="Times New Roman"/>
                <w:sz w:val="12"/>
                <w:szCs w:val="12"/>
              </w:rPr>
              <w:t>Финансирование в рамках основной деятельности</w:t>
            </w:r>
          </w:p>
        </w:tc>
        <w:tc>
          <w:tcPr>
            <w:tcW w:w="473" w:type="pct"/>
          </w:tcPr>
          <w:p w:rsidR="00005741" w:rsidRPr="00005741" w:rsidRDefault="00005741" w:rsidP="00690F16">
            <w:pPr>
              <w:tabs>
                <w:tab w:val="left" w:pos="284"/>
              </w:tabs>
              <w:spacing w:after="0" w:line="240" w:lineRule="auto"/>
              <w:rPr>
                <w:rFonts w:ascii="Times New Roman" w:eastAsia="Calibri" w:hAnsi="Times New Roman" w:cs="Times New Roman"/>
                <w:sz w:val="12"/>
                <w:szCs w:val="12"/>
              </w:rPr>
            </w:pPr>
          </w:p>
        </w:tc>
        <w:tc>
          <w:tcPr>
            <w:tcW w:w="1319" w:type="pct"/>
          </w:tcPr>
          <w:p w:rsidR="00005741" w:rsidRPr="00005741" w:rsidRDefault="00005741" w:rsidP="00690F16">
            <w:pPr>
              <w:tabs>
                <w:tab w:val="left" w:pos="284"/>
              </w:tabs>
              <w:spacing w:after="0" w:line="240" w:lineRule="auto"/>
              <w:rPr>
                <w:rFonts w:ascii="Times New Roman" w:eastAsia="Calibri" w:hAnsi="Times New Roman" w:cs="Times New Roman"/>
                <w:sz w:val="12"/>
                <w:szCs w:val="12"/>
              </w:rPr>
            </w:pPr>
            <w:r w:rsidRPr="00005741">
              <w:rPr>
                <w:rFonts w:ascii="Times New Roman" w:eastAsia="Calibri" w:hAnsi="Times New Roman" w:cs="Times New Roman"/>
                <w:sz w:val="12"/>
                <w:szCs w:val="12"/>
              </w:rPr>
              <w:t>Администрация сельского поселения Кармало-Аделяково муниципального района Сергиевский Самарской области</w:t>
            </w:r>
          </w:p>
        </w:tc>
      </w:tr>
      <w:tr w:rsidR="00690F16" w:rsidRPr="00005741" w:rsidTr="00690F16">
        <w:trPr>
          <w:trHeight w:val="20"/>
        </w:trPr>
        <w:tc>
          <w:tcPr>
            <w:tcW w:w="286" w:type="pct"/>
          </w:tcPr>
          <w:p w:rsidR="00005741" w:rsidRPr="00005741" w:rsidRDefault="00005741" w:rsidP="00690F16">
            <w:pPr>
              <w:tabs>
                <w:tab w:val="left" w:pos="284"/>
              </w:tabs>
              <w:spacing w:after="0" w:line="240" w:lineRule="auto"/>
              <w:rPr>
                <w:rFonts w:ascii="Times New Roman" w:eastAsia="Calibri" w:hAnsi="Times New Roman" w:cs="Times New Roman"/>
                <w:sz w:val="12"/>
                <w:szCs w:val="12"/>
              </w:rPr>
            </w:pPr>
            <w:r w:rsidRPr="00005741">
              <w:rPr>
                <w:rFonts w:ascii="Times New Roman" w:eastAsia="Calibri" w:hAnsi="Times New Roman" w:cs="Times New Roman"/>
                <w:sz w:val="12"/>
                <w:szCs w:val="12"/>
              </w:rPr>
              <w:t>1.9</w:t>
            </w:r>
          </w:p>
        </w:tc>
        <w:tc>
          <w:tcPr>
            <w:tcW w:w="1790" w:type="pct"/>
          </w:tcPr>
          <w:p w:rsidR="00005741" w:rsidRPr="00005741" w:rsidRDefault="00005741" w:rsidP="00690F16">
            <w:pPr>
              <w:tabs>
                <w:tab w:val="left" w:pos="284"/>
              </w:tabs>
              <w:spacing w:after="0" w:line="240" w:lineRule="auto"/>
              <w:rPr>
                <w:rFonts w:ascii="Times New Roman" w:eastAsia="Calibri" w:hAnsi="Times New Roman" w:cs="Times New Roman"/>
                <w:sz w:val="12"/>
                <w:szCs w:val="12"/>
              </w:rPr>
            </w:pPr>
            <w:r w:rsidRPr="00005741">
              <w:rPr>
                <w:rFonts w:ascii="Times New Roman" w:eastAsia="Calibri" w:hAnsi="Times New Roman" w:cs="Times New Roman"/>
                <w:sz w:val="12"/>
                <w:szCs w:val="12"/>
              </w:rPr>
              <w:t>Организация и проведение проверки готовности сил и средств, предназначенных для ликвидации   возможных террористических актов (ЧС)</w:t>
            </w:r>
          </w:p>
        </w:tc>
        <w:tc>
          <w:tcPr>
            <w:tcW w:w="472" w:type="pct"/>
          </w:tcPr>
          <w:p w:rsidR="00005741" w:rsidRPr="00005741" w:rsidRDefault="00005741" w:rsidP="00690F16">
            <w:pPr>
              <w:tabs>
                <w:tab w:val="left" w:pos="284"/>
              </w:tabs>
              <w:spacing w:after="0" w:line="240" w:lineRule="auto"/>
              <w:rPr>
                <w:rFonts w:ascii="Times New Roman" w:eastAsia="Calibri" w:hAnsi="Times New Roman" w:cs="Times New Roman"/>
                <w:sz w:val="12"/>
                <w:szCs w:val="12"/>
              </w:rPr>
            </w:pPr>
            <w:r w:rsidRPr="00005741">
              <w:rPr>
                <w:rFonts w:ascii="Times New Roman" w:eastAsia="Calibri" w:hAnsi="Times New Roman" w:cs="Times New Roman"/>
                <w:sz w:val="12"/>
                <w:szCs w:val="12"/>
              </w:rPr>
              <w:t>Постоянно</w:t>
            </w:r>
          </w:p>
          <w:p w:rsidR="00005741" w:rsidRPr="00005741" w:rsidRDefault="00005741" w:rsidP="00690F16">
            <w:pPr>
              <w:tabs>
                <w:tab w:val="left" w:pos="284"/>
              </w:tabs>
              <w:spacing w:after="0" w:line="240" w:lineRule="auto"/>
              <w:rPr>
                <w:rFonts w:ascii="Times New Roman" w:eastAsia="Calibri" w:hAnsi="Times New Roman" w:cs="Times New Roman"/>
                <w:sz w:val="12"/>
                <w:szCs w:val="12"/>
              </w:rPr>
            </w:pPr>
            <w:r w:rsidRPr="00005741">
              <w:rPr>
                <w:rFonts w:ascii="Times New Roman" w:eastAsia="Calibri" w:hAnsi="Times New Roman" w:cs="Times New Roman"/>
                <w:sz w:val="12"/>
                <w:szCs w:val="12"/>
              </w:rPr>
              <w:t>2021-2025 гг.</w:t>
            </w:r>
          </w:p>
        </w:tc>
        <w:tc>
          <w:tcPr>
            <w:tcW w:w="660" w:type="pct"/>
          </w:tcPr>
          <w:p w:rsidR="00005741" w:rsidRPr="00005741" w:rsidRDefault="00005741" w:rsidP="00690F16">
            <w:pPr>
              <w:tabs>
                <w:tab w:val="left" w:pos="284"/>
              </w:tabs>
              <w:spacing w:after="0" w:line="240" w:lineRule="auto"/>
              <w:rPr>
                <w:rFonts w:ascii="Times New Roman" w:eastAsia="Calibri" w:hAnsi="Times New Roman" w:cs="Times New Roman"/>
                <w:sz w:val="12"/>
                <w:szCs w:val="12"/>
              </w:rPr>
            </w:pPr>
            <w:r w:rsidRPr="00005741">
              <w:rPr>
                <w:rFonts w:ascii="Times New Roman" w:eastAsia="Calibri" w:hAnsi="Times New Roman" w:cs="Times New Roman"/>
                <w:sz w:val="12"/>
                <w:szCs w:val="12"/>
              </w:rPr>
              <w:t>Финансирование в рамках основной деятельности</w:t>
            </w:r>
          </w:p>
        </w:tc>
        <w:tc>
          <w:tcPr>
            <w:tcW w:w="473" w:type="pct"/>
          </w:tcPr>
          <w:p w:rsidR="00005741" w:rsidRPr="00005741" w:rsidRDefault="00005741" w:rsidP="00690F16">
            <w:pPr>
              <w:tabs>
                <w:tab w:val="left" w:pos="284"/>
              </w:tabs>
              <w:spacing w:after="0" w:line="240" w:lineRule="auto"/>
              <w:rPr>
                <w:rFonts w:ascii="Times New Roman" w:eastAsia="Calibri" w:hAnsi="Times New Roman" w:cs="Times New Roman"/>
                <w:sz w:val="12"/>
                <w:szCs w:val="12"/>
              </w:rPr>
            </w:pPr>
          </w:p>
        </w:tc>
        <w:tc>
          <w:tcPr>
            <w:tcW w:w="1319" w:type="pct"/>
          </w:tcPr>
          <w:p w:rsidR="00005741" w:rsidRPr="00005741" w:rsidRDefault="00005741" w:rsidP="00690F16">
            <w:pPr>
              <w:tabs>
                <w:tab w:val="left" w:pos="284"/>
              </w:tabs>
              <w:spacing w:after="0" w:line="240" w:lineRule="auto"/>
              <w:rPr>
                <w:rFonts w:ascii="Times New Roman" w:eastAsia="Calibri" w:hAnsi="Times New Roman" w:cs="Times New Roman"/>
                <w:sz w:val="12"/>
                <w:szCs w:val="12"/>
              </w:rPr>
            </w:pPr>
            <w:r w:rsidRPr="00005741">
              <w:rPr>
                <w:rFonts w:ascii="Times New Roman" w:eastAsia="Calibri" w:hAnsi="Times New Roman" w:cs="Times New Roman"/>
                <w:sz w:val="12"/>
                <w:szCs w:val="12"/>
              </w:rPr>
              <w:t>Администрация сельского поселения Кармало-Аделяково муниципального района Сергиевский Самарской области</w:t>
            </w:r>
          </w:p>
        </w:tc>
      </w:tr>
      <w:tr w:rsidR="00690F16" w:rsidRPr="00005741" w:rsidTr="00690F16">
        <w:trPr>
          <w:trHeight w:val="20"/>
        </w:trPr>
        <w:tc>
          <w:tcPr>
            <w:tcW w:w="286" w:type="pct"/>
          </w:tcPr>
          <w:p w:rsidR="00005741" w:rsidRPr="00005741" w:rsidRDefault="00005741" w:rsidP="00690F16">
            <w:pPr>
              <w:tabs>
                <w:tab w:val="left" w:pos="284"/>
              </w:tabs>
              <w:spacing w:after="0" w:line="240" w:lineRule="auto"/>
              <w:rPr>
                <w:rFonts w:ascii="Times New Roman" w:eastAsia="Calibri" w:hAnsi="Times New Roman" w:cs="Times New Roman"/>
                <w:sz w:val="12"/>
                <w:szCs w:val="12"/>
              </w:rPr>
            </w:pPr>
            <w:r w:rsidRPr="00005741">
              <w:rPr>
                <w:rFonts w:ascii="Times New Roman" w:eastAsia="Calibri" w:hAnsi="Times New Roman" w:cs="Times New Roman"/>
                <w:sz w:val="12"/>
                <w:szCs w:val="12"/>
              </w:rPr>
              <w:t>1.10</w:t>
            </w:r>
          </w:p>
        </w:tc>
        <w:tc>
          <w:tcPr>
            <w:tcW w:w="1790" w:type="pct"/>
          </w:tcPr>
          <w:p w:rsidR="00005741" w:rsidRPr="00005741" w:rsidRDefault="00005741" w:rsidP="00690F16">
            <w:pPr>
              <w:tabs>
                <w:tab w:val="left" w:pos="284"/>
              </w:tabs>
              <w:spacing w:after="0" w:line="240" w:lineRule="auto"/>
              <w:rPr>
                <w:rFonts w:ascii="Times New Roman" w:eastAsia="Calibri" w:hAnsi="Times New Roman" w:cs="Times New Roman"/>
                <w:sz w:val="12"/>
                <w:szCs w:val="12"/>
              </w:rPr>
            </w:pPr>
            <w:r w:rsidRPr="00005741">
              <w:rPr>
                <w:rFonts w:ascii="Times New Roman" w:eastAsia="Calibri" w:hAnsi="Times New Roman" w:cs="Times New Roman"/>
                <w:sz w:val="12"/>
                <w:szCs w:val="12"/>
              </w:rPr>
              <w:t xml:space="preserve">Организация и проведение тренировок, учений по действиям работников учреждений, </w:t>
            </w:r>
            <w:r w:rsidRPr="00005741">
              <w:rPr>
                <w:rFonts w:ascii="Times New Roman" w:eastAsia="Calibri" w:hAnsi="Times New Roman" w:cs="Times New Roman"/>
                <w:sz w:val="12"/>
                <w:szCs w:val="12"/>
              </w:rPr>
              <w:lastRenderedPageBreak/>
              <w:t>предприятий, учебных заведений, при обнаружении подозрительных предметов</w:t>
            </w:r>
          </w:p>
        </w:tc>
        <w:tc>
          <w:tcPr>
            <w:tcW w:w="472" w:type="pct"/>
          </w:tcPr>
          <w:p w:rsidR="00005741" w:rsidRPr="00005741" w:rsidRDefault="00005741" w:rsidP="00690F16">
            <w:pPr>
              <w:tabs>
                <w:tab w:val="left" w:pos="284"/>
              </w:tabs>
              <w:spacing w:after="0" w:line="240" w:lineRule="auto"/>
              <w:rPr>
                <w:rFonts w:ascii="Times New Roman" w:eastAsia="Calibri" w:hAnsi="Times New Roman" w:cs="Times New Roman"/>
                <w:sz w:val="12"/>
                <w:szCs w:val="12"/>
              </w:rPr>
            </w:pPr>
            <w:r w:rsidRPr="00005741">
              <w:rPr>
                <w:rFonts w:ascii="Times New Roman" w:eastAsia="Calibri" w:hAnsi="Times New Roman" w:cs="Times New Roman"/>
                <w:sz w:val="12"/>
                <w:szCs w:val="12"/>
              </w:rPr>
              <w:t>2021-2025 гг. (1раз в полугодие)</w:t>
            </w:r>
          </w:p>
        </w:tc>
        <w:tc>
          <w:tcPr>
            <w:tcW w:w="660" w:type="pct"/>
          </w:tcPr>
          <w:p w:rsidR="00005741" w:rsidRPr="00005741" w:rsidRDefault="00005741" w:rsidP="00690F16">
            <w:pPr>
              <w:tabs>
                <w:tab w:val="left" w:pos="284"/>
              </w:tabs>
              <w:spacing w:after="0" w:line="240" w:lineRule="auto"/>
              <w:rPr>
                <w:rFonts w:ascii="Times New Roman" w:eastAsia="Calibri" w:hAnsi="Times New Roman" w:cs="Times New Roman"/>
                <w:sz w:val="12"/>
                <w:szCs w:val="12"/>
              </w:rPr>
            </w:pPr>
            <w:r w:rsidRPr="00005741">
              <w:rPr>
                <w:rFonts w:ascii="Times New Roman" w:eastAsia="Calibri" w:hAnsi="Times New Roman" w:cs="Times New Roman"/>
                <w:sz w:val="12"/>
                <w:szCs w:val="12"/>
              </w:rPr>
              <w:t>Финансирование в рамках основной деятельности</w:t>
            </w:r>
          </w:p>
        </w:tc>
        <w:tc>
          <w:tcPr>
            <w:tcW w:w="473" w:type="pct"/>
          </w:tcPr>
          <w:p w:rsidR="00005741" w:rsidRPr="00005741" w:rsidRDefault="00005741" w:rsidP="00690F16">
            <w:pPr>
              <w:tabs>
                <w:tab w:val="left" w:pos="284"/>
              </w:tabs>
              <w:spacing w:after="0" w:line="240" w:lineRule="auto"/>
              <w:rPr>
                <w:rFonts w:ascii="Times New Roman" w:eastAsia="Calibri" w:hAnsi="Times New Roman" w:cs="Times New Roman"/>
                <w:sz w:val="12"/>
                <w:szCs w:val="12"/>
              </w:rPr>
            </w:pPr>
          </w:p>
        </w:tc>
        <w:tc>
          <w:tcPr>
            <w:tcW w:w="1319" w:type="pct"/>
          </w:tcPr>
          <w:p w:rsidR="00005741" w:rsidRPr="00005741" w:rsidRDefault="00005741" w:rsidP="00690F16">
            <w:pPr>
              <w:tabs>
                <w:tab w:val="left" w:pos="284"/>
              </w:tabs>
              <w:spacing w:after="0" w:line="240" w:lineRule="auto"/>
              <w:rPr>
                <w:rFonts w:ascii="Times New Roman" w:eastAsia="Calibri" w:hAnsi="Times New Roman" w:cs="Times New Roman"/>
                <w:sz w:val="12"/>
                <w:szCs w:val="12"/>
              </w:rPr>
            </w:pPr>
            <w:r w:rsidRPr="00005741">
              <w:rPr>
                <w:rFonts w:ascii="Times New Roman" w:eastAsia="Calibri" w:hAnsi="Times New Roman" w:cs="Times New Roman"/>
                <w:sz w:val="12"/>
                <w:szCs w:val="12"/>
              </w:rPr>
              <w:t>Администрация сельского поселения Кармало-Аделяково муниципального района Сергиевский Самарской области,</w:t>
            </w:r>
          </w:p>
          <w:p w:rsidR="00005741" w:rsidRPr="00005741" w:rsidRDefault="00005741" w:rsidP="00690F16">
            <w:pPr>
              <w:tabs>
                <w:tab w:val="left" w:pos="284"/>
              </w:tabs>
              <w:spacing w:after="0" w:line="240" w:lineRule="auto"/>
              <w:rPr>
                <w:rFonts w:ascii="Times New Roman" w:eastAsia="Calibri" w:hAnsi="Times New Roman" w:cs="Times New Roman"/>
                <w:sz w:val="12"/>
                <w:szCs w:val="12"/>
              </w:rPr>
            </w:pPr>
            <w:r w:rsidRPr="00005741">
              <w:rPr>
                <w:rFonts w:ascii="Times New Roman" w:eastAsia="Calibri" w:hAnsi="Times New Roman" w:cs="Times New Roman"/>
                <w:sz w:val="12"/>
                <w:szCs w:val="12"/>
              </w:rPr>
              <w:t>руководители учреждений</w:t>
            </w:r>
          </w:p>
        </w:tc>
      </w:tr>
      <w:tr w:rsidR="00005741" w:rsidRPr="00005741" w:rsidTr="00690F16">
        <w:trPr>
          <w:trHeight w:val="20"/>
        </w:trPr>
        <w:tc>
          <w:tcPr>
            <w:tcW w:w="5000" w:type="pct"/>
            <w:gridSpan w:val="6"/>
          </w:tcPr>
          <w:p w:rsidR="00005741" w:rsidRPr="00005741" w:rsidRDefault="00005741" w:rsidP="00690F16">
            <w:pPr>
              <w:tabs>
                <w:tab w:val="left" w:pos="284"/>
              </w:tabs>
              <w:spacing w:after="0" w:line="240" w:lineRule="auto"/>
              <w:rPr>
                <w:rFonts w:ascii="Times New Roman" w:eastAsia="Calibri" w:hAnsi="Times New Roman" w:cs="Times New Roman"/>
                <w:b/>
                <w:sz w:val="12"/>
                <w:szCs w:val="12"/>
              </w:rPr>
            </w:pPr>
            <w:r w:rsidRPr="00005741">
              <w:rPr>
                <w:rFonts w:ascii="Times New Roman" w:eastAsia="Calibri" w:hAnsi="Times New Roman" w:cs="Times New Roman"/>
                <w:b/>
                <w:sz w:val="12"/>
                <w:szCs w:val="12"/>
              </w:rPr>
              <w:t>2. Формирование системы противодействия идеологии терроризма и экстремизма</w:t>
            </w:r>
          </w:p>
        </w:tc>
      </w:tr>
      <w:tr w:rsidR="00690F16" w:rsidRPr="00005741" w:rsidTr="00690F16">
        <w:trPr>
          <w:trHeight w:val="20"/>
        </w:trPr>
        <w:tc>
          <w:tcPr>
            <w:tcW w:w="286" w:type="pct"/>
          </w:tcPr>
          <w:p w:rsidR="00005741" w:rsidRPr="00005741" w:rsidRDefault="00005741" w:rsidP="00690F16">
            <w:pPr>
              <w:tabs>
                <w:tab w:val="left" w:pos="284"/>
              </w:tabs>
              <w:spacing w:after="0" w:line="240" w:lineRule="auto"/>
              <w:rPr>
                <w:rFonts w:ascii="Times New Roman" w:eastAsia="Calibri" w:hAnsi="Times New Roman" w:cs="Times New Roman"/>
                <w:sz w:val="12"/>
                <w:szCs w:val="12"/>
              </w:rPr>
            </w:pPr>
            <w:r w:rsidRPr="00005741">
              <w:rPr>
                <w:rFonts w:ascii="Times New Roman" w:eastAsia="Calibri" w:hAnsi="Times New Roman" w:cs="Times New Roman"/>
                <w:sz w:val="12"/>
                <w:szCs w:val="12"/>
              </w:rPr>
              <w:t>2.1</w:t>
            </w:r>
          </w:p>
        </w:tc>
        <w:tc>
          <w:tcPr>
            <w:tcW w:w="1790" w:type="pct"/>
          </w:tcPr>
          <w:p w:rsidR="00005741" w:rsidRPr="00005741" w:rsidRDefault="00005741" w:rsidP="00690F16">
            <w:pPr>
              <w:tabs>
                <w:tab w:val="left" w:pos="284"/>
              </w:tabs>
              <w:spacing w:after="0" w:line="240" w:lineRule="auto"/>
              <w:rPr>
                <w:rFonts w:ascii="Times New Roman" w:eastAsia="Calibri" w:hAnsi="Times New Roman" w:cs="Times New Roman"/>
                <w:sz w:val="12"/>
                <w:szCs w:val="12"/>
              </w:rPr>
            </w:pPr>
            <w:r w:rsidRPr="00005741">
              <w:rPr>
                <w:rFonts w:ascii="Times New Roman" w:eastAsia="Calibri" w:hAnsi="Times New Roman" w:cs="Times New Roman"/>
                <w:sz w:val="12"/>
                <w:szCs w:val="12"/>
              </w:rPr>
              <w:t>Мониторинг деятельности религиозных, молодежных обществ и политических организаций</w:t>
            </w:r>
          </w:p>
        </w:tc>
        <w:tc>
          <w:tcPr>
            <w:tcW w:w="472" w:type="pct"/>
          </w:tcPr>
          <w:p w:rsidR="00005741" w:rsidRPr="00005741" w:rsidRDefault="00005741" w:rsidP="00690F16">
            <w:pPr>
              <w:tabs>
                <w:tab w:val="left" w:pos="284"/>
              </w:tabs>
              <w:spacing w:after="0" w:line="240" w:lineRule="auto"/>
              <w:rPr>
                <w:rFonts w:ascii="Times New Roman" w:eastAsia="Calibri" w:hAnsi="Times New Roman" w:cs="Times New Roman"/>
                <w:sz w:val="12"/>
                <w:szCs w:val="12"/>
              </w:rPr>
            </w:pPr>
            <w:r w:rsidRPr="00005741">
              <w:rPr>
                <w:rFonts w:ascii="Times New Roman" w:eastAsia="Calibri" w:hAnsi="Times New Roman" w:cs="Times New Roman"/>
                <w:sz w:val="12"/>
                <w:szCs w:val="12"/>
              </w:rPr>
              <w:t>ежегодно</w:t>
            </w:r>
          </w:p>
          <w:p w:rsidR="00005741" w:rsidRPr="00005741" w:rsidRDefault="00005741" w:rsidP="00690F16">
            <w:pPr>
              <w:tabs>
                <w:tab w:val="left" w:pos="284"/>
              </w:tabs>
              <w:spacing w:after="0" w:line="240" w:lineRule="auto"/>
              <w:rPr>
                <w:rFonts w:ascii="Times New Roman" w:eastAsia="Calibri" w:hAnsi="Times New Roman" w:cs="Times New Roman"/>
                <w:sz w:val="12"/>
                <w:szCs w:val="12"/>
              </w:rPr>
            </w:pPr>
            <w:r w:rsidRPr="00005741">
              <w:rPr>
                <w:rFonts w:ascii="Times New Roman" w:eastAsia="Calibri" w:hAnsi="Times New Roman" w:cs="Times New Roman"/>
                <w:sz w:val="12"/>
                <w:szCs w:val="12"/>
              </w:rPr>
              <w:t>2021-2025 гг.</w:t>
            </w:r>
          </w:p>
        </w:tc>
        <w:tc>
          <w:tcPr>
            <w:tcW w:w="660" w:type="pct"/>
          </w:tcPr>
          <w:p w:rsidR="00005741" w:rsidRPr="00005741" w:rsidRDefault="00005741" w:rsidP="00690F16">
            <w:pPr>
              <w:tabs>
                <w:tab w:val="left" w:pos="284"/>
              </w:tabs>
              <w:spacing w:after="0" w:line="240" w:lineRule="auto"/>
              <w:rPr>
                <w:rFonts w:ascii="Times New Roman" w:eastAsia="Calibri" w:hAnsi="Times New Roman" w:cs="Times New Roman"/>
                <w:sz w:val="12"/>
                <w:szCs w:val="12"/>
              </w:rPr>
            </w:pPr>
            <w:r w:rsidRPr="00005741">
              <w:rPr>
                <w:rFonts w:ascii="Times New Roman" w:eastAsia="Calibri" w:hAnsi="Times New Roman" w:cs="Times New Roman"/>
                <w:sz w:val="12"/>
                <w:szCs w:val="12"/>
              </w:rPr>
              <w:t>Финансирование в рамках основной деятельности</w:t>
            </w:r>
          </w:p>
        </w:tc>
        <w:tc>
          <w:tcPr>
            <w:tcW w:w="473" w:type="pct"/>
          </w:tcPr>
          <w:p w:rsidR="00005741" w:rsidRPr="00005741" w:rsidRDefault="00005741" w:rsidP="00690F16">
            <w:pPr>
              <w:tabs>
                <w:tab w:val="left" w:pos="284"/>
              </w:tabs>
              <w:spacing w:after="0" w:line="240" w:lineRule="auto"/>
              <w:rPr>
                <w:rFonts w:ascii="Times New Roman" w:eastAsia="Calibri" w:hAnsi="Times New Roman" w:cs="Times New Roman"/>
                <w:sz w:val="12"/>
                <w:szCs w:val="12"/>
              </w:rPr>
            </w:pPr>
          </w:p>
        </w:tc>
        <w:tc>
          <w:tcPr>
            <w:tcW w:w="1319" w:type="pct"/>
          </w:tcPr>
          <w:p w:rsidR="00005741" w:rsidRPr="00005741" w:rsidRDefault="00005741" w:rsidP="00690F16">
            <w:pPr>
              <w:tabs>
                <w:tab w:val="left" w:pos="284"/>
              </w:tabs>
              <w:spacing w:after="0" w:line="240" w:lineRule="auto"/>
              <w:rPr>
                <w:rFonts w:ascii="Times New Roman" w:eastAsia="Calibri" w:hAnsi="Times New Roman" w:cs="Times New Roman"/>
                <w:sz w:val="12"/>
                <w:szCs w:val="12"/>
              </w:rPr>
            </w:pPr>
            <w:r w:rsidRPr="00005741">
              <w:rPr>
                <w:rFonts w:ascii="Times New Roman" w:eastAsia="Calibri" w:hAnsi="Times New Roman" w:cs="Times New Roman"/>
                <w:sz w:val="12"/>
                <w:szCs w:val="12"/>
              </w:rPr>
              <w:t>Администрация сельского поселения Кармало-Аделяково муниципального района Сергиевский Самарской области,</w:t>
            </w:r>
          </w:p>
          <w:p w:rsidR="00005741" w:rsidRPr="00005741" w:rsidRDefault="00005741" w:rsidP="00690F16">
            <w:pPr>
              <w:tabs>
                <w:tab w:val="left" w:pos="284"/>
              </w:tabs>
              <w:spacing w:after="0" w:line="240" w:lineRule="auto"/>
              <w:rPr>
                <w:rFonts w:ascii="Times New Roman" w:eastAsia="Calibri" w:hAnsi="Times New Roman" w:cs="Times New Roman"/>
                <w:sz w:val="12"/>
                <w:szCs w:val="12"/>
              </w:rPr>
            </w:pPr>
            <w:r w:rsidRPr="00005741">
              <w:rPr>
                <w:rFonts w:ascii="Times New Roman" w:eastAsia="Calibri" w:hAnsi="Times New Roman" w:cs="Times New Roman"/>
                <w:sz w:val="12"/>
                <w:szCs w:val="12"/>
              </w:rPr>
              <w:t>руководители учреждений</w:t>
            </w:r>
          </w:p>
        </w:tc>
      </w:tr>
    </w:tbl>
    <w:p w:rsidR="00005741" w:rsidRPr="00005741" w:rsidRDefault="00005741" w:rsidP="0081257C">
      <w:pPr>
        <w:tabs>
          <w:tab w:val="left" w:pos="284"/>
        </w:tabs>
        <w:spacing w:after="0" w:line="240" w:lineRule="auto"/>
        <w:ind w:firstLine="284"/>
        <w:jc w:val="both"/>
        <w:rPr>
          <w:rFonts w:ascii="Times New Roman" w:eastAsia="Calibri" w:hAnsi="Times New Roman" w:cs="Times New Roman"/>
          <w:sz w:val="12"/>
          <w:szCs w:val="12"/>
        </w:rPr>
      </w:pPr>
      <w:r w:rsidRPr="00005741">
        <w:rPr>
          <w:rFonts w:ascii="Times New Roman" w:eastAsia="Calibri" w:hAnsi="Times New Roman" w:cs="Times New Roman"/>
          <w:sz w:val="12"/>
          <w:szCs w:val="12"/>
        </w:rPr>
        <w:t>Примечания:</w:t>
      </w:r>
    </w:p>
    <w:p w:rsidR="00005741" w:rsidRPr="00005741" w:rsidRDefault="00005741" w:rsidP="0081257C">
      <w:pPr>
        <w:tabs>
          <w:tab w:val="left" w:pos="284"/>
        </w:tabs>
        <w:spacing w:after="0" w:line="240" w:lineRule="auto"/>
        <w:ind w:firstLine="284"/>
        <w:jc w:val="both"/>
        <w:rPr>
          <w:rFonts w:ascii="Times New Roman" w:eastAsia="Calibri" w:hAnsi="Times New Roman" w:cs="Times New Roman"/>
          <w:sz w:val="12"/>
          <w:szCs w:val="12"/>
        </w:rPr>
      </w:pPr>
      <w:r w:rsidRPr="00005741">
        <w:rPr>
          <w:rFonts w:ascii="Times New Roman" w:eastAsia="Calibri" w:hAnsi="Times New Roman" w:cs="Times New Roman"/>
          <w:sz w:val="12"/>
          <w:szCs w:val="12"/>
        </w:rPr>
        <w:t>1. 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 (Федеральный закон от 25 июля 2002 года N 114-ФЗ «О противодействии экстремистской деятельности».</w:t>
      </w:r>
    </w:p>
    <w:p w:rsidR="00005741" w:rsidRPr="00005741" w:rsidRDefault="00005741" w:rsidP="0081257C">
      <w:pPr>
        <w:tabs>
          <w:tab w:val="left" w:pos="284"/>
        </w:tabs>
        <w:spacing w:after="0" w:line="240" w:lineRule="auto"/>
        <w:ind w:firstLine="284"/>
        <w:jc w:val="both"/>
        <w:rPr>
          <w:rFonts w:ascii="Times New Roman" w:eastAsia="Calibri" w:hAnsi="Times New Roman" w:cs="Times New Roman"/>
          <w:sz w:val="12"/>
          <w:szCs w:val="12"/>
        </w:rPr>
      </w:pPr>
      <w:r w:rsidRPr="00005741">
        <w:rPr>
          <w:rFonts w:ascii="Times New Roman" w:eastAsia="Calibri" w:hAnsi="Times New Roman" w:cs="Times New Roman"/>
          <w:sz w:val="12"/>
          <w:szCs w:val="12"/>
        </w:rPr>
        <w:t>2. Комплексная муниципальная программа «Противодействие экстремизму и профилактика терроризма на территории сельского поселения Кармало-Аделяково муниципального района Сергиевский Самарской области на 2021-2025 годы» подлежит корректировке и внесению дополнений при принятии районной программы с определением порядка и источников финансирования практических мероприятий по противодействию экстремизму и терроризму.</w:t>
      </w:r>
    </w:p>
    <w:p w:rsidR="0021280E" w:rsidRPr="00F10300" w:rsidRDefault="0021280E" w:rsidP="0021280E">
      <w:pPr>
        <w:tabs>
          <w:tab w:val="left" w:pos="284"/>
          <w:tab w:val="left" w:pos="3828"/>
        </w:tabs>
        <w:spacing w:after="0" w:line="240" w:lineRule="auto"/>
        <w:jc w:val="center"/>
        <w:rPr>
          <w:rFonts w:ascii="Times New Roman" w:eastAsia="Calibri" w:hAnsi="Times New Roman" w:cs="Times New Roman"/>
          <w:b/>
          <w:sz w:val="12"/>
          <w:szCs w:val="12"/>
        </w:rPr>
      </w:pPr>
      <w:r w:rsidRPr="00F10300">
        <w:rPr>
          <w:rFonts w:ascii="Times New Roman" w:eastAsia="Calibri" w:hAnsi="Times New Roman" w:cs="Times New Roman"/>
          <w:b/>
          <w:sz w:val="12"/>
          <w:szCs w:val="12"/>
        </w:rPr>
        <w:t>АДМИНИСТРАЦИЯ</w:t>
      </w:r>
    </w:p>
    <w:p w:rsidR="0021280E" w:rsidRPr="00F10300" w:rsidRDefault="0021280E" w:rsidP="0021280E">
      <w:pPr>
        <w:tabs>
          <w:tab w:val="left" w:pos="284"/>
          <w:tab w:val="left" w:pos="3828"/>
        </w:tabs>
        <w:spacing w:after="0" w:line="240" w:lineRule="auto"/>
        <w:jc w:val="center"/>
        <w:rPr>
          <w:rFonts w:ascii="Times New Roman" w:eastAsia="Calibri" w:hAnsi="Times New Roman" w:cs="Times New Roman"/>
          <w:b/>
          <w:sz w:val="12"/>
          <w:szCs w:val="12"/>
        </w:rPr>
      </w:pPr>
      <w:r w:rsidRPr="00F10300">
        <w:rPr>
          <w:rFonts w:ascii="Times New Roman" w:eastAsia="Calibri" w:hAnsi="Times New Roman" w:cs="Times New Roman"/>
          <w:b/>
          <w:sz w:val="12"/>
          <w:szCs w:val="12"/>
        </w:rPr>
        <w:t xml:space="preserve">СЕЛЬСКОГО ПОСЕЛЕНИЯ </w:t>
      </w:r>
      <w:r w:rsidR="00626BAD">
        <w:rPr>
          <w:rFonts w:ascii="Times New Roman" w:eastAsia="Calibri" w:hAnsi="Times New Roman" w:cs="Times New Roman"/>
          <w:b/>
          <w:sz w:val="12"/>
          <w:szCs w:val="12"/>
        </w:rPr>
        <w:t>СУРГУТ</w:t>
      </w:r>
    </w:p>
    <w:p w:rsidR="0021280E" w:rsidRPr="00F10300" w:rsidRDefault="0021280E" w:rsidP="0021280E">
      <w:pPr>
        <w:tabs>
          <w:tab w:val="left" w:pos="284"/>
        </w:tabs>
        <w:spacing w:after="0" w:line="240" w:lineRule="auto"/>
        <w:jc w:val="center"/>
        <w:rPr>
          <w:rFonts w:ascii="Times New Roman" w:eastAsia="Calibri" w:hAnsi="Times New Roman" w:cs="Times New Roman"/>
          <w:b/>
          <w:sz w:val="12"/>
          <w:szCs w:val="12"/>
        </w:rPr>
      </w:pPr>
      <w:r w:rsidRPr="00F10300">
        <w:rPr>
          <w:rFonts w:ascii="Times New Roman" w:eastAsia="Calibri" w:hAnsi="Times New Roman" w:cs="Times New Roman"/>
          <w:b/>
          <w:sz w:val="12"/>
          <w:szCs w:val="12"/>
        </w:rPr>
        <w:t>МУНИЦИПАЛЬНОГО РАЙОНА СЕРГИЕВСКИЙ</w:t>
      </w:r>
    </w:p>
    <w:p w:rsidR="0021280E" w:rsidRPr="00F10300" w:rsidRDefault="0021280E" w:rsidP="0021280E">
      <w:pPr>
        <w:tabs>
          <w:tab w:val="left" w:pos="284"/>
        </w:tabs>
        <w:spacing w:after="0" w:line="240" w:lineRule="auto"/>
        <w:jc w:val="center"/>
        <w:rPr>
          <w:rFonts w:ascii="Times New Roman" w:eastAsia="Calibri" w:hAnsi="Times New Roman" w:cs="Times New Roman"/>
          <w:b/>
          <w:sz w:val="12"/>
          <w:szCs w:val="12"/>
        </w:rPr>
      </w:pPr>
      <w:r w:rsidRPr="00F10300">
        <w:rPr>
          <w:rFonts w:ascii="Times New Roman" w:eastAsia="Calibri" w:hAnsi="Times New Roman" w:cs="Times New Roman"/>
          <w:b/>
          <w:sz w:val="12"/>
          <w:szCs w:val="12"/>
        </w:rPr>
        <w:t>САМАРСКОЙ ОБЛАСТИ</w:t>
      </w:r>
    </w:p>
    <w:p w:rsidR="0021280E" w:rsidRPr="00F10300" w:rsidRDefault="0021280E" w:rsidP="0021280E">
      <w:pPr>
        <w:tabs>
          <w:tab w:val="left" w:pos="284"/>
        </w:tabs>
        <w:spacing w:after="0" w:line="240" w:lineRule="auto"/>
        <w:jc w:val="center"/>
        <w:rPr>
          <w:rFonts w:ascii="Times New Roman" w:eastAsia="Calibri" w:hAnsi="Times New Roman" w:cs="Times New Roman"/>
          <w:sz w:val="12"/>
          <w:szCs w:val="12"/>
        </w:rPr>
      </w:pPr>
    </w:p>
    <w:p w:rsidR="0021280E" w:rsidRPr="00F10300" w:rsidRDefault="0021280E" w:rsidP="0021280E">
      <w:pPr>
        <w:tabs>
          <w:tab w:val="left" w:pos="284"/>
        </w:tabs>
        <w:spacing w:after="0" w:line="240" w:lineRule="auto"/>
        <w:jc w:val="center"/>
        <w:rPr>
          <w:rFonts w:ascii="Times New Roman" w:eastAsia="Calibri" w:hAnsi="Times New Roman" w:cs="Times New Roman"/>
          <w:sz w:val="12"/>
          <w:szCs w:val="12"/>
        </w:rPr>
      </w:pPr>
      <w:r w:rsidRPr="00F10300">
        <w:rPr>
          <w:rFonts w:ascii="Times New Roman" w:eastAsia="Calibri" w:hAnsi="Times New Roman" w:cs="Times New Roman"/>
          <w:sz w:val="12"/>
          <w:szCs w:val="12"/>
        </w:rPr>
        <w:t>ПОСТАНОВЛЕНИЕ</w:t>
      </w:r>
    </w:p>
    <w:p w:rsidR="0021280E" w:rsidRPr="00F10300" w:rsidRDefault="0021280E" w:rsidP="0021280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F10300">
        <w:rPr>
          <w:rFonts w:ascii="Times New Roman" w:eastAsia="Calibri" w:hAnsi="Times New Roman" w:cs="Times New Roman"/>
          <w:sz w:val="12"/>
          <w:szCs w:val="12"/>
        </w:rPr>
        <w:t xml:space="preserve"> </w:t>
      </w:r>
      <w:r>
        <w:rPr>
          <w:rFonts w:ascii="Times New Roman" w:eastAsia="Calibri" w:hAnsi="Times New Roman" w:cs="Times New Roman"/>
          <w:sz w:val="12"/>
          <w:szCs w:val="12"/>
        </w:rPr>
        <w:t>августа</w:t>
      </w:r>
      <w:r w:rsidRPr="00F10300">
        <w:rPr>
          <w:rFonts w:ascii="Times New Roman" w:eastAsia="Calibri" w:hAnsi="Times New Roman" w:cs="Times New Roman"/>
          <w:sz w:val="12"/>
          <w:szCs w:val="12"/>
        </w:rPr>
        <w:t xml:space="preserve"> 20</w:t>
      </w:r>
      <w:r>
        <w:rPr>
          <w:rFonts w:ascii="Times New Roman" w:eastAsia="Calibri" w:hAnsi="Times New Roman" w:cs="Times New Roman"/>
          <w:sz w:val="12"/>
          <w:szCs w:val="12"/>
        </w:rPr>
        <w:t>23</w:t>
      </w:r>
      <w:r w:rsidRPr="00F10300">
        <w:rPr>
          <w:rFonts w:ascii="Times New Roman" w:eastAsia="Calibri" w:hAnsi="Times New Roman" w:cs="Times New Roman"/>
          <w:sz w:val="12"/>
          <w:szCs w:val="12"/>
        </w:rPr>
        <w:t>г.                                                                                                                                                                                                                     №</w:t>
      </w:r>
      <w:r w:rsidR="00626BAD">
        <w:rPr>
          <w:rFonts w:ascii="Times New Roman" w:eastAsia="Calibri" w:hAnsi="Times New Roman" w:cs="Times New Roman"/>
          <w:sz w:val="12"/>
          <w:szCs w:val="12"/>
        </w:rPr>
        <w:t>42</w:t>
      </w:r>
    </w:p>
    <w:p w:rsidR="00626BAD" w:rsidRDefault="00626BAD" w:rsidP="00626BAD">
      <w:pPr>
        <w:tabs>
          <w:tab w:val="left" w:pos="284"/>
        </w:tabs>
        <w:spacing w:after="0" w:line="240" w:lineRule="auto"/>
        <w:jc w:val="center"/>
        <w:rPr>
          <w:rFonts w:ascii="Times New Roman" w:eastAsia="Calibri" w:hAnsi="Times New Roman" w:cs="Times New Roman"/>
          <w:b/>
          <w:sz w:val="12"/>
          <w:szCs w:val="12"/>
        </w:rPr>
      </w:pPr>
      <w:r w:rsidRPr="00626BAD">
        <w:rPr>
          <w:rFonts w:ascii="Times New Roman" w:eastAsia="Calibri" w:hAnsi="Times New Roman" w:cs="Times New Roman"/>
          <w:b/>
          <w:sz w:val="12"/>
          <w:szCs w:val="12"/>
        </w:rPr>
        <w:t>О внесении изменений в постановление администрации сельского поселения Сургут муниципального района Сергиевский</w:t>
      </w:r>
    </w:p>
    <w:p w:rsidR="00626BAD" w:rsidRDefault="00626BAD" w:rsidP="00626BAD">
      <w:pPr>
        <w:tabs>
          <w:tab w:val="left" w:pos="284"/>
        </w:tabs>
        <w:spacing w:after="0" w:line="240" w:lineRule="auto"/>
        <w:jc w:val="center"/>
        <w:rPr>
          <w:rFonts w:ascii="Times New Roman" w:eastAsia="Calibri" w:hAnsi="Times New Roman" w:cs="Times New Roman"/>
          <w:b/>
          <w:sz w:val="12"/>
          <w:szCs w:val="12"/>
        </w:rPr>
      </w:pPr>
      <w:r w:rsidRPr="00626BAD">
        <w:rPr>
          <w:rFonts w:ascii="Times New Roman" w:eastAsia="Calibri" w:hAnsi="Times New Roman" w:cs="Times New Roman"/>
          <w:b/>
          <w:sz w:val="12"/>
          <w:szCs w:val="12"/>
        </w:rPr>
        <w:t xml:space="preserve"> Самарской области № 28 от 30 июня 2021г. «Об утверждении муниципальной программы «Профилактика терроризма и экстремизма</w:t>
      </w:r>
    </w:p>
    <w:p w:rsidR="00626BAD" w:rsidRPr="00626BAD" w:rsidRDefault="00626BAD" w:rsidP="00626BAD">
      <w:pPr>
        <w:tabs>
          <w:tab w:val="left" w:pos="284"/>
        </w:tabs>
        <w:spacing w:after="0" w:line="240" w:lineRule="auto"/>
        <w:jc w:val="center"/>
        <w:rPr>
          <w:rFonts w:ascii="Times New Roman" w:eastAsia="Calibri" w:hAnsi="Times New Roman" w:cs="Times New Roman"/>
          <w:b/>
          <w:sz w:val="12"/>
          <w:szCs w:val="12"/>
        </w:rPr>
      </w:pPr>
      <w:r w:rsidRPr="00626BAD">
        <w:rPr>
          <w:rFonts w:ascii="Times New Roman" w:eastAsia="Calibri" w:hAnsi="Times New Roman" w:cs="Times New Roman"/>
          <w:b/>
          <w:sz w:val="12"/>
          <w:szCs w:val="12"/>
        </w:rPr>
        <w:t xml:space="preserve"> в сельском поселении Сургут муниципального района Сергиевский Самарской области</w:t>
      </w:r>
      <w:r>
        <w:rPr>
          <w:rFonts w:ascii="Times New Roman" w:eastAsia="Calibri" w:hAnsi="Times New Roman" w:cs="Times New Roman"/>
          <w:b/>
          <w:sz w:val="12"/>
          <w:szCs w:val="12"/>
        </w:rPr>
        <w:t xml:space="preserve"> </w:t>
      </w:r>
      <w:r w:rsidRPr="00626BAD">
        <w:rPr>
          <w:rFonts w:ascii="Times New Roman" w:eastAsia="Calibri" w:hAnsi="Times New Roman" w:cs="Times New Roman"/>
          <w:b/>
          <w:sz w:val="12"/>
          <w:szCs w:val="12"/>
        </w:rPr>
        <w:t>на 2021 – 2025 годы»</w:t>
      </w:r>
    </w:p>
    <w:p w:rsidR="00626BAD" w:rsidRPr="00626BAD" w:rsidRDefault="00626BAD" w:rsidP="00626BAD">
      <w:pPr>
        <w:tabs>
          <w:tab w:val="left" w:pos="284"/>
        </w:tabs>
        <w:spacing w:after="0" w:line="240" w:lineRule="auto"/>
        <w:jc w:val="both"/>
        <w:rPr>
          <w:rFonts w:ascii="Times New Roman" w:eastAsia="Calibri" w:hAnsi="Times New Roman" w:cs="Times New Roman"/>
          <w:sz w:val="12"/>
          <w:szCs w:val="12"/>
        </w:rPr>
      </w:pPr>
    </w:p>
    <w:p w:rsidR="00626BAD" w:rsidRPr="00626BAD" w:rsidRDefault="00626BAD" w:rsidP="00626BAD">
      <w:pPr>
        <w:tabs>
          <w:tab w:val="left" w:pos="284"/>
        </w:tabs>
        <w:spacing w:after="0" w:line="240" w:lineRule="auto"/>
        <w:ind w:firstLine="284"/>
        <w:jc w:val="both"/>
        <w:rPr>
          <w:rFonts w:ascii="Times New Roman" w:eastAsia="Calibri" w:hAnsi="Times New Roman" w:cs="Times New Roman"/>
          <w:sz w:val="12"/>
          <w:szCs w:val="12"/>
        </w:rPr>
      </w:pPr>
      <w:r w:rsidRPr="00626BAD">
        <w:rPr>
          <w:rFonts w:ascii="Times New Roman" w:eastAsia="Calibri" w:hAnsi="Times New Roman" w:cs="Times New Roman"/>
          <w:sz w:val="12"/>
          <w:szCs w:val="12"/>
        </w:rPr>
        <w:t xml:space="preserve">В соответствии с Федеральными Законами от 06.03.2006. № 35-ФЗ «О противодействии терроризму», от 06.10.2003. № 131-ФЗ «Об общих принципах организации местного самоуправления в Российской Федерации», от 25.07.2002. № 114-ФЗ «О противодействии экстремистской деятельности», Указом Президента Российской Федерации от 15.06. 2006. № 116 «О мерах по противодействию терроризму», Уставом сельского поселения Сургут муниципального района Сергиевский Самарской области, Администрация   сельского поселения Сургут муниципального района Сергиевский Самарской области, </w:t>
      </w:r>
    </w:p>
    <w:p w:rsidR="00626BAD" w:rsidRPr="00626BAD" w:rsidRDefault="00626BAD" w:rsidP="00626BAD">
      <w:pPr>
        <w:tabs>
          <w:tab w:val="left" w:pos="284"/>
        </w:tabs>
        <w:spacing w:after="0" w:line="240" w:lineRule="auto"/>
        <w:ind w:firstLine="284"/>
        <w:jc w:val="both"/>
        <w:rPr>
          <w:rFonts w:ascii="Times New Roman" w:eastAsia="Calibri" w:hAnsi="Times New Roman" w:cs="Times New Roman"/>
          <w:sz w:val="12"/>
          <w:szCs w:val="12"/>
        </w:rPr>
      </w:pPr>
      <w:r w:rsidRPr="00626BAD">
        <w:rPr>
          <w:rFonts w:ascii="Times New Roman" w:eastAsia="Calibri" w:hAnsi="Times New Roman" w:cs="Times New Roman"/>
          <w:b/>
          <w:sz w:val="12"/>
          <w:szCs w:val="12"/>
        </w:rPr>
        <w:t>ПОСТАНОВЛЯЕТ</w:t>
      </w:r>
      <w:r w:rsidRPr="00626BAD">
        <w:rPr>
          <w:rFonts w:ascii="Times New Roman" w:eastAsia="Calibri" w:hAnsi="Times New Roman" w:cs="Times New Roman"/>
          <w:sz w:val="12"/>
          <w:szCs w:val="12"/>
        </w:rPr>
        <w:t>:</w:t>
      </w:r>
    </w:p>
    <w:p w:rsidR="00626BAD" w:rsidRPr="00626BAD" w:rsidRDefault="00626BAD" w:rsidP="00626BA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1.</w:t>
      </w:r>
      <w:r w:rsidRPr="00626BAD">
        <w:rPr>
          <w:rFonts w:ascii="Times New Roman" w:eastAsia="Calibri" w:hAnsi="Times New Roman" w:cs="Times New Roman"/>
          <w:bCs/>
          <w:sz w:val="12"/>
          <w:szCs w:val="12"/>
        </w:rPr>
        <w:t xml:space="preserve">Внести изменения в постановление администрации сельского поселения Сургут муниципального района Сергиевский Самарской области </w:t>
      </w:r>
      <w:r w:rsidRPr="00626BAD">
        <w:rPr>
          <w:rFonts w:ascii="Times New Roman" w:eastAsia="Calibri" w:hAnsi="Times New Roman" w:cs="Times New Roman"/>
          <w:sz w:val="12"/>
          <w:szCs w:val="12"/>
        </w:rPr>
        <w:t>№ 28 от 30 июня 2021г.</w:t>
      </w:r>
      <w:r w:rsidRPr="00626BAD">
        <w:rPr>
          <w:rFonts w:ascii="Times New Roman" w:eastAsia="Calibri" w:hAnsi="Times New Roman" w:cs="Times New Roman"/>
          <w:b/>
          <w:sz w:val="12"/>
          <w:szCs w:val="12"/>
        </w:rPr>
        <w:t xml:space="preserve">  </w:t>
      </w:r>
      <w:r w:rsidRPr="00626BAD">
        <w:rPr>
          <w:rFonts w:ascii="Times New Roman" w:eastAsia="Calibri" w:hAnsi="Times New Roman" w:cs="Times New Roman"/>
          <w:bCs/>
          <w:sz w:val="12"/>
          <w:szCs w:val="12"/>
        </w:rPr>
        <w:t xml:space="preserve">«Об утверждении муниципальной программы </w:t>
      </w:r>
      <w:r w:rsidRPr="00626BAD">
        <w:rPr>
          <w:rFonts w:ascii="Times New Roman" w:eastAsia="Calibri" w:hAnsi="Times New Roman" w:cs="Times New Roman"/>
          <w:sz w:val="12"/>
          <w:szCs w:val="12"/>
        </w:rPr>
        <w:t>«Профилактика терроризма и экстремизма в сельском поселении Сургут муниципального района Сергиевский Самарской области на 2021 – 2025 годы» (далее - Программа) следующего содержания:</w:t>
      </w:r>
    </w:p>
    <w:p w:rsidR="00626BAD" w:rsidRPr="00626BAD" w:rsidRDefault="00626BAD" w:rsidP="00626BA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626BAD">
        <w:rPr>
          <w:rFonts w:ascii="Times New Roman" w:eastAsia="Calibri" w:hAnsi="Times New Roman" w:cs="Times New Roman"/>
          <w:sz w:val="12"/>
          <w:szCs w:val="12"/>
        </w:rPr>
        <w:t>Приложение № 1 к Программе изложить в редакции согласно приложению № 1 к настоящему постановлению.</w:t>
      </w:r>
    </w:p>
    <w:p w:rsidR="00626BAD" w:rsidRPr="00626BAD" w:rsidRDefault="00626BAD" w:rsidP="00626BA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626BAD">
        <w:rPr>
          <w:rFonts w:ascii="Times New Roman" w:eastAsia="Calibri" w:hAnsi="Times New Roman" w:cs="Times New Roman"/>
          <w:sz w:val="12"/>
          <w:szCs w:val="12"/>
        </w:rPr>
        <w:t>Опубликовать настоящее постановление в газете «Сергиевский вестник».</w:t>
      </w:r>
    </w:p>
    <w:p w:rsidR="00626BAD" w:rsidRPr="00626BAD" w:rsidRDefault="00626BAD" w:rsidP="00626BA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626BAD">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626BAD" w:rsidRPr="00626BAD" w:rsidRDefault="00626BAD" w:rsidP="00626BA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626BAD">
        <w:rPr>
          <w:rFonts w:ascii="Times New Roman" w:eastAsia="Calibri" w:hAnsi="Times New Roman" w:cs="Times New Roman"/>
          <w:sz w:val="12"/>
          <w:szCs w:val="12"/>
        </w:rPr>
        <w:t>Контроль за выполнением данного постановления оставляю за собой.</w:t>
      </w:r>
    </w:p>
    <w:p w:rsidR="00626BAD" w:rsidRPr="00626BAD" w:rsidRDefault="00626BAD" w:rsidP="00626BAD">
      <w:pPr>
        <w:tabs>
          <w:tab w:val="left" w:pos="284"/>
        </w:tabs>
        <w:spacing w:after="0" w:line="240" w:lineRule="auto"/>
        <w:jc w:val="right"/>
        <w:rPr>
          <w:rFonts w:ascii="Times New Roman" w:eastAsia="Calibri" w:hAnsi="Times New Roman" w:cs="Times New Roman"/>
          <w:bCs/>
          <w:sz w:val="12"/>
          <w:szCs w:val="12"/>
        </w:rPr>
      </w:pPr>
      <w:r w:rsidRPr="00626BAD">
        <w:rPr>
          <w:rFonts w:ascii="Times New Roman" w:eastAsia="Calibri" w:hAnsi="Times New Roman" w:cs="Times New Roman"/>
          <w:bCs/>
          <w:sz w:val="12"/>
          <w:szCs w:val="12"/>
        </w:rPr>
        <w:t xml:space="preserve">Глава сельского поселения </w:t>
      </w:r>
      <w:r w:rsidRPr="00626BAD">
        <w:rPr>
          <w:rFonts w:ascii="Times New Roman" w:eastAsia="Calibri" w:hAnsi="Times New Roman" w:cs="Times New Roman"/>
          <w:sz w:val="12"/>
          <w:szCs w:val="12"/>
        </w:rPr>
        <w:t>Сургут</w:t>
      </w:r>
    </w:p>
    <w:p w:rsidR="00626BAD" w:rsidRPr="00626BAD" w:rsidRDefault="00626BAD" w:rsidP="00626BAD">
      <w:pPr>
        <w:tabs>
          <w:tab w:val="left" w:pos="284"/>
        </w:tabs>
        <w:spacing w:after="0" w:line="240" w:lineRule="auto"/>
        <w:jc w:val="right"/>
        <w:rPr>
          <w:rFonts w:ascii="Times New Roman" w:eastAsia="Calibri" w:hAnsi="Times New Roman" w:cs="Times New Roman"/>
          <w:bCs/>
          <w:sz w:val="12"/>
          <w:szCs w:val="12"/>
        </w:rPr>
      </w:pPr>
      <w:r w:rsidRPr="00626BAD">
        <w:rPr>
          <w:rFonts w:ascii="Times New Roman" w:eastAsia="Calibri" w:hAnsi="Times New Roman" w:cs="Times New Roman"/>
          <w:bCs/>
          <w:sz w:val="12"/>
          <w:szCs w:val="12"/>
        </w:rPr>
        <w:t>муниципального района Сергиевский</w:t>
      </w:r>
    </w:p>
    <w:p w:rsidR="00626BAD" w:rsidRPr="00626BAD" w:rsidRDefault="00626BAD" w:rsidP="00626BAD">
      <w:pPr>
        <w:tabs>
          <w:tab w:val="left" w:pos="284"/>
        </w:tabs>
        <w:spacing w:after="0" w:line="240" w:lineRule="auto"/>
        <w:jc w:val="right"/>
        <w:rPr>
          <w:rFonts w:ascii="Times New Roman" w:eastAsia="Calibri" w:hAnsi="Times New Roman" w:cs="Times New Roman"/>
          <w:bCs/>
          <w:sz w:val="12"/>
          <w:szCs w:val="12"/>
        </w:rPr>
      </w:pPr>
      <w:r w:rsidRPr="00626BAD">
        <w:rPr>
          <w:rFonts w:ascii="Times New Roman" w:eastAsia="Calibri" w:hAnsi="Times New Roman" w:cs="Times New Roman"/>
          <w:bCs/>
          <w:sz w:val="12"/>
          <w:szCs w:val="12"/>
        </w:rPr>
        <w:t>С.А. Содомов</w:t>
      </w:r>
    </w:p>
    <w:p w:rsidR="0021280E" w:rsidRPr="006C240D" w:rsidRDefault="0021280E" w:rsidP="0021280E">
      <w:pPr>
        <w:tabs>
          <w:tab w:val="left" w:pos="284"/>
        </w:tabs>
        <w:spacing w:after="0" w:line="240" w:lineRule="auto"/>
        <w:jc w:val="both"/>
        <w:rPr>
          <w:rFonts w:ascii="Times New Roman" w:eastAsia="Calibri" w:hAnsi="Times New Roman" w:cs="Times New Roman"/>
          <w:sz w:val="12"/>
          <w:szCs w:val="12"/>
        </w:rPr>
      </w:pPr>
    </w:p>
    <w:p w:rsidR="0021280E" w:rsidRPr="000E7989" w:rsidRDefault="0021280E" w:rsidP="0021280E">
      <w:pPr>
        <w:spacing w:after="0" w:line="240" w:lineRule="auto"/>
        <w:jc w:val="right"/>
        <w:rPr>
          <w:rFonts w:ascii="Times New Roman" w:eastAsia="Calibri" w:hAnsi="Times New Roman" w:cs="Times New Roman"/>
          <w:i/>
          <w:sz w:val="12"/>
          <w:szCs w:val="12"/>
        </w:rPr>
      </w:pPr>
      <w:r w:rsidRPr="000E7989">
        <w:rPr>
          <w:rFonts w:ascii="Times New Roman" w:eastAsia="Calibri" w:hAnsi="Times New Roman" w:cs="Times New Roman"/>
          <w:i/>
          <w:sz w:val="12"/>
          <w:szCs w:val="12"/>
        </w:rPr>
        <w:t>Приложение№1</w:t>
      </w:r>
    </w:p>
    <w:p w:rsidR="0021280E" w:rsidRPr="000E7989" w:rsidRDefault="0021280E" w:rsidP="0021280E">
      <w:pPr>
        <w:spacing w:after="0" w:line="240" w:lineRule="auto"/>
        <w:jc w:val="right"/>
        <w:rPr>
          <w:rFonts w:ascii="Times New Roman" w:eastAsia="Calibri" w:hAnsi="Times New Roman" w:cs="Times New Roman"/>
          <w:i/>
          <w:sz w:val="12"/>
          <w:szCs w:val="12"/>
        </w:rPr>
      </w:pPr>
      <w:r w:rsidRPr="000E7989">
        <w:rPr>
          <w:rFonts w:ascii="Times New Roman" w:eastAsia="Calibri" w:hAnsi="Times New Roman" w:cs="Times New Roman"/>
          <w:i/>
          <w:sz w:val="12"/>
          <w:szCs w:val="12"/>
        </w:rPr>
        <w:t xml:space="preserve">к постановлению администрации сельского поселения </w:t>
      </w:r>
      <w:r w:rsidR="00626BAD">
        <w:rPr>
          <w:rFonts w:ascii="Times New Roman" w:eastAsia="Calibri" w:hAnsi="Times New Roman" w:cs="Times New Roman"/>
          <w:i/>
          <w:sz w:val="12"/>
          <w:szCs w:val="12"/>
        </w:rPr>
        <w:t>Сургут</w:t>
      </w:r>
    </w:p>
    <w:p w:rsidR="0021280E" w:rsidRPr="000E7989" w:rsidRDefault="0021280E" w:rsidP="0021280E">
      <w:pPr>
        <w:spacing w:after="0" w:line="240" w:lineRule="auto"/>
        <w:jc w:val="right"/>
        <w:rPr>
          <w:rFonts w:ascii="Times New Roman" w:eastAsia="Calibri" w:hAnsi="Times New Roman" w:cs="Times New Roman"/>
          <w:i/>
          <w:sz w:val="12"/>
          <w:szCs w:val="12"/>
        </w:rPr>
      </w:pPr>
      <w:r w:rsidRPr="000E7989">
        <w:rPr>
          <w:rFonts w:ascii="Times New Roman" w:eastAsia="Calibri" w:hAnsi="Times New Roman" w:cs="Times New Roman"/>
          <w:i/>
          <w:sz w:val="12"/>
          <w:szCs w:val="12"/>
        </w:rPr>
        <w:t>муниципального района Сергиевский</w:t>
      </w:r>
    </w:p>
    <w:p w:rsidR="0021280E" w:rsidRPr="000E7989" w:rsidRDefault="0021280E" w:rsidP="0021280E">
      <w:pPr>
        <w:tabs>
          <w:tab w:val="left" w:pos="284"/>
        </w:tabs>
        <w:spacing w:after="0" w:line="240" w:lineRule="auto"/>
        <w:jc w:val="right"/>
        <w:rPr>
          <w:rFonts w:ascii="Times New Roman" w:eastAsia="Calibri" w:hAnsi="Times New Roman" w:cs="Times New Roman"/>
          <w:sz w:val="12"/>
          <w:szCs w:val="12"/>
        </w:rPr>
      </w:pPr>
      <w:r w:rsidRPr="000E7989">
        <w:rPr>
          <w:rFonts w:ascii="Times New Roman" w:eastAsia="Calibri" w:hAnsi="Times New Roman" w:cs="Times New Roman"/>
          <w:i/>
          <w:sz w:val="12"/>
          <w:szCs w:val="12"/>
        </w:rPr>
        <w:t>№</w:t>
      </w:r>
      <w:r w:rsidR="00626BAD">
        <w:rPr>
          <w:rFonts w:ascii="Times New Roman" w:eastAsia="Calibri" w:hAnsi="Times New Roman" w:cs="Times New Roman"/>
          <w:i/>
          <w:sz w:val="12"/>
          <w:szCs w:val="12"/>
        </w:rPr>
        <w:t>42</w:t>
      </w:r>
      <w:r w:rsidRPr="000E798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24</w:t>
      </w:r>
      <w:r w:rsidRPr="000E7989">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августа</w:t>
      </w:r>
      <w:r w:rsidRPr="000E7989">
        <w:rPr>
          <w:rFonts w:ascii="Times New Roman" w:eastAsia="Calibri" w:hAnsi="Times New Roman" w:cs="Times New Roman"/>
          <w:i/>
          <w:sz w:val="12"/>
          <w:szCs w:val="12"/>
        </w:rPr>
        <w:t xml:space="preserve"> 2023 г.</w:t>
      </w:r>
    </w:p>
    <w:p w:rsidR="00A75D2A" w:rsidRDefault="00A75D2A" w:rsidP="00A75D2A">
      <w:pPr>
        <w:tabs>
          <w:tab w:val="left" w:pos="284"/>
        </w:tabs>
        <w:spacing w:after="0" w:line="240" w:lineRule="auto"/>
        <w:jc w:val="center"/>
        <w:rPr>
          <w:rFonts w:ascii="Times New Roman" w:eastAsia="Calibri" w:hAnsi="Times New Roman" w:cs="Times New Roman"/>
          <w:b/>
          <w:sz w:val="12"/>
          <w:szCs w:val="12"/>
        </w:rPr>
      </w:pPr>
      <w:r w:rsidRPr="00A75D2A">
        <w:rPr>
          <w:rFonts w:ascii="Times New Roman" w:eastAsia="Calibri" w:hAnsi="Times New Roman" w:cs="Times New Roman"/>
          <w:b/>
          <w:sz w:val="12"/>
          <w:szCs w:val="12"/>
        </w:rPr>
        <w:t>Муниципальная программа</w:t>
      </w:r>
      <w:r>
        <w:rPr>
          <w:rFonts w:ascii="Times New Roman" w:eastAsia="Calibri" w:hAnsi="Times New Roman" w:cs="Times New Roman"/>
          <w:b/>
          <w:sz w:val="12"/>
          <w:szCs w:val="12"/>
        </w:rPr>
        <w:t xml:space="preserve"> </w:t>
      </w:r>
      <w:r w:rsidRPr="00A75D2A">
        <w:rPr>
          <w:rFonts w:ascii="Times New Roman" w:eastAsia="Calibri" w:hAnsi="Times New Roman" w:cs="Times New Roman"/>
          <w:b/>
          <w:sz w:val="12"/>
          <w:szCs w:val="12"/>
        </w:rPr>
        <w:t>«Профилактика терроризма и экстремизма</w:t>
      </w:r>
    </w:p>
    <w:p w:rsidR="00A75D2A" w:rsidRPr="00A75D2A" w:rsidRDefault="00A75D2A" w:rsidP="00A75D2A">
      <w:pPr>
        <w:tabs>
          <w:tab w:val="left" w:pos="284"/>
        </w:tabs>
        <w:spacing w:after="0" w:line="240" w:lineRule="auto"/>
        <w:jc w:val="center"/>
        <w:rPr>
          <w:rFonts w:ascii="Times New Roman" w:eastAsia="Calibri" w:hAnsi="Times New Roman" w:cs="Times New Roman"/>
          <w:b/>
          <w:sz w:val="12"/>
          <w:szCs w:val="12"/>
        </w:rPr>
      </w:pPr>
      <w:r w:rsidRPr="00A75D2A">
        <w:rPr>
          <w:rFonts w:ascii="Times New Roman" w:eastAsia="Calibri" w:hAnsi="Times New Roman" w:cs="Times New Roman"/>
          <w:b/>
          <w:sz w:val="12"/>
          <w:szCs w:val="12"/>
        </w:rPr>
        <w:t>в сельском поселении Сургут муниципального района Сергиевский Самарской области на 2021 – 2025 годы»</w:t>
      </w:r>
    </w:p>
    <w:p w:rsidR="00A75D2A" w:rsidRPr="00A75D2A" w:rsidRDefault="00A75D2A" w:rsidP="00A75D2A">
      <w:pPr>
        <w:tabs>
          <w:tab w:val="left" w:pos="284"/>
        </w:tabs>
        <w:spacing w:after="0" w:line="240" w:lineRule="auto"/>
        <w:jc w:val="center"/>
        <w:rPr>
          <w:rFonts w:ascii="Times New Roman" w:eastAsia="Calibri" w:hAnsi="Times New Roman" w:cs="Times New Roman"/>
          <w:sz w:val="12"/>
          <w:szCs w:val="12"/>
        </w:rPr>
      </w:pPr>
      <w:r w:rsidRPr="00A75D2A">
        <w:rPr>
          <w:rFonts w:ascii="Times New Roman" w:eastAsia="Calibri" w:hAnsi="Times New Roman" w:cs="Times New Roman"/>
          <w:sz w:val="12"/>
          <w:szCs w:val="12"/>
        </w:rPr>
        <w:t>2023г.</w:t>
      </w:r>
    </w:p>
    <w:p w:rsidR="00A75D2A" w:rsidRPr="00A75D2A" w:rsidRDefault="00A75D2A" w:rsidP="00A75D2A">
      <w:pPr>
        <w:tabs>
          <w:tab w:val="left" w:pos="284"/>
        </w:tabs>
        <w:spacing w:after="0" w:line="240" w:lineRule="auto"/>
        <w:jc w:val="center"/>
        <w:rPr>
          <w:rFonts w:ascii="Times New Roman" w:eastAsia="Calibri" w:hAnsi="Times New Roman" w:cs="Times New Roman"/>
          <w:sz w:val="12"/>
          <w:szCs w:val="12"/>
        </w:rPr>
      </w:pPr>
      <w:r w:rsidRPr="00A75D2A">
        <w:rPr>
          <w:rFonts w:ascii="Times New Roman" w:eastAsia="Calibri" w:hAnsi="Times New Roman" w:cs="Times New Roman"/>
          <w:sz w:val="12"/>
          <w:szCs w:val="12"/>
        </w:rPr>
        <w:t>ПАСПОРТ</w:t>
      </w:r>
    </w:p>
    <w:p w:rsidR="00A75D2A" w:rsidRDefault="00A75D2A" w:rsidP="00A75D2A">
      <w:pPr>
        <w:tabs>
          <w:tab w:val="left" w:pos="284"/>
        </w:tabs>
        <w:spacing w:after="0" w:line="240" w:lineRule="auto"/>
        <w:jc w:val="center"/>
        <w:rPr>
          <w:rFonts w:ascii="Times New Roman" w:eastAsia="Calibri" w:hAnsi="Times New Roman" w:cs="Times New Roman"/>
          <w:sz w:val="12"/>
          <w:szCs w:val="12"/>
        </w:rPr>
      </w:pPr>
      <w:r w:rsidRPr="00A75D2A">
        <w:rPr>
          <w:rFonts w:ascii="Times New Roman" w:eastAsia="Calibri" w:hAnsi="Times New Roman" w:cs="Times New Roman"/>
          <w:sz w:val="12"/>
          <w:szCs w:val="12"/>
        </w:rPr>
        <w:t>муниципальной программы</w:t>
      </w:r>
      <w:r>
        <w:rPr>
          <w:rFonts w:ascii="Times New Roman" w:eastAsia="Calibri" w:hAnsi="Times New Roman" w:cs="Times New Roman"/>
          <w:sz w:val="12"/>
          <w:szCs w:val="12"/>
        </w:rPr>
        <w:t xml:space="preserve"> </w:t>
      </w:r>
      <w:r w:rsidRPr="00A75D2A">
        <w:rPr>
          <w:rFonts w:ascii="Times New Roman" w:eastAsia="Calibri" w:hAnsi="Times New Roman" w:cs="Times New Roman"/>
          <w:sz w:val="12"/>
          <w:szCs w:val="12"/>
        </w:rPr>
        <w:t xml:space="preserve">«Профилактика терроризма и экстремизма </w:t>
      </w:r>
    </w:p>
    <w:p w:rsidR="00A75D2A" w:rsidRPr="00A75D2A" w:rsidRDefault="00A75D2A" w:rsidP="00A75D2A">
      <w:pPr>
        <w:tabs>
          <w:tab w:val="left" w:pos="284"/>
        </w:tabs>
        <w:spacing w:after="0" w:line="240" w:lineRule="auto"/>
        <w:jc w:val="center"/>
        <w:rPr>
          <w:rFonts w:ascii="Times New Roman" w:eastAsia="Calibri" w:hAnsi="Times New Roman" w:cs="Times New Roman"/>
          <w:sz w:val="12"/>
          <w:szCs w:val="12"/>
        </w:rPr>
      </w:pPr>
      <w:r w:rsidRPr="00A75D2A">
        <w:rPr>
          <w:rFonts w:ascii="Times New Roman" w:eastAsia="Calibri" w:hAnsi="Times New Roman" w:cs="Times New Roman"/>
          <w:sz w:val="12"/>
          <w:szCs w:val="12"/>
        </w:rPr>
        <w:t>в сельском поселении Сургут муниципального района Сергиевский Самарской области</w:t>
      </w:r>
      <w:r>
        <w:rPr>
          <w:rFonts w:ascii="Times New Roman" w:eastAsia="Calibri" w:hAnsi="Times New Roman" w:cs="Times New Roman"/>
          <w:sz w:val="12"/>
          <w:szCs w:val="12"/>
        </w:rPr>
        <w:t xml:space="preserve"> </w:t>
      </w:r>
      <w:r w:rsidRPr="00A75D2A">
        <w:rPr>
          <w:rFonts w:ascii="Times New Roman" w:eastAsia="Calibri" w:hAnsi="Times New Roman" w:cs="Times New Roman"/>
          <w:sz w:val="12"/>
          <w:szCs w:val="12"/>
        </w:rPr>
        <w:t>на 2021 – 2025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588"/>
        <w:gridCol w:w="5981"/>
      </w:tblGrid>
      <w:tr w:rsidR="00A75D2A" w:rsidRPr="00A75D2A" w:rsidTr="00A75D2A">
        <w:trPr>
          <w:trHeight w:val="20"/>
        </w:trPr>
        <w:tc>
          <w:tcPr>
            <w:tcW w:w="1049" w:type="pct"/>
            <w:shd w:val="clear" w:color="auto" w:fill="auto"/>
            <w:tcMar>
              <w:top w:w="28" w:type="dxa"/>
              <w:left w:w="28" w:type="dxa"/>
              <w:bottom w:w="28" w:type="dxa"/>
              <w:right w:w="28" w:type="dxa"/>
            </w:tcMar>
          </w:tcPr>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Наименование  программы</w:t>
            </w:r>
          </w:p>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 </w:t>
            </w:r>
          </w:p>
        </w:tc>
        <w:tc>
          <w:tcPr>
            <w:tcW w:w="3951" w:type="pct"/>
            <w:shd w:val="clear" w:color="auto" w:fill="auto"/>
            <w:tcMar>
              <w:top w:w="28" w:type="dxa"/>
              <w:left w:w="28" w:type="dxa"/>
              <w:bottom w:w="28" w:type="dxa"/>
              <w:right w:w="28" w:type="dxa"/>
            </w:tcMar>
          </w:tcPr>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Муниципальная программа:</w:t>
            </w:r>
          </w:p>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 xml:space="preserve">«Профилактика терроризма и экстремизма в сельском поселении  Сургут муниципального района Сергиевский Самарской области  на 2021 – 2025 годы» </w:t>
            </w:r>
          </w:p>
        </w:tc>
      </w:tr>
      <w:tr w:rsidR="00A75D2A" w:rsidRPr="00A75D2A" w:rsidTr="00A75D2A">
        <w:trPr>
          <w:trHeight w:val="20"/>
        </w:trPr>
        <w:tc>
          <w:tcPr>
            <w:tcW w:w="1049" w:type="pct"/>
            <w:shd w:val="clear" w:color="auto" w:fill="auto"/>
            <w:tcMar>
              <w:top w:w="28" w:type="dxa"/>
              <w:left w:w="28" w:type="dxa"/>
              <w:bottom w:w="28" w:type="dxa"/>
              <w:right w:w="28" w:type="dxa"/>
            </w:tcMar>
          </w:tcPr>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Основание разработки программы</w:t>
            </w:r>
          </w:p>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 </w:t>
            </w:r>
          </w:p>
        </w:tc>
        <w:tc>
          <w:tcPr>
            <w:tcW w:w="3951" w:type="pct"/>
            <w:shd w:val="clear" w:color="auto" w:fill="auto"/>
            <w:tcMar>
              <w:top w:w="28" w:type="dxa"/>
              <w:left w:w="28" w:type="dxa"/>
              <w:bottom w:w="28" w:type="dxa"/>
              <w:right w:w="28" w:type="dxa"/>
            </w:tcMar>
          </w:tcPr>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Федеральные Законы от 06.03.2006. № 35-ФЗ «О противодействии терроризму», от 06.10.2003. № 131-ФЗ «Об общих принципах организации местного самоуправления в Российской Федерации», от 25.07.2002. № 114-ФЗ «О противодействии экстремистской деятельности», Указ Президента Российской Федерации от 15.06. 2006. № 116 «О мерах по противодействию терроризму».</w:t>
            </w:r>
          </w:p>
        </w:tc>
      </w:tr>
      <w:tr w:rsidR="00A75D2A" w:rsidRPr="00A75D2A" w:rsidTr="00A75D2A">
        <w:trPr>
          <w:trHeight w:val="20"/>
        </w:trPr>
        <w:tc>
          <w:tcPr>
            <w:tcW w:w="1049" w:type="pct"/>
            <w:shd w:val="clear" w:color="auto" w:fill="auto"/>
            <w:tcMar>
              <w:top w:w="28" w:type="dxa"/>
              <w:left w:w="28" w:type="dxa"/>
              <w:bottom w:w="28" w:type="dxa"/>
              <w:right w:w="28" w:type="dxa"/>
            </w:tcMar>
          </w:tcPr>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Заказчик программы</w:t>
            </w:r>
          </w:p>
        </w:tc>
        <w:tc>
          <w:tcPr>
            <w:tcW w:w="3951" w:type="pct"/>
            <w:shd w:val="clear" w:color="auto" w:fill="auto"/>
            <w:tcMar>
              <w:top w:w="28" w:type="dxa"/>
              <w:left w:w="28" w:type="dxa"/>
              <w:bottom w:w="28" w:type="dxa"/>
              <w:right w:w="28" w:type="dxa"/>
            </w:tcMar>
          </w:tcPr>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Администрация сельского поселения  Сургут  муниципального района Сергиевский Самарской области</w:t>
            </w:r>
          </w:p>
        </w:tc>
      </w:tr>
      <w:tr w:rsidR="00A75D2A" w:rsidRPr="00A75D2A" w:rsidTr="00A75D2A">
        <w:trPr>
          <w:trHeight w:val="20"/>
        </w:trPr>
        <w:tc>
          <w:tcPr>
            <w:tcW w:w="1049" w:type="pct"/>
            <w:shd w:val="clear" w:color="auto" w:fill="auto"/>
            <w:tcMar>
              <w:top w:w="28" w:type="dxa"/>
              <w:left w:w="28" w:type="dxa"/>
              <w:bottom w:w="28" w:type="dxa"/>
              <w:right w:w="28" w:type="dxa"/>
            </w:tcMar>
          </w:tcPr>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Исполнители программы</w:t>
            </w:r>
          </w:p>
        </w:tc>
        <w:tc>
          <w:tcPr>
            <w:tcW w:w="3951" w:type="pct"/>
            <w:shd w:val="clear" w:color="auto" w:fill="auto"/>
            <w:tcMar>
              <w:top w:w="28" w:type="dxa"/>
              <w:left w:w="28" w:type="dxa"/>
              <w:bottom w:w="28" w:type="dxa"/>
              <w:right w:w="28" w:type="dxa"/>
            </w:tcMar>
          </w:tcPr>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Администрация сельского поселения  Сургут  муниципального района Сергиевский Самарской области</w:t>
            </w:r>
          </w:p>
        </w:tc>
      </w:tr>
      <w:tr w:rsidR="00A75D2A" w:rsidRPr="00A75D2A" w:rsidTr="00A75D2A">
        <w:trPr>
          <w:trHeight w:val="20"/>
        </w:trPr>
        <w:tc>
          <w:tcPr>
            <w:tcW w:w="1049" w:type="pct"/>
            <w:shd w:val="clear" w:color="auto" w:fill="auto"/>
            <w:tcMar>
              <w:top w:w="28" w:type="dxa"/>
              <w:left w:w="28" w:type="dxa"/>
              <w:bottom w:w="28" w:type="dxa"/>
              <w:right w:w="28" w:type="dxa"/>
            </w:tcMar>
          </w:tcPr>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Цели программы</w:t>
            </w:r>
          </w:p>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 </w:t>
            </w:r>
          </w:p>
        </w:tc>
        <w:tc>
          <w:tcPr>
            <w:tcW w:w="3951" w:type="pct"/>
            <w:shd w:val="clear" w:color="auto" w:fill="auto"/>
            <w:tcMar>
              <w:top w:w="28" w:type="dxa"/>
              <w:left w:w="28" w:type="dxa"/>
              <w:bottom w:w="28" w:type="dxa"/>
              <w:right w:w="28" w:type="dxa"/>
            </w:tcMar>
          </w:tcPr>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Противодействие терроризму и экстремизму и защита жизни граждан, проживающих на территории сельского поселения  Сургут муниципального района Сергиевский Самарской области от террористических и экстремистских актов</w:t>
            </w:r>
          </w:p>
        </w:tc>
      </w:tr>
      <w:tr w:rsidR="00A75D2A" w:rsidRPr="00A75D2A" w:rsidTr="00A75D2A">
        <w:trPr>
          <w:trHeight w:val="20"/>
        </w:trPr>
        <w:tc>
          <w:tcPr>
            <w:tcW w:w="1049" w:type="pct"/>
            <w:shd w:val="clear" w:color="auto" w:fill="auto"/>
            <w:tcMar>
              <w:top w:w="28" w:type="dxa"/>
              <w:left w:w="28" w:type="dxa"/>
              <w:bottom w:w="28" w:type="dxa"/>
              <w:right w:w="28" w:type="dxa"/>
            </w:tcMar>
          </w:tcPr>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lastRenderedPageBreak/>
              <w:t>Задачи программы</w:t>
            </w:r>
          </w:p>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 </w:t>
            </w:r>
          </w:p>
        </w:tc>
        <w:tc>
          <w:tcPr>
            <w:tcW w:w="3951" w:type="pct"/>
            <w:shd w:val="clear" w:color="auto" w:fill="auto"/>
            <w:tcMar>
              <w:top w:w="28" w:type="dxa"/>
              <w:left w:w="28" w:type="dxa"/>
              <w:bottom w:w="28" w:type="dxa"/>
              <w:right w:w="28" w:type="dxa"/>
            </w:tcMar>
          </w:tcPr>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1.Уменьшение проявлений экстремизма и негативного отношения к лицам других национальностей и религиозных конфессий.</w:t>
            </w:r>
          </w:p>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2.Формирование у населения внутренней потребности в уважительном и добрососедском поведении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w:t>
            </w:r>
          </w:p>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3.Формирование взаимоуважения и межэтнической культуры в молодежной среде, профилактика агрессивного поведения.</w:t>
            </w:r>
          </w:p>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4.Информирование населения  сельского поселения  Сургут  по вопросам противодействия терроризму и экстремизму.</w:t>
            </w:r>
          </w:p>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5.Содействие правоохранительным органам в выявлении правонарушений и преступлений данной категории, а также ликвидации их последствий.</w:t>
            </w:r>
          </w:p>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6.Организация воспитательной работы среди детей и молодежи, направленная на устранение причин и условий, способствующих совершению действий экстремистского характера.</w:t>
            </w:r>
          </w:p>
        </w:tc>
      </w:tr>
      <w:tr w:rsidR="00A75D2A" w:rsidRPr="00A75D2A" w:rsidTr="00A75D2A">
        <w:trPr>
          <w:trHeight w:val="20"/>
        </w:trPr>
        <w:tc>
          <w:tcPr>
            <w:tcW w:w="1049" w:type="pct"/>
            <w:shd w:val="clear" w:color="auto" w:fill="auto"/>
            <w:tcMar>
              <w:top w:w="28" w:type="dxa"/>
              <w:left w:w="28" w:type="dxa"/>
              <w:bottom w:w="28" w:type="dxa"/>
              <w:right w:w="28" w:type="dxa"/>
            </w:tcMar>
          </w:tcPr>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Сроки реализации программы</w:t>
            </w:r>
          </w:p>
        </w:tc>
        <w:tc>
          <w:tcPr>
            <w:tcW w:w="3951" w:type="pct"/>
            <w:shd w:val="clear" w:color="auto" w:fill="auto"/>
            <w:tcMar>
              <w:top w:w="28" w:type="dxa"/>
              <w:left w:w="28" w:type="dxa"/>
              <w:bottom w:w="28" w:type="dxa"/>
              <w:right w:w="28" w:type="dxa"/>
            </w:tcMar>
          </w:tcPr>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2021-2025 годы.</w:t>
            </w:r>
          </w:p>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Объем средств выделяемых  на реализацию мероприятий  настоящей Программы ежегодно уточняется при формировании проекта бюджета на соответствующий финансовый год и других поступлений.</w:t>
            </w:r>
          </w:p>
        </w:tc>
      </w:tr>
      <w:tr w:rsidR="00A75D2A" w:rsidRPr="00A75D2A" w:rsidTr="00A75D2A">
        <w:trPr>
          <w:trHeight w:val="20"/>
        </w:trPr>
        <w:tc>
          <w:tcPr>
            <w:tcW w:w="1049" w:type="pct"/>
            <w:shd w:val="clear" w:color="auto" w:fill="auto"/>
            <w:tcMar>
              <w:top w:w="28" w:type="dxa"/>
              <w:left w:w="28" w:type="dxa"/>
              <w:bottom w:w="28" w:type="dxa"/>
              <w:right w:w="28" w:type="dxa"/>
            </w:tcMar>
          </w:tcPr>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Структура программы</w:t>
            </w:r>
          </w:p>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 </w:t>
            </w:r>
          </w:p>
        </w:tc>
        <w:tc>
          <w:tcPr>
            <w:tcW w:w="3951" w:type="pct"/>
            <w:shd w:val="clear" w:color="auto" w:fill="auto"/>
            <w:tcMar>
              <w:top w:w="28" w:type="dxa"/>
              <w:left w:w="28" w:type="dxa"/>
              <w:bottom w:w="28" w:type="dxa"/>
              <w:right w:w="28" w:type="dxa"/>
            </w:tcMar>
          </w:tcPr>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1) Паспорт программы.</w:t>
            </w:r>
          </w:p>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2) Раздел 1. Содержание проблемы и обоснование необходимости ее решения программными методами.</w:t>
            </w:r>
          </w:p>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3) Раздел 2. Основные цели и задачи программы.</w:t>
            </w:r>
          </w:p>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4) Раздел 3. Нормативное обеспечение программы.</w:t>
            </w:r>
          </w:p>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5) Раздел 4. Основные мероприятия программы.</w:t>
            </w:r>
          </w:p>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6) Раздел 5. Механизм реализации программы, включая организацию управления программой и контроль за ходом ее реализации.</w:t>
            </w:r>
          </w:p>
        </w:tc>
      </w:tr>
      <w:tr w:rsidR="00A75D2A" w:rsidRPr="00A75D2A" w:rsidTr="00A75D2A">
        <w:trPr>
          <w:trHeight w:val="20"/>
        </w:trPr>
        <w:tc>
          <w:tcPr>
            <w:tcW w:w="1049" w:type="pct"/>
            <w:shd w:val="clear" w:color="auto" w:fill="auto"/>
            <w:tcMar>
              <w:top w:w="28" w:type="dxa"/>
              <w:left w:w="28" w:type="dxa"/>
              <w:bottom w:w="28" w:type="dxa"/>
              <w:right w:w="28" w:type="dxa"/>
            </w:tcMar>
          </w:tcPr>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Ожидаемые результаты от реализации программы</w:t>
            </w:r>
          </w:p>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 </w:t>
            </w:r>
          </w:p>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 </w:t>
            </w:r>
          </w:p>
        </w:tc>
        <w:tc>
          <w:tcPr>
            <w:tcW w:w="3951" w:type="pct"/>
            <w:shd w:val="clear" w:color="auto" w:fill="auto"/>
            <w:tcMar>
              <w:top w:w="28" w:type="dxa"/>
              <w:left w:w="28" w:type="dxa"/>
              <w:bottom w:w="28" w:type="dxa"/>
              <w:right w:w="28" w:type="dxa"/>
            </w:tcMar>
          </w:tcPr>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1.Обеспечение условий для успешной социокультурной адаптации молодежи.</w:t>
            </w:r>
          </w:p>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2.Противодействия проникновению в общественное сознание идей религиозного фундаментализма, экстремизма и нетерпимости.</w:t>
            </w:r>
          </w:p>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3.Совершенствование форм и методов работы органа местного самоуправления по профилактике проявлений ксенофобии, национальной и расовой  нетерпимости, противодействию этнической  дискриминации.</w:t>
            </w:r>
          </w:p>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4.Создание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w:t>
            </w:r>
          </w:p>
        </w:tc>
      </w:tr>
      <w:tr w:rsidR="00A75D2A" w:rsidRPr="00A75D2A" w:rsidTr="00A75D2A">
        <w:trPr>
          <w:trHeight w:val="20"/>
        </w:trPr>
        <w:tc>
          <w:tcPr>
            <w:tcW w:w="1049" w:type="pct"/>
            <w:shd w:val="clear" w:color="auto" w:fill="auto"/>
            <w:tcMar>
              <w:top w:w="28" w:type="dxa"/>
              <w:left w:w="28" w:type="dxa"/>
              <w:bottom w:w="28" w:type="dxa"/>
              <w:right w:w="28" w:type="dxa"/>
            </w:tcMar>
          </w:tcPr>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Источники финансирования</w:t>
            </w:r>
          </w:p>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p>
        </w:tc>
        <w:tc>
          <w:tcPr>
            <w:tcW w:w="3951" w:type="pct"/>
            <w:shd w:val="clear" w:color="auto" w:fill="auto"/>
            <w:tcMar>
              <w:top w:w="28" w:type="dxa"/>
              <w:left w:w="28" w:type="dxa"/>
              <w:bottom w:w="28" w:type="dxa"/>
              <w:right w:w="28" w:type="dxa"/>
            </w:tcMar>
          </w:tcPr>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Финансирование Программы осуществляется из бюджета сельского поселения  Сургут муниципального района Сергиевский Самарской области.</w:t>
            </w:r>
          </w:p>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Всего по Программе 0,0 тыс. руб.</w:t>
            </w:r>
          </w:p>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По источникам финансирования:</w:t>
            </w:r>
          </w:p>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2021 - 0,0 тыс. руб. из местного бюджета;</w:t>
            </w:r>
          </w:p>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2022 - 0,0 тыс. руб. из местного бюджета;</w:t>
            </w:r>
          </w:p>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2023 - 0,0 тыс. руб. из местного бюджета;</w:t>
            </w:r>
          </w:p>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2024 - 0,0 тыс. руб. из местного бюджета;</w:t>
            </w:r>
          </w:p>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2025 - 0,0 тыс. руб. из местного бюджета.</w:t>
            </w:r>
          </w:p>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В ходе реализации Программы перечень программных мероприятий может корректироваться, изменяться и дополняться по решению заказчика Программы. Размещение заказов, связанных с исполнением Программы,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r>
      <w:tr w:rsidR="00A75D2A" w:rsidRPr="00A75D2A" w:rsidTr="00A75D2A">
        <w:trPr>
          <w:trHeight w:val="20"/>
        </w:trPr>
        <w:tc>
          <w:tcPr>
            <w:tcW w:w="1049" w:type="pct"/>
            <w:shd w:val="clear" w:color="auto" w:fill="auto"/>
            <w:tcMar>
              <w:top w:w="28" w:type="dxa"/>
              <w:left w:w="28" w:type="dxa"/>
              <w:bottom w:w="28" w:type="dxa"/>
              <w:right w:w="28" w:type="dxa"/>
            </w:tcMar>
          </w:tcPr>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Целевые показатели  (индикаторы) реализации муниципальной программы</w:t>
            </w:r>
          </w:p>
        </w:tc>
        <w:tc>
          <w:tcPr>
            <w:tcW w:w="3951" w:type="pct"/>
            <w:shd w:val="clear" w:color="auto" w:fill="auto"/>
            <w:tcMar>
              <w:top w:w="28" w:type="dxa"/>
              <w:left w:w="28" w:type="dxa"/>
              <w:bottom w:w="28" w:type="dxa"/>
              <w:right w:w="28" w:type="dxa"/>
            </w:tcMar>
          </w:tcPr>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Отсутствие совершения (попыток совершения) террористических актов на территории сельского поселения  Сургут  муниципального района Сергиевский  Самарской области</w:t>
            </w:r>
          </w:p>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Отсутствие актов экстремистской направленности против соблюдения прав и свобод человека на территории сельского поселения  Сургут муниципального района Сергиевский  Самарской области</w:t>
            </w:r>
          </w:p>
        </w:tc>
      </w:tr>
      <w:tr w:rsidR="00A75D2A" w:rsidRPr="00A75D2A" w:rsidTr="00A75D2A">
        <w:trPr>
          <w:trHeight w:val="20"/>
        </w:trPr>
        <w:tc>
          <w:tcPr>
            <w:tcW w:w="1049" w:type="pct"/>
            <w:shd w:val="clear" w:color="auto" w:fill="auto"/>
            <w:tcMar>
              <w:top w:w="28" w:type="dxa"/>
              <w:left w:w="28" w:type="dxa"/>
              <w:bottom w:w="28" w:type="dxa"/>
              <w:right w:w="28" w:type="dxa"/>
            </w:tcMar>
          </w:tcPr>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Управление программой и контроль за её реализацией </w:t>
            </w:r>
          </w:p>
        </w:tc>
        <w:tc>
          <w:tcPr>
            <w:tcW w:w="3951" w:type="pct"/>
            <w:shd w:val="clear" w:color="auto" w:fill="auto"/>
            <w:tcMar>
              <w:top w:w="28" w:type="dxa"/>
              <w:left w:w="28" w:type="dxa"/>
              <w:bottom w:w="28" w:type="dxa"/>
              <w:right w:w="28" w:type="dxa"/>
            </w:tcMar>
          </w:tcPr>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Контроль за выполнением настоящей Программы осуществляет администрация сельского поселения  Сургут муниципального района Сергиевский Самарской области.</w:t>
            </w:r>
          </w:p>
        </w:tc>
      </w:tr>
      <w:tr w:rsidR="00A75D2A" w:rsidRPr="00A75D2A" w:rsidTr="00A75D2A">
        <w:trPr>
          <w:trHeight w:val="20"/>
        </w:trPr>
        <w:tc>
          <w:tcPr>
            <w:tcW w:w="1049" w:type="pct"/>
            <w:shd w:val="clear" w:color="auto" w:fill="auto"/>
            <w:tcMar>
              <w:top w:w="28" w:type="dxa"/>
              <w:left w:w="28" w:type="dxa"/>
              <w:bottom w:w="28" w:type="dxa"/>
              <w:right w:w="28" w:type="dxa"/>
            </w:tcMar>
          </w:tcPr>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Разработчик</w:t>
            </w:r>
          </w:p>
        </w:tc>
        <w:tc>
          <w:tcPr>
            <w:tcW w:w="3951" w:type="pct"/>
            <w:shd w:val="clear" w:color="auto" w:fill="auto"/>
            <w:tcMar>
              <w:top w:w="28" w:type="dxa"/>
              <w:left w:w="28" w:type="dxa"/>
              <w:bottom w:w="28" w:type="dxa"/>
              <w:right w:w="28" w:type="dxa"/>
            </w:tcMar>
          </w:tcPr>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Администрация сельского поселения  Сургут  муниципального района Сергиевский Самарской области</w:t>
            </w:r>
          </w:p>
        </w:tc>
      </w:tr>
    </w:tbl>
    <w:p w:rsidR="00A75D2A" w:rsidRPr="00A75D2A" w:rsidRDefault="00A75D2A" w:rsidP="00A75D2A">
      <w:pPr>
        <w:tabs>
          <w:tab w:val="left" w:pos="284"/>
        </w:tabs>
        <w:spacing w:after="0" w:line="240" w:lineRule="auto"/>
        <w:ind w:firstLine="284"/>
        <w:jc w:val="both"/>
        <w:rPr>
          <w:rFonts w:ascii="Times New Roman" w:eastAsia="Calibri" w:hAnsi="Times New Roman" w:cs="Times New Roman"/>
          <w:b/>
          <w:sz w:val="12"/>
          <w:szCs w:val="12"/>
        </w:rPr>
      </w:pPr>
      <w:r w:rsidRPr="00A75D2A">
        <w:rPr>
          <w:rFonts w:ascii="Times New Roman" w:eastAsia="Calibri" w:hAnsi="Times New Roman" w:cs="Times New Roman"/>
          <w:b/>
          <w:sz w:val="12"/>
          <w:szCs w:val="12"/>
        </w:rPr>
        <w:t>Раздел 1. Содержание проблемы и обоснование необходимости её решения программными методами</w:t>
      </w:r>
    </w:p>
    <w:p w:rsidR="00A75D2A" w:rsidRPr="00A75D2A" w:rsidRDefault="00A75D2A" w:rsidP="00A75D2A">
      <w:pPr>
        <w:tabs>
          <w:tab w:val="left" w:pos="284"/>
        </w:tabs>
        <w:spacing w:after="0" w:line="240" w:lineRule="auto"/>
        <w:ind w:firstLine="284"/>
        <w:jc w:val="both"/>
        <w:rPr>
          <w:rFonts w:ascii="Times New Roman" w:eastAsia="Calibri" w:hAnsi="Times New Roman" w:cs="Times New Roman"/>
          <w:sz w:val="12"/>
          <w:szCs w:val="12"/>
        </w:rPr>
      </w:pPr>
      <w:r w:rsidRPr="00A75D2A">
        <w:rPr>
          <w:rFonts w:ascii="Times New Roman" w:eastAsia="Calibri" w:hAnsi="Times New Roman" w:cs="Times New Roman"/>
          <w:sz w:val="12"/>
          <w:szCs w:val="12"/>
        </w:rPr>
        <w:t> Программа мероприятий по профилактике терроризма и экстремизма, а также минимизации и (или) ликвидации последствий проявлений терроризма и экстремизма на территории сельского поселения Сургут муниципального района Сергиевский Самарской области является важнейшим направлением реализации принципов целенаправленной, последовательной работы по объединению общественно-политических сил, национально-культурных, культурных и религиозных организаций и безопасности граждан.</w:t>
      </w:r>
    </w:p>
    <w:p w:rsidR="00A75D2A" w:rsidRPr="00A75D2A" w:rsidRDefault="00A75D2A" w:rsidP="00A75D2A">
      <w:pPr>
        <w:tabs>
          <w:tab w:val="left" w:pos="284"/>
        </w:tabs>
        <w:spacing w:after="0" w:line="240" w:lineRule="auto"/>
        <w:ind w:firstLine="284"/>
        <w:jc w:val="both"/>
        <w:rPr>
          <w:rFonts w:ascii="Times New Roman" w:eastAsia="Calibri" w:hAnsi="Times New Roman" w:cs="Times New Roman"/>
          <w:sz w:val="12"/>
          <w:szCs w:val="12"/>
        </w:rPr>
      </w:pPr>
      <w:r w:rsidRPr="00A75D2A">
        <w:rPr>
          <w:rFonts w:ascii="Times New Roman" w:eastAsia="Calibri" w:hAnsi="Times New Roman" w:cs="Times New Roman"/>
          <w:sz w:val="12"/>
          <w:szCs w:val="12"/>
        </w:rPr>
        <w:t>Формирование установок взаимоуважительного сознания и поведения, веротерпимости и миролюбия, профилактика различных видов экстремизма имеет в настоящее время особую актуальность, обусловленную сохраняющейся социальной напряженностью в обществе, продолжающимися межэтническими и межконфессиональными конфликтами, ростом национального экстремизма, являющихся прямой угрозой безопасности не только региона, но и страны в целом. Наиболее все это проявилось на Северном Кавказе в виде вспышек ксенофобии, фашизма, фанатизма и фундаментализма. Эти явления в крайних формах своего проявления находят выражение в терроризме, который в свою очередь усиливает разрушительные процессы в обществе. Усиление миграционных потоков остро ставит проблему адаптации молодежи к новым для них социальным условиям.</w:t>
      </w:r>
    </w:p>
    <w:p w:rsidR="00A75D2A" w:rsidRPr="00A75D2A" w:rsidRDefault="00A75D2A" w:rsidP="00A75D2A">
      <w:pPr>
        <w:tabs>
          <w:tab w:val="left" w:pos="284"/>
        </w:tabs>
        <w:spacing w:after="0" w:line="240" w:lineRule="auto"/>
        <w:ind w:firstLine="284"/>
        <w:jc w:val="both"/>
        <w:rPr>
          <w:rFonts w:ascii="Times New Roman" w:eastAsia="Calibri" w:hAnsi="Times New Roman" w:cs="Times New Roman"/>
          <w:sz w:val="12"/>
          <w:szCs w:val="12"/>
        </w:rPr>
      </w:pPr>
      <w:r w:rsidRPr="00A75D2A">
        <w:rPr>
          <w:rFonts w:ascii="Times New Roman" w:eastAsia="Calibri" w:hAnsi="Times New Roman" w:cs="Times New Roman"/>
          <w:sz w:val="12"/>
          <w:szCs w:val="12"/>
        </w:rPr>
        <w:t> Наиболее экстремистки рискогенной группой выступает молодежь, это вызвано как социально-экономическими факторами. Особую настороженность вызывает снижение общеобразовательного и общекультурного уровня молодых людей, чем пользуются экстремистки настроенные радикальные политические и религиозные силы.</w:t>
      </w:r>
    </w:p>
    <w:p w:rsidR="00A75D2A" w:rsidRPr="00A75D2A" w:rsidRDefault="00A75D2A" w:rsidP="00A75D2A">
      <w:pPr>
        <w:tabs>
          <w:tab w:val="left" w:pos="284"/>
        </w:tabs>
        <w:spacing w:after="0" w:line="240" w:lineRule="auto"/>
        <w:ind w:firstLine="284"/>
        <w:jc w:val="both"/>
        <w:rPr>
          <w:rFonts w:ascii="Times New Roman" w:eastAsia="Calibri" w:hAnsi="Times New Roman" w:cs="Times New Roman"/>
          <w:sz w:val="12"/>
          <w:szCs w:val="12"/>
        </w:rPr>
      </w:pPr>
      <w:r w:rsidRPr="00A75D2A">
        <w:rPr>
          <w:rFonts w:ascii="Times New Roman" w:eastAsia="Calibri" w:hAnsi="Times New Roman" w:cs="Times New Roman"/>
          <w:sz w:val="12"/>
          <w:szCs w:val="12"/>
        </w:rPr>
        <w:lastRenderedPageBreak/>
        <w:t>Таким образом, экстремизм, терроризм и преступность представляют реальную угрозу общественной безопасности, подрывают авторитет органов местного самоуправления и оказывают негативное влияние на все сферы общественной жизни. Их проявления вызывают социальную напряженность, влекут затраты населения, организаций и предприятий на ликвидацию прямого и косвенного ущерба от преступных деяний.</w:t>
      </w:r>
    </w:p>
    <w:p w:rsidR="00A75D2A" w:rsidRPr="00A75D2A" w:rsidRDefault="00A75D2A" w:rsidP="00A75D2A">
      <w:pPr>
        <w:tabs>
          <w:tab w:val="left" w:pos="284"/>
        </w:tabs>
        <w:spacing w:after="0" w:line="240" w:lineRule="auto"/>
        <w:ind w:firstLine="284"/>
        <w:jc w:val="both"/>
        <w:rPr>
          <w:rFonts w:ascii="Times New Roman" w:eastAsia="Calibri" w:hAnsi="Times New Roman" w:cs="Times New Roman"/>
          <w:sz w:val="12"/>
          <w:szCs w:val="12"/>
        </w:rPr>
      </w:pPr>
      <w:r w:rsidRPr="00A75D2A">
        <w:rPr>
          <w:rFonts w:ascii="Times New Roman" w:eastAsia="Calibri" w:hAnsi="Times New Roman" w:cs="Times New Roman"/>
          <w:sz w:val="12"/>
          <w:szCs w:val="12"/>
        </w:rPr>
        <w:t>Системный подход к мерам, направленным на предупреждение, выявление, устранение причин и условий, способствующих экстремизму, терроризму, совершению правонарушений, является одним из важнейших условий.</w:t>
      </w:r>
    </w:p>
    <w:p w:rsidR="00A75D2A" w:rsidRPr="00A75D2A" w:rsidRDefault="00A75D2A" w:rsidP="00A75D2A">
      <w:pPr>
        <w:tabs>
          <w:tab w:val="left" w:pos="284"/>
        </w:tabs>
        <w:spacing w:after="0" w:line="240" w:lineRule="auto"/>
        <w:ind w:firstLine="284"/>
        <w:jc w:val="both"/>
        <w:rPr>
          <w:rFonts w:ascii="Times New Roman" w:eastAsia="Calibri" w:hAnsi="Times New Roman" w:cs="Times New Roman"/>
          <w:sz w:val="12"/>
          <w:szCs w:val="12"/>
        </w:rPr>
      </w:pPr>
      <w:r w:rsidRPr="00A75D2A">
        <w:rPr>
          <w:rFonts w:ascii="Times New Roman" w:eastAsia="Calibri" w:hAnsi="Times New Roman" w:cs="Times New Roman"/>
          <w:sz w:val="12"/>
          <w:szCs w:val="12"/>
        </w:rPr>
        <w:t>Для реализации такого подхода необходима муниципальная программа по профилактике терроризма, экстремизма и созданию условий для деятельности добровольных формирований населения по охране общественного порядка, предусматривающая максимальное использование потенциала местного самоуправления и других субъектов в сфере профилактики правонарушений.</w:t>
      </w:r>
    </w:p>
    <w:p w:rsidR="00A75D2A" w:rsidRPr="00A75D2A" w:rsidRDefault="00A75D2A" w:rsidP="00A75D2A">
      <w:pPr>
        <w:tabs>
          <w:tab w:val="left" w:pos="284"/>
        </w:tabs>
        <w:spacing w:after="0" w:line="240" w:lineRule="auto"/>
        <w:ind w:firstLine="284"/>
        <w:jc w:val="both"/>
        <w:rPr>
          <w:rFonts w:ascii="Times New Roman" w:eastAsia="Calibri" w:hAnsi="Times New Roman" w:cs="Times New Roman"/>
          <w:sz w:val="12"/>
          <w:szCs w:val="12"/>
        </w:rPr>
      </w:pPr>
      <w:r w:rsidRPr="00A75D2A">
        <w:rPr>
          <w:rFonts w:ascii="Times New Roman" w:eastAsia="Calibri" w:hAnsi="Times New Roman" w:cs="Times New Roman"/>
          <w:sz w:val="12"/>
          <w:szCs w:val="12"/>
        </w:rPr>
        <w:t>Программа является документом, открытым для внесения изменений и дополнений.</w:t>
      </w:r>
    </w:p>
    <w:p w:rsidR="00A75D2A" w:rsidRPr="00A75D2A" w:rsidRDefault="00A75D2A" w:rsidP="00A75D2A">
      <w:pPr>
        <w:tabs>
          <w:tab w:val="left" w:pos="284"/>
        </w:tabs>
        <w:spacing w:after="0" w:line="240" w:lineRule="auto"/>
        <w:ind w:firstLine="284"/>
        <w:jc w:val="both"/>
        <w:rPr>
          <w:rFonts w:ascii="Times New Roman" w:eastAsia="Calibri" w:hAnsi="Times New Roman" w:cs="Times New Roman"/>
          <w:b/>
          <w:sz w:val="12"/>
          <w:szCs w:val="12"/>
        </w:rPr>
      </w:pPr>
      <w:r w:rsidRPr="00A75D2A">
        <w:rPr>
          <w:rFonts w:ascii="Times New Roman" w:eastAsia="Calibri" w:hAnsi="Times New Roman" w:cs="Times New Roman"/>
          <w:b/>
          <w:sz w:val="12"/>
          <w:szCs w:val="12"/>
        </w:rPr>
        <w:t>Раздел 2. Цели и задачи Программы</w:t>
      </w:r>
    </w:p>
    <w:p w:rsidR="00A75D2A" w:rsidRPr="00A75D2A" w:rsidRDefault="00A75D2A" w:rsidP="00A75D2A">
      <w:pPr>
        <w:tabs>
          <w:tab w:val="left" w:pos="284"/>
        </w:tabs>
        <w:spacing w:after="0" w:line="240" w:lineRule="auto"/>
        <w:ind w:firstLine="284"/>
        <w:jc w:val="both"/>
        <w:rPr>
          <w:rFonts w:ascii="Times New Roman" w:eastAsia="Calibri" w:hAnsi="Times New Roman" w:cs="Times New Roman"/>
          <w:sz w:val="12"/>
          <w:szCs w:val="12"/>
        </w:rPr>
      </w:pPr>
      <w:r w:rsidRPr="00A75D2A">
        <w:rPr>
          <w:rFonts w:ascii="Times New Roman" w:eastAsia="Calibri" w:hAnsi="Times New Roman" w:cs="Times New Roman"/>
          <w:sz w:val="12"/>
          <w:szCs w:val="12"/>
        </w:rPr>
        <w:t> Главная цель Программы — организация антитеррористической деятельности, противодействие возможным фактам проявления терроризма и экстремизма, укрепление доверия населения к работе органов государственной власти и органов местного самоуправления, правоохранительным органам, формирование взаимоуважительной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p w:rsidR="00A75D2A" w:rsidRPr="00A75D2A" w:rsidRDefault="00A75D2A" w:rsidP="00A75D2A">
      <w:pPr>
        <w:tabs>
          <w:tab w:val="left" w:pos="284"/>
        </w:tabs>
        <w:spacing w:after="0" w:line="240" w:lineRule="auto"/>
        <w:ind w:firstLine="284"/>
        <w:jc w:val="both"/>
        <w:rPr>
          <w:rFonts w:ascii="Times New Roman" w:eastAsia="Calibri" w:hAnsi="Times New Roman" w:cs="Times New Roman"/>
          <w:sz w:val="12"/>
          <w:szCs w:val="12"/>
        </w:rPr>
      </w:pPr>
      <w:r w:rsidRPr="00A75D2A">
        <w:rPr>
          <w:rFonts w:ascii="Times New Roman" w:eastAsia="Calibri" w:hAnsi="Times New Roman" w:cs="Times New Roman"/>
          <w:sz w:val="12"/>
          <w:szCs w:val="12"/>
        </w:rPr>
        <w:t> Основными задачами реализации Программы являются:</w:t>
      </w:r>
    </w:p>
    <w:p w:rsidR="00A75D2A" w:rsidRPr="00A75D2A" w:rsidRDefault="00A75D2A" w:rsidP="00A75D2A">
      <w:pPr>
        <w:tabs>
          <w:tab w:val="left" w:pos="284"/>
        </w:tabs>
        <w:spacing w:after="0" w:line="240" w:lineRule="auto"/>
        <w:ind w:firstLine="284"/>
        <w:jc w:val="both"/>
        <w:rPr>
          <w:rFonts w:ascii="Times New Roman" w:eastAsia="Calibri" w:hAnsi="Times New Roman" w:cs="Times New Roman"/>
          <w:sz w:val="12"/>
          <w:szCs w:val="12"/>
        </w:rPr>
      </w:pPr>
      <w:r w:rsidRPr="00A75D2A">
        <w:rPr>
          <w:rFonts w:ascii="Times New Roman" w:eastAsia="Calibri" w:hAnsi="Times New Roman" w:cs="Times New Roman"/>
          <w:sz w:val="12"/>
          <w:szCs w:val="12"/>
        </w:rPr>
        <w:t>• уяснение содержания террористической деятельности, а также причин и условий, способствующих возникновению и распространению терроризма (ее субъектов, целей, задач, средств, типологии современного терроризма, его причин, социальной базы, специфики и форм подготовки и проведения террористических актов);</w:t>
      </w:r>
    </w:p>
    <w:p w:rsidR="00A75D2A" w:rsidRPr="00A75D2A" w:rsidRDefault="00A75D2A" w:rsidP="00A75D2A">
      <w:pPr>
        <w:tabs>
          <w:tab w:val="left" w:pos="284"/>
        </w:tabs>
        <w:spacing w:after="0" w:line="240" w:lineRule="auto"/>
        <w:ind w:firstLine="284"/>
        <w:jc w:val="both"/>
        <w:rPr>
          <w:rFonts w:ascii="Times New Roman" w:eastAsia="Calibri" w:hAnsi="Times New Roman" w:cs="Times New Roman"/>
          <w:sz w:val="12"/>
          <w:szCs w:val="12"/>
        </w:rPr>
      </w:pPr>
      <w:r w:rsidRPr="00A75D2A">
        <w:rPr>
          <w:rFonts w:ascii="Times New Roman" w:eastAsia="Calibri" w:hAnsi="Times New Roman" w:cs="Times New Roman"/>
          <w:sz w:val="12"/>
          <w:szCs w:val="12"/>
        </w:rPr>
        <w:t>• нормативно-правовое обеспечение антитеррористических действий;</w:t>
      </w:r>
    </w:p>
    <w:p w:rsidR="00A75D2A" w:rsidRPr="00A75D2A" w:rsidRDefault="00A75D2A" w:rsidP="00A75D2A">
      <w:pPr>
        <w:tabs>
          <w:tab w:val="left" w:pos="284"/>
        </w:tabs>
        <w:spacing w:after="0" w:line="240" w:lineRule="auto"/>
        <w:ind w:firstLine="284"/>
        <w:jc w:val="both"/>
        <w:rPr>
          <w:rFonts w:ascii="Times New Roman" w:eastAsia="Calibri" w:hAnsi="Times New Roman" w:cs="Times New Roman"/>
          <w:sz w:val="12"/>
          <w:szCs w:val="12"/>
        </w:rPr>
      </w:pPr>
      <w:r w:rsidRPr="00A75D2A">
        <w:rPr>
          <w:rFonts w:ascii="Times New Roman" w:eastAsia="Calibri" w:hAnsi="Times New Roman" w:cs="Times New Roman"/>
          <w:sz w:val="12"/>
          <w:szCs w:val="12"/>
        </w:rPr>
        <w:t>• анализ и учет опыта борьбы с терроризмом;</w:t>
      </w:r>
    </w:p>
    <w:p w:rsidR="00A75D2A" w:rsidRPr="00A75D2A" w:rsidRDefault="00A75D2A" w:rsidP="00A75D2A">
      <w:pPr>
        <w:tabs>
          <w:tab w:val="left" w:pos="284"/>
        </w:tabs>
        <w:spacing w:after="0" w:line="240" w:lineRule="auto"/>
        <w:ind w:firstLine="284"/>
        <w:jc w:val="both"/>
        <w:rPr>
          <w:rFonts w:ascii="Times New Roman" w:eastAsia="Calibri" w:hAnsi="Times New Roman" w:cs="Times New Roman"/>
          <w:sz w:val="12"/>
          <w:szCs w:val="12"/>
        </w:rPr>
      </w:pPr>
      <w:r w:rsidRPr="00A75D2A">
        <w:rPr>
          <w:rFonts w:ascii="Times New Roman" w:eastAsia="Calibri" w:hAnsi="Times New Roman" w:cs="Times New Roman"/>
          <w:sz w:val="12"/>
          <w:szCs w:val="12"/>
        </w:rPr>
        <w:t>• преимущество превентивных мероприятий, позволяющих осуществлять выявление намерений проведения террористических действий на стадии их реализации, обеспечение правомочий и ресурсов;</w:t>
      </w:r>
    </w:p>
    <w:p w:rsidR="00A75D2A" w:rsidRPr="00A75D2A" w:rsidRDefault="00A75D2A" w:rsidP="00A75D2A">
      <w:pPr>
        <w:tabs>
          <w:tab w:val="left" w:pos="284"/>
        </w:tabs>
        <w:spacing w:after="0" w:line="240" w:lineRule="auto"/>
        <w:ind w:firstLine="284"/>
        <w:jc w:val="both"/>
        <w:rPr>
          <w:rFonts w:ascii="Times New Roman" w:eastAsia="Calibri" w:hAnsi="Times New Roman" w:cs="Times New Roman"/>
          <w:sz w:val="12"/>
          <w:szCs w:val="12"/>
        </w:rPr>
      </w:pPr>
      <w:r w:rsidRPr="00A75D2A">
        <w:rPr>
          <w:rFonts w:ascii="Times New Roman" w:eastAsia="Calibri" w:hAnsi="Times New Roman" w:cs="Times New Roman"/>
          <w:sz w:val="12"/>
          <w:szCs w:val="12"/>
        </w:rPr>
        <w:t>• централизация руководства всеми антитеррористическими действиями,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 регионального и местного уровней;</w:t>
      </w:r>
    </w:p>
    <w:p w:rsidR="00A75D2A" w:rsidRPr="00A75D2A" w:rsidRDefault="00A75D2A" w:rsidP="00A75D2A">
      <w:pPr>
        <w:tabs>
          <w:tab w:val="left" w:pos="284"/>
        </w:tabs>
        <w:spacing w:after="0" w:line="240" w:lineRule="auto"/>
        <w:ind w:firstLine="284"/>
        <w:jc w:val="both"/>
        <w:rPr>
          <w:rFonts w:ascii="Times New Roman" w:eastAsia="Calibri" w:hAnsi="Times New Roman" w:cs="Times New Roman"/>
          <w:sz w:val="12"/>
          <w:szCs w:val="12"/>
        </w:rPr>
      </w:pPr>
      <w:r w:rsidRPr="00A75D2A">
        <w:rPr>
          <w:rFonts w:ascii="Times New Roman" w:eastAsia="Calibri" w:hAnsi="Times New Roman" w:cs="Times New Roman"/>
          <w:sz w:val="12"/>
          <w:szCs w:val="12"/>
        </w:rPr>
        <w:t>• всестороннее обеспечение осуществляемых специальных и идеологических мероприятий;</w:t>
      </w:r>
    </w:p>
    <w:p w:rsidR="00A75D2A" w:rsidRPr="00A75D2A" w:rsidRDefault="00A75D2A" w:rsidP="00A75D2A">
      <w:pPr>
        <w:tabs>
          <w:tab w:val="left" w:pos="284"/>
        </w:tabs>
        <w:spacing w:after="0" w:line="240" w:lineRule="auto"/>
        <w:ind w:firstLine="284"/>
        <w:jc w:val="both"/>
        <w:rPr>
          <w:rFonts w:ascii="Times New Roman" w:eastAsia="Calibri" w:hAnsi="Times New Roman" w:cs="Times New Roman"/>
          <w:sz w:val="12"/>
          <w:szCs w:val="12"/>
        </w:rPr>
      </w:pPr>
      <w:r w:rsidRPr="00A75D2A">
        <w:rPr>
          <w:rFonts w:ascii="Times New Roman" w:eastAsia="Calibri" w:hAnsi="Times New Roman" w:cs="Times New Roman"/>
          <w:sz w:val="12"/>
          <w:szCs w:val="12"/>
        </w:rPr>
        <w:t>• воспитательно-идеологическое дифференцированное воздействие на население, террористов, субъектов их поддержки и противников, всестороннее информационно-психологическое обеспечение антитеррористической деятельности;</w:t>
      </w:r>
    </w:p>
    <w:p w:rsidR="00A75D2A" w:rsidRPr="00A75D2A" w:rsidRDefault="00A75D2A" w:rsidP="00A75D2A">
      <w:pPr>
        <w:tabs>
          <w:tab w:val="left" w:pos="284"/>
        </w:tabs>
        <w:spacing w:after="0" w:line="240" w:lineRule="auto"/>
        <w:ind w:firstLine="284"/>
        <w:jc w:val="both"/>
        <w:rPr>
          <w:rFonts w:ascii="Times New Roman" w:eastAsia="Calibri" w:hAnsi="Times New Roman" w:cs="Times New Roman"/>
          <w:sz w:val="12"/>
          <w:szCs w:val="12"/>
        </w:rPr>
      </w:pPr>
      <w:r w:rsidRPr="00A75D2A">
        <w:rPr>
          <w:rFonts w:ascii="Times New Roman" w:eastAsia="Calibri" w:hAnsi="Times New Roman" w:cs="Times New Roman"/>
          <w:sz w:val="12"/>
          <w:szCs w:val="12"/>
        </w:rPr>
        <w:t>• неуклонное обеспечение неотвратимости наказания за террористические преступления в соответствии с законом.</w:t>
      </w:r>
    </w:p>
    <w:p w:rsidR="00A75D2A" w:rsidRPr="00A75D2A" w:rsidRDefault="00A75D2A" w:rsidP="00A75D2A">
      <w:pPr>
        <w:tabs>
          <w:tab w:val="left" w:pos="284"/>
        </w:tabs>
        <w:spacing w:after="0" w:line="240" w:lineRule="auto"/>
        <w:ind w:firstLine="284"/>
        <w:jc w:val="both"/>
        <w:rPr>
          <w:rFonts w:ascii="Times New Roman" w:eastAsia="Calibri" w:hAnsi="Times New Roman" w:cs="Times New Roman"/>
          <w:sz w:val="12"/>
          <w:szCs w:val="12"/>
        </w:rPr>
      </w:pPr>
      <w:r w:rsidRPr="00A75D2A">
        <w:rPr>
          <w:rFonts w:ascii="Times New Roman" w:eastAsia="Calibri" w:hAnsi="Times New Roman" w:cs="Times New Roman"/>
          <w:sz w:val="12"/>
          <w:szCs w:val="12"/>
        </w:rPr>
        <w:t>• утверждение основ гражданской</w:t>
      </w:r>
      <w:r>
        <w:rPr>
          <w:rFonts w:ascii="Times New Roman" w:eastAsia="Calibri" w:hAnsi="Times New Roman" w:cs="Times New Roman"/>
          <w:sz w:val="12"/>
          <w:szCs w:val="12"/>
        </w:rPr>
        <w:t xml:space="preserve"> </w:t>
      </w:r>
      <w:r w:rsidRPr="00A75D2A">
        <w:rPr>
          <w:rFonts w:ascii="Times New Roman" w:eastAsia="Calibri" w:hAnsi="Times New Roman" w:cs="Times New Roman"/>
          <w:sz w:val="12"/>
          <w:szCs w:val="12"/>
        </w:rPr>
        <w:t>идентичности, как начала, объединяющего всех жителей сельского поселения Сургут муниципального района Сергиевский Самарской области;</w:t>
      </w:r>
    </w:p>
    <w:p w:rsidR="00A75D2A" w:rsidRPr="00A75D2A" w:rsidRDefault="00A75D2A" w:rsidP="00A75D2A">
      <w:pPr>
        <w:tabs>
          <w:tab w:val="left" w:pos="284"/>
        </w:tabs>
        <w:spacing w:after="0" w:line="240" w:lineRule="auto"/>
        <w:ind w:firstLine="284"/>
        <w:jc w:val="both"/>
        <w:rPr>
          <w:rFonts w:ascii="Times New Roman" w:eastAsia="Calibri" w:hAnsi="Times New Roman" w:cs="Times New Roman"/>
          <w:sz w:val="12"/>
          <w:szCs w:val="12"/>
        </w:rPr>
      </w:pPr>
      <w:r w:rsidRPr="00A75D2A">
        <w:rPr>
          <w:rFonts w:ascii="Times New Roman" w:eastAsia="Calibri" w:hAnsi="Times New Roman" w:cs="Times New Roman"/>
          <w:sz w:val="12"/>
          <w:szCs w:val="12"/>
        </w:rPr>
        <w:t>• воспитание культуры межнационального согласия;</w:t>
      </w:r>
    </w:p>
    <w:p w:rsidR="00A75D2A" w:rsidRPr="00A75D2A" w:rsidRDefault="00A75D2A" w:rsidP="00A75D2A">
      <w:pPr>
        <w:tabs>
          <w:tab w:val="left" w:pos="284"/>
        </w:tabs>
        <w:spacing w:after="0" w:line="240" w:lineRule="auto"/>
        <w:ind w:firstLine="284"/>
        <w:jc w:val="both"/>
        <w:rPr>
          <w:rFonts w:ascii="Times New Roman" w:eastAsia="Calibri" w:hAnsi="Times New Roman" w:cs="Times New Roman"/>
          <w:sz w:val="12"/>
          <w:szCs w:val="12"/>
        </w:rPr>
      </w:pPr>
      <w:r w:rsidRPr="00A75D2A">
        <w:rPr>
          <w:rFonts w:ascii="Times New Roman" w:eastAsia="Calibri" w:hAnsi="Times New Roman" w:cs="Times New Roman"/>
          <w:sz w:val="12"/>
          <w:szCs w:val="12"/>
        </w:rPr>
        <w:t>• достижение необходимого уровня правовой культуры граждан;</w:t>
      </w:r>
    </w:p>
    <w:p w:rsidR="00A75D2A" w:rsidRPr="00A75D2A" w:rsidRDefault="00A75D2A" w:rsidP="00A75D2A">
      <w:pPr>
        <w:tabs>
          <w:tab w:val="left" w:pos="284"/>
        </w:tabs>
        <w:spacing w:after="0" w:line="240" w:lineRule="auto"/>
        <w:ind w:firstLine="284"/>
        <w:jc w:val="both"/>
        <w:rPr>
          <w:rFonts w:ascii="Times New Roman" w:eastAsia="Calibri" w:hAnsi="Times New Roman" w:cs="Times New Roman"/>
          <w:sz w:val="12"/>
          <w:szCs w:val="12"/>
        </w:rPr>
      </w:pPr>
      <w:r w:rsidRPr="00A75D2A">
        <w:rPr>
          <w:rFonts w:ascii="Times New Roman" w:eastAsia="Calibri" w:hAnsi="Times New Roman" w:cs="Times New Roman"/>
          <w:sz w:val="12"/>
          <w:szCs w:val="12"/>
        </w:rPr>
        <w:t>• формирование в молодежной среде мировоззрения и духовно-нравственной атмосферы культурного взаимоуважения, основанных на принципах уважения прав и свобод человека, стремления к межнациональному миру и согласию, готовности к диалогу;</w:t>
      </w:r>
    </w:p>
    <w:p w:rsidR="00A75D2A" w:rsidRPr="00A75D2A" w:rsidRDefault="00A75D2A" w:rsidP="00A75D2A">
      <w:pPr>
        <w:tabs>
          <w:tab w:val="left" w:pos="284"/>
        </w:tabs>
        <w:spacing w:after="0" w:line="240" w:lineRule="auto"/>
        <w:ind w:firstLine="284"/>
        <w:jc w:val="both"/>
        <w:rPr>
          <w:rFonts w:ascii="Times New Roman" w:eastAsia="Calibri" w:hAnsi="Times New Roman" w:cs="Times New Roman"/>
          <w:sz w:val="12"/>
          <w:szCs w:val="12"/>
        </w:rPr>
      </w:pPr>
      <w:r w:rsidRPr="00A75D2A">
        <w:rPr>
          <w:rFonts w:ascii="Times New Roman" w:eastAsia="Calibri" w:hAnsi="Times New Roman" w:cs="Times New Roman"/>
          <w:sz w:val="12"/>
          <w:szCs w:val="12"/>
        </w:rPr>
        <w:t>• 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A75D2A" w:rsidRPr="00A75D2A" w:rsidRDefault="00A75D2A" w:rsidP="00A75D2A">
      <w:pPr>
        <w:tabs>
          <w:tab w:val="left" w:pos="284"/>
        </w:tabs>
        <w:spacing w:after="0" w:line="240" w:lineRule="auto"/>
        <w:ind w:firstLine="284"/>
        <w:jc w:val="both"/>
        <w:rPr>
          <w:rFonts w:ascii="Times New Roman" w:eastAsia="Calibri" w:hAnsi="Times New Roman" w:cs="Times New Roman"/>
          <w:sz w:val="12"/>
          <w:szCs w:val="12"/>
        </w:rPr>
      </w:pPr>
      <w:r w:rsidRPr="00A75D2A">
        <w:rPr>
          <w:rFonts w:ascii="Times New Roman" w:eastAsia="Calibri" w:hAnsi="Times New Roman" w:cs="Times New Roman"/>
          <w:sz w:val="12"/>
          <w:szCs w:val="12"/>
        </w:rPr>
        <w:t>• разработка и реализация в муниципальных учреждениях культуры и по работе с молодежью образовательных программ, направленных на формирование у подрастающего поколения позитивных установок на этническое многообразие;</w:t>
      </w:r>
    </w:p>
    <w:p w:rsidR="00A75D2A" w:rsidRPr="00A75D2A" w:rsidRDefault="00A75D2A" w:rsidP="00A75D2A">
      <w:pPr>
        <w:tabs>
          <w:tab w:val="left" w:pos="284"/>
        </w:tabs>
        <w:spacing w:after="0" w:line="240" w:lineRule="auto"/>
        <w:ind w:firstLine="284"/>
        <w:jc w:val="both"/>
        <w:rPr>
          <w:rFonts w:ascii="Times New Roman" w:eastAsia="Calibri" w:hAnsi="Times New Roman" w:cs="Times New Roman"/>
          <w:sz w:val="12"/>
          <w:szCs w:val="12"/>
        </w:rPr>
      </w:pPr>
      <w:r w:rsidRPr="00A75D2A">
        <w:rPr>
          <w:rFonts w:ascii="Times New Roman" w:eastAsia="Calibri" w:hAnsi="Times New Roman" w:cs="Times New Roman"/>
          <w:sz w:val="12"/>
          <w:szCs w:val="12"/>
        </w:rPr>
        <w:t>• разработка и реализация в учреждениях дошкольного, начального, среднего образования сельского поселения Сургут муниципального района Сергиевский Самарской области образовательных программ, направленных на формирование у подрастающего поколения позитивных установок на этническое многообразие.</w:t>
      </w:r>
    </w:p>
    <w:p w:rsidR="00A75D2A" w:rsidRPr="00A75D2A" w:rsidRDefault="00A75D2A" w:rsidP="00A75D2A">
      <w:pPr>
        <w:tabs>
          <w:tab w:val="left" w:pos="284"/>
        </w:tabs>
        <w:spacing w:after="0" w:line="240" w:lineRule="auto"/>
        <w:ind w:firstLine="284"/>
        <w:jc w:val="both"/>
        <w:rPr>
          <w:rFonts w:ascii="Times New Roman" w:eastAsia="Calibri" w:hAnsi="Times New Roman" w:cs="Times New Roman"/>
          <w:sz w:val="12"/>
          <w:szCs w:val="12"/>
        </w:rPr>
      </w:pPr>
      <w:r w:rsidRPr="00A75D2A">
        <w:rPr>
          <w:rFonts w:ascii="Times New Roman" w:eastAsia="Calibri" w:hAnsi="Times New Roman" w:cs="Times New Roman"/>
          <w:sz w:val="12"/>
          <w:szCs w:val="12"/>
        </w:rPr>
        <w:t> Противодействие терроризму на территории сельского поселения Сургут муниципального района Сергиевский Самарской области осуществляется по следующим направлениям:</w:t>
      </w:r>
    </w:p>
    <w:p w:rsidR="00A75D2A" w:rsidRPr="00A75D2A" w:rsidRDefault="00A75D2A" w:rsidP="00A75D2A">
      <w:pPr>
        <w:tabs>
          <w:tab w:val="left" w:pos="284"/>
        </w:tabs>
        <w:spacing w:after="0" w:line="240" w:lineRule="auto"/>
        <w:ind w:firstLine="284"/>
        <w:jc w:val="both"/>
        <w:rPr>
          <w:rFonts w:ascii="Times New Roman" w:eastAsia="Calibri" w:hAnsi="Times New Roman" w:cs="Times New Roman"/>
          <w:sz w:val="12"/>
          <w:szCs w:val="12"/>
        </w:rPr>
      </w:pPr>
      <w:r w:rsidRPr="00A75D2A">
        <w:rPr>
          <w:rFonts w:ascii="Times New Roman" w:eastAsia="Calibri" w:hAnsi="Times New Roman" w:cs="Times New Roman"/>
          <w:sz w:val="12"/>
          <w:szCs w:val="12"/>
        </w:rPr>
        <w:t>• предупреждение (профилактика) терроризма;</w:t>
      </w:r>
    </w:p>
    <w:p w:rsidR="00A75D2A" w:rsidRPr="00A75D2A" w:rsidRDefault="00A75D2A" w:rsidP="00A75D2A">
      <w:pPr>
        <w:tabs>
          <w:tab w:val="left" w:pos="284"/>
        </w:tabs>
        <w:spacing w:after="0" w:line="240" w:lineRule="auto"/>
        <w:ind w:firstLine="284"/>
        <w:jc w:val="both"/>
        <w:rPr>
          <w:rFonts w:ascii="Times New Roman" w:eastAsia="Calibri" w:hAnsi="Times New Roman" w:cs="Times New Roman"/>
          <w:sz w:val="12"/>
          <w:szCs w:val="12"/>
        </w:rPr>
      </w:pPr>
      <w:r w:rsidRPr="00A75D2A">
        <w:rPr>
          <w:rFonts w:ascii="Times New Roman" w:eastAsia="Calibri" w:hAnsi="Times New Roman" w:cs="Times New Roman"/>
          <w:sz w:val="12"/>
          <w:szCs w:val="12"/>
        </w:rPr>
        <w:t>• минимизация и (или) ликвидация последствий проявлений терроризма.</w:t>
      </w:r>
    </w:p>
    <w:p w:rsidR="00A75D2A" w:rsidRPr="00A75D2A" w:rsidRDefault="00A75D2A" w:rsidP="00A75D2A">
      <w:pPr>
        <w:tabs>
          <w:tab w:val="left" w:pos="284"/>
        </w:tabs>
        <w:spacing w:after="0" w:line="240" w:lineRule="auto"/>
        <w:ind w:firstLine="284"/>
        <w:jc w:val="both"/>
        <w:rPr>
          <w:rFonts w:ascii="Times New Roman" w:eastAsia="Calibri" w:hAnsi="Times New Roman" w:cs="Times New Roman"/>
          <w:sz w:val="12"/>
          <w:szCs w:val="12"/>
        </w:rPr>
      </w:pPr>
      <w:r w:rsidRPr="00A75D2A">
        <w:rPr>
          <w:rFonts w:ascii="Times New Roman" w:eastAsia="Calibri" w:hAnsi="Times New Roman" w:cs="Times New Roman"/>
          <w:sz w:val="12"/>
          <w:szCs w:val="12"/>
        </w:rPr>
        <w:t>Предупреждение (профилактика) терроризма осуществляется по трем основным направлениям:</w:t>
      </w:r>
    </w:p>
    <w:p w:rsidR="00A75D2A" w:rsidRPr="00A75D2A" w:rsidRDefault="00A75D2A" w:rsidP="00A75D2A">
      <w:pPr>
        <w:tabs>
          <w:tab w:val="left" w:pos="284"/>
        </w:tabs>
        <w:spacing w:after="0" w:line="240" w:lineRule="auto"/>
        <w:ind w:firstLine="284"/>
        <w:jc w:val="both"/>
        <w:rPr>
          <w:rFonts w:ascii="Times New Roman" w:eastAsia="Calibri" w:hAnsi="Times New Roman" w:cs="Times New Roman"/>
          <w:sz w:val="12"/>
          <w:szCs w:val="12"/>
        </w:rPr>
      </w:pPr>
      <w:r w:rsidRPr="00A75D2A">
        <w:rPr>
          <w:rFonts w:ascii="Times New Roman" w:eastAsia="Calibri" w:hAnsi="Times New Roman" w:cs="Times New Roman"/>
          <w:sz w:val="12"/>
          <w:szCs w:val="12"/>
        </w:rPr>
        <w:t>• создание системы противодействия идеологии терроризма;</w:t>
      </w:r>
    </w:p>
    <w:p w:rsidR="00A75D2A" w:rsidRPr="00A75D2A" w:rsidRDefault="00A75D2A" w:rsidP="00A75D2A">
      <w:pPr>
        <w:tabs>
          <w:tab w:val="left" w:pos="284"/>
        </w:tabs>
        <w:spacing w:after="0" w:line="240" w:lineRule="auto"/>
        <w:ind w:firstLine="284"/>
        <w:jc w:val="both"/>
        <w:rPr>
          <w:rFonts w:ascii="Times New Roman" w:eastAsia="Calibri" w:hAnsi="Times New Roman" w:cs="Times New Roman"/>
          <w:sz w:val="12"/>
          <w:szCs w:val="12"/>
        </w:rPr>
      </w:pPr>
      <w:r w:rsidRPr="00A75D2A">
        <w:rPr>
          <w:rFonts w:ascii="Times New Roman" w:eastAsia="Calibri" w:hAnsi="Times New Roman" w:cs="Times New Roman"/>
          <w:sz w:val="12"/>
          <w:szCs w:val="12"/>
        </w:rPr>
        <w:t>• осуществление мер правового, организационного, оперативного, административного, режимного, военного и технического характера, направленных на обеспечение антитеррористической защищенности потенциальных объектов террористических посягательств;</w:t>
      </w:r>
    </w:p>
    <w:p w:rsidR="00A75D2A" w:rsidRPr="00A75D2A" w:rsidRDefault="00A75D2A" w:rsidP="00A75D2A">
      <w:pPr>
        <w:tabs>
          <w:tab w:val="left" w:pos="284"/>
        </w:tabs>
        <w:spacing w:after="0" w:line="240" w:lineRule="auto"/>
        <w:ind w:firstLine="284"/>
        <w:jc w:val="both"/>
        <w:rPr>
          <w:rFonts w:ascii="Times New Roman" w:eastAsia="Calibri" w:hAnsi="Times New Roman" w:cs="Times New Roman"/>
          <w:sz w:val="12"/>
          <w:szCs w:val="12"/>
        </w:rPr>
      </w:pPr>
      <w:r w:rsidRPr="00A75D2A">
        <w:rPr>
          <w:rFonts w:ascii="Times New Roman" w:eastAsia="Calibri" w:hAnsi="Times New Roman" w:cs="Times New Roman"/>
          <w:sz w:val="12"/>
          <w:szCs w:val="12"/>
        </w:rPr>
        <w:t>• усиление контроля за соблюдением административно-правовых режимов.</w:t>
      </w:r>
    </w:p>
    <w:p w:rsidR="00A75D2A" w:rsidRPr="00A75D2A" w:rsidRDefault="00A75D2A" w:rsidP="00A75D2A">
      <w:pPr>
        <w:tabs>
          <w:tab w:val="left" w:pos="284"/>
        </w:tabs>
        <w:spacing w:after="0" w:line="240" w:lineRule="auto"/>
        <w:ind w:firstLine="284"/>
        <w:jc w:val="both"/>
        <w:rPr>
          <w:rFonts w:ascii="Times New Roman" w:eastAsia="Calibri" w:hAnsi="Times New Roman" w:cs="Times New Roman"/>
          <w:sz w:val="12"/>
          <w:szCs w:val="12"/>
        </w:rPr>
      </w:pPr>
      <w:r w:rsidRPr="00A75D2A">
        <w:rPr>
          <w:rFonts w:ascii="Times New Roman" w:eastAsia="Calibri" w:hAnsi="Times New Roman" w:cs="Times New Roman"/>
          <w:sz w:val="12"/>
          <w:szCs w:val="12"/>
        </w:rPr>
        <w:t> Особая роль в предупреждении (профилактике) терроризма принадлежит эффективной реализации административно-правовых мер, предусмотренных законодательством Российской Федерации.</w:t>
      </w:r>
    </w:p>
    <w:p w:rsidR="00A75D2A" w:rsidRPr="00A75D2A" w:rsidRDefault="00A75D2A" w:rsidP="00A75D2A">
      <w:pPr>
        <w:tabs>
          <w:tab w:val="left" w:pos="284"/>
        </w:tabs>
        <w:spacing w:after="0" w:line="240" w:lineRule="auto"/>
        <w:ind w:firstLine="284"/>
        <w:jc w:val="both"/>
        <w:rPr>
          <w:rFonts w:ascii="Times New Roman" w:eastAsia="Calibri" w:hAnsi="Times New Roman" w:cs="Times New Roman"/>
          <w:sz w:val="12"/>
          <w:szCs w:val="12"/>
        </w:rPr>
      </w:pPr>
      <w:r w:rsidRPr="00A75D2A">
        <w:rPr>
          <w:rFonts w:ascii="Times New Roman" w:eastAsia="Calibri" w:hAnsi="Times New Roman" w:cs="Times New Roman"/>
          <w:sz w:val="12"/>
          <w:szCs w:val="12"/>
        </w:rPr>
        <w:t> Предупреждение (профилактика) терроризма предполагает решение следующих задач:</w:t>
      </w:r>
    </w:p>
    <w:p w:rsidR="00A75D2A" w:rsidRPr="00A75D2A" w:rsidRDefault="00A75D2A" w:rsidP="00A75D2A">
      <w:pPr>
        <w:tabs>
          <w:tab w:val="left" w:pos="284"/>
        </w:tabs>
        <w:spacing w:after="0" w:line="240" w:lineRule="auto"/>
        <w:ind w:firstLine="284"/>
        <w:jc w:val="both"/>
        <w:rPr>
          <w:rFonts w:ascii="Times New Roman" w:eastAsia="Calibri" w:hAnsi="Times New Roman" w:cs="Times New Roman"/>
          <w:sz w:val="12"/>
          <w:szCs w:val="12"/>
        </w:rPr>
      </w:pPr>
      <w:r w:rsidRPr="00A75D2A">
        <w:rPr>
          <w:rFonts w:ascii="Times New Roman" w:eastAsia="Calibri" w:hAnsi="Times New Roman" w:cs="Times New Roman"/>
          <w:sz w:val="12"/>
          <w:szCs w:val="12"/>
        </w:rPr>
        <w:t>а) разработка мер и осуществление мероприятий по устранению причин и условий, способствующих возникновению и распространению терроризма;</w:t>
      </w:r>
    </w:p>
    <w:p w:rsidR="00A75D2A" w:rsidRPr="00A75D2A" w:rsidRDefault="00A75D2A" w:rsidP="00A75D2A">
      <w:pPr>
        <w:tabs>
          <w:tab w:val="left" w:pos="284"/>
        </w:tabs>
        <w:spacing w:after="0" w:line="240" w:lineRule="auto"/>
        <w:ind w:firstLine="284"/>
        <w:jc w:val="both"/>
        <w:rPr>
          <w:rFonts w:ascii="Times New Roman" w:eastAsia="Calibri" w:hAnsi="Times New Roman" w:cs="Times New Roman"/>
          <w:sz w:val="12"/>
          <w:szCs w:val="12"/>
        </w:rPr>
      </w:pPr>
      <w:r w:rsidRPr="00A75D2A">
        <w:rPr>
          <w:rFonts w:ascii="Times New Roman" w:eastAsia="Calibri" w:hAnsi="Times New Roman" w:cs="Times New Roman"/>
          <w:sz w:val="12"/>
          <w:szCs w:val="12"/>
        </w:rPr>
        <w:t>б) противодействие распространению идеологии терроризма путем обеспечения защиты единого информационного пространства Российской Федерации; совершенствование системы информационного противодействия терроризму;</w:t>
      </w:r>
    </w:p>
    <w:p w:rsidR="00A75D2A" w:rsidRPr="00A75D2A" w:rsidRDefault="00A75D2A" w:rsidP="00A75D2A">
      <w:pPr>
        <w:tabs>
          <w:tab w:val="left" w:pos="284"/>
        </w:tabs>
        <w:spacing w:after="0" w:line="240" w:lineRule="auto"/>
        <w:ind w:firstLine="284"/>
        <w:jc w:val="both"/>
        <w:rPr>
          <w:rFonts w:ascii="Times New Roman" w:eastAsia="Calibri" w:hAnsi="Times New Roman" w:cs="Times New Roman"/>
          <w:sz w:val="12"/>
          <w:szCs w:val="12"/>
        </w:rPr>
      </w:pPr>
      <w:r w:rsidRPr="00A75D2A">
        <w:rPr>
          <w:rFonts w:ascii="Times New Roman" w:eastAsia="Calibri" w:hAnsi="Times New Roman" w:cs="Times New Roman"/>
          <w:sz w:val="12"/>
          <w:szCs w:val="12"/>
        </w:rPr>
        <w:t>в) улучшение социально-экономической, общественно-политической и правовой ситуации на территории;</w:t>
      </w:r>
    </w:p>
    <w:p w:rsidR="00A75D2A" w:rsidRPr="00A75D2A" w:rsidRDefault="00A75D2A" w:rsidP="00A75D2A">
      <w:pPr>
        <w:tabs>
          <w:tab w:val="left" w:pos="284"/>
        </w:tabs>
        <w:spacing w:after="0" w:line="240" w:lineRule="auto"/>
        <w:ind w:firstLine="284"/>
        <w:jc w:val="both"/>
        <w:rPr>
          <w:rFonts w:ascii="Times New Roman" w:eastAsia="Calibri" w:hAnsi="Times New Roman" w:cs="Times New Roman"/>
          <w:sz w:val="12"/>
          <w:szCs w:val="12"/>
        </w:rPr>
      </w:pPr>
      <w:r w:rsidRPr="00A75D2A">
        <w:rPr>
          <w:rFonts w:ascii="Times New Roman" w:eastAsia="Calibri" w:hAnsi="Times New Roman" w:cs="Times New Roman"/>
          <w:sz w:val="12"/>
          <w:szCs w:val="12"/>
        </w:rPr>
        <w:t>г) прогнозирование, выявление и устранение террористических угроз, информирование о них органов государственной власти, органов местного самоуправления и общественности;</w:t>
      </w:r>
    </w:p>
    <w:p w:rsidR="00A75D2A" w:rsidRPr="00A75D2A" w:rsidRDefault="00A75D2A" w:rsidP="00A75D2A">
      <w:pPr>
        <w:tabs>
          <w:tab w:val="left" w:pos="284"/>
        </w:tabs>
        <w:spacing w:after="0" w:line="240" w:lineRule="auto"/>
        <w:ind w:firstLine="284"/>
        <w:jc w:val="both"/>
        <w:rPr>
          <w:rFonts w:ascii="Times New Roman" w:eastAsia="Calibri" w:hAnsi="Times New Roman" w:cs="Times New Roman"/>
          <w:sz w:val="12"/>
          <w:szCs w:val="12"/>
        </w:rPr>
      </w:pPr>
      <w:r w:rsidRPr="00A75D2A">
        <w:rPr>
          <w:rFonts w:ascii="Times New Roman" w:eastAsia="Calibri" w:hAnsi="Times New Roman" w:cs="Times New Roman"/>
          <w:sz w:val="12"/>
          <w:szCs w:val="12"/>
        </w:rPr>
        <w:t>д) использование законодательно разрешенных методов воздействия на поведение отдельных лиц (групп лиц), склонных к действиям террористического характера;</w:t>
      </w:r>
    </w:p>
    <w:p w:rsidR="00A75D2A" w:rsidRPr="00A75D2A" w:rsidRDefault="00A75D2A" w:rsidP="00A75D2A">
      <w:pPr>
        <w:tabs>
          <w:tab w:val="left" w:pos="284"/>
        </w:tabs>
        <w:spacing w:after="0" w:line="240" w:lineRule="auto"/>
        <w:ind w:firstLine="284"/>
        <w:jc w:val="both"/>
        <w:rPr>
          <w:rFonts w:ascii="Times New Roman" w:eastAsia="Calibri" w:hAnsi="Times New Roman" w:cs="Times New Roman"/>
          <w:sz w:val="12"/>
          <w:szCs w:val="12"/>
        </w:rPr>
      </w:pPr>
      <w:r w:rsidRPr="00A75D2A">
        <w:rPr>
          <w:rFonts w:ascii="Times New Roman" w:eastAsia="Calibri" w:hAnsi="Times New Roman" w:cs="Times New Roman"/>
          <w:sz w:val="12"/>
          <w:szCs w:val="12"/>
        </w:rPr>
        <w:t>е) разработка мер и осуществление профилактических мероприятий по противодействию терроризму на территории сельского поселения Сургут  муниципального района Сергиевский Самарской области;</w:t>
      </w:r>
    </w:p>
    <w:p w:rsidR="00A75D2A" w:rsidRPr="00A75D2A" w:rsidRDefault="00A75D2A" w:rsidP="00A75D2A">
      <w:pPr>
        <w:tabs>
          <w:tab w:val="left" w:pos="284"/>
        </w:tabs>
        <w:spacing w:after="0" w:line="240" w:lineRule="auto"/>
        <w:ind w:firstLine="284"/>
        <w:jc w:val="both"/>
        <w:rPr>
          <w:rFonts w:ascii="Times New Roman" w:eastAsia="Calibri" w:hAnsi="Times New Roman" w:cs="Times New Roman"/>
          <w:sz w:val="12"/>
          <w:szCs w:val="12"/>
        </w:rPr>
      </w:pPr>
      <w:r w:rsidRPr="00A75D2A">
        <w:rPr>
          <w:rFonts w:ascii="Times New Roman" w:eastAsia="Calibri" w:hAnsi="Times New Roman" w:cs="Times New Roman"/>
          <w:sz w:val="12"/>
          <w:szCs w:val="12"/>
        </w:rPr>
        <w:t>ж) определение прав, обязанностей и ответственности руководителей органов местного самоуправления, а также хозяйствующих субъектов при организации мероприятий по антитеррористической защищенности подведомственных им объектов;</w:t>
      </w:r>
    </w:p>
    <w:p w:rsidR="00A75D2A" w:rsidRPr="00A75D2A" w:rsidRDefault="00A75D2A" w:rsidP="00A75D2A">
      <w:pPr>
        <w:tabs>
          <w:tab w:val="left" w:pos="284"/>
        </w:tabs>
        <w:spacing w:after="0" w:line="240" w:lineRule="auto"/>
        <w:ind w:firstLine="284"/>
        <w:jc w:val="both"/>
        <w:rPr>
          <w:rFonts w:ascii="Times New Roman" w:eastAsia="Calibri" w:hAnsi="Times New Roman" w:cs="Times New Roman"/>
          <w:sz w:val="12"/>
          <w:szCs w:val="12"/>
        </w:rPr>
      </w:pPr>
      <w:r w:rsidRPr="00A75D2A">
        <w:rPr>
          <w:rFonts w:ascii="Times New Roman" w:eastAsia="Calibri" w:hAnsi="Times New Roman" w:cs="Times New Roman"/>
          <w:sz w:val="12"/>
          <w:szCs w:val="12"/>
        </w:rPr>
        <w:t>з)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 а также мест массового пребывания людей;</w:t>
      </w:r>
    </w:p>
    <w:p w:rsidR="00A75D2A" w:rsidRPr="00A75D2A" w:rsidRDefault="00A75D2A" w:rsidP="00A75D2A">
      <w:pPr>
        <w:tabs>
          <w:tab w:val="left" w:pos="284"/>
        </w:tabs>
        <w:spacing w:after="0" w:line="240" w:lineRule="auto"/>
        <w:ind w:firstLine="284"/>
        <w:jc w:val="both"/>
        <w:rPr>
          <w:rFonts w:ascii="Times New Roman" w:eastAsia="Calibri" w:hAnsi="Times New Roman" w:cs="Times New Roman"/>
          <w:sz w:val="12"/>
          <w:szCs w:val="12"/>
        </w:rPr>
      </w:pPr>
      <w:r w:rsidRPr="00A75D2A">
        <w:rPr>
          <w:rFonts w:ascii="Times New Roman" w:eastAsia="Calibri" w:hAnsi="Times New Roman" w:cs="Times New Roman"/>
          <w:sz w:val="12"/>
          <w:szCs w:val="12"/>
        </w:rPr>
        <w:t>и) совершенствование нормативно-правовой базы, регулирующей вопросы возмещения вреда, причиненного жизни, здоровью и имуществу лиц, участвующих в борьбе с терроризмом, а также лиц, пострадавших в результате террористического акта.</w:t>
      </w:r>
    </w:p>
    <w:p w:rsidR="00A75D2A" w:rsidRPr="00A75D2A" w:rsidRDefault="00A75D2A" w:rsidP="00A75D2A">
      <w:pPr>
        <w:tabs>
          <w:tab w:val="left" w:pos="284"/>
        </w:tabs>
        <w:spacing w:after="0" w:line="240" w:lineRule="auto"/>
        <w:ind w:firstLine="284"/>
        <w:jc w:val="both"/>
        <w:rPr>
          <w:rFonts w:ascii="Times New Roman" w:eastAsia="Calibri" w:hAnsi="Times New Roman" w:cs="Times New Roman"/>
          <w:sz w:val="12"/>
          <w:szCs w:val="12"/>
        </w:rPr>
      </w:pPr>
      <w:r w:rsidRPr="00A75D2A">
        <w:rPr>
          <w:rFonts w:ascii="Times New Roman" w:eastAsia="Calibri" w:hAnsi="Times New Roman" w:cs="Times New Roman"/>
          <w:sz w:val="12"/>
          <w:szCs w:val="12"/>
        </w:rPr>
        <w:t> </w:t>
      </w:r>
    </w:p>
    <w:p w:rsidR="00A75D2A" w:rsidRPr="00A75D2A" w:rsidRDefault="00A75D2A" w:rsidP="00A75D2A">
      <w:pPr>
        <w:tabs>
          <w:tab w:val="left" w:pos="284"/>
        </w:tabs>
        <w:spacing w:after="0" w:line="240" w:lineRule="auto"/>
        <w:ind w:firstLine="284"/>
        <w:jc w:val="both"/>
        <w:rPr>
          <w:rFonts w:ascii="Times New Roman" w:eastAsia="Calibri" w:hAnsi="Times New Roman" w:cs="Times New Roman"/>
          <w:b/>
          <w:sz w:val="12"/>
          <w:szCs w:val="12"/>
        </w:rPr>
      </w:pPr>
      <w:r w:rsidRPr="00A75D2A">
        <w:rPr>
          <w:rFonts w:ascii="Times New Roman" w:eastAsia="Calibri" w:hAnsi="Times New Roman" w:cs="Times New Roman"/>
          <w:b/>
          <w:sz w:val="12"/>
          <w:szCs w:val="12"/>
        </w:rPr>
        <w:lastRenderedPageBreak/>
        <w:t>Раздел 3. Нормативное обеспечение программы</w:t>
      </w:r>
    </w:p>
    <w:p w:rsidR="00A75D2A" w:rsidRPr="00A75D2A" w:rsidRDefault="00A75D2A" w:rsidP="00A75D2A">
      <w:pPr>
        <w:tabs>
          <w:tab w:val="left" w:pos="284"/>
        </w:tabs>
        <w:spacing w:after="0" w:line="240" w:lineRule="auto"/>
        <w:ind w:firstLine="284"/>
        <w:jc w:val="both"/>
        <w:rPr>
          <w:rFonts w:ascii="Times New Roman" w:eastAsia="Calibri" w:hAnsi="Times New Roman" w:cs="Times New Roman"/>
          <w:sz w:val="12"/>
          <w:szCs w:val="12"/>
        </w:rPr>
      </w:pPr>
      <w:r w:rsidRPr="00A75D2A">
        <w:rPr>
          <w:rFonts w:ascii="Times New Roman" w:eastAsia="Calibri" w:hAnsi="Times New Roman" w:cs="Times New Roman"/>
          <w:sz w:val="12"/>
          <w:szCs w:val="12"/>
        </w:rPr>
        <w:t>Правовую основу для реализации программы определили:</w:t>
      </w:r>
    </w:p>
    <w:p w:rsidR="00A75D2A" w:rsidRPr="00A75D2A" w:rsidRDefault="00A75D2A" w:rsidP="00A75D2A">
      <w:pPr>
        <w:tabs>
          <w:tab w:val="left" w:pos="284"/>
        </w:tabs>
        <w:spacing w:after="0" w:line="240" w:lineRule="auto"/>
        <w:ind w:firstLine="284"/>
        <w:jc w:val="both"/>
        <w:rPr>
          <w:rFonts w:ascii="Times New Roman" w:eastAsia="Calibri" w:hAnsi="Times New Roman" w:cs="Times New Roman"/>
          <w:sz w:val="12"/>
          <w:szCs w:val="12"/>
        </w:rPr>
      </w:pPr>
      <w:r w:rsidRPr="00A75D2A">
        <w:rPr>
          <w:rFonts w:ascii="Times New Roman" w:eastAsia="Calibri" w:hAnsi="Times New Roman" w:cs="Times New Roman"/>
          <w:sz w:val="12"/>
          <w:szCs w:val="12"/>
        </w:rPr>
        <w:t>а) Федеральные Законы от 06.03.2006. № 35-ФЗ «О противодействии терроризму», от 06.10.2003. № 131-ФЗ «Об общих принципах организации местного самоуправления в Российской Федерации», от 25.07.2002. № 114-ФЗ «О противодействии экстремистской деятельности»;</w:t>
      </w:r>
    </w:p>
    <w:p w:rsidR="00A75D2A" w:rsidRPr="00A75D2A" w:rsidRDefault="00A75D2A" w:rsidP="00A75D2A">
      <w:pPr>
        <w:tabs>
          <w:tab w:val="left" w:pos="284"/>
        </w:tabs>
        <w:spacing w:after="0" w:line="240" w:lineRule="auto"/>
        <w:ind w:firstLine="284"/>
        <w:jc w:val="both"/>
        <w:rPr>
          <w:rFonts w:ascii="Times New Roman" w:eastAsia="Calibri" w:hAnsi="Times New Roman" w:cs="Times New Roman"/>
          <w:sz w:val="12"/>
          <w:szCs w:val="12"/>
        </w:rPr>
      </w:pPr>
      <w:r w:rsidRPr="00A75D2A">
        <w:rPr>
          <w:rFonts w:ascii="Times New Roman" w:eastAsia="Calibri" w:hAnsi="Times New Roman" w:cs="Times New Roman"/>
          <w:sz w:val="12"/>
          <w:szCs w:val="12"/>
        </w:rPr>
        <w:t>б) Указ Президента Российской Федерации от 15.06. 2006. № 116 «О мерах по противодействию терроризму».</w:t>
      </w:r>
    </w:p>
    <w:p w:rsidR="00A75D2A" w:rsidRPr="00A75D2A" w:rsidRDefault="00A75D2A" w:rsidP="00A75D2A">
      <w:pPr>
        <w:tabs>
          <w:tab w:val="left" w:pos="284"/>
        </w:tabs>
        <w:spacing w:after="0" w:line="240" w:lineRule="auto"/>
        <w:ind w:firstLine="284"/>
        <w:jc w:val="both"/>
        <w:rPr>
          <w:rFonts w:ascii="Times New Roman" w:eastAsia="Calibri" w:hAnsi="Times New Roman" w:cs="Times New Roman"/>
          <w:sz w:val="12"/>
          <w:szCs w:val="12"/>
        </w:rPr>
      </w:pPr>
      <w:r w:rsidRPr="00A75D2A">
        <w:rPr>
          <w:rFonts w:ascii="Times New Roman" w:eastAsia="Calibri" w:hAnsi="Times New Roman" w:cs="Times New Roman"/>
          <w:sz w:val="12"/>
          <w:szCs w:val="12"/>
        </w:rPr>
        <w:t>в) Разработка и принятие дополнительных нормативных правовых актов для обеспечения достижения целей реализации программы.</w:t>
      </w:r>
    </w:p>
    <w:p w:rsidR="00A75D2A" w:rsidRPr="00A75D2A" w:rsidRDefault="00A75D2A" w:rsidP="00A75D2A">
      <w:pPr>
        <w:tabs>
          <w:tab w:val="left" w:pos="284"/>
        </w:tabs>
        <w:spacing w:after="0" w:line="240" w:lineRule="auto"/>
        <w:ind w:firstLine="284"/>
        <w:jc w:val="both"/>
        <w:rPr>
          <w:rFonts w:ascii="Times New Roman" w:eastAsia="Calibri" w:hAnsi="Times New Roman" w:cs="Times New Roman"/>
          <w:b/>
          <w:sz w:val="12"/>
          <w:szCs w:val="12"/>
        </w:rPr>
      </w:pPr>
      <w:r w:rsidRPr="00A75D2A">
        <w:rPr>
          <w:rFonts w:ascii="Times New Roman" w:eastAsia="Calibri" w:hAnsi="Times New Roman" w:cs="Times New Roman"/>
          <w:b/>
          <w:sz w:val="12"/>
          <w:szCs w:val="12"/>
        </w:rPr>
        <w:t>Раздел 4. Основные мероприятия Программы</w:t>
      </w:r>
    </w:p>
    <w:p w:rsidR="00A75D2A" w:rsidRPr="00A75D2A" w:rsidRDefault="00A75D2A" w:rsidP="00A75D2A">
      <w:pPr>
        <w:tabs>
          <w:tab w:val="left" w:pos="284"/>
        </w:tabs>
        <w:spacing w:after="0" w:line="240" w:lineRule="auto"/>
        <w:ind w:firstLine="284"/>
        <w:jc w:val="both"/>
        <w:rPr>
          <w:rFonts w:ascii="Times New Roman" w:eastAsia="Calibri" w:hAnsi="Times New Roman" w:cs="Times New Roman"/>
          <w:sz w:val="12"/>
          <w:szCs w:val="12"/>
        </w:rPr>
      </w:pPr>
      <w:r w:rsidRPr="00A75D2A">
        <w:rPr>
          <w:rFonts w:ascii="Times New Roman" w:eastAsia="Calibri" w:hAnsi="Times New Roman" w:cs="Times New Roman"/>
          <w:sz w:val="12"/>
          <w:szCs w:val="12"/>
        </w:rPr>
        <w:t> 1. Создание системы заблаговременно подготовленных мер реагирования на потенциальные террористические угрозы, при которой каждый из привлеченных участников по вертикали и горизонтали «знает свой маневр» (выявление, устранение, нейтрализация, локализация и минимизация воздействия тех факторов, которые либо порождают терроризм, либо ему благоприятствуют).</w:t>
      </w:r>
    </w:p>
    <w:p w:rsidR="00A75D2A" w:rsidRPr="00A75D2A" w:rsidRDefault="00A75D2A" w:rsidP="00A75D2A">
      <w:pPr>
        <w:tabs>
          <w:tab w:val="left" w:pos="284"/>
        </w:tabs>
        <w:spacing w:after="0" w:line="240" w:lineRule="auto"/>
        <w:ind w:firstLine="284"/>
        <w:jc w:val="both"/>
        <w:rPr>
          <w:rFonts w:ascii="Times New Roman" w:eastAsia="Calibri" w:hAnsi="Times New Roman" w:cs="Times New Roman"/>
          <w:sz w:val="12"/>
          <w:szCs w:val="12"/>
        </w:rPr>
      </w:pPr>
      <w:r w:rsidRPr="00A75D2A">
        <w:rPr>
          <w:rFonts w:ascii="Times New Roman" w:eastAsia="Calibri" w:hAnsi="Times New Roman" w:cs="Times New Roman"/>
          <w:sz w:val="12"/>
          <w:szCs w:val="12"/>
        </w:rPr>
        <w:t>2. Последовательное обеспечение конституционных прав, гарантирующих равенство граждан любой расы и национальности, а также свободу вероисповедания; утверждение общероссийских гражданских и историко-культурных ценностей, поддержание российского патриотизма и многокультурной природы российского государства и российского народа как гражданской нации; последовательное и повсеместное пресечение проповеди нетерпимости и насилия.</w:t>
      </w:r>
    </w:p>
    <w:p w:rsidR="00A75D2A" w:rsidRPr="00A75D2A" w:rsidRDefault="00A75D2A" w:rsidP="00A75D2A">
      <w:pPr>
        <w:tabs>
          <w:tab w:val="left" w:pos="284"/>
        </w:tabs>
        <w:spacing w:after="0" w:line="240" w:lineRule="auto"/>
        <w:ind w:firstLine="284"/>
        <w:jc w:val="both"/>
        <w:rPr>
          <w:rFonts w:ascii="Times New Roman" w:eastAsia="Calibri" w:hAnsi="Times New Roman" w:cs="Times New Roman"/>
          <w:sz w:val="12"/>
          <w:szCs w:val="12"/>
        </w:rPr>
      </w:pPr>
      <w:r w:rsidRPr="00A75D2A">
        <w:rPr>
          <w:rFonts w:ascii="Times New Roman" w:eastAsia="Calibri" w:hAnsi="Times New Roman" w:cs="Times New Roman"/>
          <w:sz w:val="12"/>
          <w:szCs w:val="12"/>
        </w:rPr>
        <w:t>3. В сфере культуры и воспитании молодежи:</w:t>
      </w:r>
    </w:p>
    <w:p w:rsidR="00A75D2A" w:rsidRPr="00A75D2A" w:rsidRDefault="00A75D2A" w:rsidP="00A75D2A">
      <w:pPr>
        <w:tabs>
          <w:tab w:val="left" w:pos="284"/>
        </w:tabs>
        <w:spacing w:after="0" w:line="240" w:lineRule="auto"/>
        <w:ind w:firstLine="284"/>
        <w:jc w:val="both"/>
        <w:rPr>
          <w:rFonts w:ascii="Times New Roman" w:eastAsia="Calibri" w:hAnsi="Times New Roman" w:cs="Times New Roman"/>
          <w:sz w:val="12"/>
          <w:szCs w:val="12"/>
        </w:rPr>
      </w:pPr>
      <w:r w:rsidRPr="00A75D2A">
        <w:rPr>
          <w:rFonts w:ascii="Times New Roman" w:eastAsia="Calibri" w:hAnsi="Times New Roman" w:cs="Times New Roman"/>
          <w:sz w:val="12"/>
          <w:szCs w:val="12"/>
        </w:rPr>
        <w:t>— утверждение концепции многокультурности и многоукладности российской жизни;</w:t>
      </w:r>
    </w:p>
    <w:p w:rsidR="00A75D2A" w:rsidRPr="00A75D2A" w:rsidRDefault="00A75D2A" w:rsidP="00A75D2A">
      <w:pPr>
        <w:tabs>
          <w:tab w:val="left" w:pos="284"/>
        </w:tabs>
        <w:spacing w:after="0" w:line="240" w:lineRule="auto"/>
        <w:ind w:firstLine="284"/>
        <w:jc w:val="both"/>
        <w:rPr>
          <w:rFonts w:ascii="Times New Roman" w:eastAsia="Calibri" w:hAnsi="Times New Roman" w:cs="Times New Roman"/>
          <w:sz w:val="12"/>
          <w:szCs w:val="12"/>
        </w:rPr>
      </w:pPr>
      <w:r w:rsidRPr="00A75D2A">
        <w:rPr>
          <w:rFonts w:ascii="Times New Roman" w:eastAsia="Calibri" w:hAnsi="Times New Roman" w:cs="Times New Roman"/>
          <w:sz w:val="12"/>
          <w:szCs w:val="12"/>
        </w:rPr>
        <w:t>— развитие воспитательной и просветительской работы с детьми и молодежью о принципах поведения в вопросах веротерпимости и согласия, в том числе в отношениях с детьми и подростками;</w:t>
      </w:r>
    </w:p>
    <w:p w:rsidR="00A75D2A" w:rsidRPr="00A75D2A" w:rsidRDefault="00A75D2A" w:rsidP="00A75D2A">
      <w:pPr>
        <w:tabs>
          <w:tab w:val="left" w:pos="284"/>
        </w:tabs>
        <w:spacing w:after="0" w:line="240" w:lineRule="auto"/>
        <w:ind w:firstLine="284"/>
        <w:jc w:val="both"/>
        <w:rPr>
          <w:rFonts w:ascii="Times New Roman" w:eastAsia="Calibri" w:hAnsi="Times New Roman" w:cs="Times New Roman"/>
          <w:sz w:val="12"/>
          <w:szCs w:val="12"/>
        </w:rPr>
      </w:pPr>
      <w:r w:rsidRPr="00A75D2A">
        <w:rPr>
          <w:rFonts w:ascii="Times New Roman" w:eastAsia="Calibri" w:hAnsi="Times New Roman" w:cs="Times New Roman"/>
          <w:sz w:val="12"/>
          <w:szCs w:val="12"/>
        </w:rPr>
        <w:t>— реагирование на случаи проявления среди детей и молодежи негативных стереотипов, личностного унижения представителей других национальностей и расового облика;</w:t>
      </w:r>
    </w:p>
    <w:p w:rsidR="00A75D2A" w:rsidRPr="00A75D2A" w:rsidRDefault="00A75D2A" w:rsidP="00A75D2A">
      <w:pPr>
        <w:tabs>
          <w:tab w:val="left" w:pos="284"/>
        </w:tabs>
        <w:spacing w:after="0" w:line="240" w:lineRule="auto"/>
        <w:ind w:firstLine="284"/>
        <w:jc w:val="both"/>
        <w:rPr>
          <w:rFonts w:ascii="Times New Roman" w:eastAsia="Calibri" w:hAnsi="Times New Roman" w:cs="Times New Roman"/>
          <w:sz w:val="12"/>
          <w:szCs w:val="12"/>
        </w:rPr>
      </w:pPr>
      <w:r w:rsidRPr="00A75D2A">
        <w:rPr>
          <w:rFonts w:ascii="Times New Roman" w:eastAsia="Calibri" w:hAnsi="Times New Roman" w:cs="Times New Roman"/>
          <w:sz w:val="12"/>
          <w:szCs w:val="12"/>
        </w:rPr>
        <w:t>— пресечение деятельности и запрещение символики экстремистских групп и организаций на территории поселения;</w:t>
      </w:r>
    </w:p>
    <w:p w:rsidR="00A75D2A" w:rsidRPr="00A75D2A" w:rsidRDefault="00A75D2A" w:rsidP="00A75D2A">
      <w:pPr>
        <w:tabs>
          <w:tab w:val="left" w:pos="284"/>
        </w:tabs>
        <w:spacing w:after="0" w:line="240" w:lineRule="auto"/>
        <w:ind w:firstLine="284"/>
        <w:jc w:val="both"/>
        <w:rPr>
          <w:rFonts w:ascii="Times New Roman" w:eastAsia="Calibri" w:hAnsi="Times New Roman" w:cs="Times New Roman"/>
          <w:sz w:val="12"/>
          <w:szCs w:val="12"/>
        </w:rPr>
      </w:pPr>
      <w:r w:rsidRPr="00A75D2A">
        <w:rPr>
          <w:rFonts w:ascii="Times New Roman" w:eastAsia="Calibri" w:hAnsi="Times New Roman" w:cs="Times New Roman"/>
          <w:sz w:val="12"/>
          <w:szCs w:val="12"/>
        </w:rPr>
        <w:t>— развитие художественной самодеятельности на основе различных народных традиций и культурного наследия.</w:t>
      </w:r>
    </w:p>
    <w:p w:rsidR="00A75D2A" w:rsidRPr="00A75D2A" w:rsidRDefault="00A75D2A" w:rsidP="00A75D2A">
      <w:pPr>
        <w:tabs>
          <w:tab w:val="left" w:pos="284"/>
        </w:tabs>
        <w:spacing w:after="0" w:line="240" w:lineRule="auto"/>
        <w:ind w:firstLine="284"/>
        <w:jc w:val="both"/>
        <w:rPr>
          <w:rFonts w:ascii="Times New Roman" w:eastAsia="Calibri" w:hAnsi="Times New Roman" w:cs="Times New Roman"/>
          <w:sz w:val="12"/>
          <w:szCs w:val="12"/>
        </w:rPr>
      </w:pPr>
      <w:r w:rsidRPr="00A75D2A">
        <w:rPr>
          <w:rFonts w:ascii="Times New Roman" w:eastAsia="Calibri" w:hAnsi="Times New Roman" w:cs="Times New Roman"/>
          <w:sz w:val="12"/>
          <w:szCs w:val="12"/>
        </w:rPr>
        <w:t>4. В сфере организации работы библиотеки:</w:t>
      </w:r>
    </w:p>
    <w:p w:rsidR="00A75D2A" w:rsidRPr="00A75D2A" w:rsidRDefault="00A75D2A" w:rsidP="00A75D2A">
      <w:pPr>
        <w:tabs>
          <w:tab w:val="left" w:pos="284"/>
        </w:tabs>
        <w:spacing w:after="0" w:line="240" w:lineRule="auto"/>
        <w:ind w:firstLine="284"/>
        <w:jc w:val="both"/>
        <w:rPr>
          <w:rFonts w:ascii="Times New Roman" w:eastAsia="Calibri" w:hAnsi="Times New Roman" w:cs="Times New Roman"/>
          <w:sz w:val="12"/>
          <w:szCs w:val="12"/>
        </w:rPr>
      </w:pPr>
      <w:r w:rsidRPr="00A75D2A">
        <w:rPr>
          <w:rFonts w:ascii="Times New Roman" w:eastAsia="Calibri" w:hAnsi="Times New Roman" w:cs="Times New Roman"/>
          <w:sz w:val="12"/>
          <w:szCs w:val="12"/>
        </w:rPr>
        <w:t>— популяризация литературы и средств массовой информации, адресованных детям и молодежи и ставящих своей целью воспитание в духе патриотизма.</w:t>
      </w:r>
    </w:p>
    <w:p w:rsidR="00A75D2A" w:rsidRPr="00A75D2A" w:rsidRDefault="00A75D2A" w:rsidP="00A75D2A">
      <w:pPr>
        <w:tabs>
          <w:tab w:val="left" w:pos="284"/>
        </w:tabs>
        <w:spacing w:after="0" w:line="240" w:lineRule="auto"/>
        <w:ind w:firstLine="284"/>
        <w:jc w:val="both"/>
        <w:rPr>
          <w:rFonts w:ascii="Times New Roman" w:eastAsia="Calibri" w:hAnsi="Times New Roman" w:cs="Times New Roman"/>
          <w:b/>
          <w:sz w:val="12"/>
          <w:szCs w:val="12"/>
        </w:rPr>
      </w:pPr>
      <w:r w:rsidRPr="00A75D2A">
        <w:rPr>
          <w:rFonts w:ascii="Times New Roman" w:eastAsia="Calibri" w:hAnsi="Times New Roman" w:cs="Times New Roman"/>
          <w:b/>
          <w:sz w:val="12"/>
          <w:szCs w:val="12"/>
        </w:rPr>
        <w:t>Раздел 5. Механизм реализации программы,</w:t>
      </w:r>
      <w:r>
        <w:rPr>
          <w:rFonts w:ascii="Times New Roman" w:eastAsia="Calibri" w:hAnsi="Times New Roman" w:cs="Times New Roman"/>
          <w:b/>
          <w:sz w:val="12"/>
          <w:szCs w:val="12"/>
        </w:rPr>
        <w:t xml:space="preserve"> </w:t>
      </w:r>
      <w:r w:rsidRPr="00A75D2A">
        <w:rPr>
          <w:rFonts w:ascii="Times New Roman" w:eastAsia="Calibri" w:hAnsi="Times New Roman" w:cs="Times New Roman"/>
          <w:b/>
          <w:sz w:val="12"/>
          <w:szCs w:val="12"/>
        </w:rPr>
        <w:t xml:space="preserve"> включая организацию управления программой и контроль за ходом её реализации.</w:t>
      </w:r>
    </w:p>
    <w:p w:rsidR="00A75D2A" w:rsidRPr="00A75D2A" w:rsidRDefault="00A75D2A" w:rsidP="00A75D2A">
      <w:pPr>
        <w:tabs>
          <w:tab w:val="left" w:pos="284"/>
        </w:tabs>
        <w:spacing w:after="0" w:line="240" w:lineRule="auto"/>
        <w:ind w:firstLine="284"/>
        <w:jc w:val="both"/>
        <w:rPr>
          <w:rFonts w:ascii="Times New Roman" w:eastAsia="Calibri" w:hAnsi="Times New Roman" w:cs="Times New Roman"/>
          <w:sz w:val="12"/>
          <w:szCs w:val="12"/>
        </w:rPr>
      </w:pPr>
      <w:r w:rsidRPr="00A75D2A">
        <w:rPr>
          <w:rFonts w:ascii="Times New Roman" w:eastAsia="Calibri" w:hAnsi="Times New Roman" w:cs="Times New Roman"/>
          <w:sz w:val="12"/>
          <w:szCs w:val="12"/>
        </w:rPr>
        <w:t> Общее управление реализацией программы и координацию деятельности исполнителей осуществляет администрация сельского поселения Сургут муниципального района Сергиевский Самарской области. Администрация вносит в установленном порядке предложения по уточнению мероприятий программы с учетом складывающейся социально-экономической ситуации в соответствии с Порядком разработки, формирования и реализации долгосрочных муниципальных целевых программ.</w:t>
      </w:r>
    </w:p>
    <w:p w:rsidR="00A75D2A" w:rsidRPr="00A75D2A" w:rsidRDefault="00A75D2A" w:rsidP="00A75D2A">
      <w:pPr>
        <w:tabs>
          <w:tab w:val="left" w:pos="284"/>
        </w:tabs>
        <w:spacing w:after="0" w:line="240" w:lineRule="auto"/>
        <w:ind w:firstLine="284"/>
        <w:jc w:val="both"/>
        <w:rPr>
          <w:rFonts w:ascii="Times New Roman" w:eastAsia="Calibri" w:hAnsi="Times New Roman" w:cs="Times New Roman"/>
          <w:sz w:val="12"/>
          <w:szCs w:val="12"/>
        </w:rPr>
      </w:pPr>
      <w:r w:rsidRPr="00A75D2A">
        <w:rPr>
          <w:rFonts w:ascii="Times New Roman" w:eastAsia="Calibri" w:hAnsi="Times New Roman" w:cs="Times New Roman"/>
          <w:sz w:val="12"/>
          <w:szCs w:val="12"/>
        </w:rPr>
        <w:t>С учетом выделяемых на реализацию программы финансовых средств ежегодно уточняют целевые показатели и затраты по программным мероприятиям, механизм реализации программы, состав исполнителей в установленном порядке.</w:t>
      </w:r>
    </w:p>
    <w:p w:rsidR="00A75D2A" w:rsidRPr="00A75D2A" w:rsidRDefault="00A75D2A" w:rsidP="00A75D2A">
      <w:pPr>
        <w:tabs>
          <w:tab w:val="left" w:pos="284"/>
        </w:tabs>
        <w:spacing w:after="0" w:line="240" w:lineRule="auto"/>
        <w:ind w:firstLine="284"/>
        <w:jc w:val="both"/>
        <w:rPr>
          <w:rFonts w:ascii="Times New Roman" w:eastAsia="Calibri" w:hAnsi="Times New Roman" w:cs="Times New Roman"/>
          <w:sz w:val="12"/>
          <w:szCs w:val="12"/>
        </w:rPr>
      </w:pPr>
      <w:r w:rsidRPr="00A75D2A">
        <w:rPr>
          <w:rFonts w:ascii="Times New Roman" w:eastAsia="Calibri" w:hAnsi="Times New Roman" w:cs="Times New Roman"/>
          <w:sz w:val="12"/>
          <w:szCs w:val="12"/>
        </w:rPr>
        <w:t>Исполнители программных мероприятий осуществляют текущее управление реализацией программных мероприятий.</w:t>
      </w:r>
    </w:p>
    <w:p w:rsidR="00A75D2A" w:rsidRPr="00A75D2A" w:rsidRDefault="00A75D2A" w:rsidP="00A75D2A">
      <w:pPr>
        <w:tabs>
          <w:tab w:val="left" w:pos="284"/>
        </w:tabs>
        <w:spacing w:after="0" w:line="240" w:lineRule="auto"/>
        <w:ind w:firstLine="284"/>
        <w:jc w:val="both"/>
        <w:rPr>
          <w:rFonts w:ascii="Times New Roman" w:eastAsia="Calibri" w:hAnsi="Times New Roman" w:cs="Times New Roman"/>
          <w:sz w:val="12"/>
          <w:szCs w:val="12"/>
        </w:rPr>
      </w:pPr>
      <w:r w:rsidRPr="00A75D2A">
        <w:rPr>
          <w:rFonts w:ascii="Times New Roman" w:eastAsia="Calibri" w:hAnsi="Times New Roman" w:cs="Times New Roman"/>
          <w:sz w:val="12"/>
          <w:szCs w:val="12"/>
        </w:rPr>
        <w:t>Реализация программы осуществляется на основе условий, порядка и правил, утвержденных федеральными, областными и муниципальными нормативными правовыми актами.</w:t>
      </w:r>
    </w:p>
    <w:p w:rsidR="00A75D2A" w:rsidRPr="00A75D2A" w:rsidRDefault="00A75D2A" w:rsidP="00A75D2A">
      <w:pPr>
        <w:tabs>
          <w:tab w:val="left" w:pos="284"/>
        </w:tabs>
        <w:spacing w:after="0" w:line="240" w:lineRule="auto"/>
        <w:ind w:firstLine="284"/>
        <w:jc w:val="both"/>
        <w:rPr>
          <w:rFonts w:ascii="Times New Roman" w:eastAsia="Calibri" w:hAnsi="Times New Roman" w:cs="Times New Roman"/>
          <w:sz w:val="12"/>
          <w:szCs w:val="12"/>
        </w:rPr>
      </w:pPr>
      <w:r w:rsidRPr="00A75D2A">
        <w:rPr>
          <w:rFonts w:ascii="Times New Roman" w:eastAsia="Calibri" w:hAnsi="Times New Roman" w:cs="Times New Roman"/>
          <w:sz w:val="12"/>
          <w:szCs w:val="12"/>
        </w:rPr>
        <w:t>Муниципальный заказчик целевой программы с учетом выделяемых на реализацию программы финансовых средств ежегодно уточняет целевые показатели и затраты по программным мероприятиям, механизм реализации программы,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w:t>
      </w:r>
    </w:p>
    <w:p w:rsidR="00A75D2A" w:rsidRPr="00A75D2A" w:rsidRDefault="00A75D2A" w:rsidP="00A75D2A">
      <w:pPr>
        <w:tabs>
          <w:tab w:val="left" w:pos="284"/>
        </w:tabs>
        <w:spacing w:after="0" w:line="240" w:lineRule="auto"/>
        <w:ind w:firstLine="284"/>
        <w:jc w:val="both"/>
        <w:rPr>
          <w:rFonts w:ascii="Times New Roman" w:eastAsia="Calibri" w:hAnsi="Times New Roman" w:cs="Times New Roman"/>
          <w:sz w:val="12"/>
          <w:szCs w:val="12"/>
        </w:rPr>
      </w:pPr>
      <w:r w:rsidRPr="00A75D2A">
        <w:rPr>
          <w:rFonts w:ascii="Times New Roman" w:eastAsia="Calibri" w:hAnsi="Times New Roman" w:cs="Times New Roman"/>
          <w:sz w:val="12"/>
          <w:szCs w:val="12"/>
        </w:rPr>
        <w:t>Контроль за реализацией программы осуществляет администрация сельского поселения Сургут муниципального района Сергиевский Самарской области.</w:t>
      </w:r>
    </w:p>
    <w:p w:rsidR="00A75D2A" w:rsidRPr="00A75D2A" w:rsidRDefault="00A75D2A" w:rsidP="00A75D2A">
      <w:pPr>
        <w:tabs>
          <w:tab w:val="left" w:pos="284"/>
        </w:tabs>
        <w:spacing w:after="0" w:line="240" w:lineRule="auto"/>
        <w:ind w:firstLine="284"/>
        <w:jc w:val="both"/>
        <w:rPr>
          <w:rFonts w:ascii="Times New Roman" w:eastAsia="Calibri" w:hAnsi="Times New Roman" w:cs="Times New Roman"/>
          <w:b/>
          <w:sz w:val="12"/>
          <w:szCs w:val="12"/>
        </w:rPr>
      </w:pPr>
      <w:r w:rsidRPr="00A75D2A">
        <w:rPr>
          <w:rFonts w:ascii="Times New Roman" w:eastAsia="Calibri" w:hAnsi="Times New Roman" w:cs="Times New Roman"/>
          <w:b/>
          <w:sz w:val="12"/>
          <w:szCs w:val="12"/>
        </w:rPr>
        <w:t>Раздел 6. Целевые показатели (индикаторы) Программы</w:t>
      </w:r>
    </w:p>
    <w:p w:rsidR="00A75D2A" w:rsidRPr="00A75D2A" w:rsidRDefault="00A75D2A" w:rsidP="00A75D2A">
      <w:pPr>
        <w:tabs>
          <w:tab w:val="left" w:pos="284"/>
        </w:tabs>
        <w:spacing w:after="0" w:line="240" w:lineRule="auto"/>
        <w:ind w:firstLine="284"/>
        <w:jc w:val="both"/>
        <w:rPr>
          <w:rFonts w:ascii="Times New Roman" w:eastAsia="Calibri" w:hAnsi="Times New Roman" w:cs="Times New Roman"/>
          <w:sz w:val="12"/>
          <w:szCs w:val="12"/>
        </w:rPr>
      </w:pPr>
      <w:r w:rsidRPr="00A75D2A">
        <w:rPr>
          <w:rFonts w:ascii="Times New Roman" w:eastAsia="Calibri" w:hAnsi="Times New Roman" w:cs="Times New Roman"/>
          <w:sz w:val="12"/>
          <w:szCs w:val="12"/>
        </w:rPr>
        <w:t xml:space="preserve">Перечень показателей (индикаторов) Программы с указанием плановых значений по годам ее реализации до 2025 года представлен в приложении № 1 к муниципальной программе. </w:t>
      </w:r>
    </w:p>
    <w:p w:rsidR="00A75D2A" w:rsidRPr="00A75D2A" w:rsidRDefault="00A75D2A" w:rsidP="00A75D2A">
      <w:pPr>
        <w:tabs>
          <w:tab w:val="left" w:pos="284"/>
        </w:tabs>
        <w:spacing w:after="0" w:line="240" w:lineRule="auto"/>
        <w:ind w:firstLine="284"/>
        <w:jc w:val="both"/>
        <w:rPr>
          <w:rFonts w:ascii="Times New Roman" w:eastAsia="Calibri" w:hAnsi="Times New Roman" w:cs="Times New Roman"/>
          <w:b/>
          <w:sz w:val="12"/>
          <w:szCs w:val="12"/>
        </w:rPr>
      </w:pPr>
      <w:r w:rsidRPr="00A75D2A">
        <w:rPr>
          <w:rFonts w:ascii="Times New Roman" w:eastAsia="Calibri" w:hAnsi="Times New Roman" w:cs="Times New Roman"/>
          <w:b/>
          <w:sz w:val="12"/>
          <w:szCs w:val="12"/>
        </w:rPr>
        <w:t>Раздел 7. Методика комплексной оценки эффективности</w:t>
      </w:r>
      <w:r>
        <w:rPr>
          <w:rFonts w:ascii="Times New Roman" w:eastAsia="Calibri" w:hAnsi="Times New Roman" w:cs="Times New Roman"/>
          <w:b/>
          <w:sz w:val="12"/>
          <w:szCs w:val="12"/>
        </w:rPr>
        <w:t xml:space="preserve"> </w:t>
      </w:r>
      <w:r w:rsidRPr="00A75D2A">
        <w:rPr>
          <w:rFonts w:ascii="Times New Roman" w:eastAsia="Calibri" w:hAnsi="Times New Roman" w:cs="Times New Roman"/>
          <w:b/>
          <w:sz w:val="12"/>
          <w:szCs w:val="12"/>
        </w:rPr>
        <w:t>реализации муниципальной программы</w:t>
      </w:r>
    </w:p>
    <w:p w:rsidR="00A75D2A" w:rsidRPr="00A75D2A" w:rsidRDefault="00A75D2A" w:rsidP="00A75D2A">
      <w:pPr>
        <w:tabs>
          <w:tab w:val="left" w:pos="284"/>
        </w:tabs>
        <w:spacing w:after="0" w:line="240" w:lineRule="auto"/>
        <w:ind w:firstLine="284"/>
        <w:jc w:val="both"/>
        <w:rPr>
          <w:rFonts w:ascii="Times New Roman" w:eastAsia="Calibri" w:hAnsi="Times New Roman" w:cs="Times New Roman"/>
          <w:sz w:val="12"/>
          <w:szCs w:val="12"/>
        </w:rPr>
      </w:pPr>
      <w:r w:rsidRPr="00A75D2A">
        <w:rPr>
          <w:rFonts w:ascii="Times New Roman" w:eastAsia="Calibri" w:hAnsi="Times New Roman" w:cs="Times New Roman"/>
          <w:sz w:val="12"/>
          <w:szCs w:val="12"/>
        </w:rPr>
        <w:t>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программы и оценку эффективности реализации муниципальной программы.</w:t>
      </w:r>
    </w:p>
    <w:p w:rsidR="00A75D2A" w:rsidRPr="00A75D2A" w:rsidRDefault="00A75D2A" w:rsidP="00A75D2A">
      <w:pPr>
        <w:tabs>
          <w:tab w:val="left" w:pos="284"/>
        </w:tabs>
        <w:spacing w:after="0" w:line="240" w:lineRule="auto"/>
        <w:ind w:firstLine="284"/>
        <w:jc w:val="both"/>
        <w:rPr>
          <w:rFonts w:ascii="Times New Roman" w:eastAsia="Calibri" w:hAnsi="Times New Roman" w:cs="Times New Roman"/>
          <w:sz w:val="12"/>
          <w:szCs w:val="12"/>
        </w:rPr>
      </w:pPr>
      <w:r w:rsidRPr="00A75D2A">
        <w:rPr>
          <w:rFonts w:ascii="Times New Roman" w:eastAsia="Calibri" w:hAnsi="Times New Roman" w:cs="Times New Roman"/>
          <w:sz w:val="12"/>
          <w:szCs w:val="12"/>
        </w:rPr>
        <w:t xml:space="preserve">Степень выполнения мероприятий муниципальной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 </w:t>
      </w:r>
    </w:p>
    <w:p w:rsidR="00A75D2A" w:rsidRPr="00A75D2A" w:rsidRDefault="00A75D2A" w:rsidP="00A75D2A">
      <w:pPr>
        <w:tabs>
          <w:tab w:val="left" w:pos="284"/>
        </w:tabs>
        <w:spacing w:after="0" w:line="240" w:lineRule="auto"/>
        <w:ind w:firstLine="284"/>
        <w:jc w:val="both"/>
        <w:rPr>
          <w:rFonts w:ascii="Times New Roman" w:eastAsia="Calibri" w:hAnsi="Times New Roman" w:cs="Times New Roman"/>
          <w:sz w:val="12"/>
          <w:szCs w:val="12"/>
        </w:rPr>
      </w:pPr>
      <w:r w:rsidRPr="00A75D2A">
        <w:rPr>
          <w:rFonts w:ascii="Times New Roman" w:eastAsia="Calibri" w:hAnsi="Times New Roman" w:cs="Times New Roman"/>
          <w:sz w:val="12"/>
          <w:szCs w:val="12"/>
        </w:rPr>
        <w:t>Показатель эффективности реализации Муниципальной программы (R) за отчетный год (период) рассчитывается по формуле</w:t>
      </w:r>
    </w:p>
    <w:p w:rsidR="00A75D2A" w:rsidRPr="00A75D2A" w:rsidRDefault="00A75D2A" w:rsidP="00A75D2A">
      <w:pPr>
        <w:tabs>
          <w:tab w:val="left" w:pos="284"/>
        </w:tabs>
        <w:spacing w:after="0" w:line="240" w:lineRule="auto"/>
        <w:jc w:val="center"/>
        <w:rPr>
          <w:rFonts w:ascii="Times New Roman" w:eastAsia="Calibri" w:hAnsi="Times New Roman" w:cs="Times New Roman"/>
          <w:sz w:val="12"/>
          <w:szCs w:val="12"/>
        </w:rPr>
      </w:pPr>
      <w:r w:rsidRPr="00A75D2A">
        <w:rPr>
          <w:rFonts w:ascii="Times New Roman" w:eastAsia="Calibri" w:hAnsi="Times New Roman" w:cs="Times New Roman"/>
          <w:noProof/>
          <w:sz w:val="12"/>
          <w:szCs w:val="12"/>
          <w:lang w:eastAsia="ru-RU"/>
        </w:rPr>
        <w:drawing>
          <wp:inline distT="0" distB="0" distL="0" distR="0" wp14:anchorId="7F2C9B69" wp14:editId="6D531349">
            <wp:extent cx="629728" cy="291592"/>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4455" cy="298411"/>
                    </a:xfrm>
                    <a:prstGeom prst="rect">
                      <a:avLst/>
                    </a:prstGeom>
                    <a:noFill/>
                    <a:ln>
                      <a:noFill/>
                    </a:ln>
                  </pic:spPr>
                </pic:pic>
              </a:graphicData>
            </a:graphic>
          </wp:inline>
        </w:drawing>
      </w:r>
    </w:p>
    <w:p w:rsidR="00A75D2A" w:rsidRPr="00A75D2A" w:rsidRDefault="00A75D2A" w:rsidP="00A75D2A">
      <w:pPr>
        <w:tabs>
          <w:tab w:val="left" w:pos="284"/>
        </w:tabs>
        <w:spacing w:after="0" w:line="240" w:lineRule="auto"/>
        <w:ind w:firstLine="284"/>
        <w:jc w:val="both"/>
        <w:rPr>
          <w:rFonts w:ascii="Times New Roman" w:eastAsia="Calibri" w:hAnsi="Times New Roman" w:cs="Times New Roman"/>
          <w:sz w:val="12"/>
          <w:szCs w:val="12"/>
        </w:rPr>
      </w:pPr>
      <w:r w:rsidRPr="00A75D2A">
        <w:rPr>
          <w:rFonts w:ascii="Times New Roman" w:eastAsia="Calibri" w:hAnsi="Times New Roman" w:cs="Times New Roman"/>
          <w:sz w:val="12"/>
          <w:szCs w:val="12"/>
        </w:rPr>
        <w:t xml:space="preserve">где  - </w:t>
      </w:r>
      <w:r w:rsidRPr="00A75D2A">
        <w:rPr>
          <w:rFonts w:ascii="Times New Roman" w:eastAsia="Calibri" w:hAnsi="Times New Roman" w:cs="Times New Roman"/>
          <w:sz w:val="12"/>
          <w:szCs w:val="12"/>
          <w:lang w:val="en-US"/>
        </w:rPr>
        <w:t>Ri</w:t>
      </w:r>
      <w:r w:rsidRPr="00A75D2A">
        <w:rPr>
          <w:rFonts w:ascii="Times New Roman" w:eastAsia="Calibri" w:hAnsi="Times New Roman" w:cs="Times New Roman"/>
          <w:sz w:val="12"/>
          <w:szCs w:val="12"/>
        </w:rPr>
        <w:t xml:space="preserve"> - показатели эффективности реализации подпрограмм, входящих в состав Муниципальной  программы, за отчетный год (период);</w:t>
      </w:r>
    </w:p>
    <w:p w:rsidR="00A75D2A" w:rsidRPr="00A75D2A" w:rsidRDefault="00A75D2A" w:rsidP="00A75D2A">
      <w:pPr>
        <w:tabs>
          <w:tab w:val="left" w:pos="284"/>
        </w:tabs>
        <w:spacing w:after="0" w:line="240" w:lineRule="auto"/>
        <w:ind w:firstLine="284"/>
        <w:jc w:val="both"/>
        <w:rPr>
          <w:rFonts w:ascii="Times New Roman" w:eastAsia="Calibri" w:hAnsi="Times New Roman" w:cs="Times New Roman"/>
          <w:sz w:val="12"/>
          <w:szCs w:val="12"/>
        </w:rPr>
      </w:pPr>
      <w:r w:rsidRPr="00A75D2A">
        <w:rPr>
          <w:rFonts w:ascii="Times New Roman" w:eastAsia="Calibri" w:hAnsi="Times New Roman" w:cs="Times New Roman"/>
          <w:sz w:val="12"/>
          <w:szCs w:val="12"/>
        </w:rPr>
        <w:t xml:space="preserve"> - </w:t>
      </w:r>
      <w:r w:rsidRPr="00A75D2A">
        <w:rPr>
          <w:rFonts w:ascii="Times New Roman" w:eastAsia="Calibri" w:hAnsi="Times New Roman" w:cs="Times New Roman"/>
          <w:sz w:val="12"/>
          <w:szCs w:val="12"/>
          <w:lang w:val="en-US"/>
        </w:rPr>
        <w:t>Pi</w:t>
      </w:r>
      <w:r w:rsidRPr="00A75D2A">
        <w:rPr>
          <w:rFonts w:ascii="Times New Roman" w:eastAsia="Calibri" w:hAnsi="Times New Roman" w:cs="Times New Roman"/>
          <w:sz w:val="12"/>
          <w:szCs w:val="12"/>
        </w:rPr>
        <w:t xml:space="preserve"> - удельный вес фактически произведенных расходов на реализацию соответствующих подпрограмм в общем объеме фактически произведенных расходов на реализацию Муниципальной программы на конец отчетного года (периода) (приложение 2);</w:t>
      </w:r>
    </w:p>
    <w:p w:rsidR="00A75D2A" w:rsidRPr="00A75D2A" w:rsidRDefault="00A75D2A" w:rsidP="00A75D2A">
      <w:pPr>
        <w:tabs>
          <w:tab w:val="left" w:pos="284"/>
        </w:tabs>
        <w:spacing w:after="0" w:line="240" w:lineRule="auto"/>
        <w:ind w:firstLine="284"/>
        <w:jc w:val="both"/>
        <w:rPr>
          <w:rFonts w:ascii="Times New Roman" w:eastAsia="Calibri" w:hAnsi="Times New Roman" w:cs="Times New Roman"/>
          <w:sz w:val="12"/>
          <w:szCs w:val="12"/>
        </w:rPr>
      </w:pPr>
      <w:r w:rsidRPr="00A75D2A">
        <w:rPr>
          <w:rFonts w:ascii="Times New Roman" w:eastAsia="Calibri" w:hAnsi="Times New Roman" w:cs="Times New Roman"/>
          <w:sz w:val="12"/>
          <w:szCs w:val="12"/>
        </w:rPr>
        <w:t>N - количество подпрограмм, входящих в состав Муниципальной программы (приложение 2).</w:t>
      </w:r>
    </w:p>
    <w:p w:rsidR="0021280E" w:rsidRDefault="0021280E" w:rsidP="0021280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1</w:t>
      </w:r>
    </w:p>
    <w:p w:rsidR="0021280E" w:rsidRDefault="0021280E" w:rsidP="0021280E">
      <w:pPr>
        <w:tabs>
          <w:tab w:val="left" w:pos="284"/>
        </w:tabs>
        <w:spacing w:after="0" w:line="240" w:lineRule="auto"/>
        <w:jc w:val="right"/>
        <w:rPr>
          <w:rFonts w:ascii="Times New Roman" w:eastAsia="Calibri" w:hAnsi="Times New Roman" w:cs="Times New Roman"/>
          <w:i/>
          <w:sz w:val="12"/>
          <w:szCs w:val="12"/>
        </w:rPr>
      </w:pPr>
      <w:r w:rsidRPr="008D5422">
        <w:rPr>
          <w:rFonts w:ascii="Times New Roman" w:eastAsia="Calibri" w:hAnsi="Times New Roman" w:cs="Times New Roman"/>
          <w:i/>
          <w:sz w:val="12"/>
          <w:szCs w:val="12"/>
        </w:rPr>
        <w:t>к муниципальной программе</w:t>
      </w:r>
    </w:p>
    <w:p w:rsidR="0021280E" w:rsidRDefault="0021280E" w:rsidP="0021280E">
      <w:pPr>
        <w:tabs>
          <w:tab w:val="left" w:pos="284"/>
        </w:tabs>
        <w:spacing w:after="0" w:line="240" w:lineRule="auto"/>
        <w:jc w:val="right"/>
        <w:rPr>
          <w:rFonts w:ascii="Times New Roman" w:eastAsia="Calibri" w:hAnsi="Times New Roman" w:cs="Times New Roman"/>
          <w:i/>
          <w:sz w:val="12"/>
          <w:szCs w:val="12"/>
        </w:rPr>
      </w:pPr>
      <w:r w:rsidRPr="008D5422">
        <w:rPr>
          <w:rFonts w:ascii="Times New Roman" w:eastAsia="Calibri" w:hAnsi="Times New Roman" w:cs="Times New Roman"/>
          <w:i/>
          <w:sz w:val="12"/>
          <w:szCs w:val="12"/>
        </w:rPr>
        <w:t>«Профилактика терроризма и</w:t>
      </w:r>
      <w:r>
        <w:rPr>
          <w:rFonts w:ascii="Times New Roman" w:eastAsia="Calibri" w:hAnsi="Times New Roman" w:cs="Times New Roman"/>
          <w:i/>
          <w:sz w:val="12"/>
          <w:szCs w:val="12"/>
        </w:rPr>
        <w:t xml:space="preserve"> </w:t>
      </w:r>
      <w:r w:rsidRPr="008D5422">
        <w:rPr>
          <w:rFonts w:ascii="Times New Roman" w:eastAsia="Calibri" w:hAnsi="Times New Roman" w:cs="Times New Roman"/>
          <w:i/>
          <w:sz w:val="12"/>
          <w:szCs w:val="12"/>
        </w:rPr>
        <w:t xml:space="preserve">экстремизма </w:t>
      </w:r>
    </w:p>
    <w:p w:rsidR="0021280E" w:rsidRDefault="0021280E" w:rsidP="0021280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в</w:t>
      </w:r>
      <w:r w:rsidRPr="008D5422">
        <w:rPr>
          <w:rFonts w:ascii="Times New Roman" w:eastAsia="Calibri" w:hAnsi="Times New Roman" w:cs="Times New Roman"/>
          <w:i/>
          <w:sz w:val="12"/>
          <w:szCs w:val="12"/>
        </w:rPr>
        <w:t xml:space="preserve"> сельском поселении</w:t>
      </w:r>
      <w:r>
        <w:rPr>
          <w:rFonts w:ascii="Times New Roman" w:eastAsia="Calibri" w:hAnsi="Times New Roman" w:cs="Times New Roman"/>
          <w:i/>
          <w:sz w:val="12"/>
          <w:szCs w:val="12"/>
        </w:rPr>
        <w:t xml:space="preserve"> </w:t>
      </w:r>
      <w:r w:rsidR="00626BAD">
        <w:rPr>
          <w:rFonts w:ascii="Times New Roman" w:eastAsia="Calibri" w:hAnsi="Times New Roman" w:cs="Times New Roman"/>
          <w:i/>
          <w:sz w:val="12"/>
          <w:szCs w:val="12"/>
        </w:rPr>
        <w:t>Сургут</w:t>
      </w:r>
      <w:r w:rsidRPr="008D5422">
        <w:rPr>
          <w:rFonts w:ascii="Times New Roman" w:eastAsia="Calibri" w:hAnsi="Times New Roman" w:cs="Times New Roman"/>
          <w:i/>
          <w:sz w:val="12"/>
          <w:szCs w:val="12"/>
        </w:rPr>
        <w:t xml:space="preserve"> муниципального района</w:t>
      </w:r>
      <w:r>
        <w:rPr>
          <w:rFonts w:ascii="Times New Roman" w:eastAsia="Calibri" w:hAnsi="Times New Roman" w:cs="Times New Roman"/>
          <w:i/>
          <w:sz w:val="12"/>
          <w:szCs w:val="12"/>
        </w:rPr>
        <w:t xml:space="preserve"> Сергиевский</w:t>
      </w:r>
    </w:p>
    <w:p w:rsidR="0021280E" w:rsidRPr="00B86688" w:rsidRDefault="0021280E" w:rsidP="0021280E">
      <w:pPr>
        <w:tabs>
          <w:tab w:val="left" w:pos="284"/>
        </w:tabs>
        <w:spacing w:after="0" w:line="240" w:lineRule="auto"/>
        <w:jc w:val="right"/>
        <w:rPr>
          <w:rFonts w:ascii="Times New Roman" w:eastAsia="Calibri" w:hAnsi="Times New Roman" w:cs="Times New Roman"/>
          <w:sz w:val="12"/>
          <w:szCs w:val="12"/>
        </w:rPr>
      </w:pPr>
      <w:r w:rsidRPr="008D5422">
        <w:rPr>
          <w:rFonts w:ascii="Times New Roman" w:eastAsia="Calibri" w:hAnsi="Times New Roman" w:cs="Times New Roman"/>
          <w:i/>
          <w:sz w:val="12"/>
          <w:szCs w:val="12"/>
        </w:rPr>
        <w:t>Самарской области</w:t>
      </w:r>
      <w:r>
        <w:rPr>
          <w:rFonts w:ascii="Times New Roman" w:eastAsia="Calibri" w:hAnsi="Times New Roman" w:cs="Times New Roman"/>
          <w:i/>
          <w:sz w:val="12"/>
          <w:szCs w:val="12"/>
        </w:rPr>
        <w:t xml:space="preserve"> </w:t>
      </w:r>
      <w:r w:rsidRPr="008D5422">
        <w:rPr>
          <w:rFonts w:ascii="Times New Roman" w:eastAsia="Calibri" w:hAnsi="Times New Roman" w:cs="Times New Roman"/>
          <w:i/>
          <w:sz w:val="12"/>
          <w:szCs w:val="12"/>
        </w:rPr>
        <w:t>на 2021 – 2025 годы</w:t>
      </w:r>
    </w:p>
    <w:p w:rsidR="00A75D2A" w:rsidRPr="00A75D2A" w:rsidRDefault="00A75D2A" w:rsidP="00A75D2A">
      <w:pPr>
        <w:tabs>
          <w:tab w:val="left" w:pos="284"/>
        </w:tabs>
        <w:spacing w:after="0" w:line="240" w:lineRule="auto"/>
        <w:jc w:val="center"/>
        <w:rPr>
          <w:rFonts w:ascii="Times New Roman" w:eastAsia="Calibri" w:hAnsi="Times New Roman" w:cs="Times New Roman"/>
          <w:b/>
          <w:sz w:val="12"/>
          <w:szCs w:val="12"/>
        </w:rPr>
      </w:pPr>
      <w:r w:rsidRPr="00A75D2A">
        <w:rPr>
          <w:rFonts w:ascii="Times New Roman" w:eastAsia="Calibri" w:hAnsi="Times New Roman" w:cs="Times New Roman"/>
          <w:b/>
          <w:sz w:val="12"/>
          <w:szCs w:val="12"/>
        </w:rPr>
        <w:t>Целевые показатели (индикаторы) муниципальной программы «Профилактика терроризма и экстремизма</w:t>
      </w:r>
    </w:p>
    <w:p w:rsidR="00A75D2A" w:rsidRPr="00A75D2A" w:rsidRDefault="00A75D2A" w:rsidP="00A75D2A">
      <w:pPr>
        <w:tabs>
          <w:tab w:val="left" w:pos="284"/>
        </w:tabs>
        <w:spacing w:after="0" w:line="240" w:lineRule="auto"/>
        <w:jc w:val="center"/>
        <w:rPr>
          <w:rFonts w:ascii="Times New Roman" w:eastAsia="Calibri" w:hAnsi="Times New Roman" w:cs="Times New Roman"/>
          <w:b/>
          <w:sz w:val="12"/>
          <w:szCs w:val="12"/>
        </w:rPr>
      </w:pPr>
      <w:r w:rsidRPr="00A75D2A">
        <w:rPr>
          <w:rFonts w:ascii="Times New Roman" w:eastAsia="Calibri" w:hAnsi="Times New Roman" w:cs="Times New Roman"/>
          <w:b/>
          <w:sz w:val="12"/>
          <w:szCs w:val="12"/>
        </w:rPr>
        <w:t>в сельском поселении Сургут муниципального района Сергиевский Самарской области на 2021 – 2025 годы»</w:t>
      </w:r>
    </w:p>
    <w:tbl>
      <w:tblPr>
        <w:tblStyle w:val="af2"/>
        <w:tblW w:w="4768" w:type="pct"/>
        <w:tblInd w:w="250" w:type="dxa"/>
        <w:tblLayout w:type="fixed"/>
        <w:tblLook w:val="04A0" w:firstRow="1" w:lastRow="0" w:firstColumn="1" w:lastColumn="0" w:noHBand="0" w:noVBand="1"/>
      </w:tblPr>
      <w:tblGrid>
        <w:gridCol w:w="375"/>
        <w:gridCol w:w="2602"/>
        <w:gridCol w:w="425"/>
        <w:gridCol w:w="473"/>
        <w:gridCol w:w="503"/>
        <w:gridCol w:w="503"/>
        <w:gridCol w:w="504"/>
        <w:gridCol w:w="504"/>
        <w:gridCol w:w="504"/>
        <w:gridCol w:w="977"/>
      </w:tblGrid>
      <w:tr w:rsidR="00A75D2A" w:rsidRPr="00A75D2A" w:rsidTr="00A75D2A">
        <w:trPr>
          <w:trHeight w:val="20"/>
        </w:trPr>
        <w:tc>
          <w:tcPr>
            <w:tcW w:w="255" w:type="pct"/>
            <w:vMerge w:val="restart"/>
          </w:tcPr>
          <w:p w:rsidR="00A75D2A" w:rsidRPr="00A75D2A" w:rsidRDefault="00A75D2A" w:rsidP="00A75D2A">
            <w:pPr>
              <w:tabs>
                <w:tab w:val="left" w:pos="284"/>
              </w:tabs>
              <w:rPr>
                <w:rFonts w:ascii="Times New Roman" w:eastAsia="Calibri" w:hAnsi="Times New Roman" w:cs="Times New Roman"/>
                <w:sz w:val="12"/>
                <w:szCs w:val="12"/>
              </w:rPr>
            </w:pPr>
            <w:r w:rsidRPr="00A75D2A">
              <w:rPr>
                <w:rFonts w:ascii="Times New Roman" w:eastAsia="Calibri" w:hAnsi="Times New Roman" w:cs="Times New Roman"/>
                <w:sz w:val="12"/>
                <w:szCs w:val="12"/>
              </w:rPr>
              <w:t>№ п/п</w:t>
            </w:r>
          </w:p>
        </w:tc>
        <w:tc>
          <w:tcPr>
            <w:tcW w:w="1765" w:type="pct"/>
            <w:vMerge w:val="restart"/>
          </w:tcPr>
          <w:p w:rsidR="00A75D2A" w:rsidRPr="00A75D2A" w:rsidRDefault="00A75D2A" w:rsidP="00A75D2A">
            <w:pPr>
              <w:tabs>
                <w:tab w:val="left" w:pos="284"/>
              </w:tabs>
              <w:rPr>
                <w:rFonts w:ascii="Times New Roman" w:eastAsia="Calibri" w:hAnsi="Times New Roman" w:cs="Times New Roman"/>
                <w:sz w:val="12"/>
                <w:szCs w:val="12"/>
              </w:rPr>
            </w:pPr>
            <w:r w:rsidRPr="00A75D2A">
              <w:rPr>
                <w:rFonts w:ascii="Times New Roman" w:eastAsia="Calibri" w:hAnsi="Times New Roman" w:cs="Times New Roman"/>
                <w:sz w:val="12"/>
                <w:szCs w:val="12"/>
              </w:rPr>
              <w:t>Наименование цели, задачи показателя (индикатора)</w:t>
            </w:r>
          </w:p>
        </w:tc>
        <w:tc>
          <w:tcPr>
            <w:tcW w:w="288" w:type="pct"/>
            <w:vMerge w:val="restart"/>
          </w:tcPr>
          <w:p w:rsidR="00A75D2A" w:rsidRPr="00A75D2A" w:rsidRDefault="00A75D2A" w:rsidP="00A75D2A">
            <w:pPr>
              <w:tabs>
                <w:tab w:val="left" w:pos="284"/>
              </w:tabs>
              <w:rPr>
                <w:rFonts w:ascii="Times New Roman" w:eastAsia="Calibri" w:hAnsi="Times New Roman" w:cs="Times New Roman"/>
                <w:sz w:val="11"/>
                <w:szCs w:val="11"/>
              </w:rPr>
            </w:pPr>
            <w:r w:rsidRPr="00A75D2A">
              <w:rPr>
                <w:rFonts w:ascii="Times New Roman" w:eastAsia="Calibri" w:hAnsi="Times New Roman" w:cs="Times New Roman"/>
                <w:sz w:val="11"/>
                <w:szCs w:val="11"/>
              </w:rPr>
              <w:t>Единицы измерения</w:t>
            </w:r>
          </w:p>
        </w:tc>
        <w:tc>
          <w:tcPr>
            <w:tcW w:w="321" w:type="pct"/>
            <w:vMerge w:val="restart"/>
          </w:tcPr>
          <w:p w:rsidR="00A75D2A" w:rsidRPr="00A75D2A" w:rsidRDefault="00A75D2A" w:rsidP="00A75D2A">
            <w:pPr>
              <w:tabs>
                <w:tab w:val="left" w:pos="284"/>
              </w:tabs>
              <w:rPr>
                <w:rFonts w:ascii="Times New Roman" w:eastAsia="Calibri" w:hAnsi="Times New Roman" w:cs="Times New Roman"/>
                <w:sz w:val="12"/>
                <w:szCs w:val="12"/>
              </w:rPr>
            </w:pPr>
            <w:r w:rsidRPr="00A75D2A">
              <w:rPr>
                <w:rFonts w:ascii="Times New Roman" w:eastAsia="Calibri" w:hAnsi="Times New Roman" w:cs="Times New Roman"/>
                <w:sz w:val="12"/>
                <w:szCs w:val="12"/>
              </w:rPr>
              <w:t>Срок реализации</w:t>
            </w:r>
          </w:p>
        </w:tc>
        <w:tc>
          <w:tcPr>
            <w:tcW w:w="341" w:type="pct"/>
          </w:tcPr>
          <w:p w:rsidR="00A75D2A" w:rsidRPr="00A75D2A" w:rsidRDefault="00A75D2A" w:rsidP="00A75D2A">
            <w:pPr>
              <w:tabs>
                <w:tab w:val="left" w:pos="284"/>
              </w:tabs>
              <w:rPr>
                <w:rFonts w:ascii="Times New Roman" w:eastAsia="Calibri" w:hAnsi="Times New Roman" w:cs="Times New Roman"/>
                <w:sz w:val="12"/>
                <w:szCs w:val="12"/>
              </w:rPr>
            </w:pPr>
          </w:p>
        </w:tc>
        <w:tc>
          <w:tcPr>
            <w:tcW w:w="341" w:type="pct"/>
          </w:tcPr>
          <w:p w:rsidR="00A75D2A" w:rsidRPr="00A75D2A" w:rsidRDefault="00A75D2A" w:rsidP="00A75D2A">
            <w:pPr>
              <w:tabs>
                <w:tab w:val="left" w:pos="284"/>
              </w:tabs>
              <w:rPr>
                <w:rFonts w:ascii="Times New Roman" w:eastAsia="Calibri" w:hAnsi="Times New Roman" w:cs="Times New Roman"/>
                <w:sz w:val="12"/>
                <w:szCs w:val="12"/>
              </w:rPr>
            </w:pPr>
          </w:p>
        </w:tc>
        <w:tc>
          <w:tcPr>
            <w:tcW w:w="1689" w:type="pct"/>
            <w:gridSpan w:val="4"/>
            <w:tcBorders>
              <w:bottom w:val="single" w:sz="4" w:space="0" w:color="auto"/>
            </w:tcBorders>
          </w:tcPr>
          <w:p w:rsidR="00A75D2A" w:rsidRPr="00A75D2A" w:rsidRDefault="00A75D2A" w:rsidP="00A75D2A">
            <w:pPr>
              <w:tabs>
                <w:tab w:val="left" w:pos="284"/>
              </w:tabs>
              <w:rPr>
                <w:rFonts w:ascii="Times New Roman" w:eastAsia="Calibri" w:hAnsi="Times New Roman" w:cs="Times New Roman"/>
                <w:sz w:val="12"/>
                <w:szCs w:val="12"/>
              </w:rPr>
            </w:pPr>
            <w:r w:rsidRPr="00A75D2A">
              <w:rPr>
                <w:rFonts w:ascii="Times New Roman" w:eastAsia="Calibri" w:hAnsi="Times New Roman" w:cs="Times New Roman"/>
                <w:sz w:val="12"/>
                <w:szCs w:val="12"/>
              </w:rPr>
              <w:t>Прогнозируемые значения показателя (индикатора) по годам</w:t>
            </w:r>
          </w:p>
        </w:tc>
      </w:tr>
      <w:tr w:rsidR="00A75D2A" w:rsidRPr="00A75D2A" w:rsidTr="00A75D2A">
        <w:trPr>
          <w:trHeight w:val="20"/>
        </w:trPr>
        <w:tc>
          <w:tcPr>
            <w:tcW w:w="255" w:type="pct"/>
            <w:vMerge/>
          </w:tcPr>
          <w:p w:rsidR="00A75D2A" w:rsidRPr="00A75D2A" w:rsidRDefault="00A75D2A" w:rsidP="00A75D2A">
            <w:pPr>
              <w:tabs>
                <w:tab w:val="left" w:pos="284"/>
              </w:tabs>
              <w:rPr>
                <w:rFonts w:ascii="Times New Roman" w:eastAsia="Calibri" w:hAnsi="Times New Roman" w:cs="Times New Roman"/>
                <w:sz w:val="12"/>
                <w:szCs w:val="12"/>
              </w:rPr>
            </w:pPr>
          </w:p>
        </w:tc>
        <w:tc>
          <w:tcPr>
            <w:tcW w:w="1765" w:type="pct"/>
            <w:vMerge/>
          </w:tcPr>
          <w:p w:rsidR="00A75D2A" w:rsidRPr="00A75D2A" w:rsidRDefault="00A75D2A" w:rsidP="00A75D2A">
            <w:pPr>
              <w:tabs>
                <w:tab w:val="left" w:pos="284"/>
              </w:tabs>
              <w:rPr>
                <w:rFonts w:ascii="Times New Roman" w:eastAsia="Calibri" w:hAnsi="Times New Roman" w:cs="Times New Roman"/>
                <w:sz w:val="12"/>
                <w:szCs w:val="12"/>
              </w:rPr>
            </w:pPr>
          </w:p>
        </w:tc>
        <w:tc>
          <w:tcPr>
            <w:tcW w:w="288" w:type="pct"/>
            <w:vMerge/>
          </w:tcPr>
          <w:p w:rsidR="00A75D2A" w:rsidRPr="00A75D2A" w:rsidRDefault="00A75D2A" w:rsidP="00A75D2A">
            <w:pPr>
              <w:tabs>
                <w:tab w:val="left" w:pos="284"/>
              </w:tabs>
              <w:rPr>
                <w:rFonts w:ascii="Times New Roman" w:eastAsia="Calibri" w:hAnsi="Times New Roman" w:cs="Times New Roman"/>
                <w:sz w:val="12"/>
                <w:szCs w:val="12"/>
              </w:rPr>
            </w:pPr>
          </w:p>
        </w:tc>
        <w:tc>
          <w:tcPr>
            <w:tcW w:w="321" w:type="pct"/>
            <w:vMerge/>
          </w:tcPr>
          <w:p w:rsidR="00A75D2A" w:rsidRPr="00A75D2A" w:rsidRDefault="00A75D2A" w:rsidP="00A75D2A">
            <w:pPr>
              <w:tabs>
                <w:tab w:val="left" w:pos="284"/>
              </w:tabs>
              <w:rPr>
                <w:rFonts w:ascii="Times New Roman" w:eastAsia="Calibri" w:hAnsi="Times New Roman" w:cs="Times New Roman"/>
                <w:sz w:val="12"/>
                <w:szCs w:val="12"/>
              </w:rPr>
            </w:pPr>
          </w:p>
        </w:tc>
        <w:tc>
          <w:tcPr>
            <w:tcW w:w="341" w:type="pct"/>
            <w:tcBorders>
              <w:top w:val="single" w:sz="4" w:space="0" w:color="auto"/>
            </w:tcBorders>
          </w:tcPr>
          <w:p w:rsidR="00A75D2A" w:rsidRPr="00A75D2A" w:rsidRDefault="00A75D2A" w:rsidP="00A75D2A">
            <w:pPr>
              <w:tabs>
                <w:tab w:val="left" w:pos="284"/>
              </w:tabs>
              <w:rPr>
                <w:rFonts w:ascii="Times New Roman" w:eastAsia="Calibri" w:hAnsi="Times New Roman" w:cs="Times New Roman"/>
                <w:sz w:val="12"/>
                <w:szCs w:val="12"/>
              </w:rPr>
            </w:pPr>
            <w:r w:rsidRPr="00A75D2A">
              <w:rPr>
                <w:rFonts w:ascii="Times New Roman" w:eastAsia="Calibri" w:hAnsi="Times New Roman" w:cs="Times New Roman"/>
                <w:sz w:val="12"/>
                <w:szCs w:val="12"/>
              </w:rPr>
              <w:t xml:space="preserve">2021 </w:t>
            </w:r>
          </w:p>
        </w:tc>
        <w:tc>
          <w:tcPr>
            <w:tcW w:w="341" w:type="pct"/>
            <w:tcBorders>
              <w:top w:val="single" w:sz="4" w:space="0" w:color="auto"/>
            </w:tcBorders>
          </w:tcPr>
          <w:p w:rsidR="00A75D2A" w:rsidRPr="00A75D2A" w:rsidRDefault="00A75D2A" w:rsidP="00A75D2A">
            <w:pPr>
              <w:tabs>
                <w:tab w:val="left" w:pos="284"/>
              </w:tabs>
              <w:rPr>
                <w:rFonts w:ascii="Times New Roman" w:eastAsia="Calibri" w:hAnsi="Times New Roman" w:cs="Times New Roman"/>
                <w:sz w:val="12"/>
                <w:szCs w:val="12"/>
              </w:rPr>
            </w:pPr>
            <w:r w:rsidRPr="00A75D2A">
              <w:rPr>
                <w:rFonts w:ascii="Times New Roman" w:eastAsia="Calibri" w:hAnsi="Times New Roman" w:cs="Times New Roman"/>
                <w:sz w:val="12"/>
                <w:szCs w:val="12"/>
              </w:rPr>
              <w:t xml:space="preserve">2022 </w:t>
            </w:r>
          </w:p>
        </w:tc>
        <w:tc>
          <w:tcPr>
            <w:tcW w:w="342" w:type="pct"/>
            <w:tcBorders>
              <w:top w:val="single" w:sz="4" w:space="0" w:color="auto"/>
            </w:tcBorders>
          </w:tcPr>
          <w:p w:rsidR="00A75D2A" w:rsidRPr="00A75D2A" w:rsidRDefault="00A75D2A" w:rsidP="00A75D2A">
            <w:pPr>
              <w:tabs>
                <w:tab w:val="left" w:pos="284"/>
              </w:tabs>
              <w:rPr>
                <w:rFonts w:ascii="Times New Roman" w:eastAsia="Calibri" w:hAnsi="Times New Roman" w:cs="Times New Roman"/>
                <w:sz w:val="12"/>
                <w:szCs w:val="12"/>
              </w:rPr>
            </w:pPr>
            <w:r w:rsidRPr="00A75D2A">
              <w:rPr>
                <w:rFonts w:ascii="Times New Roman" w:eastAsia="Calibri" w:hAnsi="Times New Roman" w:cs="Times New Roman"/>
                <w:sz w:val="12"/>
                <w:szCs w:val="12"/>
              </w:rPr>
              <w:t>2023</w:t>
            </w:r>
          </w:p>
        </w:tc>
        <w:tc>
          <w:tcPr>
            <w:tcW w:w="342" w:type="pct"/>
            <w:tcBorders>
              <w:top w:val="single" w:sz="4" w:space="0" w:color="auto"/>
            </w:tcBorders>
          </w:tcPr>
          <w:p w:rsidR="00A75D2A" w:rsidRPr="00A75D2A" w:rsidRDefault="00A75D2A" w:rsidP="00A75D2A">
            <w:pPr>
              <w:tabs>
                <w:tab w:val="left" w:pos="284"/>
              </w:tabs>
              <w:rPr>
                <w:rFonts w:ascii="Times New Roman" w:eastAsia="Calibri" w:hAnsi="Times New Roman" w:cs="Times New Roman"/>
                <w:sz w:val="12"/>
                <w:szCs w:val="12"/>
              </w:rPr>
            </w:pPr>
            <w:r w:rsidRPr="00A75D2A">
              <w:rPr>
                <w:rFonts w:ascii="Times New Roman" w:eastAsia="Calibri" w:hAnsi="Times New Roman" w:cs="Times New Roman"/>
                <w:sz w:val="12"/>
                <w:szCs w:val="12"/>
              </w:rPr>
              <w:t>2024</w:t>
            </w:r>
          </w:p>
        </w:tc>
        <w:tc>
          <w:tcPr>
            <w:tcW w:w="342" w:type="pct"/>
            <w:tcBorders>
              <w:top w:val="single" w:sz="4" w:space="0" w:color="auto"/>
            </w:tcBorders>
          </w:tcPr>
          <w:p w:rsidR="00A75D2A" w:rsidRPr="00A75D2A" w:rsidRDefault="00A75D2A" w:rsidP="00A75D2A">
            <w:pPr>
              <w:tabs>
                <w:tab w:val="left" w:pos="284"/>
              </w:tabs>
              <w:rPr>
                <w:rFonts w:ascii="Times New Roman" w:eastAsia="Calibri" w:hAnsi="Times New Roman" w:cs="Times New Roman"/>
                <w:sz w:val="12"/>
                <w:szCs w:val="12"/>
              </w:rPr>
            </w:pPr>
            <w:r w:rsidRPr="00A75D2A">
              <w:rPr>
                <w:rFonts w:ascii="Times New Roman" w:eastAsia="Calibri" w:hAnsi="Times New Roman" w:cs="Times New Roman"/>
                <w:sz w:val="12"/>
                <w:szCs w:val="12"/>
              </w:rPr>
              <w:t xml:space="preserve">2025 </w:t>
            </w:r>
          </w:p>
        </w:tc>
        <w:tc>
          <w:tcPr>
            <w:tcW w:w="663" w:type="pct"/>
            <w:tcBorders>
              <w:top w:val="single" w:sz="4" w:space="0" w:color="auto"/>
            </w:tcBorders>
          </w:tcPr>
          <w:p w:rsidR="00A75D2A" w:rsidRPr="00A75D2A" w:rsidRDefault="00A75D2A" w:rsidP="00A75D2A">
            <w:pPr>
              <w:tabs>
                <w:tab w:val="left" w:pos="284"/>
              </w:tabs>
              <w:rPr>
                <w:rFonts w:ascii="Times New Roman" w:eastAsia="Calibri" w:hAnsi="Times New Roman" w:cs="Times New Roman"/>
                <w:sz w:val="12"/>
                <w:szCs w:val="12"/>
              </w:rPr>
            </w:pPr>
            <w:r w:rsidRPr="00A75D2A">
              <w:rPr>
                <w:rFonts w:ascii="Times New Roman" w:eastAsia="Calibri" w:hAnsi="Times New Roman" w:cs="Times New Roman"/>
                <w:sz w:val="12"/>
                <w:szCs w:val="12"/>
              </w:rPr>
              <w:t>Итого за период реализации</w:t>
            </w:r>
          </w:p>
        </w:tc>
      </w:tr>
      <w:tr w:rsidR="00A75D2A" w:rsidRPr="00A75D2A" w:rsidTr="00A75D2A">
        <w:trPr>
          <w:trHeight w:val="20"/>
        </w:trPr>
        <w:tc>
          <w:tcPr>
            <w:tcW w:w="255" w:type="pct"/>
          </w:tcPr>
          <w:p w:rsidR="00A75D2A" w:rsidRPr="00A75D2A" w:rsidRDefault="00A75D2A" w:rsidP="00A75D2A">
            <w:pPr>
              <w:tabs>
                <w:tab w:val="left" w:pos="284"/>
              </w:tabs>
              <w:rPr>
                <w:rFonts w:ascii="Times New Roman" w:eastAsia="Calibri" w:hAnsi="Times New Roman" w:cs="Times New Roman"/>
                <w:sz w:val="12"/>
                <w:szCs w:val="12"/>
              </w:rPr>
            </w:pPr>
            <w:r w:rsidRPr="00A75D2A">
              <w:rPr>
                <w:rFonts w:ascii="Times New Roman" w:eastAsia="Calibri" w:hAnsi="Times New Roman" w:cs="Times New Roman"/>
                <w:sz w:val="12"/>
                <w:szCs w:val="12"/>
              </w:rPr>
              <w:t>1</w:t>
            </w:r>
          </w:p>
        </w:tc>
        <w:tc>
          <w:tcPr>
            <w:tcW w:w="1765" w:type="pct"/>
          </w:tcPr>
          <w:p w:rsidR="00A75D2A" w:rsidRPr="00A75D2A" w:rsidRDefault="00A75D2A" w:rsidP="00A75D2A">
            <w:pPr>
              <w:tabs>
                <w:tab w:val="left" w:pos="284"/>
              </w:tabs>
              <w:rPr>
                <w:rFonts w:ascii="Times New Roman" w:eastAsia="Calibri" w:hAnsi="Times New Roman" w:cs="Times New Roman"/>
                <w:sz w:val="12"/>
                <w:szCs w:val="12"/>
              </w:rPr>
            </w:pPr>
            <w:r w:rsidRPr="00A75D2A">
              <w:rPr>
                <w:rFonts w:ascii="Times New Roman" w:eastAsia="Calibri" w:hAnsi="Times New Roman" w:cs="Times New Roman"/>
                <w:sz w:val="12"/>
                <w:szCs w:val="12"/>
              </w:rPr>
              <w:t>2</w:t>
            </w:r>
          </w:p>
        </w:tc>
        <w:tc>
          <w:tcPr>
            <w:tcW w:w="288" w:type="pct"/>
          </w:tcPr>
          <w:p w:rsidR="00A75D2A" w:rsidRPr="00A75D2A" w:rsidRDefault="00A75D2A" w:rsidP="00A75D2A">
            <w:pPr>
              <w:tabs>
                <w:tab w:val="left" w:pos="284"/>
              </w:tabs>
              <w:rPr>
                <w:rFonts w:ascii="Times New Roman" w:eastAsia="Calibri" w:hAnsi="Times New Roman" w:cs="Times New Roman"/>
                <w:sz w:val="12"/>
                <w:szCs w:val="12"/>
              </w:rPr>
            </w:pPr>
            <w:r w:rsidRPr="00A75D2A">
              <w:rPr>
                <w:rFonts w:ascii="Times New Roman" w:eastAsia="Calibri" w:hAnsi="Times New Roman" w:cs="Times New Roman"/>
                <w:sz w:val="12"/>
                <w:szCs w:val="12"/>
              </w:rPr>
              <w:t>3</w:t>
            </w:r>
          </w:p>
        </w:tc>
        <w:tc>
          <w:tcPr>
            <w:tcW w:w="321" w:type="pct"/>
          </w:tcPr>
          <w:p w:rsidR="00A75D2A" w:rsidRPr="00A75D2A" w:rsidRDefault="00A75D2A" w:rsidP="00A75D2A">
            <w:pPr>
              <w:tabs>
                <w:tab w:val="left" w:pos="284"/>
              </w:tabs>
              <w:rPr>
                <w:rFonts w:ascii="Times New Roman" w:eastAsia="Calibri" w:hAnsi="Times New Roman" w:cs="Times New Roman"/>
                <w:sz w:val="12"/>
                <w:szCs w:val="12"/>
              </w:rPr>
            </w:pPr>
            <w:r w:rsidRPr="00A75D2A">
              <w:rPr>
                <w:rFonts w:ascii="Times New Roman" w:eastAsia="Calibri" w:hAnsi="Times New Roman" w:cs="Times New Roman"/>
                <w:sz w:val="12"/>
                <w:szCs w:val="12"/>
              </w:rPr>
              <w:t>4</w:t>
            </w:r>
          </w:p>
        </w:tc>
        <w:tc>
          <w:tcPr>
            <w:tcW w:w="341" w:type="pct"/>
          </w:tcPr>
          <w:p w:rsidR="00A75D2A" w:rsidRPr="00A75D2A" w:rsidRDefault="00A75D2A" w:rsidP="00A75D2A">
            <w:pPr>
              <w:tabs>
                <w:tab w:val="left" w:pos="284"/>
              </w:tabs>
              <w:rPr>
                <w:rFonts w:ascii="Times New Roman" w:eastAsia="Calibri" w:hAnsi="Times New Roman" w:cs="Times New Roman"/>
                <w:sz w:val="12"/>
                <w:szCs w:val="12"/>
              </w:rPr>
            </w:pPr>
            <w:r w:rsidRPr="00A75D2A">
              <w:rPr>
                <w:rFonts w:ascii="Times New Roman" w:eastAsia="Calibri" w:hAnsi="Times New Roman" w:cs="Times New Roman"/>
                <w:sz w:val="12"/>
                <w:szCs w:val="12"/>
              </w:rPr>
              <w:t>5</w:t>
            </w:r>
          </w:p>
        </w:tc>
        <w:tc>
          <w:tcPr>
            <w:tcW w:w="341" w:type="pct"/>
          </w:tcPr>
          <w:p w:rsidR="00A75D2A" w:rsidRPr="00A75D2A" w:rsidRDefault="00A75D2A" w:rsidP="00A75D2A">
            <w:pPr>
              <w:tabs>
                <w:tab w:val="left" w:pos="284"/>
              </w:tabs>
              <w:rPr>
                <w:rFonts w:ascii="Times New Roman" w:eastAsia="Calibri" w:hAnsi="Times New Roman" w:cs="Times New Roman"/>
                <w:sz w:val="12"/>
                <w:szCs w:val="12"/>
              </w:rPr>
            </w:pPr>
            <w:r w:rsidRPr="00A75D2A">
              <w:rPr>
                <w:rFonts w:ascii="Times New Roman" w:eastAsia="Calibri" w:hAnsi="Times New Roman" w:cs="Times New Roman"/>
                <w:sz w:val="12"/>
                <w:szCs w:val="12"/>
              </w:rPr>
              <w:t>6</w:t>
            </w:r>
          </w:p>
        </w:tc>
        <w:tc>
          <w:tcPr>
            <w:tcW w:w="342" w:type="pct"/>
          </w:tcPr>
          <w:p w:rsidR="00A75D2A" w:rsidRPr="00A75D2A" w:rsidRDefault="00A75D2A" w:rsidP="00A75D2A">
            <w:pPr>
              <w:tabs>
                <w:tab w:val="left" w:pos="284"/>
              </w:tabs>
              <w:rPr>
                <w:rFonts w:ascii="Times New Roman" w:eastAsia="Calibri" w:hAnsi="Times New Roman" w:cs="Times New Roman"/>
                <w:sz w:val="12"/>
                <w:szCs w:val="12"/>
              </w:rPr>
            </w:pPr>
            <w:r w:rsidRPr="00A75D2A">
              <w:rPr>
                <w:rFonts w:ascii="Times New Roman" w:eastAsia="Calibri" w:hAnsi="Times New Roman" w:cs="Times New Roman"/>
                <w:sz w:val="12"/>
                <w:szCs w:val="12"/>
              </w:rPr>
              <w:t>7</w:t>
            </w:r>
          </w:p>
        </w:tc>
        <w:tc>
          <w:tcPr>
            <w:tcW w:w="342" w:type="pct"/>
          </w:tcPr>
          <w:p w:rsidR="00A75D2A" w:rsidRPr="00A75D2A" w:rsidRDefault="00A75D2A" w:rsidP="00A75D2A">
            <w:pPr>
              <w:tabs>
                <w:tab w:val="left" w:pos="284"/>
              </w:tabs>
              <w:rPr>
                <w:rFonts w:ascii="Times New Roman" w:eastAsia="Calibri" w:hAnsi="Times New Roman" w:cs="Times New Roman"/>
                <w:sz w:val="12"/>
                <w:szCs w:val="12"/>
              </w:rPr>
            </w:pPr>
            <w:r w:rsidRPr="00A75D2A">
              <w:rPr>
                <w:rFonts w:ascii="Times New Roman" w:eastAsia="Calibri" w:hAnsi="Times New Roman" w:cs="Times New Roman"/>
                <w:sz w:val="12"/>
                <w:szCs w:val="12"/>
              </w:rPr>
              <w:t>8</w:t>
            </w:r>
          </w:p>
        </w:tc>
        <w:tc>
          <w:tcPr>
            <w:tcW w:w="342" w:type="pct"/>
          </w:tcPr>
          <w:p w:rsidR="00A75D2A" w:rsidRPr="00A75D2A" w:rsidRDefault="00A75D2A" w:rsidP="00A75D2A">
            <w:pPr>
              <w:tabs>
                <w:tab w:val="left" w:pos="284"/>
              </w:tabs>
              <w:rPr>
                <w:rFonts w:ascii="Times New Roman" w:eastAsia="Calibri" w:hAnsi="Times New Roman" w:cs="Times New Roman"/>
                <w:sz w:val="12"/>
                <w:szCs w:val="12"/>
              </w:rPr>
            </w:pPr>
            <w:r w:rsidRPr="00A75D2A">
              <w:rPr>
                <w:rFonts w:ascii="Times New Roman" w:eastAsia="Calibri" w:hAnsi="Times New Roman" w:cs="Times New Roman"/>
                <w:sz w:val="12"/>
                <w:szCs w:val="12"/>
              </w:rPr>
              <w:t>9</w:t>
            </w:r>
          </w:p>
        </w:tc>
        <w:tc>
          <w:tcPr>
            <w:tcW w:w="663" w:type="pct"/>
          </w:tcPr>
          <w:p w:rsidR="00A75D2A" w:rsidRPr="00A75D2A" w:rsidRDefault="00A75D2A" w:rsidP="00A75D2A">
            <w:pPr>
              <w:tabs>
                <w:tab w:val="left" w:pos="284"/>
              </w:tabs>
              <w:rPr>
                <w:rFonts w:ascii="Times New Roman" w:eastAsia="Calibri" w:hAnsi="Times New Roman" w:cs="Times New Roman"/>
                <w:sz w:val="12"/>
                <w:szCs w:val="12"/>
              </w:rPr>
            </w:pPr>
            <w:r w:rsidRPr="00A75D2A">
              <w:rPr>
                <w:rFonts w:ascii="Times New Roman" w:eastAsia="Calibri" w:hAnsi="Times New Roman" w:cs="Times New Roman"/>
                <w:sz w:val="12"/>
                <w:szCs w:val="12"/>
              </w:rPr>
              <w:t>10</w:t>
            </w:r>
          </w:p>
        </w:tc>
      </w:tr>
      <w:tr w:rsidR="00A75D2A" w:rsidRPr="00A75D2A" w:rsidTr="00A75D2A">
        <w:trPr>
          <w:trHeight w:val="20"/>
        </w:trPr>
        <w:tc>
          <w:tcPr>
            <w:tcW w:w="5000" w:type="pct"/>
            <w:gridSpan w:val="10"/>
          </w:tcPr>
          <w:p w:rsidR="00A75D2A" w:rsidRPr="00A75D2A" w:rsidRDefault="00A75D2A" w:rsidP="00A75D2A">
            <w:pPr>
              <w:tabs>
                <w:tab w:val="left" w:pos="284"/>
              </w:tabs>
              <w:rPr>
                <w:rFonts w:ascii="Times New Roman" w:eastAsia="Calibri" w:hAnsi="Times New Roman" w:cs="Times New Roman"/>
                <w:sz w:val="12"/>
                <w:szCs w:val="12"/>
              </w:rPr>
            </w:pPr>
            <w:r w:rsidRPr="00A75D2A">
              <w:rPr>
                <w:rFonts w:ascii="Times New Roman" w:eastAsia="Calibri" w:hAnsi="Times New Roman" w:cs="Times New Roman"/>
                <w:sz w:val="12"/>
                <w:szCs w:val="12"/>
              </w:rPr>
              <w:lastRenderedPageBreak/>
              <w:t>Цель: Создание и совершенствование системы по профилактике терроризма и экстремизма, а также минимизации и (или) ликвидации последствий проявления терроризма и экстремизма на территории сельского поселения Сургут муниципального района Сергиевский Самарской области</w:t>
            </w:r>
          </w:p>
        </w:tc>
      </w:tr>
      <w:tr w:rsidR="00A75D2A" w:rsidRPr="00A75D2A" w:rsidTr="00A75D2A">
        <w:trPr>
          <w:trHeight w:val="20"/>
        </w:trPr>
        <w:tc>
          <w:tcPr>
            <w:tcW w:w="5000" w:type="pct"/>
            <w:gridSpan w:val="10"/>
          </w:tcPr>
          <w:p w:rsidR="00A75D2A" w:rsidRPr="00A75D2A" w:rsidRDefault="00A75D2A" w:rsidP="00A75D2A">
            <w:pPr>
              <w:tabs>
                <w:tab w:val="left" w:pos="284"/>
              </w:tabs>
              <w:rPr>
                <w:rFonts w:ascii="Times New Roman" w:eastAsia="Calibri" w:hAnsi="Times New Roman" w:cs="Times New Roman"/>
                <w:sz w:val="12"/>
                <w:szCs w:val="12"/>
              </w:rPr>
            </w:pPr>
            <w:r w:rsidRPr="00A75D2A">
              <w:rPr>
                <w:rFonts w:ascii="Times New Roman" w:eastAsia="Calibri" w:hAnsi="Times New Roman" w:cs="Times New Roman"/>
                <w:sz w:val="12"/>
                <w:szCs w:val="12"/>
              </w:rPr>
              <w:t>Задача: Сведение к минимуму проявлений терроризма и экстремизма на территории сельского поселения Сургут муниципального района Сергиевский</w:t>
            </w:r>
            <w:r>
              <w:rPr>
                <w:rFonts w:ascii="Times New Roman" w:eastAsia="Calibri" w:hAnsi="Times New Roman" w:cs="Times New Roman"/>
                <w:sz w:val="12"/>
                <w:szCs w:val="12"/>
              </w:rPr>
              <w:t xml:space="preserve"> </w:t>
            </w:r>
            <w:r w:rsidRPr="00A75D2A">
              <w:rPr>
                <w:rFonts w:ascii="Times New Roman" w:eastAsia="Calibri" w:hAnsi="Times New Roman" w:cs="Times New Roman"/>
                <w:sz w:val="12"/>
                <w:szCs w:val="12"/>
              </w:rPr>
              <w:t>Самарской области</w:t>
            </w:r>
          </w:p>
        </w:tc>
      </w:tr>
      <w:tr w:rsidR="00A75D2A" w:rsidRPr="00A75D2A" w:rsidTr="00A75D2A">
        <w:trPr>
          <w:trHeight w:val="20"/>
        </w:trPr>
        <w:tc>
          <w:tcPr>
            <w:tcW w:w="255" w:type="pct"/>
          </w:tcPr>
          <w:p w:rsidR="00A75D2A" w:rsidRPr="00A75D2A" w:rsidRDefault="00A75D2A" w:rsidP="00A75D2A">
            <w:pPr>
              <w:tabs>
                <w:tab w:val="left" w:pos="284"/>
              </w:tabs>
              <w:rPr>
                <w:rFonts w:ascii="Times New Roman" w:eastAsia="Calibri" w:hAnsi="Times New Roman" w:cs="Times New Roman"/>
                <w:sz w:val="12"/>
                <w:szCs w:val="12"/>
              </w:rPr>
            </w:pPr>
            <w:r w:rsidRPr="00A75D2A">
              <w:rPr>
                <w:rFonts w:ascii="Times New Roman" w:eastAsia="Calibri" w:hAnsi="Times New Roman" w:cs="Times New Roman"/>
                <w:sz w:val="12"/>
                <w:szCs w:val="12"/>
              </w:rPr>
              <w:t>1</w:t>
            </w:r>
          </w:p>
        </w:tc>
        <w:tc>
          <w:tcPr>
            <w:tcW w:w="1765" w:type="pct"/>
          </w:tcPr>
          <w:p w:rsidR="00A75D2A" w:rsidRPr="00A75D2A" w:rsidRDefault="00A75D2A" w:rsidP="00A75D2A">
            <w:pPr>
              <w:tabs>
                <w:tab w:val="left" w:pos="284"/>
              </w:tabs>
              <w:rPr>
                <w:rFonts w:ascii="Times New Roman" w:eastAsia="Calibri" w:hAnsi="Times New Roman" w:cs="Times New Roman"/>
                <w:sz w:val="12"/>
                <w:szCs w:val="12"/>
              </w:rPr>
            </w:pPr>
            <w:r w:rsidRPr="00A75D2A">
              <w:rPr>
                <w:rFonts w:ascii="Times New Roman" w:eastAsia="Calibri" w:hAnsi="Times New Roman" w:cs="Times New Roman"/>
                <w:sz w:val="12"/>
                <w:szCs w:val="12"/>
              </w:rPr>
              <w:t>Совершение (попытка совершения) террористических актов на территории сельского поселения Сургут муниципального района Сергиевский Самарской области</w:t>
            </w:r>
          </w:p>
        </w:tc>
        <w:tc>
          <w:tcPr>
            <w:tcW w:w="288" w:type="pct"/>
          </w:tcPr>
          <w:p w:rsidR="00A75D2A" w:rsidRPr="00A75D2A" w:rsidRDefault="00A75D2A" w:rsidP="00A75D2A">
            <w:pPr>
              <w:tabs>
                <w:tab w:val="left" w:pos="284"/>
              </w:tabs>
              <w:rPr>
                <w:rFonts w:ascii="Times New Roman" w:eastAsia="Calibri" w:hAnsi="Times New Roman" w:cs="Times New Roman"/>
                <w:sz w:val="12"/>
                <w:szCs w:val="12"/>
              </w:rPr>
            </w:pPr>
            <w:r w:rsidRPr="00A75D2A">
              <w:rPr>
                <w:rFonts w:ascii="Times New Roman" w:eastAsia="Calibri" w:hAnsi="Times New Roman" w:cs="Times New Roman"/>
                <w:sz w:val="12"/>
                <w:szCs w:val="12"/>
              </w:rPr>
              <w:t>Ед.</w:t>
            </w:r>
          </w:p>
        </w:tc>
        <w:tc>
          <w:tcPr>
            <w:tcW w:w="321" w:type="pct"/>
          </w:tcPr>
          <w:p w:rsidR="00A75D2A" w:rsidRPr="00A75D2A" w:rsidRDefault="00A75D2A" w:rsidP="00A75D2A">
            <w:pPr>
              <w:tabs>
                <w:tab w:val="left" w:pos="284"/>
              </w:tabs>
              <w:rPr>
                <w:rFonts w:ascii="Times New Roman" w:eastAsia="Calibri" w:hAnsi="Times New Roman" w:cs="Times New Roman"/>
                <w:sz w:val="12"/>
                <w:szCs w:val="12"/>
              </w:rPr>
            </w:pPr>
            <w:r w:rsidRPr="00A75D2A">
              <w:rPr>
                <w:rFonts w:ascii="Times New Roman" w:eastAsia="Calibri" w:hAnsi="Times New Roman" w:cs="Times New Roman"/>
                <w:sz w:val="12"/>
                <w:szCs w:val="12"/>
              </w:rPr>
              <w:t>2021-2025 гг.</w:t>
            </w:r>
          </w:p>
        </w:tc>
        <w:tc>
          <w:tcPr>
            <w:tcW w:w="341" w:type="pct"/>
          </w:tcPr>
          <w:p w:rsidR="00A75D2A" w:rsidRPr="00A75D2A" w:rsidRDefault="00A75D2A" w:rsidP="00A75D2A">
            <w:pPr>
              <w:tabs>
                <w:tab w:val="left" w:pos="284"/>
              </w:tabs>
              <w:rPr>
                <w:rFonts w:ascii="Times New Roman" w:eastAsia="Calibri" w:hAnsi="Times New Roman" w:cs="Times New Roman"/>
                <w:sz w:val="12"/>
                <w:szCs w:val="12"/>
              </w:rPr>
            </w:pPr>
            <w:r w:rsidRPr="00A75D2A">
              <w:rPr>
                <w:rFonts w:ascii="Times New Roman" w:eastAsia="Calibri" w:hAnsi="Times New Roman" w:cs="Times New Roman"/>
                <w:sz w:val="12"/>
                <w:szCs w:val="12"/>
              </w:rPr>
              <w:t>0</w:t>
            </w:r>
          </w:p>
        </w:tc>
        <w:tc>
          <w:tcPr>
            <w:tcW w:w="341" w:type="pct"/>
          </w:tcPr>
          <w:p w:rsidR="00A75D2A" w:rsidRPr="00A75D2A" w:rsidRDefault="00A75D2A" w:rsidP="00A75D2A">
            <w:pPr>
              <w:tabs>
                <w:tab w:val="left" w:pos="284"/>
              </w:tabs>
              <w:rPr>
                <w:rFonts w:ascii="Times New Roman" w:eastAsia="Calibri" w:hAnsi="Times New Roman" w:cs="Times New Roman"/>
                <w:sz w:val="12"/>
                <w:szCs w:val="12"/>
              </w:rPr>
            </w:pPr>
            <w:r w:rsidRPr="00A75D2A">
              <w:rPr>
                <w:rFonts w:ascii="Times New Roman" w:eastAsia="Calibri" w:hAnsi="Times New Roman" w:cs="Times New Roman"/>
                <w:sz w:val="12"/>
                <w:szCs w:val="12"/>
              </w:rPr>
              <w:t>0</w:t>
            </w:r>
          </w:p>
        </w:tc>
        <w:tc>
          <w:tcPr>
            <w:tcW w:w="342" w:type="pct"/>
          </w:tcPr>
          <w:p w:rsidR="00A75D2A" w:rsidRPr="00A75D2A" w:rsidRDefault="00A75D2A" w:rsidP="00A75D2A">
            <w:pPr>
              <w:tabs>
                <w:tab w:val="left" w:pos="284"/>
              </w:tabs>
              <w:rPr>
                <w:rFonts w:ascii="Times New Roman" w:eastAsia="Calibri" w:hAnsi="Times New Roman" w:cs="Times New Roman"/>
                <w:sz w:val="12"/>
                <w:szCs w:val="12"/>
              </w:rPr>
            </w:pPr>
            <w:r w:rsidRPr="00A75D2A">
              <w:rPr>
                <w:rFonts w:ascii="Times New Roman" w:eastAsia="Calibri" w:hAnsi="Times New Roman" w:cs="Times New Roman"/>
                <w:sz w:val="12"/>
                <w:szCs w:val="12"/>
              </w:rPr>
              <w:t>0</w:t>
            </w:r>
          </w:p>
        </w:tc>
        <w:tc>
          <w:tcPr>
            <w:tcW w:w="342" w:type="pct"/>
          </w:tcPr>
          <w:p w:rsidR="00A75D2A" w:rsidRPr="00A75D2A" w:rsidRDefault="00A75D2A" w:rsidP="00A75D2A">
            <w:pPr>
              <w:tabs>
                <w:tab w:val="left" w:pos="284"/>
              </w:tabs>
              <w:rPr>
                <w:rFonts w:ascii="Times New Roman" w:eastAsia="Calibri" w:hAnsi="Times New Roman" w:cs="Times New Roman"/>
                <w:sz w:val="12"/>
                <w:szCs w:val="12"/>
              </w:rPr>
            </w:pPr>
            <w:r w:rsidRPr="00A75D2A">
              <w:rPr>
                <w:rFonts w:ascii="Times New Roman" w:eastAsia="Calibri" w:hAnsi="Times New Roman" w:cs="Times New Roman"/>
                <w:sz w:val="12"/>
                <w:szCs w:val="12"/>
              </w:rPr>
              <w:t>0</w:t>
            </w:r>
          </w:p>
        </w:tc>
        <w:tc>
          <w:tcPr>
            <w:tcW w:w="342" w:type="pct"/>
          </w:tcPr>
          <w:p w:rsidR="00A75D2A" w:rsidRPr="00A75D2A" w:rsidRDefault="00A75D2A" w:rsidP="00A75D2A">
            <w:pPr>
              <w:tabs>
                <w:tab w:val="left" w:pos="284"/>
              </w:tabs>
              <w:rPr>
                <w:rFonts w:ascii="Times New Roman" w:eastAsia="Calibri" w:hAnsi="Times New Roman" w:cs="Times New Roman"/>
                <w:sz w:val="12"/>
                <w:szCs w:val="12"/>
              </w:rPr>
            </w:pPr>
            <w:r w:rsidRPr="00A75D2A">
              <w:rPr>
                <w:rFonts w:ascii="Times New Roman" w:eastAsia="Calibri" w:hAnsi="Times New Roman" w:cs="Times New Roman"/>
                <w:sz w:val="12"/>
                <w:szCs w:val="12"/>
              </w:rPr>
              <w:t>0</w:t>
            </w:r>
          </w:p>
        </w:tc>
        <w:tc>
          <w:tcPr>
            <w:tcW w:w="663" w:type="pct"/>
          </w:tcPr>
          <w:p w:rsidR="00A75D2A" w:rsidRPr="00A75D2A" w:rsidRDefault="00A75D2A" w:rsidP="00A75D2A">
            <w:pPr>
              <w:tabs>
                <w:tab w:val="left" w:pos="284"/>
              </w:tabs>
              <w:rPr>
                <w:rFonts w:ascii="Times New Roman" w:eastAsia="Calibri" w:hAnsi="Times New Roman" w:cs="Times New Roman"/>
                <w:sz w:val="12"/>
                <w:szCs w:val="12"/>
              </w:rPr>
            </w:pPr>
            <w:r w:rsidRPr="00A75D2A">
              <w:rPr>
                <w:rFonts w:ascii="Times New Roman" w:eastAsia="Calibri" w:hAnsi="Times New Roman" w:cs="Times New Roman"/>
                <w:sz w:val="12"/>
                <w:szCs w:val="12"/>
              </w:rPr>
              <w:t>0</w:t>
            </w:r>
          </w:p>
        </w:tc>
      </w:tr>
      <w:tr w:rsidR="00A75D2A" w:rsidRPr="00A75D2A" w:rsidTr="00A75D2A">
        <w:trPr>
          <w:trHeight w:val="20"/>
        </w:trPr>
        <w:tc>
          <w:tcPr>
            <w:tcW w:w="255" w:type="pct"/>
          </w:tcPr>
          <w:p w:rsidR="00A75D2A" w:rsidRPr="00A75D2A" w:rsidRDefault="00A75D2A" w:rsidP="00A75D2A">
            <w:pPr>
              <w:tabs>
                <w:tab w:val="left" w:pos="284"/>
              </w:tabs>
              <w:rPr>
                <w:rFonts w:ascii="Times New Roman" w:eastAsia="Calibri" w:hAnsi="Times New Roman" w:cs="Times New Roman"/>
                <w:sz w:val="12"/>
                <w:szCs w:val="12"/>
              </w:rPr>
            </w:pPr>
            <w:r w:rsidRPr="00A75D2A">
              <w:rPr>
                <w:rFonts w:ascii="Times New Roman" w:eastAsia="Calibri" w:hAnsi="Times New Roman" w:cs="Times New Roman"/>
                <w:sz w:val="12"/>
                <w:szCs w:val="12"/>
              </w:rPr>
              <w:t>2</w:t>
            </w:r>
          </w:p>
        </w:tc>
        <w:tc>
          <w:tcPr>
            <w:tcW w:w="1765" w:type="pct"/>
          </w:tcPr>
          <w:p w:rsidR="00A75D2A" w:rsidRPr="00A75D2A" w:rsidRDefault="00A75D2A" w:rsidP="00A75D2A">
            <w:pPr>
              <w:tabs>
                <w:tab w:val="left" w:pos="284"/>
              </w:tabs>
              <w:rPr>
                <w:rFonts w:ascii="Times New Roman" w:eastAsia="Calibri" w:hAnsi="Times New Roman" w:cs="Times New Roman"/>
                <w:sz w:val="12"/>
                <w:szCs w:val="12"/>
              </w:rPr>
            </w:pPr>
            <w:r w:rsidRPr="00A75D2A">
              <w:rPr>
                <w:rFonts w:ascii="Times New Roman" w:eastAsia="Calibri" w:hAnsi="Times New Roman" w:cs="Times New Roman"/>
                <w:sz w:val="12"/>
                <w:szCs w:val="12"/>
              </w:rPr>
              <w:t>Совершение актов экстремистской направленности против соблюдения прав и свобод человека на территории сельского поселения Сургут муниципального района Сергиевский Самарской области</w:t>
            </w:r>
          </w:p>
        </w:tc>
        <w:tc>
          <w:tcPr>
            <w:tcW w:w="288" w:type="pct"/>
          </w:tcPr>
          <w:p w:rsidR="00A75D2A" w:rsidRPr="00A75D2A" w:rsidRDefault="00A75D2A" w:rsidP="00A75D2A">
            <w:pPr>
              <w:tabs>
                <w:tab w:val="left" w:pos="284"/>
              </w:tabs>
              <w:rPr>
                <w:rFonts w:ascii="Times New Roman" w:eastAsia="Calibri" w:hAnsi="Times New Roman" w:cs="Times New Roman"/>
                <w:sz w:val="12"/>
                <w:szCs w:val="12"/>
              </w:rPr>
            </w:pPr>
            <w:r w:rsidRPr="00A75D2A">
              <w:rPr>
                <w:rFonts w:ascii="Times New Roman" w:eastAsia="Calibri" w:hAnsi="Times New Roman" w:cs="Times New Roman"/>
                <w:sz w:val="12"/>
                <w:szCs w:val="12"/>
              </w:rPr>
              <w:t>Ед.</w:t>
            </w:r>
          </w:p>
        </w:tc>
        <w:tc>
          <w:tcPr>
            <w:tcW w:w="321" w:type="pct"/>
          </w:tcPr>
          <w:p w:rsidR="00A75D2A" w:rsidRPr="00A75D2A" w:rsidRDefault="00A75D2A" w:rsidP="00A75D2A">
            <w:pPr>
              <w:tabs>
                <w:tab w:val="left" w:pos="284"/>
              </w:tabs>
              <w:rPr>
                <w:rFonts w:ascii="Times New Roman" w:eastAsia="Calibri" w:hAnsi="Times New Roman" w:cs="Times New Roman"/>
                <w:sz w:val="12"/>
                <w:szCs w:val="12"/>
              </w:rPr>
            </w:pPr>
            <w:r w:rsidRPr="00A75D2A">
              <w:rPr>
                <w:rFonts w:ascii="Times New Roman" w:eastAsia="Calibri" w:hAnsi="Times New Roman" w:cs="Times New Roman"/>
                <w:sz w:val="12"/>
                <w:szCs w:val="12"/>
              </w:rPr>
              <w:t>2021-2025гг.</w:t>
            </w:r>
          </w:p>
        </w:tc>
        <w:tc>
          <w:tcPr>
            <w:tcW w:w="341" w:type="pct"/>
          </w:tcPr>
          <w:p w:rsidR="00A75D2A" w:rsidRPr="00A75D2A" w:rsidRDefault="00A75D2A" w:rsidP="00A75D2A">
            <w:pPr>
              <w:tabs>
                <w:tab w:val="left" w:pos="284"/>
              </w:tabs>
              <w:rPr>
                <w:rFonts w:ascii="Times New Roman" w:eastAsia="Calibri" w:hAnsi="Times New Roman" w:cs="Times New Roman"/>
                <w:sz w:val="12"/>
                <w:szCs w:val="12"/>
              </w:rPr>
            </w:pPr>
            <w:r w:rsidRPr="00A75D2A">
              <w:rPr>
                <w:rFonts w:ascii="Times New Roman" w:eastAsia="Calibri" w:hAnsi="Times New Roman" w:cs="Times New Roman"/>
                <w:sz w:val="12"/>
                <w:szCs w:val="12"/>
              </w:rPr>
              <w:t>0</w:t>
            </w:r>
          </w:p>
        </w:tc>
        <w:tc>
          <w:tcPr>
            <w:tcW w:w="341" w:type="pct"/>
          </w:tcPr>
          <w:p w:rsidR="00A75D2A" w:rsidRPr="00A75D2A" w:rsidRDefault="00A75D2A" w:rsidP="00A75D2A">
            <w:pPr>
              <w:tabs>
                <w:tab w:val="left" w:pos="284"/>
              </w:tabs>
              <w:rPr>
                <w:rFonts w:ascii="Times New Roman" w:eastAsia="Calibri" w:hAnsi="Times New Roman" w:cs="Times New Roman"/>
                <w:sz w:val="12"/>
                <w:szCs w:val="12"/>
              </w:rPr>
            </w:pPr>
            <w:r w:rsidRPr="00A75D2A">
              <w:rPr>
                <w:rFonts w:ascii="Times New Roman" w:eastAsia="Calibri" w:hAnsi="Times New Roman" w:cs="Times New Roman"/>
                <w:sz w:val="12"/>
                <w:szCs w:val="12"/>
              </w:rPr>
              <w:t>0</w:t>
            </w:r>
          </w:p>
        </w:tc>
        <w:tc>
          <w:tcPr>
            <w:tcW w:w="342" w:type="pct"/>
          </w:tcPr>
          <w:p w:rsidR="00A75D2A" w:rsidRPr="00A75D2A" w:rsidRDefault="00A75D2A" w:rsidP="00A75D2A">
            <w:pPr>
              <w:tabs>
                <w:tab w:val="left" w:pos="284"/>
              </w:tabs>
              <w:rPr>
                <w:rFonts w:ascii="Times New Roman" w:eastAsia="Calibri" w:hAnsi="Times New Roman" w:cs="Times New Roman"/>
                <w:sz w:val="12"/>
                <w:szCs w:val="12"/>
              </w:rPr>
            </w:pPr>
            <w:r w:rsidRPr="00A75D2A">
              <w:rPr>
                <w:rFonts w:ascii="Times New Roman" w:eastAsia="Calibri" w:hAnsi="Times New Roman" w:cs="Times New Roman"/>
                <w:sz w:val="12"/>
                <w:szCs w:val="12"/>
              </w:rPr>
              <w:t>0</w:t>
            </w:r>
          </w:p>
        </w:tc>
        <w:tc>
          <w:tcPr>
            <w:tcW w:w="342" w:type="pct"/>
          </w:tcPr>
          <w:p w:rsidR="00A75D2A" w:rsidRPr="00A75D2A" w:rsidRDefault="00A75D2A" w:rsidP="00A75D2A">
            <w:pPr>
              <w:tabs>
                <w:tab w:val="left" w:pos="284"/>
              </w:tabs>
              <w:rPr>
                <w:rFonts w:ascii="Times New Roman" w:eastAsia="Calibri" w:hAnsi="Times New Roman" w:cs="Times New Roman"/>
                <w:sz w:val="12"/>
                <w:szCs w:val="12"/>
              </w:rPr>
            </w:pPr>
            <w:r w:rsidRPr="00A75D2A">
              <w:rPr>
                <w:rFonts w:ascii="Times New Roman" w:eastAsia="Calibri" w:hAnsi="Times New Roman" w:cs="Times New Roman"/>
                <w:sz w:val="12"/>
                <w:szCs w:val="12"/>
              </w:rPr>
              <w:t>0</w:t>
            </w:r>
          </w:p>
        </w:tc>
        <w:tc>
          <w:tcPr>
            <w:tcW w:w="342" w:type="pct"/>
          </w:tcPr>
          <w:p w:rsidR="00A75D2A" w:rsidRPr="00A75D2A" w:rsidRDefault="00A75D2A" w:rsidP="00A75D2A">
            <w:pPr>
              <w:tabs>
                <w:tab w:val="left" w:pos="284"/>
              </w:tabs>
              <w:rPr>
                <w:rFonts w:ascii="Times New Roman" w:eastAsia="Calibri" w:hAnsi="Times New Roman" w:cs="Times New Roman"/>
                <w:sz w:val="12"/>
                <w:szCs w:val="12"/>
              </w:rPr>
            </w:pPr>
            <w:r w:rsidRPr="00A75D2A">
              <w:rPr>
                <w:rFonts w:ascii="Times New Roman" w:eastAsia="Calibri" w:hAnsi="Times New Roman" w:cs="Times New Roman"/>
                <w:sz w:val="12"/>
                <w:szCs w:val="12"/>
              </w:rPr>
              <w:t>0</w:t>
            </w:r>
          </w:p>
        </w:tc>
        <w:tc>
          <w:tcPr>
            <w:tcW w:w="663" w:type="pct"/>
          </w:tcPr>
          <w:p w:rsidR="00A75D2A" w:rsidRPr="00A75D2A" w:rsidRDefault="00A75D2A" w:rsidP="00A75D2A">
            <w:pPr>
              <w:tabs>
                <w:tab w:val="left" w:pos="284"/>
              </w:tabs>
              <w:rPr>
                <w:rFonts w:ascii="Times New Roman" w:eastAsia="Calibri" w:hAnsi="Times New Roman" w:cs="Times New Roman"/>
                <w:sz w:val="12"/>
                <w:szCs w:val="12"/>
              </w:rPr>
            </w:pPr>
            <w:r w:rsidRPr="00A75D2A">
              <w:rPr>
                <w:rFonts w:ascii="Times New Roman" w:eastAsia="Calibri" w:hAnsi="Times New Roman" w:cs="Times New Roman"/>
                <w:sz w:val="12"/>
                <w:szCs w:val="12"/>
              </w:rPr>
              <w:t>0</w:t>
            </w:r>
          </w:p>
        </w:tc>
      </w:tr>
    </w:tbl>
    <w:p w:rsidR="00A75D2A" w:rsidRPr="00A75D2A" w:rsidRDefault="00A75D2A" w:rsidP="00A75D2A">
      <w:pPr>
        <w:tabs>
          <w:tab w:val="left" w:pos="284"/>
        </w:tabs>
        <w:spacing w:after="0" w:line="240" w:lineRule="auto"/>
        <w:jc w:val="both"/>
        <w:rPr>
          <w:rFonts w:ascii="Times New Roman" w:eastAsia="Calibri" w:hAnsi="Times New Roman" w:cs="Times New Roman"/>
          <w:sz w:val="12"/>
          <w:szCs w:val="12"/>
        </w:rPr>
      </w:pPr>
    </w:p>
    <w:p w:rsidR="00A75D2A" w:rsidRDefault="00A75D2A" w:rsidP="00A75D2A">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2</w:t>
      </w:r>
    </w:p>
    <w:p w:rsidR="00A75D2A" w:rsidRDefault="00A75D2A" w:rsidP="00A75D2A">
      <w:pPr>
        <w:tabs>
          <w:tab w:val="left" w:pos="284"/>
        </w:tabs>
        <w:spacing w:after="0" w:line="240" w:lineRule="auto"/>
        <w:jc w:val="right"/>
        <w:rPr>
          <w:rFonts w:ascii="Times New Roman" w:eastAsia="Calibri" w:hAnsi="Times New Roman" w:cs="Times New Roman"/>
          <w:i/>
          <w:sz w:val="12"/>
          <w:szCs w:val="12"/>
        </w:rPr>
      </w:pPr>
      <w:r w:rsidRPr="008D5422">
        <w:rPr>
          <w:rFonts w:ascii="Times New Roman" w:eastAsia="Calibri" w:hAnsi="Times New Roman" w:cs="Times New Roman"/>
          <w:i/>
          <w:sz w:val="12"/>
          <w:szCs w:val="12"/>
        </w:rPr>
        <w:t>к муниципальной программе</w:t>
      </w:r>
    </w:p>
    <w:p w:rsidR="00A75D2A" w:rsidRDefault="00A75D2A" w:rsidP="00A75D2A">
      <w:pPr>
        <w:tabs>
          <w:tab w:val="left" w:pos="284"/>
        </w:tabs>
        <w:spacing w:after="0" w:line="240" w:lineRule="auto"/>
        <w:jc w:val="right"/>
        <w:rPr>
          <w:rFonts w:ascii="Times New Roman" w:eastAsia="Calibri" w:hAnsi="Times New Roman" w:cs="Times New Roman"/>
          <w:i/>
          <w:sz w:val="12"/>
          <w:szCs w:val="12"/>
        </w:rPr>
      </w:pPr>
      <w:r w:rsidRPr="008D5422">
        <w:rPr>
          <w:rFonts w:ascii="Times New Roman" w:eastAsia="Calibri" w:hAnsi="Times New Roman" w:cs="Times New Roman"/>
          <w:i/>
          <w:sz w:val="12"/>
          <w:szCs w:val="12"/>
        </w:rPr>
        <w:t>«Профилактика терроризма и</w:t>
      </w:r>
      <w:r>
        <w:rPr>
          <w:rFonts w:ascii="Times New Roman" w:eastAsia="Calibri" w:hAnsi="Times New Roman" w:cs="Times New Roman"/>
          <w:i/>
          <w:sz w:val="12"/>
          <w:szCs w:val="12"/>
        </w:rPr>
        <w:t xml:space="preserve"> </w:t>
      </w:r>
      <w:r w:rsidRPr="008D5422">
        <w:rPr>
          <w:rFonts w:ascii="Times New Roman" w:eastAsia="Calibri" w:hAnsi="Times New Roman" w:cs="Times New Roman"/>
          <w:i/>
          <w:sz w:val="12"/>
          <w:szCs w:val="12"/>
        </w:rPr>
        <w:t xml:space="preserve">экстремизма </w:t>
      </w:r>
    </w:p>
    <w:p w:rsidR="00A75D2A" w:rsidRDefault="00A75D2A" w:rsidP="00A75D2A">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в</w:t>
      </w:r>
      <w:r w:rsidRPr="008D5422">
        <w:rPr>
          <w:rFonts w:ascii="Times New Roman" w:eastAsia="Calibri" w:hAnsi="Times New Roman" w:cs="Times New Roman"/>
          <w:i/>
          <w:sz w:val="12"/>
          <w:szCs w:val="12"/>
        </w:rPr>
        <w:t xml:space="preserve"> сельском поселении</w:t>
      </w:r>
      <w:r>
        <w:rPr>
          <w:rFonts w:ascii="Times New Roman" w:eastAsia="Calibri" w:hAnsi="Times New Roman" w:cs="Times New Roman"/>
          <w:i/>
          <w:sz w:val="12"/>
          <w:szCs w:val="12"/>
        </w:rPr>
        <w:t xml:space="preserve"> Сургут</w:t>
      </w:r>
      <w:r w:rsidRPr="008D5422">
        <w:rPr>
          <w:rFonts w:ascii="Times New Roman" w:eastAsia="Calibri" w:hAnsi="Times New Roman" w:cs="Times New Roman"/>
          <w:i/>
          <w:sz w:val="12"/>
          <w:szCs w:val="12"/>
        </w:rPr>
        <w:t xml:space="preserve"> муниципального района</w:t>
      </w:r>
      <w:r>
        <w:rPr>
          <w:rFonts w:ascii="Times New Roman" w:eastAsia="Calibri" w:hAnsi="Times New Roman" w:cs="Times New Roman"/>
          <w:i/>
          <w:sz w:val="12"/>
          <w:szCs w:val="12"/>
        </w:rPr>
        <w:t xml:space="preserve"> Сергиевский</w:t>
      </w:r>
    </w:p>
    <w:p w:rsidR="00A75D2A" w:rsidRPr="00B86688" w:rsidRDefault="00A75D2A" w:rsidP="00A75D2A">
      <w:pPr>
        <w:tabs>
          <w:tab w:val="left" w:pos="284"/>
        </w:tabs>
        <w:spacing w:after="0" w:line="240" w:lineRule="auto"/>
        <w:jc w:val="right"/>
        <w:rPr>
          <w:rFonts w:ascii="Times New Roman" w:eastAsia="Calibri" w:hAnsi="Times New Roman" w:cs="Times New Roman"/>
          <w:sz w:val="12"/>
          <w:szCs w:val="12"/>
        </w:rPr>
      </w:pPr>
      <w:r w:rsidRPr="008D5422">
        <w:rPr>
          <w:rFonts w:ascii="Times New Roman" w:eastAsia="Calibri" w:hAnsi="Times New Roman" w:cs="Times New Roman"/>
          <w:i/>
          <w:sz w:val="12"/>
          <w:szCs w:val="12"/>
        </w:rPr>
        <w:t>Самарской области</w:t>
      </w:r>
      <w:r>
        <w:rPr>
          <w:rFonts w:ascii="Times New Roman" w:eastAsia="Calibri" w:hAnsi="Times New Roman" w:cs="Times New Roman"/>
          <w:i/>
          <w:sz w:val="12"/>
          <w:szCs w:val="12"/>
        </w:rPr>
        <w:t xml:space="preserve"> </w:t>
      </w:r>
      <w:r w:rsidRPr="008D5422">
        <w:rPr>
          <w:rFonts w:ascii="Times New Roman" w:eastAsia="Calibri" w:hAnsi="Times New Roman" w:cs="Times New Roman"/>
          <w:i/>
          <w:sz w:val="12"/>
          <w:szCs w:val="12"/>
        </w:rPr>
        <w:t>на 2021 – 2025 годы</w:t>
      </w:r>
    </w:p>
    <w:p w:rsidR="00A75D2A" w:rsidRPr="00A75D2A" w:rsidRDefault="00A75D2A" w:rsidP="00A75D2A">
      <w:pPr>
        <w:tabs>
          <w:tab w:val="left" w:pos="284"/>
        </w:tabs>
        <w:spacing w:after="0" w:line="240" w:lineRule="auto"/>
        <w:jc w:val="center"/>
        <w:rPr>
          <w:rFonts w:ascii="Times New Roman" w:eastAsia="Calibri" w:hAnsi="Times New Roman" w:cs="Times New Roman"/>
          <w:b/>
          <w:sz w:val="12"/>
          <w:szCs w:val="12"/>
        </w:rPr>
      </w:pPr>
      <w:r w:rsidRPr="00A75D2A">
        <w:rPr>
          <w:rFonts w:ascii="Times New Roman" w:eastAsia="Calibri" w:hAnsi="Times New Roman" w:cs="Times New Roman"/>
          <w:b/>
          <w:sz w:val="12"/>
          <w:szCs w:val="12"/>
        </w:rPr>
        <w:t>Перечень мероприятий по реализации муниципальной программы «Профилактика терроризма и экстремизма</w:t>
      </w:r>
    </w:p>
    <w:p w:rsidR="00A75D2A" w:rsidRPr="00A75D2A" w:rsidRDefault="00A75D2A" w:rsidP="00A75D2A">
      <w:pPr>
        <w:tabs>
          <w:tab w:val="left" w:pos="284"/>
        </w:tabs>
        <w:spacing w:after="0" w:line="240" w:lineRule="auto"/>
        <w:jc w:val="center"/>
        <w:rPr>
          <w:rFonts w:ascii="Times New Roman" w:eastAsia="Calibri" w:hAnsi="Times New Roman" w:cs="Times New Roman"/>
          <w:b/>
          <w:sz w:val="12"/>
          <w:szCs w:val="12"/>
        </w:rPr>
      </w:pPr>
      <w:r w:rsidRPr="00A75D2A">
        <w:rPr>
          <w:rFonts w:ascii="Times New Roman" w:eastAsia="Calibri" w:hAnsi="Times New Roman" w:cs="Times New Roman"/>
          <w:b/>
          <w:sz w:val="12"/>
          <w:szCs w:val="12"/>
        </w:rPr>
        <w:t>в сельском поселении Сургут муниципального района Сергиевский Самарской области на 2021 – 2025 годы»</w:t>
      </w:r>
    </w:p>
    <w:tbl>
      <w:tblPr>
        <w:tblW w:w="48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gridCol w:w="2550"/>
        <w:gridCol w:w="709"/>
        <w:gridCol w:w="993"/>
        <w:gridCol w:w="711"/>
        <w:gridCol w:w="2123"/>
      </w:tblGrid>
      <w:tr w:rsidR="00A75D2A" w:rsidRPr="00A75D2A" w:rsidTr="00D91D45">
        <w:trPr>
          <w:trHeight w:val="20"/>
        </w:trPr>
        <w:tc>
          <w:tcPr>
            <w:tcW w:w="284" w:type="pct"/>
          </w:tcPr>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 п/п</w:t>
            </w:r>
          </w:p>
        </w:tc>
        <w:tc>
          <w:tcPr>
            <w:tcW w:w="1697" w:type="pct"/>
          </w:tcPr>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Наименование мероприятий</w:t>
            </w:r>
          </w:p>
        </w:tc>
        <w:tc>
          <w:tcPr>
            <w:tcW w:w="472" w:type="pct"/>
          </w:tcPr>
          <w:p w:rsidR="00A75D2A" w:rsidRPr="00A75D2A" w:rsidRDefault="00A75D2A" w:rsidP="00D91D45">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Срок</w:t>
            </w:r>
            <w:r w:rsidR="00D91D45">
              <w:rPr>
                <w:rFonts w:ascii="Times New Roman" w:eastAsia="Calibri" w:hAnsi="Times New Roman" w:cs="Times New Roman"/>
                <w:sz w:val="12"/>
                <w:szCs w:val="12"/>
              </w:rPr>
              <w:t xml:space="preserve"> </w:t>
            </w:r>
            <w:r w:rsidRPr="00A75D2A">
              <w:rPr>
                <w:rFonts w:ascii="Times New Roman" w:eastAsia="Calibri" w:hAnsi="Times New Roman" w:cs="Times New Roman"/>
                <w:sz w:val="12"/>
                <w:szCs w:val="12"/>
              </w:rPr>
              <w:t>исполнения</w:t>
            </w:r>
          </w:p>
        </w:tc>
        <w:tc>
          <w:tcPr>
            <w:tcW w:w="661" w:type="pct"/>
          </w:tcPr>
          <w:p w:rsidR="00A75D2A" w:rsidRPr="00A75D2A" w:rsidRDefault="00A75D2A" w:rsidP="00D91D45">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Всего</w:t>
            </w:r>
            <w:r w:rsidR="00D91D45">
              <w:rPr>
                <w:rFonts w:ascii="Times New Roman" w:eastAsia="Calibri" w:hAnsi="Times New Roman" w:cs="Times New Roman"/>
                <w:sz w:val="12"/>
                <w:szCs w:val="12"/>
              </w:rPr>
              <w:t xml:space="preserve"> </w:t>
            </w:r>
            <w:r w:rsidRPr="00A75D2A">
              <w:rPr>
                <w:rFonts w:ascii="Times New Roman" w:eastAsia="Calibri" w:hAnsi="Times New Roman" w:cs="Times New Roman"/>
                <w:sz w:val="12"/>
                <w:szCs w:val="12"/>
              </w:rPr>
              <w:t>(тыс. руб.)</w:t>
            </w:r>
          </w:p>
        </w:tc>
        <w:tc>
          <w:tcPr>
            <w:tcW w:w="473" w:type="pct"/>
          </w:tcPr>
          <w:p w:rsidR="00A75D2A" w:rsidRPr="00A75D2A" w:rsidRDefault="00A75D2A" w:rsidP="00D91D45">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Источники финансирования</w:t>
            </w:r>
            <w:r w:rsidR="00D91D45">
              <w:rPr>
                <w:rFonts w:ascii="Times New Roman" w:eastAsia="Calibri" w:hAnsi="Times New Roman" w:cs="Times New Roman"/>
                <w:sz w:val="12"/>
                <w:szCs w:val="12"/>
              </w:rPr>
              <w:t xml:space="preserve"> </w:t>
            </w:r>
            <w:r w:rsidRPr="00A75D2A">
              <w:rPr>
                <w:rFonts w:ascii="Times New Roman" w:eastAsia="Calibri" w:hAnsi="Times New Roman" w:cs="Times New Roman"/>
                <w:sz w:val="12"/>
                <w:szCs w:val="12"/>
              </w:rPr>
              <w:t>(тыс. руб.)</w:t>
            </w:r>
          </w:p>
        </w:tc>
        <w:tc>
          <w:tcPr>
            <w:tcW w:w="1413" w:type="pct"/>
          </w:tcPr>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Ответственные исполнители</w:t>
            </w:r>
          </w:p>
        </w:tc>
      </w:tr>
      <w:tr w:rsidR="00A75D2A" w:rsidRPr="00A75D2A" w:rsidTr="00D91D45">
        <w:trPr>
          <w:trHeight w:val="20"/>
        </w:trPr>
        <w:tc>
          <w:tcPr>
            <w:tcW w:w="284" w:type="pct"/>
          </w:tcPr>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1</w:t>
            </w:r>
          </w:p>
        </w:tc>
        <w:tc>
          <w:tcPr>
            <w:tcW w:w="1697" w:type="pct"/>
          </w:tcPr>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2</w:t>
            </w:r>
          </w:p>
        </w:tc>
        <w:tc>
          <w:tcPr>
            <w:tcW w:w="472" w:type="pct"/>
          </w:tcPr>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3</w:t>
            </w:r>
          </w:p>
        </w:tc>
        <w:tc>
          <w:tcPr>
            <w:tcW w:w="661" w:type="pct"/>
          </w:tcPr>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4</w:t>
            </w:r>
          </w:p>
        </w:tc>
        <w:tc>
          <w:tcPr>
            <w:tcW w:w="473" w:type="pct"/>
          </w:tcPr>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5</w:t>
            </w:r>
          </w:p>
        </w:tc>
        <w:tc>
          <w:tcPr>
            <w:tcW w:w="1413" w:type="pct"/>
          </w:tcPr>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6</w:t>
            </w:r>
          </w:p>
        </w:tc>
      </w:tr>
      <w:tr w:rsidR="00A75D2A" w:rsidRPr="00A75D2A" w:rsidTr="00A75D2A">
        <w:trPr>
          <w:trHeight w:val="20"/>
        </w:trPr>
        <w:tc>
          <w:tcPr>
            <w:tcW w:w="5000" w:type="pct"/>
            <w:gridSpan w:val="6"/>
          </w:tcPr>
          <w:p w:rsidR="00A75D2A" w:rsidRPr="00A75D2A" w:rsidRDefault="00D91D45" w:rsidP="00D91D45">
            <w:pPr>
              <w:tabs>
                <w:tab w:val="left" w:pos="284"/>
              </w:tabs>
              <w:spacing w:after="0" w:line="240" w:lineRule="auto"/>
              <w:rPr>
                <w:rFonts w:ascii="Times New Roman" w:eastAsia="Calibri" w:hAnsi="Times New Roman" w:cs="Times New Roman"/>
                <w:b/>
                <w:sz w:val="12"/>
                <w:szCs w:val="12"/>
              </w:rPr>
            </w:pPr>
            <w:r>
              <w:rPr>
                <w:rFonts w:ascii="Times New Roman" w:eastAsia="Calibri" w:hAnsi="Times New Roman" w:cs="Times New Roman"/>
                <w:b/>
                <w:sz w:val="12"/>
                <w:szCs w:val="12"/>
              </w:rPr>
              <w:t>1.</w:t>
            </w:r>
            <w:r w:rsidR="00A75D2A" w:rsidRPr="00A75D2A">
              <w:rPr>
                <w:rFonts w:ascii="Times New Roman" w:eastAsia="Calibri" w:hAnsi="Times New Roman" w:cs="Times New Roman"/>
                <w:b/>
                <w:sz w:val="12"/>
                <w:szCs w:val="12"/>
              </w:rPr>
              <w:t xml:space="preserve">Организационные и пропагандистские мероприятия </w:t>
            </w:r>
          </w:p>
        </w:tc>
      </w:tr>
      <w:tr w:rsidR="00A75D2A" w:rsidRPr="00A75D2A" w:rsidTr="00A75D2A">
        <w:trPr>
          <w:trHeight w:val="20"/>
        </w:trPr>
        <w:tc>
          <w:tcPr>
            <w:tcW w:w="284" w:type="pct"/>
          </w:tcPr>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1.1</w:t>
            </w:r>
          </w:p>
        </w:tc>
        <w:tc>
          <w:tcPr>
            <w:tcW w:w="1697" w:type="pct"/>
          </w:tcPr>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Проведение тематических мероприятий для детей и молодёжи</w:t>
            </w:r>
          </w:p>
        </w:tc>
        <w:tc>
          <w:tcPr>
            <w:tcW w:w="472" w:type="pct"/>
          </w:tcPr>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 xml:space="preserve">Апрель-май </w:t>
            </w:r>
          </w:p>
          <w:p w:rsidR="00A75D2A" w:rsidRPr="00A75D2A" w:rsidRDefault="00A75D2A" w:rsidP="00D91D45">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2021-2025г.г.</w:t>
            </w:r>
          </w:p>
        </w:tc>
        <w:tc>
          <w:tcPr>
            <w:tcW w:w="661" w:type="pct"/>
          </w:tcPr>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Финансирование в рамках основной деятельности</w:t>
            </w:r>
          </w:p>
        </w:tc>
        <w:tc>
          <w:tcPr>
            <w:tcW w:w="473" w:type="pct"/>
          </w:tcPr>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p>
        </w:tc>
        <w:tc>
          <w:tcPr>
            <w:tcW w:w="1413" w:type="pct"/>
          </w:tcPr>
          <w:p w:rsidR="00A75D2A" w:rsidRPr="00A75D2A" w:rsidRDefault="00A75D2A" w:rsidP="00D91D45">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СДК и сельские библиотеки сельского поселения Сургут</w:t>
            </w:r>
            <w:r w:rsidR="00D91D45">
              <w:rPr>
                <w:rFonts w:ascii="Times New Roman" w:eastAsia="Calibri" w:hAnsi="Times New Roman" w:cs="Times New Roman"/>
                <w:sz w:val="12"/>
                <w:szCs w:val="12"/>
              </w:rPr>
              <w:t xml:space="preserve"> </w:t>
            </w:r>
            <w:r w:rsidRPr="00A75D2A">
              <w:rPr>
                <w:rFonts w:ascii="Times New Roman" w:eastAsia="Calibri" w:hAnsi="Times New Roman" w:cs="Times New Roman"/>
                <w:sz w:val="12"/>
                <w:szCs w:val="12"/>
              </w:rPr>
              <w:t>муниципального района Сергиевский Самарской области</w:t>
            </w:r>
          </w:p>
        </w:tc>
      </w:tr>
      <w:tr w:rsidR="00A75D2A" w:rsidRPr="00A75D2A" w:rsidTr="00A75D2A">
        <w:trPr>
          <w:trHeight w:val="20"/>
        </w:trPr>
        <w:tc>
          <w:tcPr>
            <w:tcW w:w="284" w:type="pct"/>
          </w:tcPr>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1.2</w:t>
            </w:r>
          </w:p>
        </w:tc>
        <w:tc>
          <w:tcPr>
            <w:tcW w:w="1697" w:type="pct"/>
          </w:tcPr>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Распространение среди читателей библиотек информационных материалов, содействующих повышению уровня  правового сознания молодежи</w:t>
            </w:r>
          </w:p>
        </w:tc>
        <w:tc>
          <w:tcPr>
            <w:tcW w:w="472" w:type="pct"/>
          </w:tcPr>
          <w:p w:rsidR="00A75D2A" w:rsidRPr="00A75D2A" w:rsidRDefault="00A75D2A" w:rsidP="00D91D45">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Постоянно</w:t>
            </w:r>
            <w:r w:rsidR="00D91D45">
              <w:rPr>
                <w:rFonts w:ascii="Times New Roman" w:eastAsia="Calibri" w:hAnsi="Times New Roman" w:cs="Times New Roman"/>
                <w:sz w:val="12"/>
                <w:szCs w:val="12"/>
              </w:rPr>
              <w:t xml:space="preserve"> </w:t>
            </w:r>
            <w:r w:rsidRPr="00A75D2A">
              <w:rPr>
                <w:rFonts w:ascii="Times New Roman" w:eastAsia="Calibri" w:hAnsi="Times New Roman" w:cs="Times New Roman"/>
                <w:sz w:val="12"/>
                <w:szCs w:val="12"/>
              </w:rPr>
              <w:t>2021-2025г.г.</w:t>
            </w:r>
          </w:p>
        </w:tc>
        <w:tc>
          <w:tcPr>
            <w:tcW w:w="661" w:type="pct"/>
          </w:tcPr>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Финансирование в рамках основной деятельности</w:t>
            </w:r>
          </w:p>
        </w:tc>
        <w:tc>
          <w:tcPr>
            <w:tcW w:w="473" w:type="pct"/>
          </w:tcPr>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p>
        </w:tc>
        <w:tc>
          <w:tcPr>
            <w:tcW w:w="1413" w:type="pct"/>
          </w:tcPr>
          <w:p w:rsidR="00A75D2A" w:rsidRPr="00A75D2A" w:rsidRDefault="00A75D2A" w:rsidP="00D91D45">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сельские библиотеки сельского поселения Сургут</w:t>
            </w:r>
            <w:r w:rsidR="00D91D45">
              <w:rPr>
                <w:rFonts w:ascii="Times New Roman" w:eastAsia="Calibri" w:hAnsi="Times New Roman" w:cs="Times New Roman"/>
                <w:sz w:val="12"/>
                <w:szCs w:val="12"/>
              </w:rPr>
              <w:t xml:space="preserve"> </w:t>
            </w:r>
            <w:r w:rsidRPr="00A75D2A">
              <w:rPr>
                <w:rFonts w:ascii="Times New Roman" w:eastAsia="Calibri" w:hAnsi="Times New Roman" w:cs="Times New Roman"/>
                <w:sz w:val="12"/>
                <w:szCs w:val="12"/>
              </w:rPr>
              <w:t>муниципального района Сергиевский Самарской области</w:t>
            </w:r>
          </w:p>
        </w:tc>
      </w:tr>
      <w:tr w:rsidR="00A75D2A" w:rsidRPr="00A75D2A" w:rsidTr="00A75D2A">
        <w:trPr>
          <w:trHeight w:val="20"/>
        </w:trPr>
        <w:tc>
          <w:tcPr>
            <w:tcW w:w="284" w:type="pct"/>
          </w:tcPr>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1.3</w:t>
            </w:r>
          </w:p>
        </w:tc>
        <w:tc>
          <w:tcPr>
            <w:tcW w:w="1697" w:type="pct"/>
          </w:tcPr>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Информирование населения по вопросам противодействия терроризму, предупреждению террористических актов, поведению в условиях возникновения ЧС через СМИ и на официальном сайте администрации в сети Интернет;</w:t>
            </w:r>
          </w:p>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Изготовление печатных памяток по тематике противодействия   экстремизму и терроризму</w:t>
            </w:r>
          </w:p>
        </w:tc>
        <w:tc>
          <w:tcPr>
            <w:tcW w:w="472" w:type="pct"/>
          </w:tcPr>
          <w:p w:rsidR="00A75D2A" w:rsidRPr="00A75D2A" w:rsidRDefault="00A75D2A" w:rsidP="00D91D45">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1 раз в год</w:t>
            </w:r>
            <w:r w:rsidR="00D91D45">
              <w:rPr>
                <w:rFonts w:ascii="Times New Roman" w:eastAsia="Calibri" w:hAnsi="Times New Roman" w:cs="Times New Roman"/>
                <w:sz w:val="12"/>
                <w:szCs w:val="12"/>
              </w:rPr>
              <w:t xml:space="preserve"> </w:t>
            </w:r>
            <w:r w:rsidRPr="00A75D2A">
              <w:rPr>
                <w:rFonts w:ascii="Times New Roman" w:eastAsia="Calibri" w:hAnsi="Times New Roman" w:cs="Times New Roman"/>
                <w:sz w:val="12"/>
                <w:szCs w:val="12"/>
              </w:rPr>
              <w:t>2021-2025г.г.</w:t>
            </w:r>
          </w:p>
        </w:tc>
        <w:tc>
          <w:tcPr>
            <w:tcW w:w="661" w:type="pct"/>
          </w:tcPr>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Финансирование в рамках основной деятельности</w:t>
            </w:r>
          </w:p>
        </w:tc>
        <w:tc>
          <w:tcPr>
            <w:tcW w:w="473" w:type="pct"/>
          </w:tcPr>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p>
        </w:tc>
        <w:tc>
          <w:tcPr>
            <w:tcW w:w="1413" w:type="pct"/>
          </w:tcPr>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Администрация сельского поселения Сургут муниципального района Сергиевский Самарской области</w:t>
            </w:r>
          </w:p>
        </w:tc>
      </w:tr>
      <w:tr w:rsidR="00A75D2A" w:rsidRPr="00A75D2A" w:rsidTr="00A75D2A">
        <w:trPr>
          <w:trHeight w:val="20"/>
        </w:trPr>
        <w:tc>
          <w:tcPr>
            <w:tcW w:w="284" w:type="pct"/>
          </w:tcPr>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1.4</w:t>
            </w:r>
          </w:p>
        </w:tc>
        <w:tc>
          <w:tcPr>
            <w:tcW w:w="1697" w:type="pct"/>
          </w:tcPr>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 xml:space="preserve">Организация взаимодействия с силовыми ведомствами и соседними поселениями района в плане своевременного и регулярного обмена информацией в сфере противодействия терроризму и экстремизму. </w:t>
            </w:r>
          </w:p>
        </w:tc>
        <w:tc>
          <w:tcPr>
            <w:tcW w:w="472" w:type="pct"/>
          </w:tcPr>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Постоянно 2021-2025 гг.</w:t>
            </w:r>
          </w:p>
        </w:tc>
        <w:tc>
          <w:tcPr>
            <w:tcW w:w="661" w:type="pct"/>
          </w:tcPr>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Финансирование в рамках основной деятельности</w:t>
            </w:r>
          </w:p>
        </w:tc>
        <w:tc>
          <w:tcPr>
            <w:tcW w:w="473" w:type="pct"/>
          </w:tcPr>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p>
        </w:tc>
        <w:tc>
          <w:tcPr>
            <w:tcW w:w="1413" w:type="pct"/>
          </w:tcPr>
          <w:p w:rsidR="00A75D2A" w:rsidRPr="00A75D2A" w:rsidRDefault="00A75D2A" w:rsidP="00D91D45">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Администрация сельского поселения Сургут муниципального района Сергиевский Самарской области</w:t>
            </w:r>
          </w:p>
        </w:tc>
      </w:tr>
      <w:tr w:rsidR="00A75D2A" w:rsidRPr="00A75D2A" w:rsidTr="00A75D2A">
        <w:trPr>
          <w:trHeight w:val="20"/>
        </w:trPr>
        <w:tc>
          <w:tcPr>
            <w:tcW w:w="284" w:type="pct"/>
          </w:tcPr>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1.5</w:t>
            </w:r>
          </w:p>
        </w:tc>
        <w:tc>
          <w:tcPr>
            <w:tcW w:w="1697" w:type="pct"/>
          </w:tcPr>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Организация осмотра административных зданий, производственных и складских помещений  учреждений, организаций, а также прилегающих к ним территорий, других мест скопления населения на предмет выявления подозрительных предметов</w:t>
            </w:r>
          </w:p>
        </w:tc>
        <w:tc>
          <w:tcPr>
            <w:tcW w:w="472" w:type="pct"/>
          </w:tcPr>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Постоянно 2021-2025 гг.</w:t>
            </w:r>
          </w:p>
        </w:tc>
        <w:tc>
          <w:tcPr>
            <w:tcW w:w="661" w:type="pct"/>
          </w:tcPr>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Финансирование в рамках основной деятельности</w:t>
            </w:r>
          </w:p>
        </w:tc>
        <w:tc>
          <w:tcPr>
            <w:tcW w:w="473" w:type="pct"/>
          </w:tcPr>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p>
        </w:tc>
        <w:tc>
          <w:tcPr>
            <w:tcW w:w="1413" w:type="pct"/>
          </w:tcPr>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Руководители учреждений,</w:t>
            </w:r>
          </w:p>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Администрация сельского поселения Сургут муниципального района Сергиевский Самарской области</w:t>
            </w:r>
          </w:p>
        </w:tc>
      </w:tr>
      <w:tr w:rsidR="00A75D2A" w:rsidRPr="00A75D2A" w:rsidTr="00A75D2A">
        <w:trPr>
          <w:trHeight w:val="20"/>
        </w:trPr>
        <w:tc>
          <w:tcPr>
            <w:tcW w:w="284" w:type="pct"/>
          </w:tcPr>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1.6</w:t>
            </w:r>
          </w:p>
        </w:tc>
        <w:tc>
          <w:tcPr>
            <w:tcW w:w="1697" w:type="pct"/>
          </w:tcPr>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Мониторинг систем охраны  и сигнализации детских учреждений, школы, дома культуры, магазинов, их охрану в нерабочее время</w:t>
            </w:r>
          </w:p>
        </w:tc>
        <w:tc>
          <w:tcPr>
            <w:tcW w:w="472" w:type="pct"/>
          </w:tcPr>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Постоянно 2021-2025 гг.</w:t>
            </w:r>
          </w:p>
        </w:tc>
        <w:tc>
          <w:tcPr>
            <w:tcW w:w="661" w:type="pct"/>
          </w:tcPr>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Финансирование в рамках основной деятельности</w:t>
            </w:r>
          </w:p>
        </w:tc>
        <w:tc>
          <w:tcPr>
            <w:tcW w:w="473" w:type="pct"/>
          </w:tcPr>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p>
        </w:tc>
        <w:tc>
          <w:tcPr>
            <w:tcW w:w="1413" w:type="pct"/>
          </w:tcPr>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Руководители учреждений</w:t>
            </w:r>
          </w:p>
        </w:tc>
      </w:tr>
      <w:tr w:rsidR="00A75D2A" w:rsidRPr="00A75D2A" w:rsidTr="00A75D2A">
        <w:trPr>
          <w:trHeight w:val="20"/>
        </w:trPr>
        <w:tc>
          <w:tcPr>
            <w:tcW w:w="284" w:type="pct"/>
          </w:tcPr>
          <w:p w:rsidR="00A75D2A" w:rsidRPr="00A75D2A" w:rsidRDefault="00A75D2A" w:rsidP="00A75D2A">
            <w:pPr>
              <w:tabs>
                <w:tab w:val="left" w:pos="284"/>
              </w:tabs>
              <w:spacing w:after="0" w:line="240" w:lineRule="auto"/>
              <w:rPr>
                <w:rFonts w:ascii="Times New Roman" w:eastAsia="Calibri" w:hAnsi="Times New Roman" w:cs="Times New Roman"/>
                <w:bCs/>
                <w:sz w:val="12"/>
                <w:szCs w:val="12"/>
              </w:rPr>
            </w:pPr>
            <w:r w:rsidRPr="00A75D2A">
              <w:rPr>
                <w:rFonts w:ascii="Times New Roman" w:eastAsia="Calibri" w:hAnsi="Times New Roman" w:cs="Times New Roman"/>
                <w:bCs/>
                <w:sz w:val="12"/>
                <w:szCs w:val="12"/>
              </w:rPr>
              <w:t>1.7</w:t>
            </w:r>
          </w:p>
        </w:tc>
        <w:tc>
          <w:tcPr>
            <w:tcW w:w="1697" w:type="pct"/>
          </w:tcPr>
          <w:p w:rsidR="00A75D2A" w:rsidRPr="00A75D2A" w:rsidRDefault="00A75D2A" w:rsidP="00A75D2A">
            <w:pPr>
              <w:tabs>
                <w:tab w:val="left" w:pos="284"/>
              </w:tabs>
              <w:spacing w:after="0" w:line="240" w:lineRule="auto"/>
              <w:rPr>
                <w:rFonts w:ascii="Times New Roman" w:eastAsia="Calibri" w:hAnsi="Times New Roman" w:cs="Times New Roman"/>
                <w:bCs/>
                <w:sz w:val="12"/>
                <w:szCs w:val="12"/>
              </w:rPr>
            </w:pPr>
            <w:r w:rsidRPr="00A75D2A">
              <w:rPr>
                <w:rFonts w:ascii="Times New Roman" w:eastAsia="Calibri" w:hAnsi="Times New Roman" w:cs="Times New Roman"/>
                <w:bCs/>
                <w:sz w:val="12"/>
                <w:szCs w:val="12"/>
              </w:rPr>
              <w:t>Оборудование надежными запорами подвальных и чердачных помещений в учреждениях.</w:t>
            </w:r>
          </w:p>
        </w:tc>
        <w:tc>
          <w:tcPr>
            <w:tcW w:w="472" w:type="pct"/>
          </w:tcPr>
          <w:p w:rsidR="00A75D2A" w:rsidRPr="00A75D2A" w:rsidRDefault="00A75D2A" w:rsidP="00A75D2A">
            <w:pPr>
              <w:tabs>
                <w:tab w:val="left" w:pos="284"/>
              </w:tabs>
              <w:spacing w:after="0" w:line="240" w:lineRule="auto"/>
              <w:rPr>
                <w:rFonts w:ascii="Times New Roman" w:eastAsia="Calibri" w:hAnsi="Times New Roman" w:cs="Times New Roman"/>
                <w:bCs/>
                <w:sz w:val="12"/>
                <w:szCs w:val="12"/>
              </w:rPr>
            </w:pPr>
            <w:r w:rsidRPr="00A75D2A">
              <w:rPr>
                <w:rFonts w:ascii="Times New Roman" w:eastAsia="Calibri" w:hAnsi="Times New Roman" w:cs="Times New Roman"/>
                <w:bCs/>
                <w:sz w:val="12"/>
                <w:szCs w:val="12"/>
              </w:rPr>
              <w:t>По мере необходимости</w:t>
            </w:r>
          </w:p>
          <w:p w:rsidR="00A75D2A" w:rsidRPr="00A75D2A" w:rsidRDefault="00A75D2A" w:rsidP="00A75D2A">
            <w:pPr>
              <w:tabs>
                <w:tab w:val="left" w:pos="284"/>
              </w:tabs>
              <w:spacing w:after="0" w:line="240" w:lineRule="auto"/>
              <w:rPr>
                <w:rFonts w:ascii="Times New Roman" w:eastAsia="Calibri" w:hAnsi="Times New Roman" w:cs="Times New Roman"/>
                <w:bCs/>
                <w:sz w:val="12"/>
                <w:szCs w:val="12"/>
              </w:rPr>
            </w:pPr>
            <w:r w:rsidRPr="00A75D2A">
              <w:rPr>
                <w:rFonts w:ascii="Times New Roman" w:eastAsia="Calibri" w:hAnsi="Times New Roman" w:cs="Times New Roman"/>
                <w:bCs/>
                <w:sz w:val="12"/>
                <w:szCs w:val="12"/>
              </w:rPr>
              <w:t>2021-2025 гг.</w:t>
            </w:r>
          </w:p>
        </w:tc>
        <w:tc>
          <w:tcPr>
            <w:tcW w:w="661" w:type="pct"/>
          </w:tcPr>
          <w:p w:rsidR="00A75D2A" w:rsidRPr="00A75D2A" w:rsidRDefault="00A75D2A" w:rsidP="00A75D2A">
            <w:pPr>
              <w:tabs>
                <w:tab w:val="left" w:pos="284"/>
              </w:tabs>
              <w:spacing w:after="0" w:line="240" w:lineRule="auto"/>
              <w:rPr>
                <w:rFonts w:ascii="Times New Roman" w:eastAsia="Calibri" w:hAnsi="Times New Roman" w:cs="Times New Roman"/>
                <w:bCs/>
                <w:sz w:val="12"/>
                <w:szCs w:val="12"/>
              </w:rPr>
            </w:pPr>
            <w:r w:rsidRPr="00A75D2A">
              <w:rPr>
                <w:rFonts w:ascii="Times New Roman" w:eastAsia="Calibri" w:hAnsi="Times New Roman" w:cs="Times New Roman"/>
                <w:bCs/>
                <w:sz w:val="12"/>
                <w:szCs w:val="12"/>
              </w:rPr>
              <w:t>Финансирование в рамках основной деятельности</w:t>
            </w:r>
          </w:p>
        </w:tc>
        <w:tc>
          <w:tcPr>
            <w:tcW w:w="473" w:type="pct"/>
          </w:tcPr>
          <w:p w:rsidR="00A75D2A" w:rsidRPr="00A75D2A" w:rsidRDefault="00A75D2A" w:rsidP="00A75D2A">
            <w:pPr>
              <w:tabs>
                <w:tab w:val="left" w:pos="284"/>
              </w:tabs>
              <w:spacing w:after="0" w:line="240" w:lineRule="auto"/>
              <w:rPr>
                <w:rFonts w:ascii="Times New Roman" w:eastAsia="Calibri" w:hAnsi="Times New Roman" w:cs="Times New Roman"/>
                <w:bCs/>
                <w:sz w:val="12"/>
                <w:szCs w:val="12"/>
              </w:rPr>
            </w:pPr>
            <w:r w:rsidRPr="00A75D2A">
              <w:rPr>
                <w:rFonts w:ascii="Times New Roman" w:eastAsia="Calibri" w:hAnsi="Times New Roman" w:cs="Times New Roman"/>
                <w:bCs/>
                <w:sz w:val="12"/>
                <w:szCs w:val="12"/>
              </w:rPr>
              <w:t>средства собственников</w:t>
            </w:r>
          </w:p>
        </w:tc>
        <w:tc>
          <w:tcPr>
            <w:tcW w:w="1413" w:type="pct"/>
          </w:tcPr>
          <w:p w:rsidR="00A75D2A" w:rsidRPr="00A75D2A" w:rsidRDefault="00A75D2A" w:rsidP="00A75D2A">
            <w:pPr>
              <w:tabs>
                <w:tab w:val="left" w:pos="284"/>
              </w:tabs>
              <w:spacing w:after="0" w:line="240" w:lineRule="auto"/>
              <w:rPr>
                <w:rFonts w:ascii="Times New Roman" w:eastAsia="Calibri" w:hAnsi="Times New Roman" w:cs="Times New Roman"/>
                <w:bCs/>
                <w:sz w:val="12"/>
                <w:szCs w:val="12"/>
              </w:rPr>
            </w:pPr>
            <w:r w:rsidRPr="00A75D2A">
              <w:rPr>
                <w:rFonts w:ascii="Times New Roman" w:eastAsia="Calibri" w:hAnsi="Times New Roman" w:cs="Times New Roman"/>
                <w:bCs/>
                <w:sz w:val="12"/>
                <w:szCs w:val="12"/>
              </w:rPr>
              <w:t>Администрация сельского поселения Сургут муниципального района Сергиевский Самарской области</w:t>
            </w:r>
          </w:p>
        </w:tc>
      </w:tr>
      <w:tr w:rsidR="00A75D2A" w:rsidRPr="00A75D2A" w:rsidTr="00A75D2A">
        <w:trPr>
          <w:trHeight w:val="20"/>
        </w:trPr>
        <w:tc>
          <w:tcPr>
            <w:tcW w:w="284" w:type="pct"/>
          </w:tcPr>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1.8</w:t>
            </w:r>
          </w:p>
        </w:tc>
        <w:tc>
          <w:tcPr>
            <w:tcW w:w="1697" w:type="pct"/>
          </w:tcPr>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Организация работы старших по дому и старост населенных пунктов</w:t>
            </w:r>
          </w:p>
        </w:tc>
        <w:tc>
          <w:tcPr>
            <w:tcW w:w="472" w:type="pct"/>
          </w:tcPr>
          <w:p w:rsidR="00A75D2A" w:rsidRPr="00A75D2A" w:rsidRDefault="00A75D2A" w:rsidP="00D91D45">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Постоянно</w:t>
            </w:r>
            <w:r w:rsidR="00D91D45">
              <w:rPr>
                <w:rFonts w:ascii="Times New Roman" w:eastAsia="Calibri" w:hAnsi="Times New Roman" w:cs="Times New Roman"/>
                <w:sz w:val="12"/>
                <w:szCs w:val="12"/>
              </w:rPr>
              <w:t xml:space="preserve"> </w:t>
            </w:r>
            <w:r w:rsidRPr="00A75D2A">
              <w:rPr>
                <w:rFonts w:ascii="Times New Roman" w:eastAsia="Calibri" w:hAnsi="Times New Roman" w:cs="Times New Roman"/>
                <w:sz w:val="12"/>
                <w:szCs w:val="12"/>
              </w:rPr>
              <w:t>2021-2025 гг.</w:t>
            </w:r>
          </w:p>
        </w:tc>
        <w:tc>
          <w:tcPr>
            <w:tcW w:w="661" w:type="pct"/>
          </w:tcPr>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 xml:space="preserve">Финансирование в рамках основной </w:t>
            </w:r>
            <w:r w:rsidRPr="00A75D2A">
              <w:rPr>
                <w:rFonts w:ascii="Times New Roman" w:eastAsia="Calibri" w:hAnsi="Times New Roman" w:cs="Times New Roman"/>
                <w:sz w:val="12"/>
                <w:szCs w:val="12"/>
              </w:rPr>
              <w:lastRenderedPageBreak/>
              <w:t>деятельности</w:t>
            </w:r>
          </w:p>
        </w:tc>
        <w:tc>
          <w:tcPr>
            <w:tcW w:w="473" w:type="pct"/>
          </w:tcPr>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p>
        </w:tc>
        <w:tc>
          <w:tcPr>
            <w:tcW w:w="1413" w:type="pct"/>
          </w:tcPr>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 xml:space="preserve">Администрация сельского поселения Сургут муниципального района Сергиевский Самарской </w:t>
            </w:r>
            <w:r w:rsidRPr="00A75D2A">
              <w:rPr>
                <w:rFonts w:ascii="Times New Roman" w:eastAsia="Calibri" w:hAnsi="Times New Roman" w:cs="Times New Roman"/>
                <w:sz w:val="12"/>
                <w:szCs w:val="12"/>
              </w:rPr>
              <w:lastRenderedPageBreak/>
              <w:t>области</w:t>
            </w:r>
          </w:p>
        </w:tc>
      </w:tr>
      <w:tr w:rsidR="00A75D2A" w:rsidRPr="00A75D2A" w:rsidTr="00A75D2A">
        <w:trPr>
          <w:trHeight w:val="20"/>
        </w:trPr>
        <w:tc>
          <w:tcPr>
            <w:tcW w:w="284" w:type="pct"/>
          </w:tcPr>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lastRenderedPageBreak/>
              <w:t>1.9</w:t>
            </w:r>
          </w:p>
        </w:tc>
        <w:tc>
          <w:tcPr>
            <w:tcW w:w="1697" w:type="pct"/>
          </w:tcPr>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Организация и проведение проверки готовности сил и средств, предназначенных для ликвидации   возможных террористических актов (ЧС)</w:t>
            </w:r>
          </w:p>
        </w:tc>
        <w:tc>
          <w:tcPr>
            <w:tcW w:w="472" w:type="pct"/>
          </w:tcPr>
          <w:p w:rsidR="00A75D2A" w:rsidRPr="00A75D2A" w:rsidRDefault="00A75D2A" w:rsidP="00D91D45">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Постоянно</w:t>
            </w:r>
            <w:r w:rsidR="00D91D45">
              <w:rPr>
                <w:rFonts w:ascii="Times New Roman" w:eastAsia="Calibri" w:hAnsi="Times New Roman" w:cs="Times New Roman"/>
                <w:sz w:val="12"/>
                <w:szCs w:val="12"/>
              </w:rPr>
              <w:t xml:space="preserve"> </w:t>
            </w:r>
            <w:r w:rsidRPr="00A75D2A">
              <w:rPr>
                <w:rFonts w:ascii="Times New Roman" w:eastAsia="Calibri" w:hAnsi="Times New Roman" w:cs="Times New Roman"/>
                <w:sz w:val="12"/>
                <w:szCs w:val="12"/>
              </w:rPr>
              <w:t>2021-2025 гг.</w:t>
            </w:r>
          </w:p>
        </w:tc>
        <w:tc>
          <w:tcPr>
            <w:tcW w:w="661" w:type="pct"/>
          </w:tcPr>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Финансирование в рамках основной деятельности</w:t>
            </w:r>
          </w:p>
        </w:tc>
        <w:tc>
          <w:tcPr>
            <w:tcW w:w="473" w:type="pct"/>
          </w:tcPr>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p>
        </w:tc>
        <w:tc>
          <w:tcPr>
            <w:tcW w:w="1413" w:type="pct"/>
          </w:tcPr>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Администрация сельского поселения Сургут муниципального района Сергиевский Самарской области</w:t>
            </w:r>
          </w:p>
        </w:tc>
      </w:tr>
      <w:tr w:rsidR="00A75D2A" w:rsidRPr="00A75D2A" w:rsidTr="00A75D2A">
        <w:trPr>
          <w:trHeight w:val="20"/>
        </w:trPr>
        <w:tc>
          <w:tcPr>
            <w:tcW w:w="284" w:type="pct"/>
          </w:tcPr>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1.10</w:t>
            </w:r>
          </w:p>
        </w:tc>
        <w:tc>
          <w:tcPr>
            <w:tcW w:w="1697" w:type="pct"/>
          </w:tcPr>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Организация и проведение тренировок, учений по действиям работников учреждений, предприятий, учебных заведений, при обнаружении подозрительных предметов</w:t>
            </w:r>
          </w:p>
        </w:tc>
        <w:tc>
          <w:tcPr>
            <w:tcW w:w="472" w:type="pct"/>
          </w:tcPr>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2021-2025 гг. (1раз в полугодие)</w:t>
            </w:r>
          </w:p>
        </w:tc>
        <w:tc>
          <w:tcPr>
            <w:tcW w:w="661" w:type="pct"/>
          </w:tcPr>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Финансирование в рамках основной деятельности</w:t>
            </w:r>
          </w:p>
        </w:tc>
        <w:tc>
          <w:tcPr>
            <w:tcW w:w="473" w:type="pct"/>
          </w:tcPr>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p>
        </w:tc>
        <w:tc>
          <w:tcPr>
            <w:tcW w:w="1413" w:type="pct"/>
          </w:tcPr>
          <w:p w:rsidR="00A75D2A" w:rsidRPr="00A75D2A" w:rsidRDefault="00A75D2A" w:rsidP="00D91D45">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Администрация сельского поселения Сургут муниципального района Сергиевский Самарской области,</w:t>
            </w:r>
            <w:r w:rsidR="00D91D45">
              <w:rPr>
                <w:rFonts w:ascii="Times New Roman" w:eastAsia="Calibri" w:hAnsi="Times New Roman" w:cs="Times New Roman"/>
                <w:sz w:val="12"/>
                <w:szCs w:val="12"/>
              </w:rPr>
              <w:t xml:space="preserve"> </w:t>
            </w:r>
            <w:r w:rsidRPr="00A75D2A">
              <w:rPr>
                <w:rFonts w:ascii="Times New Roman" w:eastAsia="Calibri" w:hAnsi="Times New Roman" w:cs="Times New Roman"/>
                <w:sz w:val="12"/>
                <w:szCs w:val="12"/>
              </w:rPr>
              <w:t>руководители учреждений</w:t>
            </w:r>
          </w:p>
        </w:tc>
      </w:tr>
      <w:tr w:rsidR="00A75D2A" w:rsidRPr="00A75D2A" w:rsidTr="00A75D2A">
        <w:trPr>
          <w:trHeight w:val="20"/>
        </w:trPr>
        <w:tc>
          <w:tcPr>
            <w:tcW w:w="5000" w:type="pct"/>
            <w:gridSpan w:val="6"/>
          </w:tcPr>
          <w:p w:rsidR="00A75D2A" w:rsidRPr="00A75D2A" w:rsidRDefault="00A75D2A" w:rsidP="00D91D45">
            <w:pPr>
              <w:tabs>
                <w:tab w:val="left" w:pos="284"/>
              </w:tabs>
              <w:spacing w:after="0" w:line="240" w:lineRule="auto"/>
              <w:rPr>
                <w:rFonts w:ascii="Times New Roman" w:eastAsia="Calibri" w:hAnsi="Times New Roman" w:cs="Times New Roman"/>
                <w:b/>
                <w:sz w:val="12"/>
                <w:szCs w:val="12"/>
              </w:rPr>
            </w:pPr>
            <w:r w:rsidRPr="00A75D2A">
              <w:rPr>
                <w:rFonts w:ascii="Times New Roman" w:eastAsia="Calibri" w:hAnsi="Times New Roman" w:cs="Times New Roman"/>
                <w:b/>
                <w:sz w:val="12"/>
                <w:szCs w:val="12"/>
              </w:rPr>
              <w:t>2. Формирование системы противодействия идеологии терроризма и экстремизма</w:t>
            </w:r>
          </w:p>
        </w:tc>
      </w:tr>
      <w:tr w:rsidR="00A75D2A" w:rsidRPr="00A75D2A" w:rsidTr="00A75D2A">
        <w:trPr>
          <w:trHeight w:val="20"/>
        </w:trPr>
        <w:tc>
          <w:tcPr>
            <w:tcW w:w="284" w:type="pct"/>
          </w:tcPr>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2.1</w:t>
            </w:r>
          </w:p>
        </w:tc>
        <w:tc>
          <w:tcPr>
            <w:tcW w:w="1697" w:type="pct"/>
          </w:tcPr>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Мониторинг деятельности религиозных, молодежных обществ и политических организаций</w:t>
            </w:r>
          </w:p>
        </w:tc>
        <w:tc>
          <w:tcPr>
            <w:tcW w:w="472" w:type="pct"/>
          </w:tcPr>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ежегодно</w:t>
            </w:r>
          </w:p>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2021-2025 гг.</w:t>
            </w:r>
          </w:p>
        </w:tc>
        <w:tc>
          <w:tcPr>
            <w:tcW w:w="661" w:type="pct"/>
          </w:tcPr>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Финансирование в рамках основной деятельности</w:t>
            </w:r>
          </w:p>
        </w:tc>
        <w:tc>
          <w:tcPr>
            <w:tcW w:w="473" w:type="pct"/>
          </w:tcPr>
          <w:p w:rsidR="00A75D2A" w:rsidRPr="00A75D2A" w:rsidRDefault="00A75D2A" w:rsidP="00A75D2A">
            <w:pPr>
              <w:tabs>
                <w:tab w:val="left" w:pos="284"/>
              </w:tabs>
              <w:spacing w:after="0" w:line="240" w:lineRule="auto"/>
              <w:rPr>
                <w:rFonts w:ascii="Times New Roman" w:eastAsia="Calibri" w:hAnsi="Times New Roman" w:cs="Times New Roman"/>
                <w:sz w:val="12"/>
                <w:szCs w:val="12"/>
              </w:rPr>
            </w:pPr>
          </w:p>
        </w:tc>
        <w:tc>
          <w:tcPr>
            <w:tcW w:w="1413" w:type="pct"/>
          </w:tcPr>
          <w:p w:rsidR="00A75D2A" w:rsidRPr="00A75D2A" w:rsidRDefault="00A75D2A" w:rsidP="00D91D45">
            <w:pPr>
              <w:tabs>
                <w:tab w:val="left" w:pos="284"/>
              </w:tabs>
              <w:spacing w:after="0" w:line="240" w:lineRule="auto"/>
              <w:rPr>
                <w:rFonts w:ascii="Times New Roman" w:eastAsia="Calibri" w:hAnsi="Times New Roman" w:cs="Times New Roman"/>
                <w:sz w:val="12"/>
                <w:szCs w:val="12"/>
              </w:rPr>
            </w:pPr>
            <w:r w:rsidRPr="00A75D2A">
              <w:rPr>
                <w:rFonts w:ascii="Times New Roman" w:eastAsia="Calibri" w:hAnsi="Times New Roman" w:cs="Times New Roman"/>
                <w:sz w:val="12"/>
                <w:szCs w:val="12"/>
              </w:rPr>
              <w:t xml:space="preserve">Администрация сельского поселения </w:t>
            </w:r>
            <w:r w:rsidR="00D91D45">
              <w:rPr>
                <w:rFonts w:ascii="Times New Roman" w:eastAsia="Calibri" w:hAnsi="Times New Roman" w:cs="Times New Roman"/>
                <w:sz w:val="12"/>
                <w:szCs w:val="12"/>
              </w:rPr>
              <w:t xml:space="preserve">Сургут </w:t>
            </w:r>
            <w:r w:rsidRPr="00A75D2A">
              <w:rPr>
                <w:rFonts w:ascii="Times New Roman" w:eastAsia="Calibri" w:hAnsi="Times New Roman" w:cs="Times New Roman"/>
                <w:sz w:val="12"/>
                <w:szCs w:val="12"/>
              </w:rPr>
              <w:t>муниципального района Сергиевский Самарской области,</w:t>
            </w:r>
            <w:r w:rsidR="00D91D45">
              <w:rPr>
                <w:rFonts w:ascii="Times New Roman" w:eastAsia="Calibri" w:hAnsi="Times New Roman" w:cs="Times New Roman"/>
                <w:sz w:val="12"/>
                <w:szCs w:val="12"/>
              </w:rPr>
              <w:t xml:space="preserve"> </w:t>
            </w:r>
            <w:r w:rsidRPr="00A75D2A">
              <w:rPr>
                <w:rFonts w:ascii="Times New Roman" w:eastAsia="Calibri" w:hAnsi="Times New Roman" w:cs="Times New Roman"/>
                <w:sz w:val="12"/>
                <w:szCs w:val="12"/>
              </w:rPr>
              <w:t>руководители учреждений</w:t>
            </w:r>
          </w:p>
        </w:tc>
      </w:tr>
    </w:tbl>
    <w:p w:rsidR="00A75D2A" w:rsidRPr="00A75D2A" w:rsidRDefault="00A75D2A" w:rsidP="00A75D2A">
      <w:pPr>
        <w:tabs>
          <w:tab w:val="left" w:pos="284"/>
        </w:tabs>
        <w:spacing w:after="0" w:line="240" w:lineRule="auto"/>
        <w:ind w:firstLine="284"/>
        <w:jc w:val="both"/>
        <w:rPr>
          <w:rFonts w:ascii="Times New Roman" w:eastAsia="Calibri" w:hAnsi="Times New Roman" w:cs="Times New Roman"/>
          <w:sz w:val="12"/>
          <w:szCs w:val="12"/>
        </w:rPr>
      </w:pPr>
      <w:r w:rsidRPr="00A75D2A">
        <w:rPr>
          <w:rFonts w:ascii="Times New Roman" w:eastAsia="Calibri" w:hAnsi="Times New Roman" w:cs="Times New Roman"/>
          <w:sz w:val="12"/>
          <w:szCs w:val="12"/>
        </w:rPr>
        <w:t>Примечания:</w:t>
      </w:r>
    </w:p>
    <w:p w:rsidR="00A75D2A" w:rsidRPr="00A75D2A" w:rsidRDefault="00A75D2A" w:rsidP="00A75D2A">
      <w:pPr>
        <w:tabs>
          <w:tab w:val="left" w:pos="284"/>
        </w:tabs>
        <w:spacing w:after="0" w:line="240" w:lineRule="auto"/>
        <w:ind w:firstLine="284"/>
        <w:jc w:val="both"/>
        <w:rPr>
          <w:rFonts w:ascii="Times New Roman" w:eastAsia="Calibri" w:hAnsi="Times New Roman" w:cs="Times New Roman"/>
          <w:sz w:val="12"/>
          <w:szCs w:val="12"/>
        </w:rPr>
      </w:pPr>
      <w:r w:rsidRPr="00A75D2A">
        <w:rPr>
          <w:rFonts w:ascii="Times New Roman" w:eastAsia="Calibri" w:hAnsi="Times New Roman" w:cs="Times New Roman"/>
          <w:sz w:val="12"/>
          <w:szCs w:val="12"/>
        </w:rPr>
        <w:t>1. 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 (Федеральный закон от 25 июля 2002 года N 114-ФЗ «О противодействии экстремистской деятельности».</w:t>
      </w:r>
    </w:p>
    <w:p w:rsidR="00A75D2A" w:rsidRPr="00A75D2A" w:rsidRDefault="00A75D2A" w:rsidP="00A75D2A">
      <w:pPr>
        <w:tabs>
          <w:tab w:val="left" w:pos="284"/>
        </w:tabs>
        <w:spacing w:after="0" w:line="240" w:lineRule="auto"/>
        <w:ind w:firstLine="284"/>
        <w:jc w:val="both"/>
        <w:rPr>
          <w:rFonts w:ascii="Times New Roman" w:eastAsia="Calibri" w:hAnsi="Times New Roman" w:cs="Times New Roman"/>
          <w:sz w:val="12"/>
          <w:szCs w:val="12"/>
        </w:rPr>
      </w:pPr>
      <w:r w:rsidRPr="00A75D2A">
        <w:rPr>
          <w:rFonts w:ascii="Times New Roman" w:eastAsia="Calibri" w:hAnsi="Times New Roman" w:cs="Times New Roman"/>
          <w:sz w:val="12"/>
          <w:szCs w:val="12"/>
        </w:rPr>
        <w:t>2. Комплексная муниципальная программа «Противодействие экстремизму и профилактика терроризма на территории сельского поселения Сургут  муниципального района Сергиевский Самарской области на 2021-2025 годы» подлежит корректировке и внесению дополнений при принятии районной программы с определением порядка и источников финансирования практических мероприятий по противодействию экстремизму и терроризму.</w:t>
      </w:r>
    </w:p>
    <w:p w:rsidR="00F11BC9" w:rsidRPr="00F11BC9" w:rsidRDefault="00F11BC9" w:rsidP="00F11BC9">
      <w:pPr>
        <w:tabs>
          <w:tab w:val="left" w:pos="284"/>
        </w:tabs>
        <w:spacing w:after="0" w:line="240" w:lineRule="auto"/>
        <w:jc w:val="both"/>
        <w:rPr>
          <w:rFonts w:ascii="Times New Roman" w:eastAsia="Calibri" w:hAnsi="Times New Roman" w:cs="Times New Roman"/>
          <w:sz w:val="12"/>
          <w:szCs w:val="12"/>
        </w:rPr>
      </w:pPr>
    </w:p>
    <w:p w:rsidR="00615558" w:rsidRPr="00F10300" w:rsidRDefault="00615558" w:rsidP="00615558">
      <w:pPr>
        <w:tabs>
          <w:tab w:val="left" w:pos="284"/>
          <w:tab w:val="left" w:pos="3828"/>
        </w:tabs>
        <w:spacing w:after="0" w:line="240" w:lineRule="auto"/>
        <w:jc w:val="center"/>
        <w:rPr>
          <w:rFonts w:ascii="Times New Roman" w:eastAsia="Calibri" w:hAnsi="Times New Roman" w:cs="Times New Roman"/>
          <w:b/>
          <w:sz w:val="12"/>
          <w:szCs w:val="12"/>
        </w:rPr>
      </w:pPr>
      <w:r w:rsidRPr="00F10300">
        <w:rPr>
          <w:rFonts w:ascii="Times New Roman" w:eastAsia="Calibri" w:hAnsi="Times New Roman" w:cs="Times New Roman"/>
          <w:b/>
          <w:sz w:val="12"/>
          <w:szCs w:val="12"/>
        </w:rPr>
        <w:t>АДМИНИСТРАЦИЯ</w:t>
      </w:r>
    </w:p>
    <w:p w:rsidR="00615558" w:rsidRPr="00F10300" w:rsidRDefault="00615558" w:rsidP="00615558">
      <w:pPr>
        <w:tabs>
          <w:tab w:val="left" w:pos="284"/>
          <w:tab w:val="left" w:pos="3828"/>
        </w:tabs>
        <w:spacing w:after="0" w:line="240" w:lineRule="auto"/>
        <w:jc w:val="center"/>
        <w:rPr>
          <w:rFonts w:ascii="Times New Roman" w:eastAsia="Calibri" w:hAnsi="Times New Roman" w:cs="Times New Roman"/>
          <w:b/>
          <w:sz w:val="12"/>
          <w:szCs w:val="12"/>
        </w:rPr>
      </w:pPr>
      <w:r w:rsidRPr="00F10300">
        <w:rPr>
          <w:rFonts w:ascii="Times New Roman" w:eastAsia="Calibri" w:hAnsi="Times New Roman" w:cs="Times New Roman"/>
          <w:b/>
          <w:sz w:val="12"/>
          <w:szCs w:val="12"/>
        </w:rPr>
        <w:t xml:space="preserve">СЕЛЬСКОГО ПОСЕЛЕНИЯ </w:t>
      </w:r>
      <w:r w:rsidR="00D91D45">
        <w:rPr>
          <w:rFonts w:ascii="Times New Roman" w:eastAsia="Calibri" w:hAnsi="Times New Roman" w:cs="Times New Roman"/>
          <w:b/>
          <w:sz w:val="12"/>
          <w:szCs w:val="12"/>
        </w:rPr>
        <w:t>ВЕРХНЯЯ ОРЛЯНКА</w:t>
      </w:r>
    </w:p>
    <w:p w:rsidR="00615558" w:rsidRPr="00F10300" w:rsidRDefault="00615558" w:rsidP="00615558">
      <w:pPr>
        <w:tabs>
          <w:tab w:val="left" w:pos="284"/>
        </w:tabs>
        <w:spacing w:after="0" w:line="240" w:lineRule="auto"/>
        <w:jc w:val="center"/>
        <w:rPr>
          <w:rFonts w:ascii="Times New Roman" w:eastAsia="Calibri" w:hAnsi="Times New Roman" w:cs="Times New Roman"/>
          <w:b/>
          <w:sz w:val="12"/>
          <w:szCs w:val="12"/>
        </w:rPr>
      </w:pPr>
      <w:r w:rsidRPr="00F10300">
        <w:rPr>
          <w:rFonts w:ascii="Times New Roman" w:eastAsia="Calibri" w:hAnsi="Times New Roman" w:cs="Times New Roman"/>
          <w:b/>
          <w:sz w:val="12"/>
          <w:szCs w:val="12"/>
        </w:rPr>
        <w:t>МУНИЦИПАЛЬНОГО РАЙОНА СЕРГИЕВСКИЙ</w:t>
      </w:r>
    </w:p>
    <w:p w:rsidR="00615558" w:rsidRPr="00F10300" w:rsidRDefault="00615558" w:rsidP="00615558">
      <w:pPr>
        <w:tabs>
          <w:tab w:val="left" w:pos="284"/>
        </w:tabs>
        <w:spacing w:after="0" w:line="240" w:lineRule="auto"/>
        <w:jc w:val="center"/>
        <w:rPr>
          <w:rFonts w:ascii="Times New Roman" w:eastAsia="Calibri" w:hAnsi="Times New Roman" w:cs="Times New Roman"/>
          <w:b/>
          <w:sz w:val="12"/>
          <w:szCs w:val="12"/>
        </w:rPr>
      </w:pPr>
      <w:r w:rsidRPr="00F10300">
        <w:rPr>
          <w:rFonts w:ascii="Times New Roman" w:eastAsia="Calibri" w:hAnsi="Times New Roman" w:cs="Times New Roman"/>
          <w:b/>
          <w:sz w:val="12"/>
          <w:szCs w:val="12"/>
        </w:rPr>
        <w:t>САМАРСКОЙ ОБЛАСТИ</w:t>
      </w:r>
    </w:p>
    <w:p w:rsidR="00615558" w:rsidRPr="00F10300" w:rsidRDefault="00615558" w:rsidP="00615558">
      <w:pPr>
        <w:tabs>
          <w:tab w:val="left" w:pos="284"/>
        </w:tabs>
        <w:spacing w:after="0" w:line="240" w:lineRule="auto"/>
        <w:jc w:val="center"/>
        <w:rPr>
          <w:rFonts w:ascii="Times New Roman" w:eastAsia="Calibri" w:hAnsi="Times New Roman" w:cs="Times New Roman"/>
          <w:sz w:val="12"/>
          <w:szCs w:val="12"/>
        </w:rPr>
      </w:pPr>
    </w:p>
    <w:p w:rsidR="00615558" w:rsidRPr="00F10300" w:rsidRDefault="00615558" w:rsidP="00615558">
      <w:pPr>
        <w:tabs>
          <w:tab w:val="left" w:pos="284"/>
        </w:tabs>
        <w:spacing w:after="0" w:line="240" w:lineRule="auto"/>
        <w:jc w:val="center"/>
        <w:rPr>
          <w:rFonts w:ascii="Times New Roman" w:eastAsia="Calibri" w:hAnsi="Times New Roman" w:cs="Times New Roman"/>
          <w:sz w:val="12"/>
          <w:szCs w:val="12"/>
        </w:rPr>
      </w:pPr>
      <w:r w:rsidRPr="00F10300">
        <w:rPr>
          <w:rFonts w:ascii="Times New Roman" w:eastAsia="Calibri" w:hAnsi="Times New Roman" w:cs="Times New Roman"/>
          <w:sz w:val="12"/>
          <w:szCs w:val="12"/>
        </w:rPr>
        <w:t>ПОСТАНОВЛЕНИЕ</w:t>
      </w:r>
    </w:p>
    <w:p w:rsidR="00615558" w:rsidRPr="00F10300" w:rsidRDefault="00615558" w:rsidP="0061555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F10300">
        <w:rPr>
          <w:rFonts w:ascii="Times New Roman" w:eastAsia="Calibri" w:hAnsi="Times New Roman" w:cs="Times New Roman"/>
          <w:sz w:val="12"/>
          <w:szCs w:val="12"/>
        </w:rPr>
        <w:t xml:space="preserve"> </w:t>
      </w:r>
      <w:r>
        <w:rPr>
          <w:rFonts w:ascii="Times New Roman" w:eastAsia="Calibri" w:hAnsi="Times New Roman" w:cs="Times New Roman"/>
          <w:sz w:val="12"/>
          <w:szCs w:val="12"/>
        </w:rPr>
        <w:t>августа</w:t>
      </w:r>
      <w:r w:rsidRPr="00F10300">
        <w:rPr>
          <w:rFonts w:ascii="Times New Roman" w:eastAsia="Calibri" w:hAnsi="Times New Roman" w:cs="Times New Roman"/>
          <w:sz w:val="12"/>
          <w:szCs w:val="12"/>
        </w:rPr>
        <w:t xml:space="preserve"> 20</w:t>
      </w:r>
      <w:r>
        <w:rPr>
          <w:rFonts w:ascii="Times New Roman" w:eastAsia="Calibri" w:hAnsi="Times New Roman" w:cs="Times New Roman"/>
          <w:sz w:val="12"/>
          <w:szCs w:val="12"/>
        </w:rPr>
        <w:t>23</w:t>
      </w:r>
      <w:r w:rsidRPr="00F10300">
        <w:rPr>
          <w:rFonts w:ascii="Times New Roman" w:eastAsia="Calibri" w:hAnsi="Times New Roman" w:cs="Times New Roman"/>
          <w:sz w:val="12"/>
          <w:szCs w:val="12"/>
        </w:rPr>
        <w:t>г.                                                                                                                                                                                                                     №</w:t>
      </w:r>
      <w:r w:rsidR="00D91D45">
        <w:rPr>
          <w:rFonts w:ascii="Times New Roman" w:eastAsia="Calibri" w:hAnsi="Times New Roman" w:cs="Times New Roman"/>
          <w:sz w:val="12"/>
          <w:szCs w:val="12"/>
        </w:rPr>
        <w:t>29</w:t>
      </w:r>
    </w:p>
    <w:p w:rsidR="00D91D45" w:rsidRDefault="00D91D45" w:rsidP="00D91D45">
      <w:pPr>
        <w:tabs>
          <w:tab w:val="left" w:pos="284"/>
        </w:tabs>
        <w:spacing w:after="0" w:line="240" w:lineRule="auto"/>
        <w:jc w:val="center"/>
        <w:rPr>
          <w:rFonts w:ascii="Times New Roman" w:eastAsia="Calibri" w:hAnsi="Times New Roman" w:cs="Times New Roman"/>
          <w:b/>
          <w:sz w:val="12"/>
          <w:szCs w:val="12"/>
        </w:rPr>
      </w:pPr>
      <w:r w:rsidRPr="00D91D45">
        <w:rPr>
          <w:rFonts w:ascii="Times New Roman" w:eastAsia="Calibri" w:hAnsi="Times New Roman" w:cs="Times New Roman"/>
          <w:b/>
          <w:sz w:val="12"/>
          <w:szCs w:val="12"/>
        </w:rPr>
        <w:t>О внесении изменений в постановление администрации сельского поселения Верхняя Орлянка муниципального района Сергиевский Самарской области  №15 от 30.06.2021г. «Об утверждении муниципальной программы «Профилактика терроризма и экстремизма</w:t>
      </w:r>
    </w:p>
    <w:p w:rsidR="00D91D45" w:rsidRPr="00D91D45" w:rsidRDefault="00D91D45" w:rsidP="00D91D45">
      <w:pPr>
        <w:tabs>
          <w:tab w:val="left" w:pos="284"/>
        </w:tabs>
        <w:spacing w:after="0" w:line="240" w:lineRule="auto"/>
        <w:jc w:val="center"/>
        <w:rPr>
          <w:rFonts w:ascii="Times New Roman" w:eastAsia="Calibri" w:hAnsi="Times New Roman" w:cs="Times New Roman"/>
          <w:b/>
          <w:sz w:val="12"/>
          <w:szCs w:val="12"/>
        </w:rPr>
      </w:pPr>
      <w:r w:rsidRPr="00D91D45">
        <w:rPr>
          <w:rFonts w:ascii="Times New Roman" w:eastAsia="Calibri" w:hAnsi="Times New Roman" w:cs="Times New Roman"/>
          <w:b/>
          <w:sz w:val="12"/>
          <w:szCs w:val="12"/>
        </w:rPr>
        <w:t>в сельском поселении Верхняя Орлянка муниципального района Сергиевский Самарской области</w:t>
      </w:r>
      <w:r>
        <w:rPr>
          <w:rFonts w:ascii="Times New Roman" w:eastAsia="Calibri" w:hAnsi="Times New Roman" w:cs="Times New Roman"/>
          <w:b/>
          <w:sz w:val="12"/>
          <w:szCs w:val="12"/>
        </w:rPr>
        <w:t xml:space="preserve"> </w:t>
      </w:r>
      <w:r w:rsidRPr="00D91D45">
        <w:rPr>
          <w:rFonts w:ascii="Times New Roman" w:eastAsia="Calibri" w:hAnsi="Times New Roman" w:cs="Times New Roman"/>
          <w:b/>
          <w:sz w:val="12"/>
          <w:szCs w:val="12"/>
        </w:rPr>
        <w:t xml:space="preserve"> на 2021 – 2025 годы»</w:t>
      </w:r>
    </w:p>
    <w:p w:rsidR="00F11BC9" w:rsidRPr="00F11BC9" w:rsidRDefault="00F11BC9" w:rsidP="00F11BC9">
      <w:pPr>
        <w:tabs>
          <w:tab w:val="left" w:pos="284"/>
        </w:tabs>
        <w:spacing w:after="0" w:line="240" w:lineRule="auto"/>
        <w:jc w:val="both"/>
        <w:rPr>
          <w:rFonts w:ascii="Times New Roman" w:eastAsia="Calibri" w:hAnsi="Times New Roman" w:cs="Times New Roman"/>
          <w:sz w:val="12"/>
          <w:szCs w:val="12"/>
        </w:rPr>
      </w:pPr>
    </w:p>
    <w:p w:rsidR="00D91D45" w:rsidRPr="00D91D45" w:rsidRDefault="00D91D45" w:rsidP="00D91D45">
      <w:pPr>
        <w:tabs>
          <w:tab w:val="left" w:pos="284"/>
        </w:tabs>
        <w:spacing w:after="0" w:line="240" w:lineRule="auto"/>
        <w:ind w:firstLine="284"/>
        <w:jc w:val="both"/>
        <w:rPr>
          <w:rFonts w:ascii="Times New Roman" w:eastAsia="Calibri" w:hAnsi="Times New Roman" w:cs="Times New Roman"/>
          <w:sz w:val="12"/>
          <w:szCs w:val="12"/>
        </w:rPr>
      </w:pPr>
      <w:r w:rsidRPr="00D91D45">
        <w:rPr>
          <w:rFonts w:ascii="Times New Roman" w:eastAsia="Calibri" w:hAnsi="Times New Roman" w:cs="Times New Roman"/>
          <w:sz w:val="12"/>
          <w:szCs w:val="12"/>
        </w:rPr>
        <w:t xml:space="preserve">В соответствии с Федеральными Законами от 06.03.2006. № 35-ФЗ «О противодействии терроризму», от 06.10.2003. № 131-ФЗ «Об общих принципах организации местного самоуправления в Российской Федерации», от 25.07.2002. № 114-ФЗ «О противодействии экстремистской деятельности», Указом Президента Российской Федерации от 15.06. 2006. № 116 «О мерах по противодействию терроризму», Уставом сельского поселения Верхняя Орлянка муниципального района Сергиевский Самарской области, Администрация   сельского поселения Верхняя Орлянка муниципального района Сергиевский Самарской области, </w:t>
      </w:r>
    </w:p>
    <w:p w:rsidR="00D91D45" w:rsidRPr="00D91D45" w:rsidRDefault="00D91D45" w:rsidP="00D91D45">
      <w:pPr>
        <w:tabs>
          <w:tab w:val="left" w:pos="284"/>
        </w:tabs>
        <w:spacing w:after="0" w:line="240" w:lineRule="auto"/>
        <w:ind w:firstLine="284"/>
        <w:jc w:val="both"/>
        <w:rPr>
          <w:rFonts w:ascii="Times New Roman" w:eastAsia="Calibri" w:hAnsi="Times New Roman" w:cs="Times New Roman"/>
          <w:sz w:val="12"/>
          <w:szCs w:val="12"/>
        </w:rPr>
      </w:pPr>
      <w:r w:rsidRPr="00D91D45">
        <w:rPr>
          <w:rFonts w:ascii="Times New Roman" w:eastAsia="Calibri" w:hAnsi="Times New Roman" w:cs="Times New Roman"/>
          <w:b/>
          <w:sz w:val="12"/>
          <w:szCs w:val="12"/>
        </w:rPr>
        <w:t>ПОСТАНОВЛЯЕТ</w:t>
      </w:r>
      <w:r w:rsidRPr="00D91D45">
        <w:rPr>
          <w:rFonts w:ascii="Times New Roman" w:eastAsia="Calibri" w:hAnsi="Times New Roman" w:cs="Times New Roman"/>
          <w:sz w:val="12"/>
          <w:szCs w:val="12"/>
        </w:rPr>
        <w:t>:</w:t>
      </w:r>
    </w:p>
    <w:p w:rsidR="00D91D45" w:rsidRPr="00D91D45" w:rsidRDefault="00D91D45" w:rsidP="00D91D4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1.</w:t>
      </w:r>
      <w:r w:rsidRPr="00D91D45">
        <w:rPr>
          <w:rFonts w:ascii="Times New Roman" w:eastAsia="Calibri" w:hAnsi="Times New Roman" w:cs="Times New Roman"/>
          <w:bCs/>
          <w:sz w:val="12"/>
          <w:szCs w:val="12"/>
        </w:rPr>
        <w:t xml:space="preserve">Внести изменения в постановление администрации сельского поселения Верхняя Орлянка муниципального района Сергиевский Самарской области   №15 от 30.06.02021г. «Об утверждении муниципальной программы </w:t>
      </w:r>
      <w:r w:rsidRPr="00D91D45">
        <w:rPr>
          <w:rFonts w:ascii="Times New Roman" w:eastAsia="Calibri" w:hAnsi="Times New Roman" w:cs="Times New Roman"/>
          <w:sz w:val="12"/>
          <w:szCs w:val="12"/>
        </w:rPr>
        <w:t>«Профилактика терроризма и экстремизма в сельском поселении Верхняя Орлянка муниципального района Сергиевский Самарской области на 2021 – 2025 годы» (далее - Программа) следующего содержания:</w:t>
      </w:r>
    </w:p>
    <w:p w:rsidR="00D91D45" w:rsidRPr="00D91D45" w:rsidRDefault="00D91D45" w:rsidP="00D91D4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D91D45">
        <w:rPr>
          <w:rFonts w:ascii="Times New Roman" w:eastAsia="Calibri" w:hAnsi="Times New Roman" w:cs="Times New Roman"/>
          <w:sz w:val="12"/>
          <w:szCs w:val="12"/>
        </w:rPr>
        <w:t>Приложение № 1 к Программе изложить в редакции согласно приложению № 1 к настоящему постановлению.</w:t>
      </w:r>
    </w:p>
    <w:p w:rsidR="00D91D45" w:rsidRPr="00D91D45" w:rsidRDefault="00D91D45" w:rsidP="00D91D4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D91D45">
        <w:rPr>
          <w:rFonts w:ascii="Times New Roman" w:eastAsia="Calibri" w:hAnsi="Times New Roman" w:cs="Times New Roman"/>
          <w:sz w:val="12"/>
          <w:szCs w:val="12"/>
        </w:rPr>
        <w:t>Опубликовать настоящее постановление в газете «Сергиевский вестник».</w:t>
      </w:r>
    </w:p>
    <w:p w:rsidR="00D91D45" w:rsidRPr="00D91D45" w:rsidRDefault="00D91D45" w:rsidP="00D91D4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D91D45">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D91D45" w:rsidRPr="00D91D45" w:rsidRDefault="00D91D45" w:rsidP="00D91D4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D91D45">
        <w:rPr>
          <w:rFonts w:ascii="Times New Roman" w:eastAsia="Calibri" w:hAnsi="Times New Roman" w:cs="Times New Roman"/>
          <w:sz w:val="12"/>
          <w:szCs w:val="12"/>
        </w:rPr>
        <w:t>Контроль за выполнением данного постановления оставляю за собой.</w:t>
      </w:r>
    </w:p>
    <w:p w:rsidR="00D91D45" w:rsidRPr="00D91D45" w:rsidRDefault="00D91D45" w:rsidP="00D91D45">
      <w:pPr>
        <w:tabs>
          <w:tab w:val="left" w:pos="284"/>
        </w:tabs>
        <w:spacing w:after="0" w:line="240" w:lineRule="auto"/>
        <w:jc w:val="right"/>
        <w:rPr>
          <w:rFonts w:ascii="Times New Roman" w:eastAsia="Calibri" w:hAnsi="Times New Roman" w:cs="Times New Roman"/>
          <w:bCs/>
          <w:sz w:val="12"/>
          <w:szCs w:val="12"/>
        </w:rPr>
      </w:pPr>
      <w:r w:rsidRPr="00D91D45">
        <w:rPr>
          <w:rFonts w:ascii="Times New Roman" w:eastAsia="Calibri" w:hAnsi="Times New Roman" w:cs="Times New Roman"/>
          <w:bCs/>
          <w:sz w:val="12"/>
          <w:szCs w:val="12"/>
        </w:rPr>
        <w:t xml:space="preserve">Глава сельского поселения </w:t>
      </w:r>
      <w:r w:rsidRPr="00D91D45">
        <w:rPr>
          <w:rFonts w:ascii="Times New Roman" w:eastAsia="Calibri" w:hAnsi="Times New Roman" w:cs="Times New Roman"/>
          <w:sz w:val="12"/>
          <w:szCs w:val="12"/>
        </w:rPr>
        <w:t>Верхняя Орлянка</w:t>
      </w:r>
    </w:p>
    <w:p w:rsidR="00D91D45" w:rsidRPr="00D91D45" w:rsidRDefault="00D91D45" w:rsidP="00D91D45">
      <w:pPr>
        <w:tabs>
          <w:tab w:val="left" w:pos="284"/>
        </w:tabs>
        <w:spacing w:after="0" w:line="240" w:lineRule="auto"/>
        <w:jc w:val="right"/>
        <w:rPr>
          <w:rFonts w:ascii="Times New Roman" w:eastAsia="Calibri" w:hAnsi="Times New Roman" w:cs="Times New Roman"/>
          <w:bCs/>
          <w:sz w:val="12"/>
          <w:szCs w:val="12"/>
        </w:rPr>
      </w:pPr>
      <w:r w:rsidRPr="00D91D45">
        <w:rPr>
          <w:rFonts w:ascii="Times New Roman" w:eastAsia="Calibri" w:hAnsi="Times New Roman" w:cs="Times New Roman"/>
          <w:bCs/>
          <w:sz w:val="12"/>
          <w:szCs w:val="12"/>
        </w:rPr>
        <w:t>муниципального района Сергиевский</w:t>
      </w:r>
    </w:p>
    <w:p w:rsidR="00D91D45" w:rsidRPr="00D91D45" w:rsidRDefault="00D91D45" w:rsidP="00D91D45">
      <w:pPr>
        <w:tabs>
          <w:tab w:val="left" w:pos="284"/>
        </w:tabs>
        <w:spacing w:after="0" w:line="240" w:lineRule="auto"/>
        <w:jc w:val="right"/>
        <w:rPr>
          <w:rFonts w:ascii="Times New Roman" w:eastAsia="Calibri" w:hAnsi="Times New Roman" w:cs="Times New Roman"/>
          <w:bCs/>
          <w:sz w:val="12"/>
          <w:szCs w:val="12"/>
        </w:rPr>
      </w:pPr>
      <w:r w:rsidRPr="00D91D45">
        <w:rPr>
          <w:rFonts w:ascii="Times New Roman" w:eastAsia="Calibri" w:hAnsi="Times New Roman" w:cs="Times New Roman"/>
          <w:bCs/>
          <w:sz w:val="12"/>
          <w:szCs w:val="12"/>
        </w:rPr>
        <w:t>Р.Р.Исмагилов</w:t>
      </w:r>
    </w:p>
    <w:p w:rsidR="00F11BC9" w:rsidRPr="00F11BC9" w:rsidRDefault="00F11BC9" w:rsidP="00F11BC9">
      <w:pPr>
        <w:tabs>
          <w:tab w:val="left" w:pos="284"/>
        </w:tabs>
        <w:spacing w:after="0" w:line="240" w:lineRule="auto"/>
        <w:jc w:val="both"/>
        <w:rPr>
          <w:rFonts w:ascii="Times New Roman" w:eastAsia="Calibri" w:hAnsi="Times New Roman" w:cs="Times New Roman"/>
          <w:sz w:val="12"/>
          <w:szCs w:val="12"/>
        </w:rPr>
      </w:pPr>
    </w:p>
    <w:p w:rsidR="00615558" w:rsidRPr="000E7989" w:rsidRDefault="00615558" w:rsidP="00615558">
      <w:pPr>
        <w:spacing w:after="0" w:line="240" w:lineRule="auto"/>
        <w:jc w:val="right"/>
        <w:rPr>
          <w:rFonts w:ascii="Times New Roman" w:eastAsia="Calibri" w:hAnsi="Times New Roman" w:cs="Times New Roman"/>
          <w:i/>
          <w:sz w:val="12"/>
          <w:szCs w:val="12"/>
        </w:rPr>
      </w:pPr>
      <w:r w:rsidRPr="000E7989">
        <w:rPr>
          <w:rFonts w:ascii="Times New Roman" w:eastAsia="Calibri" w:hAnsi="Times New Roman" w:cs="Times New Roman"/>
          <w:i/>
          <w:sz w:val="12"/>
          <w:szCs w:val="12"/>
        </w:rPr>
        <w:t>Приложение№1</w:t>
      </w:r>
    </w:p>
    <w:p w:rsidR="00615558" w:rsidRPr="000E7989" w:rsidRDefault="00615558" w:rsidP="00615558">
      <w:pPr>
        <w:spacing w:after="0" w:line="240" w:lineRule="auto"/>
        <w:jc w:val="right"/>
        <w:rPr>
          <w:rFonts w:ascii="Times New Roman" w:eastAsia="Calibri" w:hAnsi="Times New Roman" w:cs="Times New Roman"/>
          <w:i/>
          <w:sz w:val="12"/>
          <w:szCs w:val="12"/>
        </w:rPr>
      </w:pPr>
      <w:r w:rsidRPr="000E7989">
        <w:rPr>
          <w:rFonts w:ascii="Times New Roman" w:eastAsia="Calibri" w:hAnsi="Times New Roman" w:cs="Times New Roman"/>
          <w:i/>
          <w:sz w:val="12"/>
          <w:szCs w:val="12"/>
        </w:rPr>
        <w:t xml:space="preserve">к постановлению администрации сельского поселения </w:t>
      </w:r>
      <w:r w:rsidR="00D91D45">
        <w:rPr>
          <w:rFonts w:ascii="Times New Roman" w:eastAsia="Calibri" w:hAnsi="Times New Roman" w:cs="Times New Roman"/>
          <w:i/>
          <w:sz w:val="12"/>
          <w:szCs w:val="12"/>
        </w:rPr>
        <w:t>Верхняя Орлянка</w:t>
      </w:r>
    </w:p>
    <w:p w:rsidR="00615558" w:rsidRPr="000E7989" w:rsidRDefault="00615558" w:rsidP="00615558">
      <w:pPr>
        <w:spacing w:after="0" w:line="240" w:lineRule="auto"/>
        <w:jc w:val="right"/>
        <w:rPr>
          <w:rFonts w:ascii="Times New Roman" w:eastAsia="Calibri" w:hAnsi="Times New Roman" w:cs="Times New Roman"/>
          <w:i/>
          <w:sz w:val="12"/>
          <w:szCs w:val="12"/>
        </w:rPr>
      </w:pPr>
      <w:r w:rsidRPr="000E7989">
        <w:rPr>
          <w:rFonts w:ascii="Times New Roman" w:eastAsia="Calibri" w:hAnsi="Times New Roman" w:cs="Times New Roman"/>
          <w:i/>
          <w:sz w:val="12"/>
          <w:szCs w:val="12"/>
        </w:rPr>
        <w:t>муниципального района Сергиевский</w:t>
      </w:r>
    </w:p>
    <w:p w:rsidR="00615558" w:rsidRPr="000E7989" w:rsidRDefault="00615558" w:rsidP="00615558">
      <w:pPr>
        <w:tabs>
          <w:tab w:val="left" w:pos="284"/>
        </w:tabs>
        <w:spacing w:after="0" w:line="240" w:lineRule="auto"/>
        <w:jc w:val="right"/>
        <w:rPr>
          <w:rFonts w:ascii="Times New Roman" w:eastAsia="Calibri" w:hAnsi="Times New Roman" w:cs="Times New Roman"/>
          <w:sz w:val="12"/>
          <w:szCs w:val="12"/>
        </w:rPr>
      </w:pPr>
      <w:r w:rsidRPr="000E7989">
        <w:rPr>
          <w:rFonts w:ascii="Times New Roman" w:eastAsia="Calibri" w:hAnsi="Times New Roman" w:cs="Times New Roman"/>
          <w:i/>
          <w:sz w:val="12"/>
          <w:szCs w:val="12"/>
        </w:rPr>
        <w:t>№</w:t>
      </w:r>
      <w:r w:rsidR="00D91D45">
        <w:rPr>
          <w:rFonts w:ascii="Times New Roman" w:eastAsia="Calibri" w:hAnsi="Times New Roman" w:cs="Times New Roman"/>
          <w:i/>
          <w:sz w:val="12"/>
          <w:szCs w:val="12"/>
        </w:rPr>
        <w:t>29</w:t>
      </w:r>
      <w:r w:rsidRPr="000E798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24</w:t>
      </w:r>
      <w:r w:rsidRPr="000E7989">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августа</w:t>
      </w:r>
      <w:r w:rsidRPr="000E7989">
        <w:rPr>
          <w:rFonts w:ascii="Times New Roman" w:eastAsia="Calibri" w:hAnsi="Times New Roman" w:cs="Times New Roman"/>
          <w:i/>
          <w:sz w:val="12"/>
          <w:szCs w:val="12"/>
        </w:rPr>
        <w:t xml:space="preserve"> 2023 г.</w:t>
      </w:r>
    </w:p>
    <w:p w:rsidR="000E4944" w:rsidRDefault="000E4944" w:rsidP="000E4944">
      <w:pPr>
        <w:tabs>
          <w:tab w:val="left" w:pos="284"/>
        </w:tabs>
        <w:spacing w:after="0" w:line="240" w:lineRule="auto"/>
        <w:jc w:val="both"/>
        <w:rPr>
          <w:rFonts w:ascii="Times New Roman" w:eastAsia="Calibri" w:hAnsi="Times New Roman" w:cs="Times New Roman"/>
          <w:b/>
          <w:sz w:val="12"/>
          <w:szCs w:val="12"/>
        </w:rPr>
      </w:pPr>
      <w:r w:rsidRPr="000E4944">
        <w:rPr>
          <w:rFonts w:ascii="Times New Roman" w:eastAsia="Calibri" w:hAnsi="Times New Roman" w:cs="Times New Roman"/>
          <w:b/>
          <w:sz w:val="12"/>
          <w:szCs w:val="12"/>
        </w:rPr>
        <w:t>Муниципальная программа</w:t>
      </w:r>
      <w:r>
        <w:rPr>
          <w:rFonts w:ascii="Times New Roman" w:eastAsia="Calibri" w:hAnsi="Times New Roman" w:cs="Times New Roman"/>
          <w:b/>
          <w:sz w:val="12"/>
          <w:szCs w:val="12"/>
        </w:rPr>
        <w:t xml:space="preserve"> </w:t>
      </w:r>
      <w:r w:rsidRPr="000E4944">
        <w:rPr>
          <w:rFonts w:ascii="Times New Roman" w:eastAsia="Calibri" w:hAnsi="Times New Roman" w:cs="Times New Roman"/>
          <w:b/>
          <w:sz w:val="12"/>
          <w:szCs w:val="12"/>
        </w:rPr>
        <w:t>«Профилактика терроризма и экстремизма</w:t>
      </w:r>
    </w:p>
    <w:p w:rsidR="000E4944" w:rsidRPr="000E4944" w:rsidRDefault="000E4944" w:rsidP="000E4944">
      <w:pPr>
        <w:tabs>
          <w:tab w:val="left" w:pos="284"/>
        </w:tabs>
        <w:spacing w:after="0" w:line="240" w:lineRule="auto"/>
        <w:jc w:val="center"/>
        <w:rPr>
          <w:rFonts w:ascii="Times New Roman" w:eastAsia="Calibri" w:hAnsi="Times New Roman" w:cs="Times New Roman"/>
          <w:b/>
          <w:sz w:val="12"/>
          <w:szCs w:val="12"/>
        </w:rPr>
      </w:pPr>
      <w:r w:rsidRPr="000E4944">
        <w:rPr>
          <w:rFonts w:ascii="Times New Roman" w:eastAsia="Calibri" w:hAnsi="Times New Roman" w:cs="Times New Roman"/>
          <w:b/>
          <w:sz w:val="12"/>
          <w:szCs w:val="12"/>
        </w:rPr>
        <w:t>в сельском поселении Верхняя Орлянка муниципального района Сергиевский Самарской области на 2021 – 2025 годы»</w:t>
      </w:r>
    </w:p>
    <w:p w:rsidR="000E4944" w:rsidRPr="000E4944" w:rsidRDefault="000E4944" w:rsidP="000E4944">
      <w:pPr>
        <w:tabs>
          <w:tab w:val="left" w:pos="284"/>
        </w:tabs>
        <w:spacing w:after="0" w:line="240" w:lineRule="auto"/>
        <w:jc w:val="center"/>
        <w:rPr>
          <w:rFonts w:ascii="Times New Roman" w:eastAsia="Calibri" w:hAnsi="Times New Roman" w:cs="Times New Roman"/>
          <w:sz w:val="12"/>
          <w:szCs w:val="12"/>
        </w:rPr>
      </w:pPr>
      <w:r w:rsidRPr="000E4944">
        <w:rPr>
          <w:rFonts w:ascii="Times New Roman" w:eastAsia="Calibri" w:hAnsi="Times New Roman" w:cs="Times New Roman"/>
          <w:sz w:val="12"/>
          <w:szCs w:val="12"/>
        </w:rPr>
        <w:t>2023 г.</w:t>
      </w:r>
    </w:p>
    <w:p w:rsidR="000E4944" w:rsidRPr="000E4944" w:rsidRDefault="000E4944" w:rsidP="000E4944">
      <w:pPr>
        <w:tabs>
          <w:tab w:val="left" w:pos="284"/>
        </w:tabs>
        <w:spacing w:after="0" w:line="240" w:lineRule="auto"/>
        <w:jc w:val="center"/>
        <w:rPr>
          <w:rFonts w:ascii="Times New Roman" w:eastAsia="Calibri" w:hAnsi="Times New Roman" w:cs="Times New Roman"/>
          <w:sz w:val="12"/>
          <w:szCs w:val="12"/>
        </w:rPr>
      </w:pPr>
      <w:r w:rsidRPr="000E4944">
        <w:rPr>
          <w:rFonts w:ascii="Times New Roman" w:eastAsia="Calibri" w:hAnsi="Times New Roman" w:cs="Times New Roman"/>
          <w:sz w:val="12"/>
          <w:szCs w:val="12"/>
        </w:rPr>
        <w:t>ПАСПОРТ</w:t>
      </w:r>
    </w:p>
    <w:p w:rsidR="000E4944" w:rsidRDefault="000E4944" w:rsidP="000E4944">
      <w:pPr>
        <w:tabs>
          <w:tab w:val="left" w:pos="284"/>
        </w:tabs>
        <w:spacing w:after="0" w:line="240" w:lineRule="auto"/>
        <w:jc w:val="center"/>
        <w:rPr>
          <w:rFonts w:ascii="Times New Roman" w:eastAsia="Calibri" w:hAnsi="Times New Roman" w:cs="Times New Roman"/>
          <w:sz w:val="12"/>
          <w:szCs w:val="12"/>
        </w:rPr>
      </w:pPr>
      <w:r w:rsidRPr="000E4944">
        <w:rPr>
          <w:rFonts w:ascii="Times New Roman" w:eastAsia="Calibri" w:hAnsi="Times New Roman" w:cs="Times New Roman"/>
          <w:sz w:val="12"/>
          <w:szCs w:val="12"/>
        </w:rPr>
        <w:t>муниципальной программы</w:t>
      </w:r>
      <w:r>
        <w:rPr>
          <w:rFonts w:ascii="Times New Roman" w:eastAsia="Calibri" w:hAnsi="Times New Roman" w:cs="Times New Roman"/>
          <w:sz w:val="12"/>
          <w:szCs w:val="12"/>
        </w:rPr>
        <w:t xml:space="preserve"> </w:t>
      </w:r>
      <w:r w:rsidRPr="000E4944">
        <w:rPr>
          <w:rFonts w:ascii="Times New Roman" w:eastAsia="Calibri" w:hAnsi="Times New Roman" w:cs="Times New Roman"/>
          <w:sz w:val="12"/>
          <w:szCs w:val="12"/>
        </w:rPr>
        <w:t xml:space="preserve">«Профилактика терроризма и экстремизма </w:t>
      </w:r>
    </w:p>
    <w:p w:rsidR="000E4944" w:rsidRPr="000E4944" w:rsidRDefault="000E4944" w:rsidP="000E4944">
      <w:pPr>
        <w:tabs>
          <w:tab w:val="left" w:pos="284"/>
        </w:tabs>
        <w:spacing w:after="0" w:line="240" w:lineRule="auto"/>
        <w:jc w:val="center"/>
        <w:rPr>
          <w:rFonts w:ascii="Times New Roman" w:eastAsia="Calibri" w:hAnsi="Times New Roman" w:cs="Times New Roman"/>
          <w:sz w:val="12"/>
          <w:szCs w:val="12"/>
        </w:rPr>
      </w:pPr>
      <w:r w:rsidRPr="000E4944">
        <w:rPr>
          <w:rFonts w:ascii="Times New Roman" w:eastAsia="Calibri" w:hAnsi="Times New Roman" w:cs="Times New Roman"/>
          <w:sz w:val="12"/>
          <w:szCs w:val="12"/>
        </w:rPr>
        <w:t>в сельском поселении Верхняя Орлянка муниципального района Сергиевский Самарской области</w:t>
      </w:r>
      <w:r>
        <w:rPr>
          <w:rFonts w:ascii="Times New Roman" w:eastAsia="Calibri" w:hAnsi="Times New Roman" w:cs="Times New Roman"/>
          <w:sz w:val="12"/>
          <w:szCs w:val="12"/>
        </w:rPr>
        <w:t xml:space="preserve"> </w:t>
      </w:r>
      <w:r w:rsidRPr="000E4944">
        <w:rPr>
          <w:rFonts w:ascii="Times New Roman" w:eastAsia="Calibri" w:hAnsi="Times New Roman" w:cs="Times New Roman"/>
          <w:sz w:val="12"/>
          <w:szCs w:val="12"/>
        </w:rPr>
        <w:t>на 2021 – 2025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588"/>
        <w:gridCol w:w="5981"/>
      </w:tblGrid>
      <w:tr w:rsidR="000E4944" w:rsidRPr="000E4944" w:rsidTr="000E4944">
        <w:trPr>
          <w:trHeight w:val="20"/>
        </w:trPr>
        <w:tc>
          <w:tcPr>
            <w:tcW w:w="1049" w:type="pct"/>
            <w:shd w:val="clear" w:color="auto" w:fill="auto"/>
            <w:tcMar>
              <w:top w:w="28" w:type="dxa"/>
              <w:left w:w="28" w:type="dxa"/>
              <w:bottom w:w="28" w:type="dxa"/>
              <w:right w:w="28" w:type="dxa"/>
            </w:tcMar>
          </w:tcPr>
          <w:p w:rsidR="000E4944" w:rsidRPr="000E4944" w:rsidRDefault="000E4944" w:rsidP="000E4944">
            <w:pPr>
              <w:tabs>
                <w:tab w:val="left" w:pos="284"/>
              </w:tabs>
              <w:spacing w:after="0" w:line="240" w:lineRule="auto"/>
              <w:rPr>
                <w:rFonts w:ascii="Times New Roman" w:eastAsia="Calibri" w:hAnsi="Times New Roman" w:cs="Times New Roman"/>
                <w:sz w:val="12"/>
                <w:szCs w:val="12"/>
              </w:rPr>
            </w:pPr>
            <w:r w:rsidRPr="000E4944">
              <w:rPr>
                <w:rFonts w:ascii="Times New Roman" w:eastAsia="Calibri" w:hAnsi="Times New Roman" w:cs="Times New Roman"/>
                <w:sz w:val="12"/>
                <w:szCs w:val="12"/>
              </w:rPr>
              <w:t>Наименование  программы</w:t>
            </w:r>
          </w:p>
          <w:p w:rsidR="000E4944" w:rsidRPr="000E4944" w:rsidRDefault="000E4944" w:rsidP="000E4944">
            <w:pPr>
              <w:tabs>
                <w:tab w:val="left" w:pos="284"/>
              </w:tabs>
              <w:spacing w:after="0" w:line="240" w:lineRule="auto"/>
              <w:rPr>
                <w:rFonts w:ascii="Times New Roman" w:eastAsia="Calibri" w:hAnsi="Times New Roman" w:cs="Times New Roman"/>
                <w:sz w:val="12"/>
                <w:szCs w:val="12"/>
              </w:rPr>
            </w:pPr>
            <w:r w:rsidRPr="000E4944">
              <w:rPr>
                <w:rFonts w:ascii="Times New Roman" w:eastAsia="Calibri" w:hAnsi="Times New Roman" w:cs="Times New Roman"/>
                <w:sz w:val="12"/>
                <w:szCs w:val="12"/>
              </w:rPr>
              <w:t> </w:t>
            </w:r>
          </w:p>
        </w:tc>
        <w:tc>
          <w:tcPr>
            <w:tcW w:w="3951" w:type="pct"/>
            <w:shd w:val="clear" w:color="auto" w:fill="auto"/>
            <w:tcMar>
              <w:top w:w="28" w:type="dxa"/>
              <w:left w:w="28" w:type="dxa"/>
              <w:bottom w:w="28" w:type="dxa"/>
              <w:right w:w="28" w:type="dxa"/>
            </w:tcMar>
          </w:tcPr>
          <w:p w:rsidR="000E4944" w:rsidRPr="000E4944" w:rsidRDefault="000E4944" w:rsidP="000E4944">
            <w:pPr>
              <w:tabs>
                <w:tab w:val="left" w:pos="284"/>
              </w:tabs>
              <w:spacing w:after="0" w:line="240" w:lineRule="auto"/>
              <w:rPr>
                <w:rFonts w:ascii="Times New Roman" w:eastAsia="Calibri" w:hAnsi="Times New Roman" w:cs="Times New Roman"/>
                <w:sz w:val="12"/>
                <w:szCs w:val="12"/>
              </w:rPr>
            </w:pPr>
            <w:r w:rsidRPr="000E4944">
              <w:rPr>
                <w:rFonts w:ascii="Times New Roman" w:eastAsia="Calibri" w:hAnsi="Times New Roman" w:cs="Times New Roman"/>
                <w:sz w:val="12"/>
                <w:szCs w:val="12"/>
              </w:rPr>
              <w:t>Муниципальная программа:</w:t>
            </w:r>
          </w:p>
          <w:p w:rsidR="000E4944" w:rsidRPr="000E4944" w:rsidRDefault="000E4944" w:rsidP="000E4944">
            <w:pPr>
              <w:tabs>
                <w:tab w:val="left" w:pos="284"/>
              </w:tabs>
              <w:spacing w:after="0" w:line="240" w:lineRule="auto"/>
              <w:rPr>
                <w:rFonts w:ascii="Times New Roman" w:eastAsia="Calibri" w:hAnsi="Times New Roman" w:cs="Times New Roman"/>
                <w:sz w:val="12"/>
                <w:szCs w:val="12"/>
              </w:rPr>
            </w:pPr>
            <w:r w:rsidRPr="000E4944">
              <w:rPr>
                <w:rFonts w:ascii="Times New Roman" w:eastAsia="Calibri" w:hAnsi="Times New Roman" w:cs="Times New Roman"/>
                <w:sz w:val="12"/>
                <w:szCs w:val="12"/>
              </w:rPr>
              <w:t xml:space="preserve">«Профилактика терроризма и экстремизма в сельском поселении  Верхняя Орлянка  муниципального района Сергиевский Самарской области  на 2021 – 2025 годы» </w:t>
            </w:r>
          </w:p>
        </w:tc>
      </w:tr>
      <w:tr w:rsidR="000E4944" w:rsidRPr="000E4944" w:rsidTr="000E4944">
        <w:trPr>
          <w:trHeight w:val="20"/>
        </w:trPr>
        <w:tc>
          <w:tcPr>
            <w:tcW w:w="1049" w:type="pct"/>
            <w:shd w:val="clear" w:color="auto" w:fill="auto"/>
            <w:tcMar>
              <w:top w:w="28" w:type="dxa"/>
              <w:left w:w="28" w:type="dxa"/>
              <w:bottom w:w="28" w:type="dxa"/>
              <w:right w:w="28" w:type="dxa"/>
            </w:tcMar>
          </w:tcPr>
          <w:p w:rsidR="000E4944" w:rsidRPr="000E4944" w:rsidRDefault="000E4944" w:rsidP="000E4944">
            <w:pPr>
              <w:tabs>
                <w:tab w:val="left" w:pos="284"/>
              </w:tabs>
              <w:spacing w:after="0" w:line="240" w:lineRule="auto"/>
              <w:rPr>
                <w:rFonts w:ascii="Times New Roman" w:eastAsia="Calibri" w:hAnsi="Times New Roman" w:cs="Times New Roman"/>
                <w:sz w:val="12"/>
                <w:szCs w:val="12"/>
              </w:rPr>
            </w:pPr>
            <w:r w:rsidRPr="000E4944">
              <w:rPr>
                <w:rFonts w:ascii="Times New Roman" w:eastAsia="Calibri" w:hAnsi="Times New Roman" w:cs="Times New Roman"/>
                <w:sz w:val="12"/>
                <w:szCs w:val="12"/>
              </w:rPr>
              <w:t>Основание разработки программы</w:t>
            </w:r>
          </w:p>
          <w:p w:rsidR="000E4944" w:rsidRPr="000E4944" w:rsidRDefault="000E4944" w:rsidP="000E4944">
            <w:pPr>
              <w:tabs>
                <w:tab w:val="left" w:pos="284"/>
              </w:tabs>
              <w:spacing w:after="0" w:line="240" w:lineRule="auto"/>
              <w:rPr>
                <w:rFonts w:ascii="Times New Roman" w:eastAsia="Calibri" w:hAnsi="Times New Roman" w:cs="Times New Roman"/>
                <w:sz w:val="12"/>
                <w:szCs w:val="12"/>
              </w:rPr>
            </w:pPr>
            <w:r w:rsidRPr="000E4944">
              <w:rPr>
                <w:rFonts w:ascii="Times New Roman" w:eastAsia="Calibri" w:hAnsi="Times New Roman" w:cs="Times New Roman"/>
                <w:sz w:val="12"/>
                <w:szCs w:val="12"/>
              </w:rPr>
              <w:lastRenderedPageBreak/>
              <w:t> </w:t>
            </w:r>
          </w:p>
        </w:tc>
        <w:tc>
          <w:tcPr>
            <w:tcW w:w="3951" w:type="pct"/>
            <w:shd w:val="clear" w:color="auto" w:fill="auto"/>
            <w:tcMar>
              <w:top w:w="28" w:type="dxa"/>
              <w:left w:w="28" w:type="dxa"/>
              <w:bottom w:w="28" w:type="dxa"/>
              <w:right w:w="28" w:type="dxa"/>
            </w:tcMar>
          </w:tcPr>
          <w:p w:rsidR="000E4944" w:rsidRPr="000E4944" w:rsidRDefault="000E4944" w:rsidP="000E4944">
            <w:pPr>
              <w:tabs>
                <w:tab w:val="left" w:pos="284"/>
              </w:tabs>
              <w:spacing w:after="0" w:line="240" w:lineRule="auto"/>
              <w:rPr>
                <w:rFonts w:ascii="Times New Roman" w:eastAsia="Calibri" w:hAnsi="Times New Roman" w:cs="Times New Roman"/>
                <w:sz w:val="12"/>
                <w:szCs w:val="12"/>
              </w:rPr>
            </w:pPr>
            <w:r w:rsidRPr="000E4944">
              <w:rPr>
                <w:rFonts w:ascii="Times New Roman" w:eastAsia="Calibri" w:hAnsi="Times New Roman" w:cs="Times New Roman"/>
                <w:sz w:val="12"/>
                <w:szCs w:val="12"/>
              </w:rPr>
              <w:t>Федеральные Законы от 06.03.2006. № 35-ФЗ «О противодействии терроризму», от 06.10.2003. № 131-ФЗ «Об общих принципах организации местного самоуправления в Российской Федерации», от 25.07.2002. № 114-ФЗ «О противодействии экстремистской деятельности», Указ Президента Российской Федерации от 15.06. 2006. № 116 «О мерах по противодействию терроризму».</w:t>
            </w:r>
          </w:p>
        </w:tc>
      </w:tr>
      <w:tr w:rsidR="000E4944" w:rsidRPr="000E4944" w:rsidTr="000E4944">
        <w:trPr>
          <w:trHeight w:val="20"/>
        </w:trPr>
        <w:tc>
          <w:tcPr>
            <w:tcW w:w="1049" w:type="pct"/>
            <w:shd w:val="clear" w:color="auto" w:fill="auto"/>
            <w:tcMar>
              <w:top w:w="28" w:type="dxa"/>
              <w:left w:w="28" w:type="dxa"/>
              <w:bottom w:w="28" w:type="dxa"/>
              <w:right w:w="28" w:type="dxa"/>
            </w:tcMar>
          </w:tcPr>
          <w:p w:rsidR="000E4944" w:rsidRPr="000E4944" w:rsidRDefault="000E4944" w:rsidP="000E4944">
            <w:pPr>
              <w:tabs>
                <w:tab w:val="left" w:pos="284"/>
              </w:tabs>
              <w:spacing w:after="0" w:line="240" w:lineRule="auto"/>
              <w:rPr>
                <w:rFonts w:ascii="Times New Roman" w:eastAsia="Calibri" w:hAnsi="Times New Roman" w:cs="Times New Roman"/>
                <w:sz w:val="12"/>
                <w:szCs w:val="12"/>
              </w:rPr>
            </w:pPr>
            <w:r w:rsidRPr="000E4944">
              <w:rPr>
                <w:rFonts w:ascii="Times New Roman" w:eastAsia="Calibri" w:hAnsi="Times New Roman" w:cs="Times New Roman"/>
                <w:sz w:val="12"/>
                <w:szCs w:val="12"/>
              </w:rPr>
              <w:t>Заказчик программы</w:t>
            </w:r>
          </w:p>
        </w:tc>
        <w:tc>
          <w:tcPr>
            <w:tcW w:w="3951" w:type="pct"/>
            <w:shd w:val="clear" w:color="auto" w:fill="auto"/>
            <w:tcMar>
              <w:top w:w="28" w:type="dxa"/>
              <w:left w:w="28" w:type="dxa"/>
              <w:bottom w:w="28" w:type="dxa"/>
              <w:right w:w="28" w:type="dxa"/>
            </w:tcMar>
          </w:tcPr>
          <w:p w:rsidR="000E4944" w:rsidRPr="000E4944" w:rsidRDefault="000E4944" w:rsidP="000E4944">
            <w:pPr>
              <w:tabs>
                <w:tab w:val="left" w:pos="284"/>
              </w:tabs>
              <w:spacing w:after="0" w:line="240" w:lineRule="auto"/>
              <w:rPr>
                <w:rFonts w:ascii="Times New Roman" w:eastAsia="Calibri" w:hAnsi="Times New Roman" w:cs="Times New Roman"/>
                <w:sz w:val="12"/>
                <w:szCs w:val="12"/>
              </w:rPr>
            </w:pPr>
            <w:r w:rsidRPr="000E4944">
              <w:rPr>
                <w:rFonts w:ascii="Times New Roman" w:eastAsia="Calibri" w:hAnsi="Times New Roman" w:cs="Times New Roman"/>
                <w:sz w:val="12"/>
                <w:szCs w:val="12"/>
              </w:rPr>
              <w:t>Администрация сельского поселения Верхняя Орлянка муниципального района Сергиевский Самарской области</w:t>
            </w:r>
          </w:p>
        </w:tc>
      </w:tr>
      <w:tr w:rsidR="000E4944" w:rsidRPr="000E4944" w:rsidTr="000E4944">
        <w:trPr>
          <w:trHeight w:val="20"/>
        </w:trPr>
        <w:tc>
          <w:tcPr>
            <w:tcW w:w="1049" w:type="pct"/>
            <w:shd w:val="clear" w:color="auto" w:fill="auto"/>
            <w:tcMar>
              <w:top w:w="28" w:type="dxa"/>
              <w:left w:w="28" w:type="dxa"/>
              <w:bottom w:w="28" w:type="dxa"/>
              <w:right w:w="28" w:type="dxa"/>
            </w:tcMar>
          </w:tcPr>
          <w:p w:rsidR="000E4944" w:rsidRPr="000E4944" w:rsidRDefault="000E4944" w:rsidP="000E4944">
            <w:pPr>
              <w:tabs>
                <w:tab w:val="left" w:pos="284"/>
              </w:tabs>
              <w:spacing w:after="0" w:line="240" w:lineRule="auto"/>
              <w:rPr>
                <w:rFonts w:ascii="Times New Roman" w:eastAsia="Calibri" w:hAnsi="Times New Roman" w:cs="Times New Roman"/>
                <w:sz w:val="12"/>
                <w:szCs w:val="12"/>
              </w:rPr>
            </w:pPr>
            <w:r w:rsidRPr="000E4944">
              <w:rPr>
                <w:rFonts w:ascii="Times New Roman" w:eastAsia="Calibri" w:hAnsi="Times New Roman" w:cs="Times New Roman"/>
                <w:sz w:val="12"/>
                <w:szCs w:val="12"/>
              </w:rPr>
              <w:t>Исполнители программы</w:t>
            </w:r>
          </w:p>
        </w:tc>
        <w:tc>
          <w:tcPr>
            <w:tcW w:w="3951" w:type="pct"/>
            <w:shd w:val="clear" w:color="auto" w:fill="auto"/>
            <w:tcMar>
              <w:top w:w="28" w:type="dxa"/>
              <w:left w:w="28" w:type="dxa"/>
              <w:bottom w:w="28" w:type="dxa"/>
              <w:right w:w="28" w:type="dxa"/>
            </w:tcMar>
          </w:tcPr>
          <w:p w:rsidR="000E4944" w:rsidRPr="000E4944" w:rsidRDefault="000E4944" w:rsidP="000E4944">
            <w:pPr>
              <w:tabs>
                <w:tab w:val="left" w:pos="284"/>
              </w:tabs>
              <w:spacing w:after="0" w:line="240" w:lineRule="auto"/>
              <w:rPr>
                <w:rFonts w:ascii="Times New Roman" w:eastAsia="Calibri" w:hAnsi="Times New Roman" w:cs="Times New Roman"/>
                <w:sz w:val="12"/>
                <w:szCs w:val="12"/>
              </w:rPr>
            </w:pPr>
            <w:r w:rsidRPr="000E4944">
              <w:rPr>
                <w:rFonts w:ascii="Times New Roman" w:eastAsia="Calibri" w:hAnsi="Times New Roman" w:cs="Times New Roman"/>
                <w:sz w:val="12"/>
                <w:szCs w:val="12"/>
              </w:rPr>
              <w:t>Администрация сельского поселения Верхняя Орлянка муниципального района Сергиевский Самарской области</w:t>
            </w:r>
          </w:p>
        </w:tc>
      </w:tr>
      <w:tr w:rsidR="000E4944" w:rsidRPr="000E4944" w:rsidTr="000E4944">
        <w:trPr>
          <w:trHeight w:val="20"/>
        </w:trPr>
        <w:tc>
          <w:tcPr>
            <w:tcW w:w="1049" w:type="pct"/>
            <w:shd w:val="clear" w:color="auto" w:fill="auto"/>
            <w:tcMar>
              <w:top w:w="28" w:type="dxa"/>
              <w:left w:w="28" w:type="dxa"/>
              <w:bottom w:w="28" w:type="dxa"/>
              <w:right w:w="28" w:type="dxa"/>
            </w:tcMar>
          </w:tcPr>
          <w:p w:rsidR="000E4944" w:rsidRPr="000E4944" w:rsidRDefault="000E4944" w:rsidP="000E4944">
            <w:pPr>
              <w:tabs>
                <w:tab w:val="left" w:pos="284"/>
              </w:tabs>
              <w:spacing w:after="0" w:line="240" w:lineRule="auto"/>
              <w:rPr>
                <w:rFonts w:ascii="Times New Roman" w:eastAsia="Calibri" w:hAnsi="Times New Roman" w:cs="Times New Roman"/>
                <w:sz w:val="12"/>
                <w:szCs w:val="12"/>
              </w:rPr>
            </w:pPr>
            <w:r w:rsidRPr="000E4944">
              <w:rPr>
                <w:rFonts w:ascii="Times New Roman" w:eastAsia="Calibri" w:hAnsi="Times New Roman" w:cs="Times New Roman"/>
                <w:sz w:val="12"/>
                <w:szCs w:val="12"/>
              </w:rPr>
              <w:t>Цели программы</w:t>
            </w:r>
          </w:p>
          <w:p w:rsidR="000E4944" w:rsidRPr="000E4944" w:rsidRDefault="000E4944" w:rsidP="000E4944">
            <w:pPr>
              <w:tabs>
                <w:tab w:val="left" w:pos="284"/>
              </w:tabs>
              <w:spacing w:after="0" w:line="240" w:lineRule="auto"/>
              <w:rPr>
                <w:rFonts w:ascii="Times New Roman" w:eastAsia="Calibri" w:hAnsi="Times New Roman" w:cs="Times New Roman"/>
                <w:sz w:val="12"/>
                <w:szCs w:val="12"/>
              </w:rPr>
            </w:pPr>
            <w:r w:rsidRPr="000E4944">
              <w:rPr>
                <w:rFonts w:ascii="Times New Roman" w:eastAsia="Calibri" w:hAnsi="Times New Roman" w:cs="Times New Roman"/>
                <w:sz w:val="12"/>
                <w:szCs w:val="12"/>
              </w:rPr>
              <w:t> </w:t>
            </w:r>
          </w:p>
        </w:tc>
        <w:tc>
          <w:tcPr>
            <w:tcW w:w="3951" w:type="pct"/>
            <w:shd w:val="clear" w:color="auto" w:fill="auto"/>
            <w:tcMar>
              <w:top w:w="28" w:type="dxa"/>
              <w:left w:w="28" w:type="dxa"/>
              <w:bottom w:w="28" w:type="dxa"/>
              <w:right w:w="28" w:type="dxa"/>
            </w:tcMar>
          </w:tcPr>
          <w:p w:rsidR="000E4944" w:rsidRPr="000E4944" w:rsidRDefault="000E4944" w:rsidP="000E4944">
            <w:pPr>
              <w:tabs>
                <w:tab w:val="left" w:pos="284"/>
              </w:tabs>
              <w:spacing w:after="0" w:line="240" w:lineRule="auto"/>
              <w:rPr>
                <w:rFonts w:ascii="Times New Roman" w:eastAsia="Calibri" w:hAnsi="Times New Roman" w:cs="Times New Roman"/>
                <w:sz w:val="12"/>
                <w:szCs w:val="12"/>
              </w:rPr>
            </w:pPr>
            <w:r w:rsidRPr="000E4944">
              <w:rPr>
                <w:rFonts w:ascii="Times New Roman" w:eastAsia="Calibri" w:hAnsi="Times New Roman" w:cs="Times New Roman"/>
                <w:sz w:val="12"/>
                <w:szCs w:val="12"/>
              </w:rPr>
              <w:t>Противодействие терроризму и экстремизму и защита жизни граждан, проживающих на территории сельского поселения Верхняя Орлянка муниципального района Сергиевский Самарской области от террористических и экстремистских актов</w:t>
            </w:r>
          </w:p>
        </w:tc>
      </w:tr>
      <w:tr w:rsidR="000E4944" w:rsidRPr="000E4944" w:rsidTr="000E4944">
        <w:trPr>
          <w:trHeight w:val="20"/>
        </w:trPr>
        <w:tc>
          <w:tcPr>
            <w:tcW w:w="1049" w:type="pct"/>
            <w:shd w:val="clear" w:color="auto" w:fill="auto"/>
            <w:tcMar>
              <w:top w:w="28" w:type="dxa"/>
              <w:left w:w="28" w:type="dxa"/>
              <w:bottom w:w="28" w:type="dxa"/>
              <w:right w:w="28" w:type="dxa"/>
            </w:tcMar>
          </w:tcPr>
          <w:p w:rsidR="000E4944" w:rsidRPr="000E4944" w:rsidRDefault="000E4944" w:rsidP="000E4944">
            <w:pPr>
              <w:tabs>
                <w:tab w:val="left" w:pos="284"/>
              </w:tabs>
              <w:spacing w:after="0" w:line="240" w:lineRule="auto"/>
              <w:rPr>
                <w:rFonts w:ascii="Times New Roman" w:eastAsia="Calibri" w:hAnsi="Times New Roman" w:cs="Times New Roman"/>
                <w:sz w:val="12"/>
                <w:szCs w:val="12"/>
              </w:rPr>
            </w:pPr>
            <w:r w:rsidRPr="000E4944">
              <w:rPr>
                <w:rFonts w:ascii="Times New Roman" w:eastAsia="Calibri" w:hAnsi="Times New Roman" w:cs="Times New Roman"/>
                <w:sz w:val="12"/>
                <w:szCs w:val="12"/>
              </w:rPr>
              <w:t>Задачи программы</w:t>
            </w:r>
          </w:p>
          <w:p w:rsidR="000E4944" w:rsidRPr="000E4944" w:rsidRDefault="000E4944" w:rsidP="000E4944">
            <w:pPr>
              <w:tabs>
                <w:tab w:val="left" w:pos="284"/>
              </w:tabs>
              <w:spacing w:after="0" w:line="240" w:lineRule="auto"/>
              <w:rPr>
                <w:rFonts w:ascii="Times New Roman" w:eastAsia="Calibri" w:hAnsi="Times New Roman" w:cs="Times New Roman"/>
                <w:sz w:val="12"/>
                <w:szCs w:val="12"/>
              </w:rPr>
            </w:pPr>
            <w:r w:rsidRPr="000E4944">
              <w:rPr>
                <w:rFonts w:ascii="Times New Roman" w:eastAsia="Calibri" w:hAnsi="Times New Roman" w:cs="Times New Roman"/>
                <w:sz w:val="12"/>
                <w:szCs w:val="12"/>
              </w:rPr>
              <w:t> </w:t>
            </w:r>
          </w:p>
        </w:tc>
        <w:tc>
          <w:tcPr>
            <w:tcW w:w="3951" w:type="pct"/>
            <w:shd w:val="clear" w:color="auto" w:fill="auto"/>
            <w:tcMar>
              <w:top w:w="28" w:type="dxa"/>
              <w:left w:w="28" w:type="dxa"/>
              <w:bottom w:w="28" w:type="dxa"/>
              <w:right w:w="28" w:type="dxa"/>
            </w:tcMar>
          </w:tcPr>
          <w:p w:rsidR="000E4944" w:rsidRPr="000E4944" w:rsidRDefault="000E4944" w:rsidP="000E4944">
            <w:pPr>
              <w:tabs>
                <w:tab w:val="left" w:pos="284"/>
              </w:tabs>
              <w:spacing w:after="0" w:line="240" w:lineRule="auto"/>
              <w:rPr>
                <w:rFonts w:ascii="Times New Roman" w:eastAsia="Calibri" w:hAnsi="Times New Roman" w:cs="Times New Roman"/>
                <w:sz w:val="12"/>
                <w:szCs w:val="12"/>
              </w:rPr>
            </w:pPr>
            <w:r w:rsidRPr="000E4944">
              <w:rPr>
                <w:rFonts w:ascii="Times New Roman" w:eastAsia="Calibri" w:hAnsi="Times New Roman" w:cs="Times New Roman"/>
                <w:sz w:val="12"/>
                <w:szCs w:val="12"/>
              </w:rPr>
              <w:t>1.Уменьшение проявлений экстремизма и негативного отношения к лицам других национальностей и религиозных конфессий.</w:t>
            </w:r>
          </w:p>
          <w:p w:rsidR="000E4944" w:rsidRPr="000E4944" w:rsidRDefault="000E4944" w:rsidP="000E4944">
            <w:pPr>
              <w:tabs>
                <w:tab w:val="left" w:pos="284"/>
              </w:tabs>
              <w:spacing w:after="0" w:line="240" w:lineRule="auto"/>
              <w:rPr>
                <w:rFonts w:ascii="Times New Roman" w:eastAsia="Calibri" w:hAnsi="Times New Roman" w:cs="Times New Roman"/>
                <w:sz w:val="12"/>
                <w:szCs w:val="12"/>
              </w:rPr>
            </w:pPr>
            <w:r w:rsidRPr="000E4944">
              <w:rPr>
                <w:rFonts w:ascii="Times New Roman" w:eastAsia="Calibri" w:hAnsi="Times New Roman" w:cs="Times New Roman"/>
                <w:sz w:val="12"/>
                <w:szCs w:val="12"/>
              </w:rPr>
              <w:t>2.Формирование у населения внутренней потребности в уважительном и добрососедском поведении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w:t>
            </w:r>
          </w:p>
          <w:p w:rsidR="000E4944" w:rsidRPr="000E4944" w:rsidRDefault="000E4944" w:rsidP="000E4944">
            <w:pPr>
              <w:tabs>
                <w:tab w:val="left" w:pos="284"/>
              </w:tabs>
              <w:spacing w:after="0" w:line="240" w:lineRule="auto"/>
              <w:rPr>
                <w:rFonts w:ascii="Times New Roman" w:eastAsia="Calibri" w:hAnsi="Times New Roman" w:cs="Times New Roman"/>
                <w:sz w:val="12"/>
                <w:szCs w:val="12"/>
              </w:rPr>
            </w:pPr>
            <w:r w:rsidRPr="000E4944">
              <w:rPr>
                <w:rFonts w:ascii="Times New Roman" w:eastAsia="Calibri" w:hAnsi="Times New Roman" w:cs="Times New Roman"/>
                <w:sz w:val="12"/>
                <w:szCs w:val="12"/>
              </w:rPr>
              <w:t>3.Формирование взаимоуважения и межэтнической культуры в молодежной среде, профилактика агрессивного поведения.</w:t>
            </w:r>
          </w:p>
          <w:p w:rsidR="000E4944" w:rsidRPr="000E4944" w:rsidRDefault="000E4944" w:rsidP="000E4944">
            <w:pPr>
              <w:tabs>
                <w:tab w:val="left" w:pos="284"/>
              </w:tabs>
              <w:spacing w:after="0" w:line="240" w:lineRule="auto"/>
              <w:rPr>
                <w:rFonts w:ascii="Times New Roman" w:eastAsia="Calibri" w:hAnsi="Times New Roman" w:cs="Times New Roman"/>
                <w:sz w:val="12"/>
                <w:szCs w:val="12"/>
              </w:rPr>
            </w:pPr>
            <w:r w:rsidRPr="000E4944">
              <w:rPr>
                <w:rFonts w:ascii="Times New Roman" w:eastAsia="Calibri" w:hAnsi="Times New Roman" w:cs="Times New Roman"/>
                <w:sz w:val="12"/>
                <w:szCs w:val="12"/>
              </w:rPr>
              <w:t>4.Информирование населения  сельского поселения Верхняя Орлянка по вопросам противодействия терроризму и экстремизму.</w:t>
            </w:r>
          </w:p>
          <w:p w:rsidR="000E4944" w:rsidRPr="000E4944" w:rsidRDefault="000E4944" w:rsidP="000E4944">
            <w:pPr>
              <w:tabs>
                <w:tab w:val="left" w:pos="284"/>
              </w:tabs>
              <w:spacing w:after="0" w:line="240" w:lineRule="auto"/>
              <w:rPr>
                <w:rFonts w:ascii="Times New Roman" w:eastAsia="Calibri" w:hAnsi="Times New Roman" w:cs="Times New Roman"/>
                <w:sz w:val="12"/>
                <w:szCs w:val="12"/>
              </w:rPr>
            </w:pPr>
            <w:r w:rsidRPr="000E4944">
              <w:rPr>
                <w:rFonts w:ascii="Times New Roman" w:eastAsia="Calibri" w:hAnsi="Times New Roman" w:cs="Times New Roman"/>
                <w:sz w:val="12"/>
                <w:szCs w:val="12"/>
              </w:rPr>
              <w:t>5.Содействие правоохранительным органам в выявлении правонарушений и преступлений данной категории, а также ликвидации их последствий.</w:t>
            </w:r>
          </w:p>
          <w:p w:rsidR="000E4944" w:rsidRPr="000E4944" w:rsidRDefault="000E4944" w:rsidP="000E4944">
            <w:pPr>
              <w:tabs>
                <w:tab w:val="left" w:pos="284"/>
              </w:tabs>
              <w:spacing w:after="0" w:line="240" w:lineRule="auto"/>
              <w:rPr>
                <w:rFonts w:ascii="Times New Roman" w:eastAsia="Calibri" w:hAnsi="Times New Roman" w:cs="Times New Roman"/>
                <w:sz w:val="12"/>
                <w:szCs w:val="12"/>
              </w:rPr>
            </w:pPr>
            <w:r w:rsidRPr="000E4944">
              <w:rPr>
                <w:rFonts w:ascii="Times New Roman" w:eastAsia="Calibri" w:hAnsi="Times New Roman" w:cs="Times New Roman"/>
                <w:sz w:val="12"/>
                <w:szCs w:val="12"/>
              </w:rPr>
              <w:t>6.Организация воспитательной работы среди детей и молодежи, направленная на устранение причин и условий, способствующих совершению действий экстремистского характера.</w:t>
            </w:r>
          </w:p>
        </w:tc>
      </w:tr>
      <w:tr w:rsidR="000E4944" w:rsidRPr="000E4944" w:rsidTr="000E4944">
        <w:trPr>
          <w:trHeight w:val="20"/>
        </w:trPr>
        <w:tc>
          <w:tcPr>
            <w:tcW w:w="1049" w:type="pct"/>
            <w:shd w:val="clear" w:color="auto" w:fill="auto"/>
            <w:tcMar>
              <w:top w:w="28" w:type="dxa"/>
              <w:left w:w="28" w:type="dxa"/>
              <w:bottom w:w="28" w:type="dxa"/>
              <w:right w:w="28" w:type="dxa"/>
            </w:tcMar>
          </w:tcPr>
          <w:p w:rsidR="000E4944" w:rsidRPr="000E4944" w:rsidRDefault="000E4944" w:rsidP="000E4944">
            <w:pPr>
              <w:tabs>
                <w:tab w:val="left" w:pos="284"/>
              </w:tabs>
              <w:spacing w:after="0" w:line="240" w:lineRule="auto"/>
              <w:rPr>
                <w:rFonts w:ascii="Times New Roman" w:eastAsia="Calibri" w:hAnsi="Times New Roman" w:cs="Times New Roman"/>
                <w:sz w:val="12"/>
                <w:szCs w:val="12"/>
              </w:rPr>
            </w:pPr>
            <w:r w:rsidRPr="000E4944">
              <w:rPr>
                <w:rFonts w:ascii="Times New Roman" w:eastAsia="Calibri" w:hAnsi="Times New Roman" w:cs="Times New Roman"/>
                <w:sz w:val="12"/>
                <w:szCs w:val="12"/>
              </w:rPr>
              <w:t>Сроки реализации программы</w:t>
            </w:r>
          </w:p>
        </w:tc>
        <w:tc>
          <w:tcPr>
            <w:tcW w:w="3951" w:type="pct"/>
            <w:shd w:val="clear" w:color="auto" w:fill="auto"/>
            <w:tcMar>
              <w:top w:w="28" w:type="dxa"/>
              <w:left w:w="28" w:type="dxa"/>
              <w:bottom w:w="28" w:type="dxa"/>
              <w:right w:w="28" w:type="dxa"/>
            </w:tcMar>
          </w:tcPr>
          <w:p w:rsidR="000E4944" w:rsidRPr="000E4944" w:rsidRDefault="000E4944" w:rsidP="000E4944">
            <w:pPr>
              <w:tabs>
                <w:tab w:val="left" w:pos="284"/>
              </w:tabs>
              <w:spacing w:after="0" w:line="240" w:lineRule="auto"/>
              <w:rPr>
                <w:rFonts w:ascii="Times New Roman" w:eastAsia="Calibri" w:hAnsi="Times New Roman" w:cs="Times New Roman"/>
                <w:sz w:val="12"/>
                <w:szCs w:val="12"/>
              </w:rPr>
            </w:pPr>
            <w:r w:rsidRPr="000E4944">
              <w:rPr>
                <w:rFonts w:ascii="Times New Roman" w:eastAsia="Calibri" w:hAnsi="Times New Roman" w:cs="Times New Roman"/>
                <w:sz w:val="12"/>
                <w:szCs w:val="12"/>
              </w:rPr>
              <w:t>2021-2025 годы.</w:t>
            </w:r>
          </w:p>
          <w:p w:rsidR="000E4944" w:rsidRPr="000E4944" w:rsidRDefault="000E4944" w:rsidP="000E4944">
            <w:pPr>
              <w:tabs>
                <w:tab w:val="left" w:pos="284"/>
              </w:tabs>
              <w:spacing w:after="0" w:line="240" w:lineRule="auto"/>
              <w:rPr>
                <w:rFonts w:ascii="Times New Roman" w:eastAsia="Calibri" w:hAnsi="Times New Roman" w:cs="Times New Roman"/>
                <w:sz w:val="12"/>
                <w:szCs w:val="12"/>
              </w:rPr>
            </w:pPr>
            <w:r w:rsidRPr="000E4944">
              <w:rPr>
                <w:rFonts w:ascii="Times New Roman" w:eastAsia="Calibri" w:hAnsi="Times New Roman" w:cs="Times New Roman"/>
                <w:sz w:val="12"/>
                <w:szCs w:val="12"/>
              </w:rPr>
              <w:t>Объем средств выделяемых  на реализацию мероприятий  настоящей Программы ежегодно уточняется при формировании проекта бюджета на соответствующий финансовый год и других поступлений.</w:t>
            </w:r>
          </w:p>
        </w:tc>
      </w:tr>
      <w:tr w:rsidR="000E4944" w:rsidRPr="000E4944" w:rsidTr="000E4944">
        <w:trPr>
          <w:trHeight w:val="20"/>
        </w:trPr>
        <w:tc>
          <w:tcPr>
            <w:tcW w:w="1049" w:type="pct"/>
            <w:shd w:val="clear" w:color="auto" w:fill="auto"/>
            <w:tcMar>
              <w:top w:w="28" w:type="dxa"/>
              <w:left w:w="28" w:type="dxa"/>
              <w:bottom w:w="28" w:type="dxa"/>
              <w:right w:w="28" w:type="dxa"/>
            </w:tcMar>
          </w:tcPr>
          <w:p w:rsidR="000E4944" w:rsidRPr="000E4944" w:rsidRDefault="000E4944" w:rsidP="000E4944">
            <w:pPr>
              <w:tabs>
                <w:tab w:val="left" w:pos="284"/>
              </w:tabs>
              <w:spacing w:after="0" w:line="240" w:lineRule="auto"/>
              <w:rPr>
                <w:rFonts w:ascii="Times New Roman" w:eastAsia="Calibri" w:hAnsi="Times New Roman" w:cs="Times New Roman"/>
                <w:sz w:val="12"/>
                <w:szCs w:val="12"/>
              </w:rPr>
            </w:pPr>
            <w:r w:rsidRPr="000E4944">
              <w:rPr>
                <w:rFonts w:ascii="Times New Roman" w:eastAsia="Calibri" w:hAnsi="Times New Roman" w:cs="Times New Roman"/>
                <w:sz w:val="12"/>
                <w:szCs w:val="12"/>
              </w:rPr>
              <w:t>Структура программы</w:t>
            </w:r>
          </w:p>
          <w:p w:rsidR="000E4944" w:rsidRPr="000E4944" w:rsidRDefault="000E4944" w:rsidP="000E4944">
            <w:pPr>
              <w:tabs>
                <w:tab w:val="left" w:pos="284"/>
              </w:tabs>
              <w:spacing w:after="0" w:line="240" w:lineRule="auto"/>
              <w:rPr>
                <w:rFonts w:ascii="Times New Roman" w:eastAsia="Calibri" w:hAnsi="Times New Roman" w:cs="Times New Roman"/>
                <w:sz w:val="12"/>
                <w:szCs w:val="12"/>
              </w:rPr>
            </w:pPr>
            <w:r w:rsidRPr="000E4944">
              <w:rPr>
                <w:rFonts w:ascii="Times New Roman" w:eastAsia="Calibri" w:hAnsi="Times New Roman" w:cs="Times New Roman"/>
                <w:sz w:val="12"/>
                <w:szCs w:val="12"/>
              </w:rPr>
              <w:t> </w:t>
            </w:r>
          </w:p>
        </w:tc>
        <w:tc>
          <w:tcPr>
            <w:tcW w:w="3951" w:type="pct"/>
            <w:shd w:val="clear" w:color="auto" w:fill="auto"/>
            <w:tcMar>
              <w:top w:w="28" w:type="dxa"/>
              <w:left w:w="28" w:type="dxa"/>
              <w:bottom w:w="28" w:type="dxa"/>
              <w:right w:w="28" w:type="dxa"/>
            </w:tcMar>
          </w:tcPr>
          <w:p w:rsidR="000E4944" w:rsidRPr="000E4944" w:rsidRDefault="000E4944" w:rsidP="000E4944">
            <w:pPr>
              <w:tabs>
                <w:tab w:val="left" w:pos="284"/>
              </w:tabs>
              <w:spacing w:after="0" w:line="240" w:lineRule="auto"/>
              <w:rPr>
                <w:rFonts w:ascii="Times New Roman" w:eastAsia="Calibri" w:hAnsi="Times New Roman" w:cs="Times New Roman"/>
                <w:sz w:val="12"/>
                <w:szCs w:val="12"/>
              </w:rPr>
            </w:pPr>
            <w:r w:rsidRPr="000E4944">
              <w:rPr>
                <w:rFonts w:ascii="Times New Roman" w:eastAsia="Calibri" w:hAnsi="Times New Roman" w:cs="Times New Roman"/>
                <w:sz w:val="12"/>
                <w:szCs w:val="12"/>
              </w:rPr>
              <w:t>1) Паспорт программы.</w:t>
            </w:r>
          </w:p>
          <w:p w:rsidR="000E4944" w:rsidRPr="000E4944" w:rsidRDefault="000E4944" w:rsidP="000E4944">
            <w:pPr>
              <w:tabs>
                <w:tab w:val="left" w:pos="284"/>
              </w:tabs>
              <w:spacing w:after="0" w:line="240" w:lineRule="auto"/>
              <w:rPr>
                <w:rFonts w:ascii="Times New Roman" w:eastAsia="Calibri" w:hAnsi="Times New Roman" w:cs="Times New Roman"/>
                <w:sz w:val="12"/>
                <w:szCs w:val="12"/>
              </w:rPr>
            </w:pPr>
            <w:r w:rsidRPr="000E4944">
              <w:rPr>
                <w:rFonts w:ascii="Times New Roman" w:eastAsia="Calibri" w:hAnsi="Times New Roman" w:cs="Times New Roman"/>
                <w:sz w:val="12"/>
                <w:szCs w:val="12"/>
              </w:rPr>
              <w:t>2) Раздел 1. Содержание проблемы и обоснование необходимости ее решения программными методами.</w:t>
            </w:r>
          </w:p>
          <w:p w:rsidR="000E4944" w:rsidRPr="000E4944" w:rsidRDefault="000E4944" w:rsidP="000E4944">
            <w:pPr>
              <w:tabs>
                <w:tab w:val="left" w:pos="284"/>
              </w:tabs>
              <w:spacing w:after="0" w:line="240" w:lineRule="auto"/>
              <w:rPr>
                <w:rFonts w:ascii="Times New Roman" w:eastAsia="Calibri" w:hAnsi="Times New Roman" w:cs="Times New Roman"/>
                <w:sz w:val="12"/>
                <w:szCs w:val="12"/>
              </w:rPr>
            </w:pPr>
            <w:r w:rsidRPr="000E4944">
              <w:rPr>
                <w:rFonts w:ascii="Times New Roman" w:eastAsia="Calibri" w:hAnsi="Times New Roman" w:cs="Times New Roman"/>
                <w:sz w:val="12"/>
                <w:szCs w:val="12"/>
              </w:rPr>
              <w:t>3) Раздел 2. Основные цели и задачи программы.</w:t>
            </w:r>
          </w:p>
          <w:p w:rsidR="000E4944" w:rsidRPr="000E4944" w:rsidRDefault="000E4944" w:rsidP="000E4944">
            <w:pPr>
              <w:tabs>
                <w:tab w:val="left" w:pos="284"/>
              </w:tabs>
              <w:spacing w:after="0" w:line="240" w:lineRule="auto"/>
              <w:rPr>
                <w:rFonts w:ascii="Times New Roman" w:eastAsia="Calibri" w:hAnsi="Times New Roman" w:cs="Times New Roman"/>
                <w:sz w:val="12"/>
                <w:szCs w:val="12"/>
              </w:rPr>
            </w:pPr>
            <w:r w:rsidRPr="000E4944">
              <w:rPr>
                <w:rFonts w:ascii="Times New Roman" w:eastAsia="Calibri" w:hAnsi="Times New Roman" w:cs="Times New Roman"/>
                <w:sz w:val="12"/>
                <w:szCs w:val="12"/>
              </w:rPr>
              <w:t>4) Раздел 3. Нормативное обеспечение программы.</w:t>
            </w:r>
          </w:p>
          <w:p w:rsidR="000E4944" w:rsidRPr="000E4944" w:rsidRDefault="000E4944" w:rsidP="000E4944">
            <w:pPr>
              <w:tabs>
                <w:tab w:val="left" w:pos="284"/>
              </w:tabs>
              <w:spacing w:after="0" w:line="240" w:lineRule="auto"/>
              <w:rPr>
                <w:rFonts w:ascii="Times New Roman" w:eastAsia="Calibri" w:hAnsi="Times New Roman" w:cs="Times New Roman"/>
                <w:sz w:val="12"/>
                <w:szCs w:val="12"/>
              </w:rPr>
            </w:pPr>
            <w:r w:rsidRPr="000E4944">
              <w:rPr>
                <w:rFonts w:ascii="Times New Roman" w:eastAsia="Calibri" w:hAnsi="Times New Roman" w:cs="Times New Roman"/>
                <w:sz w:val="12"/>
                <w:szCs w:val="12"/>
              </w:rPr>
              <w:t>5) Раздел 4. Основные мероприятия программы.</w:t>
            </w:r>
          </w:p>
          <w:p w:rsidR="000E4944" w:rsidRPr="000E4944" w:rsidRDefault="000E4944" w:rsidP="000E4944">
            <w:pPr>
              <w:tabs>
                <w:tab w:val="left" w:pos="284"/>
              </w:tabs>
              <w:spacing w:after="0" w:line="240" w:lineRule="auto"/>
              <w:rPr>
                <w:rFonts w:ascii="Times New Roman" w:eastAsia="Calibri" w:hAnsi="Times New Roman" w:cs="Times New Roman"/>
                <w:sz w:val="12"/>
                <w:szCs w:val="12"/>
              </w:rPr>
            </w:pPr>
            <w:r w:rsidRPr="000E4944">
              <w:rPr>
                <w:rFonts w:ascii="Times New Roman" w:eastAsia="Calibri" w:hAnsi="Times New Roman" w:cs="Times New Roman"/>
                <w:sz w:val="12"/>
                <w:szCs w:val="12"/>
              </w:rPr>
              <w:t>6) Раздел 5. Механизм реализации программы, включая организацию управления программой и контроль за ходом ее реализации.</w:t>
            </w:r>
          </w:p>
        </w:tc>
      </w:tr>
      <w:tr w:rsidR="000E4944" w:rsidRPr="000E4944" w:rsidTr="000E4944">
        <w:trPr>
          <w:trHeight w:val="20"/>
        </w:trPr>
        <w:tc>
          <w:tcPr>
            <w:tcW w:w="1049" w:type="pct"/>
            <w:shd w:val="clear" w:color="auto" w:fill="auto"/>
            <w:tcMar>
              <w:top w:w="28" w:type="dxa"/>
              <w:left w:w="28" w:type="dxa"/>
              <w:bottom w:w="28" w:type="dxa"/>
              <w:right w:w="28" w:type="dxa"/>
            </w:tcMar>
          </w:tcPr>
          <w:p w:rsidR="000E4944" w:rsidRPr="000E4944" w:rsidRDefault="000E4944" w:rsidP="000E4944">
            <w:pPr>
              <w:tabs>
                <w:tab w:val="left" w:pos="284"/>
              </w:tabs>
              <w:spacing w:after="0" w:line="240" w:lineRule="auto"/>
              <w:rPr>
                <w:rFonts w:ascii="Times New Roman" w:eastAsia="Calibri" w:hAnsi="Times New Roman" w:cs="Times New Roman"/>
                <w:sz w:val="12"/>
                <w:szCs w:val="12"/>
              </w:rPr>
            </w:pPr>
            <w:r w:rsidRPr="000E4944">
              <w:rPr>
                <w:rFonts w:ascii="Times New Roman" w:eastAsia="Calibri" w:hAnsi="Times New Roman" w:cs="Times New Roman"/>
                <w:sz w:val="12"/>
                <w:szCs w:val="12"/>
              </w:rPr>
              <w:t>Ожидаемые результаты от реализации программы</w:t>
            </w:r>
          </w:p>
          <w:p w:rsidR="000E4944" w:rsidRPr="000E4944" w:rsidRDefault="000E4944" w:rsidP="000E4944">
            <w:pPr>
              <w:tabs>
                <w:tab w:val="left" w:pos="284"/>
              </w:tabs>
              <w:spacing w:after="0" w:line="240" w:lineRule="auto"/>
              <w:rPr>
                <w:rFonts w:ascii="Times New Roman" w:eastAsia="Calibri" w:hAnsi="Times New Roman" w:cs="Times New Roman"/>
                <w:sz w:val="12"/>
                <w:szCs w:val="12"/>
              </w:rPr>
            </w:pPr>
            <w:r w:rsidRPr="000E4944">
              <w:rPr>
                <w:rFonts w:ascii="Times New Roman" w:eastAsia="Calibri" w:hAnsi="Times New Roman" w:cs="Times New Roman"/>
                <w:sz w:val="12"/>
                <w:szCs w:val="12"/>
              </w:rPr>
              <w:t> </w:t>
            </w:r>
          </w:p>
          <w:p w:rsidR="000E4944" w:rsidRPr="000E4944" w:rsidRDefault="000E4944" w:rsidP="000E4944">
            <w:pPr>
              <w:tabs>
                <w:tab w:val="left" w:pos="284"/>
              </w:tabs>
              <w:spacing w:after="0" w:line="240" w:lineRule="auto"/>
              <w:rPr>
                <w:rFonts w:ascii="Times New Roman" w:eastAsia="Calibri" w:hAnsi="Times New Roman" w:cs="Times New Roman"/>
                <w:sz w:val="12"/>
                <w:szCs w:val="12"/>
              </w:rPr>
            </w:pPr>
            <w:r w:rsidRPr="000E4944">
              <w:rPr>
                <w:rFonts w:ascii="Times New Roman" w:eastAsia="Calibri" w:hAnsi="Times New Roman" w:cs="Times New Roman"/>
                <w:sz w:val="12"/>
                <w:szCs w:val="12"/>
              </w:rPr>
              <w:t> </w:t>
            </w:r>
          </w:p>
        </w:tc>
        <w:tc>
          <w:tcPr>
            <w:tcW w:w="3951" w:type="pct"/>
            <w:shd w:val="clear" w:color="auto" w:fill="auto"/>
            <w:tcMar>
              <w:top w:w="28" w:type="dxa"/>
              <w:left w:w="28" w:type="dxa"/>
              <w:bottom w:w="28" w:type="dxa"/>
              <w:right w:w="28" w:type="dxa"/>
            </w:tcMar>
          </w:tcPr>
          <w:p w:rsidR="000E4944" w:rsidRPr="000E4944" w:rsidRDefault="000E4944" w:rsidP="000E4944">
            <w:pPr>
              <w:tabs>
                <w:tab w:val="left" w:pos="284"/>
              </w:tabs>
              <w:spacing w:after="0" w:line="240" w:lineRule="auto"/>
              <w:rPr>
                <w:rFonts w:ascii="Times New Roman" w:eastAsia="Calibri" w:hAnsi="Times New Roman" w:cs="Times New Roman"/>
                <w:sz w:val="12"/>
                <w:szCs w:val="12"/>
              </w:rPr>
            </w:pPr>
            <w:r w:rsidRPr="000E4944">
              <w:rPr>
                <w:rFonts w:ascii="Times New Roman" w:eastAsia="Calibri" w:hAnsi="Times New Roman" w:cs="Times New Roman"/>
                <w:sz w:val="12"/>
                <w:szCs w:val="12"/>
              </w:rPr>
              <w:t>1.Обеспечение условий для успешной социокультурной адаптации молодежи.</w:t>
            </w:r>
          </w:p>
          <w:p w:rsidR="000E4944" w:rsidRPr="000E4944" w:rsidRDefault="000E4944" w:rsidP="000E4944">
            <w:pPr>
              <w:tabs>
                <w:tab w:val="left" w:pos="284"/>
              </w:tabs>
              <w:spacing w:after="0" w:line="240" w:lineRule="auto"/>
              <w:rPr>
                <w:rFonts w:ascii="Times New Roman" w:eastAsia="Calibri" w:hAnsi="Times New Roman" w:cs="Times New Roman"/>
                <w:sz w:val="12"/>
                <w:szCs w:val="12"/>
              </w:rPr>
            </w:pPr>
            <w:r w:rsidRPr="000E4944">
              <w:rPr>
                <w:rFonts w:ascii="Times New Roman" w:eastAsia="Calibri" w:hAnsi="Times New Roman" w:cs="Times New Roman"/>
                <w:sz w:val="12"/>
                <w:szCs w:val="12"/>
              </w:rPr>
              <w:t>2.Противодействия проникновению в общественное сознание идей религиозного фундаментализма, экстремизма и нетерпимости.</w:t>
            </w:r>
          </w:p>
          <w:p w:rsidR="000E4944" w:rsidRPr="000E4944" w:rsidRDefault="000E4944" w:rsidP="000E4944">
            <w:pPr>
              <w:tabs>
                <w:tab w:val="left" w:pos="284"/>
              </w:tabs>
              <w:spacing w:after="0" w:line="240" w:lineRule="auto"/>
              <w:rPr>
                <w:rFonts w:ascii="Times New Roman" w:eastAsia="Calibri" w:hAnsi="Times New Roman" w:cs="Times New Roman"/>
                <w:sz w:val="12"/>
                <w:szCs w:val="12"/>
              </w:rPr>
            </w:pPr>
            <w:r w:rsidRPr="000E4944">
              <w:rPr>
                <w:rFonts w:ascii="Times New Roman" w:eastAsia="Calibri" w:hAnsi="Times New Roman" w:cs="Times New Roman"/>
                <w:sz w:val="12"/>
                <w:szCs w:val="12"/>
              </w:rPr>
              <w:t>3.Совершенствование форм и методов работы органа местного самоуправления по профилактике проявлений ксенофобии, национальной и расовой  нетерпимости, противодействию этнической  дискриминации.</w:t>
            </w:r>
          </w:p>
          <w:p w:rsidR="000E4944" w:rsidRPr="000E4944" w:rsidRDefault="000E4944" w:rsidP="000E4944">
            <w:pPr>
              <w:tabs>
                <w:tab w:val="left" w:pos="284"/>
              </w:tabs>
              <w:spacing w:after="0" w:line="240" w:lineRule="auto"/>
              <w:rPr>
                <w:rFonts w:ascii="Times New Roman" w:eastAsia="Calibri" w:hAnsi="Times New Roman" w:cs="Times New Roman"/>
                <w:sz w:val="12"/>
                <w:szCs w:val="12"/>
              </w:rPr>
            </w:pPr>
            <w:r w:rsidRPr="000E4944">
              <w:rPr>
                <w:rFonts w:ascii="Times New Roman" w:eastAsia="Calibri" w:hAnsi="Times New Roman" w:cs="Times New Roman"/>
                <w:sz w:val="12"/>
                <w:szCs w:val="12"/>
              </w:rPr>
              <w:t>4.Создание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w:t>
            </w:r>
          </w:p>
        </w:tc>
      </w:tr>
      <w:tr w:rsidR="000E4944" w:rsidRPr="000E4944" w:rsidTr="000E4944">
        <w:trPr>
          <w:trHeight w:val="20"/>
        </w:trPr>
        <w:tc>
          <w:tcPr>
            <w:tcW w:w="1049" w:type="pct"/>
            <w:shd w:val="clear" w:color="auto" w:fill="auto"/>
            <w:tcMar>
              <w:top w:w="28" w:type="dxa"/>
              <w:left w:w="28" w:type="dxa"/>
              <w:bottom w:w="28" w:type="dxa"/>
              <w:right w:w="28" w:type="dxa"/>
            </w:tcMar>
          </w:tcPr>
          <w:p w:rsidR="000E4944" w:rsidRPr="000E4944" w:rsidRDefault="000E4944" w:rsidP="000E4944">
            <w:pPr>
              <w:tabs>
                <w:tab w:val="left" w:pos="284"/>
              </w:tabs>
              <w:spacing w:after="0" w:line="240" w:lineRule="auto"/>
              <w:rPr>
                <w:rFonts w:ascii="Times New Roman" w:eastAsia="Calibri" w:hAnsi="Times New Roman" w:cs="Times New Roman"/>
                <w:sz w:val="12"/>
                <w:szCs w:val="12"/>
              </w:rPr>
            </w:pPr>
            <w:r w:rsidRPr="000E4944">
              <w:rPr>
                <w:rFonts w:ascii="Times New Roman" w:eastAsia="Calibri" w:hAnsi="Times New Roman" w:cs="Times New Roman"/>
                <w:sz w:val="12"/>
                <w:szCs w:val="12"/>
              </w:rPr>
              <w:t>Источники финансирования</w:t>
            </w:r>
          </w:p>
          <w:p w:rsidR="000E4944" w:rsidRPr="000E4944" w:rsidRDefault="000E4944" w:rsidP="000E4944">
            <w:pPr>
              <w:tabs>
                <w:tab w:val="left" w:pos="284"/>
              </w:tabs>
              <w:spacing w:after="0" w:line="240" w:lineRule="auto"/>
              <w:rPr>
                <w:rFonts w:ascii="Times New Roman" w:eastAsia="Calibri" w:hAnsi="Times New Roman" w:cs="Times New Roman"/>
                <w:sz w:val="12"/>
                <w:szCs w:val="12"/>
              </w:rPr>
            </w:pPr>
          </w:p>
        </w:tc>
        <w:tc>
          <w:tcPr>
            <w:tcW w:w="3951" w:type="pct"/>
            <w:shd w:val="clear" w:color="auto" w:fill="auto"/>
            <w:tcMar>
              <w:top w:w="28" w:type="dxa"/>
              <w:left w:w="28" w:type="dxa"/>
              <w:bottom w:w="28" w:type="dxa"/>
              <w:right w:w="28" w:type="dxa"/>
            </w:tcMar>
          </w:tcPr>
          <w:p w:rsidR="000E4944" w:rsidRPr="000E4944" w:rsidRDefault="000E4944" w:rsidP="000E4944">
            <w:pPr>
              <w:tabs>
                <w:tab w:val="left" w:pos="284"/>
              </w:tabs>
              <w:spacing w:after="0" w:line="240" w:lineRule="auto"/>
              <w:rPr>
                <w:rFonts w:ascii="Times New Roman" w:eastAsia="Calibri" w:hAnsi="Times New Roman" w:cs="Times New Roman"/>
                <w:sz w:val="12"/>
                <w:szCs w:val="12"/>
              </w:rPr>
            </w:pPr>
            <w:r w:rsidRPr="000E4944">
              <w:rPr>
                <w:rFonts w:ascii="Times New Roman" w:eastAsia="Calibri" w:hAnsi="Times New Roman" w:cs="Times New Roman"/>
                <w:sz w:val="12"/>
                <w:szCs w:val="12"/>
              </w:rPr>
              <w:t>Финансирование Программы осуществляется из бюджета сельского поселения Верхняя Орлянка муниципального района Сергиевский Самарской области.</w:t>
            </w:r>
          </w:p>
          <w:p w:rsidR="000E4944" w:rsidRPr="000E4944" w:rsidRDefault="000E4944" w:rsidP="000E4944">
            <w:pPr>
              <w:tabs>
                <w:tab w:val="left" w:pos="284"/>
              </w:tabs>
              <w:spacing w:after="0" w:line="240" w:lineRule="auto"/>
              <w:rPr>
                <w:rFonts w:ascii="Times New Roman" w:eastAsia="Calibri" w:hAnsi="Times New Roman" w:cs="Times New Roman"/>
                <w:sz w:val="12"/>
                <w:szCs w:val="12"/>
              </w:rPr>
            </w:pPr>
            <w:r w:rsidRPr="000E4944">
              <w:rPr>
                <w:rFonts w:ascii="Times New Roman" w:eastAsia="Calibri" w:hAnsi="Times New Roman" w:cs="Times New Roman"/>
                <w:sz w:val="12"/>
                <w:szCs w:val="12"/>
              </w:rPr>
              <w:t>Всего по Программе 0,0 тыс. руб.</w:t>
            </w:r>
          </w:p>
          <w:p w:rsidR="000E4944" w:rsidRPr="000E4944" w:rsidRDefault="000E4944" w:rsidP="000E4944">
            <w:pPr>
              <w:tabs>
                <w:tab w:val="left" w:pos="284"/>
              </w:tabs>
              <w:spacing w:after="0" w:line="240" w:lineRule="auto"/>
              <w:rPr>
                <w:rFonts w:ascii="Times New Roman" w:eastAsia="Calibri" w:hAnsi="Times New Roman" w:cs="Times New Roman"/>
                <w:sz w:val="12"/>
                <w:szCs w:val="12"/>
              </w:rPr>
            </w:pPr>
            <w:r w:rsidRPr="000E4944">
              <w:rPr>
                <w:rFonts w:ascii="Times New Roman" w:eastAsia="Calibri" w:hAnsi="Times New Roman" w:cs="Times New Roman"/>
                <w:sz w:val="12"/>
                <w:szCs w:val="12"/>
              </w:rPr>
              <w:t>По источникам финансирования:</w:t>
            </w:r>
          </w:p>
          <w:p w:rsidR="000E4944" w:rsidRPr="000E4944" w:rsidRDefault="000E4944" w:rsidP="000E4944">
            <w:pPr>
              <w:tabs>
                <w:tab w:val="left" w:pos="284"/>
              </w:tabs>
              <w:spacing w:after="0" w:line="240" w:lineRule="auto"/>
              <w:rPr>
                <w:rFonts w:ascii="Times New Roman" w:eastAsia="Calibri" w:hAnsi="Times New Roman" w:cs="Times New Roman"/>
                <w:sz w:val="12"/>
                <w:szCs w:val="12"/>
              </w:rPr>
            </w:pPr>
            <w:r w:rsidRPr="000E4944">
              <w:rPr>
                <w:rFonts w:ascii="Times New Roman" w:eastAsia="Calibri" w:hAnsi="Times New Roman" w:cs="Times New Roman"/>
                <w:sz w:val="12"/>
                <w:szCs w:val="12"/>
              </w:rPr>
              <w:t>2021 - 0,0 тыс. руб. из местного бюджета;</w:t>
            </w:r>
          </w:p>
          <w:p w:rsidR="000E4944" w:rsidRPr="000E4944" w:rsidRDefault="000E4944" w:rsidP="000E4944">
            <w:pPr>
              <w:tabs>
                <w:tab w:val="left" w:pos="284"/>
              </w:tabs>
              <w:spacing w:after="0" w:line="240" w:lineRule="auto"/>
              <w:rPr>
                <w:rFonts w:ascii="Times New Roman" w:eastAsia="Calibri" w:hAnsi="Times New Roman" w:cs="Times New Roman"/>
                <w:sz w:val="12"/>
                <w:szCs w:val="12"/>
              </w:rPr>
            </w:pPr>
            <w:r w:rsidRPr="000E4944">
              <w:rPr>
                <w:rFonts w:ascii="Times New Roman" w:eastAsia="Calibri" w:hAnsi="Times New Roman" w:cs="Times New Roman"/>
                <w:sz w:val="12"/>
                <w:szCs w:val="12"/>
              </w:rPr>
              <w:t>2022 - 0,0 тыс. руб. из местного бюджета;</w:t>
            </w:r>
          </w:p>
          <w:p w:rsidR="000E4944" w:rsidRPr="000E4944" w:rsidRDefault="000E4944" w:rsidP="000E4944">
            <w:pPr>
              <w:tabs>
                <w:tab w:val="left" w:pos="284"/>
              </w:tabs>
              <w:spacing w:after="0" w:line="240" w:lineRule="auto"/>
              <w:rPr>
                <w:rFonts w:ascii="Times New Roman" w:eastAsia="Calibri" w:hAnsi="Times New Roman" w:cs="Times New Roman"/>
                <w:sz w:val="12"/>
                <w:szCs w:val="12"/>
              </w:rPr>
            </w:pPr>
            <w:r w:rsidRPr="000E4944">
              <w:rPr>
                <w:rFonts w:ascii="Times New Roman" w:eastAsia="Calibri" w:hAnsi="Times New Roman" w:cs="Times New Roman"/>
                <w:sz w:val="12"/>
                <w:szCs w:val="12"/>
              </w:rPr>
              <w:t>2023 - 0,0 тыс. руб. из местного бюджета;</w:t>
            </w:r>
          </w:p>
          <w:p w:rsidR="000E4944" w:rsidRPr="000E4944" w:rsidRDefault="000E4944" w:rsidP="000E4944">
            <w:pPr>
              <w:tabs>
                <w:tab w:val="left" w:pos="284"/>
              </w:tabs>
              <w:spacing w:after="0" w:line="240" w:lineRule="auto"/>
              <w:rPr>
                <w:rFonts w:ascii="Times New Roman" w:eastAsia="Calibri" w:hAnsi="Times New Roman" w:cs="Times New Roman"/>
                <w:sz w:val="12"/>
                <w:szCs w:val="12"/>
              </w:rPr>
            </w:pPr>
            <w:r w:rsidRPr="000E4944">
              <w:rPr>
                <w:rFonts w:ascii="Times New Roman" w:eastAsia="Calibri" w:hAnsi="Times New Roman" w:cs="Times New Roman"/>
                <w:sz w:val="12"/>
                <w:szCs w:val="12"/>
              </w:rPr>
              <w:t>2024 - 0,0 тыс. руб. из местного бюджета;</w:t>
            </w:r>
          </w:p>
          <w:p w:rsidR="000E4944" w:rsidRPr="000E4944" w:rsidRDefault="000E4944" w:rsidP="000E4944">
            <w:pPr>
              <w:tabs>
                <w:tab w:val="left" w:pos="284"/>
              </w:tabs>
              <w:spacing w:after="0" w:line="240" w:lineRule="auto"/>
              <w:rPr>
                <w:rFonts w:ascii="Times New Roman" w:eastAsia="Calibri" w:hAnsi="Times New Roman" w:cs="Times New Roman"/>
                <w:sz w:val="12"/>
                <w:szCs w:val="12"/>
              </w:rPr>
            </w:pPr>
            <w:r w:rsidRPr="000E4944">
              <w:rPr>
                <w:rFonts w:ascii="Times New Roman" w:eastAsia="Calibri" w:hAnsi="Times New Roman" w:cs="Times New Roman"/>
                <w:sz w:val="12"/>
                <w:szCs w:val="12"/>
              </w:rPr>
              <w:t>2025 - 0,0 тыс. руб. из местного бюджета.</w:t>
            </w:r>
          </w:p>
          <w:p w:rsidR="000E4944" w:rsidRPr="000E4944" w:rsidRDefault="000E4944" w:rsidP="000E4944">
            <w:pPr>
              <w:tabs>
                <w:tab w:val="left" w:pos="284"/>
              </w:tabs>
              <w:spacing w:after="0" w:line="240" w:lineRule="auto"/>
              <w:rPr>
                <w:rFonts w:ascii="Times New Roman" w:eastAsia="Calibri" w:hAnsi="Times New Roman" w:cs="Times New Roman"/>
                <w:sz w:val="12"/>
                <w:szCs w:val="12"/>
              </w:rPr>
            </w:pPr>
            <w:r w:rsidRPr="000E4944">
              <w:rPr>
                <w:rFonts w:ascii="Times New Roman" w:eastAsia="Calibri" w:hAnsi="Times New Roman" w:cs="Times New Roman"/>
                <w:sz w:val="12"/>
                <w:szCs w:val="12"/>
              </w:rPr>
              <w:t>В ходе реализации Программы перечень программных мероприятий может корректироваться, изменяться и дополняться по решению заказчика Программы. Размещение заказов, связанных с исполнением Программы,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r>
      <w:tr w:rsidR="000E4944" w:rsidRPr="000E4944" w:rsidTr="000E4944">
        <w:trPr>
          <w:trHeight w:val="20"/>
        </w:trPr>
        <w:tc>
          <w:tcPr>
            <w:tcW w:w="1049" w:type="pct"/>
            <w:shd w:val="clear" w:color="auto" w:fill="auto"/>
            <w:tcMar>
              <w:top w:w="28" w:type="dxa"/>
              <w:left w:w="28" w:type="dxa"/>
              <w:bottom w:w="28" w:type="dxa"/>
              <w:right w:w="28" w:type="dxa"/>
            </w:tcMar>
          </w:tcPr>
          <w:p w:rsidR="000E4944" w:rsidRPr="000E4944" w:rsidRDefault="000E4944" w:rsidP="000E4944">
            <w:pPr>
              <w:tabs>
                <w:tab w:val="left" w:pos="284"/>
              </w:tabs>
              <w:spacing w:after="0" w:line="240" w:lineRule="auto"/>
              <w:rPr>
                <w:rFonts w:ascii="Times New Roman" w:eastAsia="Calibri" w:hAnsi="Times New Roman" w:cs="Times New Roman"/>
                <w:sz w:val="12"/>
                <w:szCs w:val="12"/>
              </w:rPr>
            </w:pPr>
            <w:r w:rsidRPr="000E4944">
              <w:rPr>
                <w:rFonts w:ascii="Times New Roman" w:eastAsia="Calibri" w:hAnsi="Times New Roman" w:cs="Times New Roman"/>
                <w:sz w:val="12"/>
                <w:szCs w:val="12"/>
              </w:rPr>
              <w:t>Целевые показатели  (индикаторы) реализации муниципальной программы</w:t>
            </w:r>
          </w:p>
        </w:tc>
        <w:tc>
          <w:tcPr>
            <w:tcW w:w="3951" w:type="pct"/>
            <w:shd w:val="clear" w:color="auto" w:fill="auto"/>
            <w:tcMar>
              <w:top w:w="28" w:type="dxa"/>
              <w:left w:w="28" w:type="dxa"/>
              <w:bottom w:w="28" w:type="dxa"/>
              <w:right w:w="28" w:type="dxa"/>
            </w:tcMar>
          </w:tcPr>
          <w:p w:rsidR="000E4944" w:rsidRPr="000E4944" w:rsidRDefault="000E4944" w:rsidP="000E4944">
            <w:pPr>
              <w:tabs>
                <w:tab w:val="left" w:pos="284"/>
              </w:tabs>
              <w:spacing w:after="0" w:line="240" w:lineRule="auto"/>
              <w:rPr>
                <w:rFonts w:ascii="Times New Roman" w:eastAsia="Calibri" w:hAnsi="Times New Roman" w:cs="Times New Roman"/>
                <w:sz w:val="12"/>
                <w:szCs w:val="12"/>
              </w:rPr>
            </w:pPr>
            <w:r w:rsidRPr="000E4944">
              <w:rPr>
                <w:rFonts w:ascii="Times New Roman" w:eastAsia="Calibri" w:hAnsi="Times New Roman" w:cs="Times New Roman"/>
                <w:sz w:val="12"/>
                <w:szCs w:val="12"/>
              </w:rPr>
              <w:t xml:space="preserve">Отсутствие совершения (попыток совершения) террористических актов на территории сельского поселения Верхняя Орлянка муниципального района Сергиевский  Самарской области                                                                         </w:t>
            </w:r>
          </w:p>
          <w:p w:rsidR="000E4944" w:rsidRPr="000E4944" w:rsidRDefault="000E4944" w:rsidP="000E4944">
            <w:pPr>
              <w:tabs>
                <w:tab w:val="left" w:pos="284"/>
              </w:tabs>
              <w:spacing w:after="0" w:line="240" w:lineRule="auto"/>
              <w:rPr>
                <w:rFonts w:ascii="Times New Roman" w:eastAsia="Calibri" w:hAnsi="Times New Roman" w:cs="Times New Roman"/>
                <w:sz w:val="12"/>
                <w:szCs w:val="12"/>
              </w:rPr>
            </w:pPr>
            <w:r w:rsidRPr="000E4944">
              <w:rPr>
                <w:rFonts w:ascii="Times New Roman" w:eastAsia="Calibri" w:hAnsi="Times New Roman" w:cs="Times New Roman"/>
                <w:sz w:val="12"/>
                <w:szCs w:val="12"/>
              </w:rPr>
              <w:t xml:space="preserve">Отсутствие актов экстремистской направленности против соблюдения прав и свобод человека на территории сельского поселения Верхняя Орлянка муниципального района Сергиевский  Самарской области                                                                                       </w:t>
            </w:r>
          </w:p>
        </w:tc>
      </w:tr>
      <w:tr w:rsidR="000E4944" w:rsidRPr="000E4944" w:rsidTr="000E4944">
        <w:trPr>
          <w:trHeight w:val="20"/>
        </w:trPr>
        <w:tc>
          <w:tcPr>
            <w:tcW w:w="1049" w:type="pct"/>
            <w:shd w:val="clear" w:color="auto" w:fill="auto"/>
            <w:tcMar>
              <w:top w:w="28" w:type="dxa"/>
              <w:left w:w="28" w:type="dxa"/>
              <w:bottom w:w="28" w:type="dxa"/>
              <w:right w:w="28" w:type="dxa"/>
            </w:tcMar>
          </w:tcPr>
          <w:p w:rsidR="000E4944" w:rsidRPr="000E4944" w:rsidRDefault="000E4944" w:rsidP="000E4944">
            <w:pPr>
              <w:tabs>
                <w:tab w:val="left" w:pos="284"/>
              </w:tabs>
              <w:spacing w:after="0" w:line="240" w:lineRule="auto"/>
              <w:rPr>
                <w:rFonts w:ascii="Times New Roman" w:eastAsia="Calibri" w:hAnsi="Times New Roman" w:cs="Times New Roman"/>
                <w:sz w:val="12"/>
                <w:szCs w:val="12"/>
              </w:rPr>
            </w:pPr>
            <w:r w:rsidRPr="000E4944">
              <w:rPr>
                <w:rFonts w:ascii="Times New Roman" w:eastAsia="Calibri" w:hAnsi="Times New Roman" w:cs="Times New Roman"/>
                <w:sz w:val="12"/>
                <w:szCs w:val="12"/>
              </w:rPr>
              <w:t>Управление программой и контроль за её реализацией </w:t>
            </w:r>
          </w:p>
        </w:tc>
        <w:tc>
          <w:tcPr>
            <w:tcW w:w="3951" w:type="pct"/>
            <w:shd w:val="clear" w:color="auto" w:fill="auto"/>
            <w:tcMar>
              <w:top w:w="28" w:type="dxa"/>
              <w:left w:w="28" w:type="dxa"/>
              <w:bottom w:w="28" w:type="dxa"/>
              <w:right w:w="28" w:type="dxa"/>
            </w:tcMar>
          </w:tcPr>
          <w:p w:rsidR="000E4944" w:rsidRPr="000E4944" w:rsidRDefault="000E4944" w:rsidP="000E4944">
            <w:pPr>
              <w:tabs>
                <w:tab w:val="left" w:pos="284"/>
              </w:tabs>
              <w:spacing w:after="0" w:line="240" w:lineRule="auto"/>
              <w:rPr>
                <w:rFonts w:ascii="Times New Roman" w:eastAsia="Calibri" w:hAnsi="Times New Roman" w:cs="Times New Roman"/>
                <w:sz w:val="12"/>
                <w:szCs w:val="12"/>
              </w:rPr>
            </w:pPr>
            <w:r w:rsidRPr="000E4944">
              <w:rPr>
                <w:rFonts w:ascii="Times New Roman" w:eastAsia="Calibri" w:hAnsi="Times New Roman" w:cs="Times New Roman"/>
                <w:sz w:val="12"/>
                <w:szCs w:val="12"/>
              </w:rPr>
              <w:t>Контроль за выполнением настоящей Программы осуществляет администрация сельского поселения Верхняя Орлянка муниципального района Сергиевский Самарской области.</w:t>
            </w:r>
          </w:p>
        </w:tc>
      </w:tr>
      <w:tr w:rsidR="000E4944" w:rsidRPr="000E4944" w:rsidTr="000E4944">
        <w:trPr>
          <w:trHeight w:val="20"/>
        </w:trPr>
        <w:tc>
          <w:tcPr>
            <w:tcW w:w="1049" w:type="pct"/>
            <w:shd w:val="clear" w:color="auto" w:fill="auto"/>
            <w:tcMar>
              <w:top w:w="28" w:type="dxa"/>
              <w:left w:w="28" w:type="dxa"/>
              <w:bottom w:w="28" w:type="dxa"/>
              <w:right w:w="28" w:type="dxa"/>
            </w:tcMar>
          </w:tcPr>
          <w:p w:rsidR="000E4944" w:rsidRPr="000E4944" w:rsidRDefault="000E4944" w:rsidP="000E4944">
            <w:pPr>
              <w:tabs>
                <w:tab w:val="left" w:pos="284"/>
              </w:tabs>
              <w:spacing w:after="0" w:line="240" w:lineRule="auto"/>
              <w:rPr>
                <w:rFonts w:ascii="Times New Roman" w:eastAsia="Calibri" w:hAnsi="Times New Roman" w:cs="Times New Roman"/>
                <w:sz w:val="12"/>
                <w:szCs w:val="12"/>
              </w:rPr>
            </w:pPr>
            <w:r w:rsidRPr="000E4944">
              <w:rPr>
                <w:rFonts w:ascii="Times New Roman" w:eastAsia="Calibri" w:hAnsi="Times New Roman" w:cs="Times New Roman"/>
                <w:sz w:val="12"/>
                <w:szCs w:val="12"/>
              </w:rPr>
              <w:t>Разработчик</w:t>
            </w:r>
          </w:p>
        </w:tc>
        <w:tc>
          <w:tcPr>
            <w:tcW w:w="3951" w:type="pct"/>
            <w:shd w:val="clear" w:color="auto" w:fill="auto"/>
            <w:tcMar>
              <w:top w:w="28" w:type="dxa"/>
              <w:left w:w="28" w:type="dxa"/>
              <w:bottom w:w="28" w:type="dxa"/>
              <w:right w:w="28" w:type="dxa"/>
            </w:tcMar>
          </w:tcPr>
          <w:p w:rsidR="000E4944" w:rsidRPr="000E4944" w:rsidRDefault="000E4944" w:rsidP="000E4944">
            <w:pPr>
              <w:tabs>
                <w:tab w:val="left" w:pos="284"/>
              </w:tabs>
              <w:spacing w:after="0" w:line="240" w:lineRule="auto"/>
              <w:rPr>
                <w:rFonts w:ascii="Times New Roman" w:eastAsia="Calibri" w:hAnsi="Times New Roman" w:cs="Times New Roman"/>
                <w:sz w:val="12"/>
                <w:szCs w:val="12"/>
              </w:rPr>
            </w:pPr>
            <w:r w:rsidRPr="000E4944">
              <w:rPr>
                <w:rFonts w:ascii="Times New Roman" w:eastAsia="Calibri" w:hAnsi="Times New Roman" w:cs="Times New Roman"/>
                <w:sz w:val="12"/>
                <w:szCs w:val="12"/>
              </w:rPr>
              <w:t>Администрация сельского поселения Верхняя Орлянка муниципального района Сергиевский Самарской области</w:t>
            </w:r>
          </w:p>
        </w:tc>
      </w:tr>
    </w:tbl>
    <w:p w:rsidR="000E4944" w:rsidRPr="000E4944" w:rsidRDefault="000E4944" w:rsidP="000E4944">
      <w:pPr>
        <w:tabs>
          <w:tab w:val="left" w:pos="284"/>
        </w:tabs>
        <w:spacing w:after="0" w:line="240" w:lineRule="auto"/>
        <w:ind w:firstLine="284"/>
        <w:jc w:val="both"/>
        <w:rPr>
          <w:rFonts w:ascii="Times New Roman" w:eastAsia="Calibri" w:hAnsi="Times New Roman" w:cs="Times New Roman"/>
          <w:b/>
          <w:sz w:val="12"/>
          <w:szCs w:val="12"/>
        </w:rPr>
      </w:pPr>
      <w:r w:rsidRPr="000E4944">
        <w:rPr>
          <w:rFonts w:ascii="Times New Roman" w:eastAsia="Calibri" w:hAnsi="Times New Roman" w:cs="Times New Roman"/>
          <w:b/>
          <w:sz w:val="12"/>
          <w:szCs w:val="12"/>
        </w:rPr>
        <w:t>Раздел 1. Содержание проблемы и обоснование необходимости её решения программными методами</w:t>
      </w:r>
    </w:p>
    <w:p w:rsidR="000E4944" w:rsidRPr="000E4944" w:rsidRDefault="000E4944" w:rsidP="000E4944">
      <w:pPr>
        <w:tabs>
          <w:tab w:val="left" w:pos="284"/>
        </w:tabs>
        <w:spacing w:after="0" w:line="240" w:lineRule="auto"/>
        <w:ind w:firstLine="284"/>
        <w:jc w:val="both"/>
        <w:rPr>
          <w:rFonts w:ascii="Times New Roman" w:eastAsia="Calibri" w:hAnsi="Times New Roman" w:cs="Times New Roman"/>
          <w:sz w:val="12"/>
          <w:szCs w:val="12"/>
        </w:rPr>
      </w:pPr>
      <w:r w:rsidRPr="000E4944">
        <w:rPr>
          <w:rFonts w:ascii="Times New Roman" w:eastAsia="Calibri" w:hAnsi="Times New Roman" w:cs="Times New Roman"/>
          <w:sz w:val="12"/>
          <w:szCs w:val="12"/>
        </w:rPr>
        <w:t>Программа мероприятий по профилактике терроризма и экстремизма, а также минимизации и (или) ликвидации последствий проявлений терроризма и экстремизма на территории сельского поселения Верхняя Орлянка муниципального района Сергиевский Самарской области является важнейшим направлением реализации принципов целенаправленной, последовательной работы по объединению общественно-политических сил, национально-культурных, культурных и религиозных организаций и безопасности граждан.</w:t>
      </w:r>
    </w:p>
    <w:p w:rsidR="000E4944" w:rsidRPr="000E4944" w:rsidRDefault="000E4944" w:rsidP="000E4944">
      <w:pPr>
        <w:tabs>
          <w:tab w:val="left" w:pos="284"/>
        </w:tabs>
        <w:spacing w:after="0" w:line="240" w:lineRule="auto"/>
        <w:ind w:firstLine="284"/>
        <w:jc w:val="both"/>
        <w:rPr>
          <w:rFonts w:ascii="Times New Roman" w:eastAsia="Calibri" w:hAnsi="Times New Roman" w:cs="Times New Roman"/>
          <w:sz w:val="12"/>
          <w:szCs w:val="12"/>
        </w:rPr>
      </w:pPr>
      <w:r w:rsidRPr="000E4944">
        <w:rPr>
          <w:rFonts w:ascii="Times New Roman" w:eastAsia="Calibri" w:hAnsi="Times New Roman" w:cs="Times New Roman"/>
          <w:sz w:val="12"/>
          <w:szCs w:val="12"/>
        </w:rPr>
        <w:t xml:space="preserve">Формирование установок взаимоуважительного сознания и поведения, веротерпимости и миролюбия, профилактика различных видов экстремизма имеет в настоящее время особую актуальность, обусловленную сохраняющейся социальной напряженностью в обществе, продолжающимися межэтническими и межконфессиональными конфликтами, ростом национального экстремизма, являющихся прямой угрозой </w:t>
      </w:r>
      <w:r w:rsidRPr="000E4944">
        <w:rPr>
          <w:rFonts w:ascii="Times New Roman" w:eastAsia="Calibri" w:hAnsi="Times New Roman" w:cs="Times New Roman"/>
          <w:sz w:val="12"/>
          <w:szCs w:val="12"/>
        </w:rPr>
        <w:lastRenderedPageBreak/>
        <w:t>безопасности не только региона, но и страны в целом. Наиболее все это проявилось на Северном Кавказе в виде вспышек ксенофобии, фашизма, фанатизма и фундаментализма. Эти явления в крайних формах своего проявления находят выражение в терроризме, который в свою очередь усиливает разрушительные процессы в обществе. Усиление миграционных потоков остро ставит проблему адаптации молодежи к новым для них социальным условиям.</w:t>
      </w:r>
    </w:p>
    <w:p w:rsidR="000E4944" w:rsidRPr="000E4944" w:rsidRDefault="000E4944" w:rsidP="000E4944">
      <w:pPr>
        <w:tabs>
          <w:tab w:val="left" w:pos="284"/>
        </w:tabs>
        <w:spacing w:after="0" w:line="240" w:lineRule="auto"/>
        <w:ind w:firstLine="284"/>
        <w:jc w:val="both"/>
        <w:rPr>
          <w:rFonts w:ascii="Times New Roman" w:eastAsia="Calibri" w:hAnsi="Times New Roman" w:cs="Times New Roman"/>
          <w:sz w:val="12"/>
          <w:szCs w:val="12"/>
        </w:rPr>
      </w:pPr>
      <w:r w:rsidRPr="000E4944">
        <w:rPr>
          <w:rFonts w:ascii="Times New Roman" w:eastAsia="Calibri" w:hAnsi="Times New Roman" w:cs="Times New Roman"/>
          <w:sz w:val="12"/>
          <w:szCs w:val="12"/>
        </w:rPr>
        <w:t>Наиболее экстремистки рискогенной группой выступает молодежь, это вызвано как социально-экономическими факторами. Особую настороженность вызывает снижение общеобразовательного и общекультурного уровня молодых людей, чем пользуются экстремистки настроенные радикальные политические и религиозные силы.</w:t>
      </w:r>
    </w:p>
    <w:p w:rsidR="000E4944" w:rsidRPr="000E4944" w:rsidRDefault="000E4944" w:rsidP="000E4944">
      <w:pPr>
        <w:tabs>
          <w:tab w:val="left" w:pos="284"/>
        </w:tabs>
        <w:spacing w:after="0" w:line="240" w:lineRule="auto"/>
        <w:ind w:firstLine="284"/>
        <w:jc w:val="both"/>
        <w:rPr>
          <w:rFonts w:ascii="Times New Roman" w:eastAsia="Calibri" w:hAnsi="Times New Roman" w:cs="Times New Roman"/>
          <w:sz w:val="12"/>
          <w:szCs w:val="12"/>
        </w:rPr>
      </w:pPr>
      <w:r w:rsidRPr="000E4944">
        <w:rPr>
          <w:rFonts w:ascii="Times New Roman" w:eastAsia="Calibri" w:hAnsi="Times New Roman" w:cs="Times New Roman"/>
          <w:sz w:val="12"/>
          <w:szCs w:val="12"/>
        </w:rPr>
        <w:t>Таким образом, экстремизм, терроризм и преступность представляют реальную угрозу общественной безопасности, подрывают авторитет органов местного самоуправления и оказывают негативное влияние на все сферы общественной жизни. Их проявления вызывают социальную напряженность, влекут затраты населения, организаций и предприятий на ликвидацию прямого и косвенного ущерба от преступных деяний.</w:t>
      </w:r>
    </w:p>
    <w:p w:rsidR="000E4944" w:rsidRPr="000E4944" w:rsidRDefault="000E4944" w:rsidP="000E4944">
      <w:pPr>
        <w:tabs>
          <w:tab w:val="left" w:pos="284"/>
        </w:tabs>
        <w:spacing w:after="0" w:line="240" w:lineRule="auto"/>
        <w:ind w:firstLine="284"/>
        <w:jc w:val="both"/>
        <w:rPr>
          <w:rFonts w:ascii="Times New Roman" w:eastAsia="Calibri" w:hAnsi="Times New Roman" w:cs="Times New Roman"/>
          <w:sz w:val="12"/>
          <w:szCs w:val="12"/>
        </w:rPr>
      </w:pPr>
      <w:r w:rsidRPr="000E4944">
        <w:rPr>
          <w:rFonts w:ascii="Times New Roman" w:eastAsia="Calibri" w:hAnsi="Times New Roman" w:cs="Times New Roman"/>
          <w:sz w:val="12"/>
          <w:szCs w:val="12"/>
        </w:rPr>
        <w:t>Системный подход к мерам, направленным на предупреждение, выявление, устранение причин и условий, способствующих экстремизму, терроризму, совершению правонарушений, является одним из важнейших условий.</w:t>
      </w:r>
    </w:p>
    <w:p w:rsidR="000E4944" w:rsidRPr="000E4944" w:rsidRDefault="000E4944" w:rsidP="000E4944">
      <w:pPr>
        <w:tabs>
          <w:tab w:val="left" w:pos="284"/>
        </w:tabs>
        <w:spacing w:after="0" w:line="240" w:lineRule="auto"/>
        <w:ind w:firstLine="284"/>
        <w:jc w:val="both"/>
        <w:rPr>
          <w:rFonts w:ascii="Times New Roman" w:eastAsia="Calibri" w:hAnsi="Times New Roman" w:cs="Times New Roman"/>
          <w:sz w:val="12"/>
          <w:szCs w:val="12"/>
        </w:rPr>
      </w:pPr>
      <w:r w:rsidRPr="000E4944">
        <w:rPr>
          <w:rFonts w:ascii="Times New Roman" w:eastAsia="Calibri" w:hAnsi="Times New Roman" w:cs="Times New Roman"/>
          <w:sz w:val="12"/>
          <w:szCs w:val="12"/>
        </w:rPr>
        <w:t>Для реализации такого подхода необходима муниципальная программа по профилактике терроризма, экстремизма и созданию условий для деятельности добровольных формирований населения по охране общественного порядка, предусматривающая максимальное использование потенциала местного самоуправления и других субъектов в сфере профилактики правонарушений.</w:t>
      </w:r>
    </w:p>
    <w:p w:rsidR="000E4944" w:rsidRPr="000E4944" w:rsidRDefault="000E4944" w:rsidP="000E4944">
      <w:pPr>
        <w:tabs>
          <w:tab w:val="left" w:pos="284"/>
        </w:tabs>
        <w:spacing w:after="0" w:line="240" w:lineRule="auto"/>
        <w:ind w:firstLine="284"/>
        <w:jc w:val="both"/>
        <w:rPr>
          <w:rFonts w:ascii="Times New Roman" w:eastAsia="Calibri" w:hAnsi="Times New Roman" w:cs="Times New Roman"/>
          <w:sz w:val="12"/>
          <w:szCs w:val="12"/>
        </w:rPr>
      </w:pPr>
      <w:r w:rsidRPr="000E4944">
        <w:rPr>
          <w:rFonts w:ascii="Times New Roman" w:eastAsia="Calibri" w:hAnsi="Times New Roman" w:cs="Times New Roman"/>
          <w:sz w:val="12"/>
          <w:szCs w:val="12"/>
        </w:rPr>
        <w:t>Программа является документом, открытым для внесения изменений и дополнений.</w:t>
      </w:r>
    </w:p>
    <w:p w:rsidR="000E4944" w:rsidRPr="000E4944" w:rsidRDefault="000E4944" w:rsidP="000E4944">
      <w:pPr>
        <w:tabs>
          <w:tab w:val="left" w:pos="284"/>
        </w:tabs>
        <w:spacing w:after="0" w:line="240" w:lineRule="auto"/>
        <w:ind w:firstLine="284"/>
        <w:jc w:val="both"/>
        <w:rPr>
          <w:rFonts w:ascii="Times New Roman" w:eastAsia="Calibri" w:hAnsi="Times New Roman" w:cs="Times New Roman"/>
          <w:b/>
          <w:sz w:val="12"/>
          <w:szCs w:val="12"/>
        </w:rPr>
      </w:pPr>
      <w:r w:rsidRPr="000E4944">
        <w:rPr>
          <w:rFonts w:ascii="Times New Roman" w:eastAsia="Calibri" w:hAnsi="Times New Roman" w:cs="Times New Roman"/>
          <w:b/>
          <w:sz w:val="12"/>
          <w:szCs w:val="12"/>
        </w:rPr>
        <w:t>Раздел 2. Цели и задачи Программы</w:t>
      </w:r>
    </w:p>
    <w:p w:rsidR="000E4944" w:rsidRPr="000E4944" w:rsidRDefault="000E4944" w:rsidP="000E4944">
      <w:pPr>
        <w:tabs>
          <w:tab w:val="left" w:pos="284"/>
        </w:tabs>
        <w:spacing w:after="0" w:line="240" w:lineRule="auto"/>
        <w:ind w:firstLine="284"/>
        <w:jc w:val="both"/>
        <w:rPr>
          <w:rFonts w:ascii="Times New Roman" w:eastAsia="Calibri" w:hAnsi="Times New Roman" w:cs="Times New Roman"/>
          <w:sz w:val="12"/>
          <w:szCs w:val="12"/>
        </w:rPr>
      </w:pPr>
      <w:r w:rsidRPr="000E4944">
        <w:rPr>
          <w:rFonts w:ascii="Times New Roman" w:eastAsia="Calibri" w:hAnsi="Times New Roman" w:cs="Times New Roman"/>
          <w:sz w:val="12"/>
          <w:szCs w:val="12"/>
        </w:rPr>
        <w:t>Главная цель Программы — организация антитеррористической деятельности, противодействие возможным фактам проявления терроризма и экстремизма, укрепление доверия населения к работе органов государственной власти и органов местного самоуправления, правоохранительным органам, формирование взаимоуважительной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p w:rsidR="000E4944" w:rsidRPr="000E4944" w:rsidRDefault="000E4944" w:rsidP="000E4944">
      <w:pPr>
        <w:tabs>
          <w:tab w:val="left" w:pos="284"/>
        </w:tabs>
        <w:spacing w:after="0" w:line="240" w:lineRule="auto"/>
        <w:ind w:firstLine="284"/>
        <w:jc w:val="both"/>
        <w:rPr>
          <w:rFonts w:ascii="Times New Roman" w:eastAsia="Calibri" w:hAnsi="Times New Roman" w:cs="Times New Roman"/>
          <w:sz w:val="12"/>
          <w:szCs w:val="12"/>
        </w:rPr>
      </w:pPr>
      <w:r w:rsidRPr="000E4944">
        <w:rPr>
          <w:rFonts w:ascii="Times New Roman" w:eastAsia="Calibri" w:hAnsi="Times New Roman" w:cs="Times New Roman"/>
          <w:sz w:val="12"/>
          <w:szCs w:val="12"/>
        </w:rPr>
        <w:t>Основными задачами реализации Программы являются:</w:t>
      </w:r>
    </w:p>
    <w:p w:rsidR="000E4944" w:rsidRPr="000E4944" w:rsidRDefault="000E4944" w:rsidP="000E4944">
      <w:pPr>
        <w:tabs>
          <w:tab w:val="left" w:pos="284"/>
        </w:tabs>
        <w:spacing w:after="0" w:line="240" w:lineRule="auto"/>
        <w:ind w:firstLine="284"/>
        <w:jc w:val="both"/>
        <w:rPr>
          <w:rFonts w:ascii="Times New Roman" w:eastAsia="Calibri" w:hAnsi="Times New Roman" w:cs="Times New Roman"/>
          <w:sz w:val="12"/>
          <w:szCs w:val="12"/>
        </w:rPr>
      </w:pPr>
      <w:r w:rsidRPr="000E4944">
        <w:rPr>
          <w:rFonts w:ascii="Times New Roman" w:eastAsia="Calibri" w:hAnsi="Times New Roman" w:cs="Times New Roman"/>
          <w:sz w:val="12"/>
          <w:szCs w:val="12"/>
        </w:rPr>
        <w:t>• уяснение содержания террористической деятельности, а также причин и условий, способствующих возникновению и распространению терроризма (ее субъектов, целей, задач, средств, типологии современного терроризма, его причин, социальной базы, специфики и форм подготовки и проведения террористических актов);</w:t>
      </w:r>
    </w:p>
    <w:p w:rsidR="000E4944" w:rsidRPr="000E4944" w:rsidRDefault="000E4944" w:rsidP="000E4944">
      <w:pPr>
        <w:tabs>
          <w:tab w:val="left" w:pos="284"/>
        </w:tabs>
        <w:spacing w:after="0" w:line="240" w:lineRule="auto"/>
        <w:ind w:firstLine="284"/>
        <w:jc w:val="both"/>
        <w:rPr>
          <w:rFonts w:ascii="Times New Roman" w:eastAsia="Calibri" w:hAnsi="Times New Roman" w:cs="Times New Roman"/>
          <w:sz w:val="12"/>
          <w:szCs w:val="12"/>
        </w:rPr>
      </w:pPr>
      <w:r w:rsidRPr="000E4944">
        <w:rPr>
          <w:rFonts w:ascii="Times New Roman" w:eastAsia="Calibri" w:hAnsi="Times New Roman" w:cs="Times New Roman"/>
          <w:sz w:val="12"/>
          <w:szCs w:val="12"/>
        </w:rPr>
        <w:t>• нормативно-правовое обеспечение антитеррористических действий;</w:t>
      </w:r>
    </w:p>
    <w:p w:rsidR="000E4944" w:rsidRPr="000E4944" w:rsidRDefault="000E4944" w:rsidP="000E4944">
      <w:pPr>
        <w:tabs>
          <w:tab w:val="left" w:pos="284"/>
        </w:tabs>
        <w:spacing w:after="0" w:line="240" w:lineRule="auto"/>
        <w:ind w:firstLine="284"/>
        <w:jc w:val="both"/>
        <w:rPr>
          <w:rFonts w:ascii="Times New Roman" w:eastAsia="Calibri" w:hAnsi="Times New Roman" w:cs="Times New Roman"/>
          <w:sz w:val="12"/>
          <w:szCs w:val="12"/>
        </w:rPr>
      </w:pPr>
      <w:r w:rsidRPr="000E4944">
        <w:rPr>
          <w:rFonts w:ascii="Times New Roman" w:eastAsia="Calibri" w:hAnsi="Times New Roman" w:cs="Times New Roman"/>
          <w:sz w:val="12"/>
          <w:szCs w:val="12"/>
        </w:rPr>
        <w:t>• анализ и учет опыта борьбы с терроризмом;</w:t>
      </w:r>
    </w:p>
    <w:p w:rsidR="000E4944" w:rsidRPr="000E4944" w:rsidRDefault="000E4944" w:rsidP="000E4944">
      <w:pPr>
        <w:tabs>
          <w:tab w:val="left" w:pos="284"/>
        </w:tabs>
        <w:spacing w:after="0" w:line="240" w:lineRule="auto"/>
        <w:ind w:firstLine="284"/>
        <w:jc w:val="both"/>
        <w:rPr>
          <w:rFonts w:ascii="Times New Roman" w:eastAsia="Calibri" w:hAnsi="Times New Roman" w:cs="Times New Roman"/>
          <w:sz w:val="12"/>
          <w:szCs w:val="12"/>
        </w:rPr>
      </w:pPr>
      <w:r w:rsidRPr="000E4944">
        <w:rPr>
          <w:rFonts w:ascii="Times New Roman" w:eastAsia="Calibri" w:hAnsi="Times New Roman" w:cs="Times New Roman"/>
          <w:sz w:val="12"/>
          <w:szCs w:val="12"/>
        </w:rPr>
        <w:t>• преимущество превентивных мероприятий, позволяющих осуществлять выявление намерений проведения террористических действий на стадии их реализации, обеспечение правомочий и ресурсов;</w:t>
      </w:r>
    </w:p>
    <w:p w:rsidR="000E4944" w:rsidRPr="000E4944" w:rsidRDefault="000E4944" w:rsidP="000E4944">
      <w:pPr>
        <w:tabs>
          <w:tab w:val="left" w:pos="284"/>
        </w:tabs>
        <w:spacing w:after="0" w:line="240" w:lineRule="auto"/>
        <w:ind w:firstLine="284"/>
        <w:jc w:val="both"/>
        <w:rPr>
          <w:rFonts w:ascii="Times New Roman" w:eastAsia="Calibri" w:hAnsi="Times New Roman" w:cs="Times New Roman"/>
          <w:sz w:val="12"/>
          <w:szCs w:val="12"/>
        </w:rPr>
      </w:pPr>
      <w:r w:rsidRPr="000E4944">
        <w:rPr>
          <w:rFonts w:ascii="Times New Roman" w:eastAsia="Calibri" w:hAnsi="Times New Roman" w:cs="Times New Roman"/>
          <w:sz w:val="12"/>
          <w:szCs w:val="12"/>
        </w:rPr>
        <w:t>• централизация руководства всеми антитеррористическими действиями,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 регионального и местного уровней;</w:t>
      </w:r>
    </w:p>
    <w:p w:rsidR="000E4944" w:rsidRPr="000E4944" w:rsidRDefault="000E4944" w:rsidP="000E4944">
      <w:pPr>
        <w:tabs>
          <w:tab w:val="left" w:pos="284"/>
        </w:tabs>
        <w:spacing w:after="0" w:line="240" w:lineRule="auto"/>
        <w:ind w:firstLine="284"/>
        <w:jc w:val="both"/>
        <w:rPr>
          <w:rFonts w:ascii="Times New Roman" w:eastAsia="Calibri" w:hAnsi="Times New Roman" w:cs="Times New Roman"/>
          <w:sz w:val="12"/>
          <w:szCs w:val="12"/>
        </w:rPr>
      </w:pPr>
      <w:r w:rsidRPr="000E4944">
        <w:rPr>
          <w:rFonts w:ascii="Times New Roman" w:eastAsia="Calibri" w:hAnsi="Times New Roman" w:cs="Times New Roman"/>
          <w:sz w:val="12"/>
          <w:szCs w:val="12"/>
        </w:rPr>
        <w:t>• всестороннее обеспечение осуществляемых специальных и идеологических мероприятий;</w:t>
      </w:r>
    </w:p>
    <w:p w:rsidR="000E4944" w:rsidRPr="000E4944" w:rsidRDefault="000E4944" w:rsidP="000E4944">
      <w:pPr>
        <w:tabs>
          <w:tab w:val="left" w:pos="284"/>
        </w:tabs>
        <w:spacing w:after="0" w:line="240" w:lineRule="auto"/>
        <w:ind w:firstLine="284"/>
        <w:jc w:val="both"/>
        <w:rPr>
          <w:rFonts w:ascii="Times New Roman" w:eastAsia="Calibri" w:hAnsi="Times New Roman" w:cs="Times New Roman"/>
          <w:sz w:val="12"/>
          <w:szCs w:val="12"/>
        </w:rPr>
      </w:pPr>
      <w:r w:rsidRPr="000E4944">
        <w:rPr>
          <w:rFonts w:ascii="Times New Roman" w:eastAsia="Calibri" w:hAnsi="Times New Roman" w:cs="Times New Roman"/>
          <w:sz w:val="12"/>
          <w:szCs w:val="12"/>
        </w:rPr>
        <w:t>• воспитательно-идеологическое дифференцированное воздействие на население, террористов, субъектов их поддержки и противников, всестороннее информационно-психологическое обеспечение антитеррористической деятельности;</w:t>
      </w:r>
    </w:p>
    <w:p w:rsidR="000E4944" w:rsidRPr="000E4944" w:rsidRDefault="000E4944" w:rsidP="000E4944">
      <w:pPr>
        <w:tabs>
          <w:tab w:val="left" w:pos="284"/>
        </w:tabs>
        <w:spacing w:after="0" w:line="240" w:lineRule="auto"/>
        <w:ind w:firstLine="284"/>
        <w:jc w:val="both"/>
        <w:rPr>
          <w:rFonts w:ascii="Times New Roman" w:eastAsia="Calibri" w:hAnsi="Times New Roman" w:cs="Times New Roman"/>
          <w:sz w:val="12"/>
          <w:szCs w:val="12"/>
        </w:rPr>
      </w:pPr>
      <w:r w:rsidRPr="000E4944">
        <w:rPr>
          <w:rFonts w:ascii="Times New Roman" w:eastAsia="Calibri" w:hAnsi="Times New Roman" w:cs="Times New Roman"/>
          <w:sz w:val="12"/>
          <w:szCs w:val="12"/>
        </w:rPr>
        <w:t>• неуклонное обеспечение неотвратимости наказания за террористические преступления в соответствии с законом.</w:t>
      </w:r>
    </w:p>
    <w:p w:rsidR="000E4944" w:rsidRPr="000E4944" w:rsidRDefault="000E4944" w:rsidP="000E4944">
      <w:pPr>
        <w:tabs>
          <w:tab w:val="left" w:pos="284"/>
        </w:tabs>
        <w:spacing w:after="0" w:line="240" w:lineRule="auto"/>
        <w:ind w:firstLine="284"/>
        <w:jc w:val="both"/>
        <w:rPr>
          <w:rFonts w:ascii="Times New Roman" w:eastAsia="Calibri" w:hAnsi="Times New Roman" w:cs="Times New Roman"/>
          <w:sz w:val="12"/>
          <w:szCs w:val="12"/>
        </w:rPr>
      </w:pPr>
      <w:r w:rsidRPr="000E4944">
        <w:rPr>
          <w:rFonts w:ascii="Times New Roman" w:eastAsia="Calibri" w:hAnsi="Times New Roman" w:cs="Times New Roman"/>
          <w:sz w:val="12"/>
          <w:szCs w:val="12"/>
        </w:rPr>
        <w:t>• утверждение основ гражданской идентичности, как начала, объединяющего всех жителей сельского поселения Верхняя Орлянка муниципального района Сергиевский Самарской области;</w:t>
      </w:r>
    </w:p>
    <w:p w:rsidR="000E4944" w:rsidRPr="000E4944" w:rsidRDefault="000E4944" w:rsidP="000E4944">
      <w:pPr>
        <w:tabs>
          <w:tab w:val="left" w:pos="284"/>
        </w:tabs>
        <w:spacing w:after="0" w:line="240" w:lineRule="auto"/>
        <w:ind w:firstLine="284"/>
        <w:jc w:val="both"/>
        <w:rPr>
          <w:rFonts w:ascii="Times New Roman" w:eastAsia="Calibri" w:hAnsi="Times New Roman" w:cs="Times New Roman"/>
          <w:sz w:val="12"/>
          <w:szCs w:val="12"/>
        </w:rPr>
      </w:pPr>
      <w:r w:rsidRPr="000E4944">
        <w:rPr>
          <w:rFonts w:ascii="Times New Roman" w:eastAsia="Calibri" w:hAnsi="Times New Roman" w:cs="Times New Roman"/>
          <w:sz w:val="12"/>
          <w:szCs w:val="12"/>
        </w:rPr>
        <w:t>• воспитание культуры межнационального согласия;</w:t>
      </w:r>
    </w:p>
    <w:p w:rsidR="000E4944" w:rsidRPr="000E4944" w:rsidRDefault="000E4944" w:rsidP="000E4944">
      <w:pPr>
        <w:tabs>
          <w:tab w:val="left" w:pos="284"/>
        </w:tabs>
        <w:spacing w:after="0" w:line="240" w:lineRule="auto"/>
        <w:ind w:firstLine="284"/>
        <w:jc w:val="both"/>
        <w:rPr>
          <w:rFonts w:ascii="Times New Roman" w:eastAsia="Calibri" w:hAnsi="Times New Roman" w:cs="Times New Roman"/>
          <w:sz w:val="12"/>
          <w:szCs w:val="12"/>
        </w:rPr>
      </w:pPr>
      <w:r w:rsidRPr="000E4944">
        <w:rPr>
          <w:rFonts w:ascii="Times New Roman" w:eastAsia="Calibri" w:hAnsi="Times New Roman" w:cs="Times New Roman"/>
          <w:sz w:val="12"/>
          <w:szCs w:val="12"/>
        </w:rPr>
        <w:t>• достижение необходимого уровня правовой культуры граждан;</w:t>
      </w:r>
    </w:p>
    <w:p w:rsidR="000E4944" w:rsidRPr="000E4944" w:rsidRDefault="000E4944" w:rsidP="000E4944">
      <w:pPr>
        <w:tabs>
          <w:tab w:val="left" w:pos="284"/>
        </w:tabs>
        <w:spacing w:after="0" w:line="240" w:lineRule="auto"/>
        <w:ind w:firstLine="284"/>
        <w:jc w:val="both"/>
        <w:rPr>
          <w:rFonts w:ascii="Times New Roman" w:eastAsia="Calibri" w:hAnsi="Times New Roman" w:cs="Times New Roman"/>
          <w:sz w:val="12"/>
          <w:szCs w:val="12"/>
        </w:rPr>
      </w:pPr>
      <w:r w:rsidRPr="000E4944">
        <w:rPr>
          <w:rFonts w:ascii="Times New Roman" w:eastAsia="Calibri" w:hAnsi="Times New Roman" w:cs="Times New Roman"/>
          <w:sz w:val="12"/>
          <w:szCs w:val="12"/>
        </w:rPr>
        <w:t>• формирование в молодежной среде мировоззрения и духовно-нравственной атмосферы культурного взаимоуважения, основанных на принципах уважения прав и свобод человека, стремления к межнациональному миру и согласию, готовности к диалогу;</w:t>
      </w:r>
    </w:p>
    <w:p w:rsidR="000E4944" w:rsidRPr="000E4944" w:rsidRDefault="000E4944" w:rsidP="000E4944">
      <w:pPr>
        <w:tabs>
          <w:tab w:val="left" w:pos="284"/>
        </w:tabs>
        <w:spacing w:after="0" w:line="240" w:lineRule="auto"/>
        <w:ind w:firstLine="284"/>
        <w:jc w:val="both"/>
        <w:rPr>
          <w:rFonts w:ascii="Times New Roman" w:eastAsia="Calibri" w:hAnsi="Times New Roman" w:cs="Times New Roman"/>
          <w:sz w:val="12"/>
          <w:szCs w:val="12"/>
        </w:rPr>
      </w:pPr>
      <w:r w:rsidRPr="000E4944">
        <w:rPr>
          <w:rFonts w:ascii="Times New Roman" w:eastAsia="Calibri" w:hAnsi="Times New Roman" w:cs="Times New Roman"/>
          <w:sz w:val="12"/>
          <w:szCs w:val="12"/>
        </w:rPr>
        <w:t>• 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0E4944" w:rsidRPr="000E4944" w:rsidRDefault="000E4944" w:rsidP="000E4944">
      <w:pPr>
        <w:tabs>
          <w:tab w:val="left" w:pos="284"/>
        </w:tabs>
        <w:spacing w:after="0" w:line="240" w:lineRule="auto"/>
        <w:ind w:firstLine="284"/>
        <w:jc w:val="both"/>
        <w:rPr>
          <w:rFonts w:ascii="Times New Roman" w:eastAsia="Calibri" w:hAnsi="Times New Roman" w:cs="Times New Roman"/>
          <w:sz w:val="12"/>
          <w:szCs w:val="12"/>
        </w:rPr>
      </w:pPr>
      <w:r w:rsidRPr="000E4944">
        <w:rPr>
          <w:rFonts w:ascii="Times New Roman" w:eastAsia="Calibri" w:hAnsi="Times New Roman" w:cs="Times New Roman"/>
          <w:sz w:val="12"/>
          <w:szCs w:val="12"/>
        </w:rPr>
        <w:t>• разработка и реализация в муниципальных учреждениях культуры и по работе с молодежью образовательных программ, направленных на формирование у подрастающего поколения позитивных установок на этническое многообразие;</w:t>
      </w:r>
    </w:p>
    <w:p w:rsidR="000E4944" w:rsidRPr="000E4944" w:rsidRDefault="000E4944" w:rsidP="000E4944">
      <w:pPr>
        <w:tabs>
          <w:tab w:val="left" w:pos="284"/>
        </w:tabs>
        <w:spacing w:after="0" w:line="240" w:lineRule="auto"/>
        <w:ind w:firstLine="284"/>
        <w:jc w:val="both"/>
        <w:rPr>
          <w:rFonts w:ascii="Times New Roman" w:eastAsia="Calibri" w:hAnsi="Times New Roman" w:cs="Times New Roman"/>
          <w:sz w:val="12"/>
          <w:szCs w:val="12"/>
        </w:rPr>
      </w:pPr>
      <w:r w:rsidRPr="000E4944">
        <w:rPr>
          <w:rFonts w:ascii="Times New Roman" w:eastAsia="Calibri" w:hAnsi="Times New Roman" w:cs="Times New Roman"/>
          <w:sz w:val="12"/>
          <w:szCs w:val="12"/>
        </w:rPr>
        <w:t>• разработка и реализация в учреждениях дошкольного, начального, среднего образования сельского поселения Верхняя Орлянка муниципального района Сергиевский Самарской области образовательных программ, направленных на формирование у подрастающего поколения позитивных установок на этническое многообразие.</w:t>
      </w:r>
    </w:p>
    <w:p w:rsidR="000E4944" w:rsidRPr="000E4944" w:rsidRDefault="000E4944" w:rsidP="000E4944">
      <w:pPr>
        <w:tabs>
          <w:tab w:val="left" w:pos="284"/>
        </w:tabs>
        <w:spacing w:after="0" w:line="240" w:lineRule="auto"/>
        <w:ind w:firstLine="284"/>
        <w:jc w:val="both"/>
        <w:rPr>
          <w:rFonts w:ascii="Times New Roman" w:eastAsia="Calibri" w:hAnsi="Times New Roman" w:cs="Times New Roman"/>
          <w:sz w:val="12"/>
          <w:szCs w:val="12"/>
        </w:rPr>
      </w:pPr>
      <w:r w:rsidRPr="000E4944">
        <w:rPr>
          <w:rFonts w:ascii="Times New Roman" w:eastAsia="Calibri" w:hAnsi="Times New Roman" w:cs="Times New Roman"/>
          <w:sz w:val="12"/>
          <w:szCs w:val="12"/>
        </w:rPr>
        <w:t>Противодействие терроризму на территории сельского поселения Верхняя Орлянка муниципального района Сергиевский Самарской области осуществляется по следующим направлениям:</w:t>
      </w:r>
    </w:p>
    <w:p w:rsidR="000E4944" w:rsidRPr="000E4944" w:rsidRDefault="000E4944" w:rsidP="000E4944">
      <w:pPr>
        <w:tabs>
          <w:tab w:val="left" w:pos="284"/>
        </w:tabs>
        <w:spacing w:after="0" w:line="240" w:lineRule="auto"/>
        <w:ind w:firstLine="284"/>
        <w:jc w:val="both"/>
        <w:rPr>
          <w:rFonts w:ascii="Times New Roman" w:eastAsia="Calibri" w:hAnsi="Times New Roman" w:cs="Times New Roman"/>
          <w:sz w:val="12"/>
          <w:szCs w:val="12"/>
        </w:rPr>
      </w:pPr>
      <w:r w:rsidRPr="000E4944">
        <w:rPr>
          <w:rFonts w:ascii="Times New Roman" w:eastAsia="Calibri" w:hAnsi="Times New Roman" w:cs="Times New Roman"/>
          <w:sz w:val="12"/>
          <w:szCs w:val="12"/>
        </w:rPr>
        <w:t>• предупреждение (профилактика) терроризма;</w:t>
      </w:r>
    </w:p>
    <w:p w:rsidR="000E4944" w:rsidRPr="000E4944" w:rsidRDefault="000E4944" w:rsidP="000E4944">
      <w:pPr>
        <w:tabs>
          <w:tab w:val="left" w:pos="284"/>
        </w:tabs>
        <w:spacing w:after="0" w:line="240" w:lineRule="auto"/>
        <w:ind w:firstLine="284"/>
        <w:jc w:val="both"/>
        <w:rPr>
          <w:rFonts w:ascii="Times New Roman" w:eastAsia="Calibri" w:hAnsi="Times New Roman" w:cs="Times New Roman"/>
          <w:sz w:val="12"/>
          <w:szCs w:val="12"/>
        </w:rPr>
      </w:pPr>
      <w:r w:rsidRPr="000E4944">
        <w:rPr>
          <w:rFonts w:ascii="Times New Roman" w:eastAsia="Calibri" w:hAnsi="Times New Roman" w:cs="Times New Roman"/>
          <w:sz w:val="12"/>
          <w:szCs w:val="12"/>
        </w:rPr>
        <w:t>• минимизация и (или) ликвидация последствий проявлений терроризма.</w:t>
      </w:r>
    </w:p>
    <w:p w:rsidR="000E4944" w:rsidRPr="000E4944" w:rsidRDefault="000E4944" w:rsidP="000E4944">
      <w:pPr>
        <w:tabs>
          <w:tab w:val="left" w:pos="284"/>
        </w:tabs>
        <w:spacing w:after="0" w:line="240" w:lineRule="auto"/>
        <w:ind w:firstLine="284"/>
        <w:jc w:val="both"/>
        <w:rPr>
          <w:rFonts w:ascii="Times New Roman" w:eastAsia="Calibri" w:hAnsi="Times New Roman" w:cs="Times New Roman"/>
          <w:sz w:val="12"/>
          <w:szCs w:val="12"/>
        </w:rPr>
      </w:pPr>
      <w:r w:rsidRPr="000E4944">
        <w:rPr>
          <w:rFonts w:ascii="Times New Roman" w:eastAsia="Calibri" w:hAnsi="Times New Roman" w:cs="Times New Roman"/>
          <w:sz w:val="12"/>
          <w:szCs w:val="12"/>
        </w:rPr>
        <w:t>Предупреждение (профилактика) терроризма осуществляется по трем основным направлениям:</w:t>
      </w:r>
    </w:p>
    <w:p w:rsidR="000E4944" w:rsidRPr="000E4944" w:rsidRDefault="000E4944" w:rsidP="000E4944">
      <w:pPr>
        <w:tabs>
          <w:tab w:val="left" w:pos="284"/>
        </w:tabs>
        <w:spacing w:after="0" w:line="240" w:lineRule="auto"/>
        <w:ind w:firstLine="284"/>
        <w:jc w:val="both"/>
        <w:rPr>
          <w:rFonts w:ascii="Times New Roman" w:eastAsia="Calibri" w:hAnsi="Times New Roman" w:cs="Times New Roman"/>
          <w:sz w:val="12"/>
          <w:szCs w:val="12"/>
        </w:rPr>
      </w:pPr>
      <w:r w:rsidRPr="000E4944">
        <w:rPr>
          <w:rFonts w:ascii="Times New Roman" w:eastAsia="Calibri" w:hAnsi="Times New Roman" w:cs="Times New Roman"/>
          <w:sz w:val="12"/>
          <w:szCs w:val="12"/>
        </w:rPr>
        <w:t>• создание системы противодействия идеологии терроризма;</w:t>
      </w:r>
    </w:p>
    <w:p w:rsidR="000E4944" w:rsidRPr="000E4944" w:rsidRDefault="000E4944" w:rsidP="000E4944">
      <w:pPr>
        <w:tabs>
          <w:tab w:val="left" w:pos="284"/>
        </w:tabs>
        <w:spacing w:after="0" w:line="240" w:lineRule="auto"/>
        <w:ind w:firstLine="284"/>
        <w:jc w:val="both"/>
        <w:rPr>
          <w:rFonts w:ascii="Times New Roman" w:eastAsia="Calibri" w:hAnsi="Times New Roman" w:cs="Times New Roman"/>
          <w:sz w:val="12"/>
          <w:szCs w:val="12"/>
        </w:rPr>
      </w:pPr>
      <w:r w:rsidRPr="000E4944">
        <w:rPr>
          <w:rFonts w:ascii="Times New Roman" w:eastAsia="Calibri" w:hAnsi="Times New Roman" w:cs="Times New Roman"/>
          <w:sz w:val="12"/>
          <w:szCs w:val="12"/>
        </w:rPr>
        <w:t>• осуществление мер правового, организационного, оперативного, административного, режимного, военного и технического характера, направленных на обеспечение антитеррористической защищенности потенциальных объектов террористических посягательств;</w:t>
      </w:r>
    </w:p>
    <w:p w:rsidR="000E4944" w:rsidRPr="000E4944" w:rsidRDefault="000E4944" w:rsidP="000E4944">
      <w:pPr>
        <w:tabs>
          <w:tab w:val="left" w:pos="284"/>
        </w:tabs>
        <w:spacing w:after="0" w:line="240" w:lineRule="auto"/>
        <w:ind w:firstLine="284"/>
        <w:jc w:val="both"/>
        <w:rPr>
          <w:rFonts w:ascii="Times New Roman" w:eastAsia="Calibri" w:hAnsi="Times New Roman" w:cs="Times New Roman"/>
          <w:sz w:val="12"/>
          <w:szCs w:val="12"/>
        </w:rPr>
      </w:pPr>
      <w:r w:rsidRPr="000E4944">
        <w:rPr>
          <w:rFonts w:ascii="Times New Roman" w:eastAsia="Calibri" w:hAnsi="Times New Roman" w:cs="Times New Roman"/>
          <w:sz w:val="12"/>
          <w:szCs w:val="12"/>
        </w:rPr>
        <w:t>• усиление контроля за соблюдением административно-правовых режимов.</w:t>
      </w:r>
    </w:p>
    <w:p w:rsidR="000E4944" w:rsidRPr="000E4944" w:rsidRDefault="000E4944" w:rsidP="000E4944">
      <w:pPr>
        <w:tabs>
          <w:tab w:val="left" w:pos="284"/>
        </w:tabs>
        <w:spacing w:after="0" w:line="240" w:lineRule="auto"/>
        <w:ind w:firstLine="284"/>
        <w:jc w:val="both"/>
        <w:rPr>
          <w:rFonts w:ascii="Times New Roman" w:eastAsia="Calibri" w:hAnsi="Times New Roman" w:cs="Times New Roman"/>
          <w:sz w:val="12"/>
          <w:szCs w:val="12"/>
        </w:rPr>
      </w:pPr>
      <w:r w:rsidRPr="000E4944">
        <w:rPr>
          <w:rFonts w:ascii="Times New Roman" w:eastAsia="Calibri" w:hAnsi="Times New Roman" w:cs="Times New Roman"/>
          <w:sz w:val="12"/>
          <w:szCs w:val="12"/>
        </w:rPr>
        <w:t>Особая роль в предупреждении (профилактике) терроризма принадлежит эффективной реализации административно-правовых мер, предусмотренных законодательством Российской Федерации.</w:t>
      </w:r>
    </w:p>
    <w:p w:rsidR="000E4944" w:rsidRPr="000E4944" w:rsidRDefault="000E4944" w:rsidP="000E4944">
      <w:pPr>
        <w:tabs>
          <w:tab w:val="left" w:pos="284"/>
        </w:tabs>
        <w:spacing w:after="0" w:line="240" w:lineRule="auto"/>
        <w:ind w:firstLine="284"/>
        <w:jc w:val="both"/>
        <w:rPr>
          <w:rFonts w:ascii="Times New Roman" w:eastAsia="Calibri" w:hAnsi="Times New Roman" w:cs="Times New Roman"/>
          <w:sz w:val="12"/>
          <w:szCs w:val="12"/>
        </w:rPr>
      </w:pPr>
      <w:r w:rsidRPr="000E4944">
        <w:rPr>
          <w:rFonts w:ascii="Times New Roman" w:eastAsia="Calibri" w:hAnsi="Times New Roman" w:cs="Times New Roman"/>
          <w:sz w:val="12"/>
          <w:szCs w:val="12"/>
        </w:rPr>
        <w:t>Предупреждение (профилактика) терроризма предполагает решение следующих задач:</w:t>
      </w:r>
    </w:p>
    <w:p w:rsidR="000E4944" w:rsidRPr="000E4944" w:rsidRDefault="000E4944" w:rsidP="000E4944">
      <w:pPr>
        <w:tabs>
          <w:tab w:val="left" w:pos="284"/>
        </w:tabs>
        <w:spacing w:after="0" w:line="240" w:lineRule="auto"/>
        <w:ind w:firstLine="284"/>
        <w:jc w:val="both"/>
        <w:rPr>
          <w:rFonts w:ascii="Times New Roman" w:eastAsia="Calibri" w:hAnsi="Times New Roman" w:cs="Times New Roman"/>
          <w:sz w:val="12"/>
          <w:szCs w:val="12"/>
        </w:rPr>
      </w:pPr>
      <w:r w:rsidRPr="000E4944">
        <w:rPr>
          <w:rFonts w:ascii="Times New Roman" w:eastAsia="Calibri" w:hAnsi="Times New Roman" w:cs="Times New Roman"/>
          <w:sz w:val="12"/>
          <w:szCs w:val="12"/>
        </w:rPr>
        <w:t>а) разработка мер и осуществление мероприятий по устранению причин и условий, способствующих возникновению и распространению терроризма;</w:t>
      </w:r>
    </w:p>
    <w:p w:rsidR="000E4944" w:rsidRPr="000E4944" w:rsidRDefault="000E4944" w:rsidP="000E4944">
      <w:pPr>
        <w:tabs>
          <w:tab w:val="left" w:pos="284"/>
        </w:tabs>
        <w:spacing w:after="0" w:line="240" w:lineRule="auto"/>
        <w:ind w:firstLine="284"/>
        <w:jc w:val="both"/>
        <w:rPr>
          <w:rFonts w:ascii="Times New Roman" w:eastAsia="Calibri" w:hAnsi="Times New Roman" w:cs="Times New Roman"/>
          <w:sz w:val="12"/>
          <w:szCs w:val="12"/>
        </w:rPr>
      </w:pPr>
      <w:r w:rsidRPr="000E4944">
        <w:rPr>
          <w:rFonts w:ascii="Times New Roman" w:eastAsia="Calibri" w:hAnsi="Times New Roman" w:cs="Times New Roman"/>
          <w:sz w:val="12"/>
          <w:szCs w:val="12"/>
        </w:rPr>
        <w:t>б) противодействие распространению идеологии терроризма путем обеспечения защиты единого информационного пространства Российской Федерации; совершенствование системы информационного противодействия терроризму;</w:t>
      </w:r>
    </w:p>
    <w:p w:rsidR="000E4944" w:rsidRPr="000E4944" w:rsidRDefault="000E4944" w:rsidP="000E4944">
      <w:pPr>
        <w:tabs>
          <w:tab w:val="left" w:pos="284"/>
        </w:tabs>
        <w:spacing w:after="0" w:line="240" w:lineRule="auto"/>
        <w:ind w:firstLine="284"/>
        <w:jc w:val="both"/>
        <w:rPr>
          <w:rFonts w:ascii="Times New Roman" w:eastAsia="Calibri" w:hAnsi="Times New Roman" w:cs="Times New Roman"/>
          <w:sz w:val="12"/>
          <w:szCs w:val="12"/>
        </w:rPr>
      </w:pPr>
      <w:r w:rsidRPr="000E4944">
        <w:rPr>
          <w:rFonts w:ascii="Times New Roman" w:eastAsia="Calibri" w:hAnsi="Times New Roman" w:cs="Times New Roman"/>
          <w:sz w:val="12"/>
          <w:szCs w:val="12"/>
        </w:rPr>
        <w:t>в) улучшение социально-экономической, общественно-политической и правовой ситуации на территории;</w:t>
      </w:r>
    </w:p>
    <w:p w:rsidR="000E4944" w:rsidRPr="000E4944" w:rsidRDefault="000E4944" w:rsidP="000E4944">
      <w:pPr>
        <w:tabs>
          <w:tab w:val="left" w:pos="284"/>
        </w:tabs>
        <w:spacing w:after="0" w:line="240" w:lineRule="auto"/>
        <w:ind w:firstLine="284"/>
        <w:jc w:val="both"/>
        <w:rPr>
          <w:rFonts w:ascii="Times New Roman" w:eastAsia="Calibri" w:hAnsi="Times New Roman" w:cs="Times New Roman"/>
          <w:sz w:val="12"/>
          <w:szCs w:val="12"/>
        </w:rPr>
      </w:pPr>
      <w:r w:rsidRPr="000E4944">
        <w:rPr>
          <w:rFonts w:ascii="Times New Roman" w:eastAsia="Calibri" w:hAnsi="Times New Roman" w:cs="Times New Roman"/>
          <w:sz w:val="12"/>
          <w:szCs w:val="12"/>
        </w:rPr>
        <w:t>г) прогнозирование, выявление и устранение террористических угроз, информирование о них органов государственной власти, органов местного самоуправления и общественности;</w:t>
      </w:r>
    </w:p>
    <w:p w:rsidR="000E4944" w:rsidRPr="000E4944" w:rsidRDefault="000E4944" w:rsidP="000E4944">
      <w:pPr>
        <w:tabs>
          <w:tab w:val="left" w:pos="284"/>
        </w:tabs>
        <w:spacing w:after="0" w:line="240" w:lineRule="auto"/>
        <w:ind w:firstLine="284"/>
        <w:jc w:val="both"/>
        <w:rPr>
          <w:rFonts w:ascii="Times New Roman" w:eastAsia="Calibri" w:hAnsi="Times New Roman" w:cs="Times New Roman"/>
          <w:sz w:val="12"/>
          <w:szCs w:val="12"/>
        </w:rPr>
      </w:pPr>
      <w:r w:rsidRPr="000E4944">
        <w:rPr>
          <w:rFonts w:ascii="Times New Roman" w:eastAsia="Calibri" w:hAnsi="Times New Roman" w:cs="Times New Roman"/>
          <w:sz w:val="12"/>
          <w:szCs w:val="12"/>
        </w:rPr>
        <w:t>д) использование законодательно разрешенных методов воздействия на поведение отдельных лиц (групп лиц), склонных к действиям террористического характера;</w:t>
      </w:r>
    </w:p>
    <w:p w:rsidR="000E4944" w:rsidRPr="000E4944" w:rsidRDefault="000E4944" w:rsidP="000E4944">
      <w:pPr>
        <w:tabs>
          <w:tab w:val="left" w:pos="284"/>
        </w:tabs>
        <w:spacing w:after="0" w:line="240" w:lineRule="auto"/>
        <w:ind w:firstLine="284"/>
        <w:jc w:val="both"/>
        <w:rPr>
          <w:rFonts w:ascii="Times New Roman" w:eastAsia="Calibri" w:hAnsi="Times New Roman" w:cs="Times New Roman"/>
          <w:sz w:val="12"/>
          <w:szCs w:val="12"/>
        </w:rPr>
      </w:pPr>
      <w:r w:rsidRPr="000E4944">
        <w:rPr>
          <w:rFonts w:ascii="Times New Roman" w:eastAsia="Calibri" w:hAnsi="Times New Roman" w:cs="Times New Roman"/>
          <w:sz w:val="12"/>
          <w:szCs w:val="12"/>
        </w:rPr>
        <w:t>е) разработка мер и осуществление профилактических мероприятий по противодействию терроризму на территории сельского поселения Верхняя Орлянка муниципального района Сергиевский Самарской области;</w:t>
      </w:r>
    </w:p>
    <w:p w:rsidR="000E4944" w:rsidRPr="000E4944" w:rsidRDefault="000E4944" w:rsidP="000E4944">
      <w:pPr>
        <w:tabs>
          <w:tab w:val="left" w:pos="284"/>
        </w:tabs>
        <w:spacing w:after="0" w:line="240" w:lineRule="auto"/>
        <w:ind w:firstLine="284"/>
        <w:jc w:val="both"/>
        <w:rPr>
          <w:rFonts w:ascii="Times New Roman" w:eastAsia="Calibri" w:hAnsi="Times New Roman" w:cs="Times New Roman"/>
          <w:sz w:val="12"/>
          <w:szCs w:val="12"/>
        </w:rPr>
      </w:pPr>
      <w:r w:rsidRPr="000E4944">
        <w:rPr>
          <w:rFonts w:ascii="Times New Roman" w:eastAsia="Calibri" w:hAnsi="Times New Roman" w:cs="Times New Roman"/>
          <w:sz w:val="12"/>
          <w:szCs w:val="12"/>
        </w:rPr>
        <w:lastRenderedPageBreak/>
        <w:t>ж) определение прав, обязанностей и ответственности руководителей органов местного самоуправления, а также хозяйствующих субъектов при организации мероприятий по антитеррористической защищенности подведомственных им объектов;</w:t>
      </w:r>
    </w:p>
    <w:p w:rsidR="000E4944" w:rsidRPr="000E4944" w:rsidRDefault="000E4944" w:rsidP="000E4944">
      <w:pPr>
        <w:tabs>
          <w:tab w:val="left" w:pos="284"/>
        </w:tabs>
        <w:spacing w:after="0" w:line="240" w:lineRule="auto"/>
        <w:ind w:firstLine="284"/>
        <w:jc w:val="both"/>
        <w:rPr>
          <w:rFonts w:ascii="Times New Roman" w:eastAsia="Calibri" w:hAnsi="Times New Roman" w:cs="Times New Roman"/>
          <w:sz w:val="12"/>
          <w:szCs w:val="12"/>
        </w:rPr>
      </w:pPr>
      <w:r w:rsidRPr="000E4944">
        <w:rPr>
          <w:rFonts w:ascii="Times New Roman" w:eastAsia="Calibri" w:hAnsi="Times New Roman" w:cs="Times New Roman"/>
          <w:sz w:val="12"/>
          <w:szCs w:val="12"/>
        </w:rPr>
        <w:t>з)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 а также мест массового пребывания людей;</w:t>
      </w:r>
    </w:p>
    <w:p w:rsidR="000E4944" w:rsidRPr="000E4944" w:rsidRDefault="000E4944" w:rsidP="000E4944">
      <w:pPr>
        <w:tabs>
          <w:tab w:val="left" w:pos="284"/>
        </w:tabs>
        <w:spacing w:after="0" w:line="240" w:lineRule="auto"/>
        <w:ind w:firstLine="284"/>
        <w:jc w:val="both"/>
        <w:rPr>
          <w:rFonts w:ascii="Times New Roman" w:eastAsia="Calibri" w:hAnsi="Times New Roman" w:cs="Times New Roman"/>
          <w:sz w:val="12"/>
          <w:szCs w:val="12"/>
        </w:rPr>
      </w:pPr>
      <w:r w:rsidRPr="000E4944">
        <w:rPr>
          <w:rFonts w:ascii="Times New Roman" w:eastAsia="Calibri" w:hAnsi="Times New Roman" w:cs="Times New Roman"/>
          <w:sz w:val="12"/>
          <w:szCs w:val="12"/>
        </w:rPr>
        <w:t>и) совершенствование нормативно-правовой базы, регулирующей вопросы возмещения вреда, причиненного жизни, здоровью и имуществу лиц, участвующих в борьбе с терроризмом, а также лиц, пострадавших в результате террористического акта.</w:t>
      </w:r>
    </w:p>
    <w:p w:rsidR="000E4944" w:rsidRPr="000E4944" w:rsidRDefault="000E4944" w:rsidP="000E4944">
      <w:pPr>
        <w:tabs>
          <w:tab w:val="left" w:pos="284"/>
        </w:tabs>
        <w:spacing w:after="0" w:line="240" w:lineRule="auto"/>
        <w:ind w:firstLine="284"/>
        <w:jc w:val="both"/>
        <w:rPr>
          <w:rFonts w:ascii="Times New Roman" w:eastAsia="Calibri" w:hAnsi="Times New Roman" w:cs="Times New Roman"/>
          <w:b/>
          <w:sz w:val="12"/>
          <w:szCs w:val="12"/>
        </w:rPr>
      </w:pPr>
      <w:r w:rsidRPr="000E4944">
        <w:rPr>
          <w:rFonts w:ascii="Times New Roman" w:eastAsia="Calibri" w:hAnsi="Times New Roman" w:cs="Times New Roman"/>
          <w:b/>
          <w:sz w:val="12"/>
          <w:szCs w:val="12"/>
        </w:rPr>
        <w:t>Раздел 3. Нормативное обеспечение программы</w:t>
      </w:r>
    </w:p>
    <w:p w:rsidR="000E4944" w:rsidRPr="000E4944" w:rsidRDefault="000E4944" w:rsidP="000E4944">
      <w:pPr>
        <w:tabs>
          <w:tab w:val="left" w:pos="284"/>
        </w:tabs>
        <w:spacing w:after="0" w:line="240" w:lineRule="auto"/>
        <w:ind w:firstLine="284"/>
        <w:jc w:val="both"/>
        <w:rPr>
          <w:rFonts w:ascii="Times New Roman" w:eastAsia="Calibri" w:hAnsi="Times New Roman" w:cs="Times New Roman"/>
          <w:sz w:val="12"/>
          <w:szCs w:val="12"/>
        </w:rPr>
      </w:pPr>
      <w:r w:rsidRPr="000E4944">
        <w:rPr>
          <w:rFonts w:ascii="Times New Roman" w:eastAsia="Calibri" w:hAnsi="Times New Roman" w:cs="Times New Roman"/>
          <w:sz w:val="12"/>
          <w:szCs w:val="12"/>
        </w:rPr>
        <w:t>Правовую основу для реализации программы определили:</w:t>
      </w:r>
    </w:p>
    <w:p w:rsidR="000E4944" w:rsidRPr="000E4944" w:rsidRDefault="000E4944" w:rsidP="000E4944">
      <w:pPr>
        <w:tabs>
          <w:tab w:val="left" w:pos="284"/>
        </w:tabs>
        <w:spacing w:after="0" w:line="240" w:lineRule="auto"/>
        <w:ind w:firstLine="284"/>
        <w:jc w:val="both"/>
        <w:rPr>
          <w:rFonts w:ascii="Times New Roman" w:eastAsia="Calibri" w:hAnsi="Times New Roman" w:cs="Times New Roman"/>
          <w:sz w:val="12"/>
          <w:szCs w:val="12"/>
        </w:rPr>
      </w:pPr>
      <w:r w:rsidRPr="000E4944">
        <w:rPr>
          <w:rFonts w:ascii="Times New Roman" w:eastAsia="Calibri" w:hAnsi="Times New Roman" w:cs="Times New Roman"/>
          <w:sz w:val="12"/>
          <w:szCs w:val="12"/>
        </w:rPr>
        <w:t>а) Федеральные Законы от 06.03.2006. № 35-ФЗ «О противодействии терроризму», от 06.10.2003. № 131-ФЗ «Об общих принципах организации местного самоуправления в Российской Федерации», от 25.07.2002. № 114-ФЗ «О противодействии экстремистской деятельности»;</w:t>
      </w:r>
    </w:p>
    <w:p w:rsidR="000E4944" w:rsidRPr="000E4944" w:rsidRDefault="000E4944" w:rsidP="000E4944">
      <w:pPr>
        <w:tabs>
          <w:tab w:val="left" w:pos="284"/>
        </w:tabs>
        <w:spacing w:after="0" w:line="240" w:lineRule="auto"/>
        <w:ind w:firstLine="284"/>
        <w:jc w:val="both"/>
        <w:rPr>
          <w:rFonts w:ascii="Times New Roman" w:eastAsia="Calibri" w:hAnsi="Times New Roman" w:cs="Times New Roman"/>
          <w:sz w:val="12"/>
          <w:szCs w:val="12"/>
        </w:rPr>
      </w:pPr>
      <w:r w:rsidRPr="000E4944">
        <w:rPr>
          <w:rFonts w:ascii="Times New Roman" w:eastAsia="Calibri" w:hAnsi="Times New Roman" w:cs="Times New Roman"/>
          <w:sz w:val="12"/>
          <w:szCs w:val="12"/>
        </w:rPr>
        <w:t>б) Указ Президента Российской Федерации от 15.06. 2006. № 116 «О мерах по противодействию терроризму».</w:t>
      </w:r>
    </w:p>
    <w:p w:rsidR="000E4944" w:rsidRPr="000E4944" w:rsidRDefault="000E4944" w:rsidP="000E4944">
      <w:pPr>
        <w:tabs>
          <w:tab w:val="left" w:pos="284"/>
        </w:tabs>
        <w:spacing w:after="0" w:line="240" w:lineRule="auto"/>
        <w:ind w:firstLine="284"/>
        <w:jc w:val="both"/>
        <w:rPr>
          <w:rFonts w:ascii="Times New Roman" w:eastAsia="Calibri" w:hAnsi="Times New Roman" w:cs="Times New Roman"/>
          <w:sz w:val="12"/>
          <w:szCs w:val="12"/>
        </w:rPr>
      </w:pPr>
      <w:r w:rsidRPr="000E4944">
        <w:rPr>
          <w:rFonts w:ascii="Times New Roman" w:eastAsia="Calibri" w:hAnsi="Times New Roman" w:cs="Times New Roman"/>
          <w:sz w:val="12"/>
          <w:szCs w:val="12"/>
        </w:rPr>
        <w:t>в) Разработка и принятие дополнительных нормативных правовых актов для обеспечения достижения целей реализации программы.</w:t>
      </w:r>
    </w:p>
    <w:p w:rsidR="000E4944" w:rsidRPr="000E4944" w:rsidRDefault="000E4944" w:rsidP="000E4944">
      <w:pPr>
        <w:tabs>
          <w:tab w:val="left" w:pos="284"/>
        </w:tabs>
        <w:spacing w:after="0" w:line="240" w:lineRule="auto"/>
        <w:ind w:firstLine="284"/>
        <w:jc w:val="both"/>
        <w:rPr>
          <w:rFonts w:ascii="Times New Roman" w:eastAsia="Calibri" w:hAnsi="Times New Roman" w:cs="Times New Roman"/>
          <w:b/>
          <w:sz w:val="12"/>
          <w:szCs w:val="12"/>
        </w:rPr>
      </w:pPr>
      <w:r w:rsidRPr="000E4944">
        <w:rPr>
          <w:rFonts w:ascii="Times New Roman" w:eastAsia="Calibri" w:hAnsi="Times New Roman" w:cs="Times New Roman"/>
          <w:b/>
          <w:sz w:val="12"/>
          <w:szCs w:val="12"/>
        </w:rPr>
        <w:t>Раздел 4. Основные мероприятия Программы</w:t>
      </w:r>
    </w:p>
    <w:p w:rsidR="000E4944" w:rsidRPr="000E4944" w:rsidRDefault="000E4944" w:rsidP="000E4944">
      <w:pPr>
        <w:tabs>
          <w:tab w:val="left" w:pos="284"/>
        </w:tabs>
        <w:spacing w:after="0" w:line="240" w:lineRule="auto"/>
        <w:ind w:firstLine="284"/>
        <w:jc w:val="both"/>
        <w:rPr>
          <w:rFonts w:ascii="Times New Roman" w:eastAsia="Calibri" w:hAnsi="Times New Roman" w:cs="Times New Roman"/>
          <w:sz w:val="12"/>
          <w:szCs w:val="12"/>
        </w:rPr>
      </w:pPr>
      <w:r w:rsidRPr="000E4944">
        <w:rPr>
          <w:rFonts w:ascii="Times New Roman" w:eastAsia="Calibri" w:hAnsi="Times New Roman" w:cs="Times New Roman"/>
          <w:sz w:val="12"/>
          <w:szCs w:val="12"/>
        </w:rPr>
        <w:t>1. Создание системы заблаговременно подготовленных мер реагирования на потенциальные террористические угрозы, при которой каждый из привлеченных участников по вертикали и горизонтали «знает свой маневр» (выявление, устранение, нейтрализация, локализация и минимизация воздействия тех факторов, которые либо порождают терроризм, либо ему благоприятствуют).</w:t>
      </w:r>
    </w:p>
    <w:p w:rsidR="000E4944" w:rsidRPr="000E4944" w:rsidRDefault="000E4944" w:rsidP="000E4944">
      <w:pPr>
        <w:tabs>
          <w:tab w:val="left" w:pos="284"/>
        </w:tabs>
        <w:spacing w:after="0" w:line="240" w:lineRule="auto"/>
        <w:ind w:firstLine="284"/>
        <w:jc w:val="both"/>
        <w:rPr>
          <w:rFonts w:ascii="Times New Roman" w:eastAsia="Calibri" w:hAnsi="Times New Roman" w:cs="Times New Roman"/>
          <w:sz w:val="12"/>
          <w:szCs w:val="12"/>
        </w:rPr>
      </w:pPr>
      <w:r w:rsidRPr="000E4944">
        <w:rPr>
          <w:rFonts w:ascii="Times New Roman" w:eastAsia="Calibri" w:hAnsi="Times New Roman" w:cs="Times New Roman"/>
          <w:sz w:val="12"/>
          <w:szCs w:val="12"/>
        </w:rPr>
        <w:t>2. Последовательное обеспечение конституционных прав, гарантирующих равенство граждан любой расы и национальности, а также свободу вероисповедания; утверждение общероссийских гражданских и историко-культурных ценностей, поддержание российского патриотизма и многокультурной природы российского государства и российского народа как гражданской нации; последовательное и повсеместное пресечение проповеди нетерпимости и насилия.</w:t>
      </w:r>
    </w:p>
    <w:p w:rsidR="000E4944" w:rsidRPr="000E4944" w:rsidRDefault="000E4944" w:rsidP="000E4944">
      <w:pPr>
        <w:tabs>
          <w:tab w:val="left" w:pos="284"/>
        </w:tabs>
        <w:spacing w:after="0" w:line="240" w:lineRule="auto"/>
        <w:ind w:firstLine="284"/>
        <w:jc w:val="both"/>
        <w:rPr>
          <w:rFonts w:ascii="Times New Roman" w:eastAsia="Calibri" w:hAnsi="Times New Roman" w:cs="Times New Roman"/>
          <w:sz w:val="12"/>
          <w:szCs w:val="12"/>
        </w:rPr>
      </w:pPr>
      <w:r w:rsidRPr="000E4944">
        <w:rPr>
          <w:rFonts w:ascii="Times New Roman" w:eastAsia="Calibri" w:hAnsi="Times New Roman" w:cs="Times New Roman"/>
          <w:sz w:val="12"/>
          <w:szCs w:val="12"/>
        </w:rPr>
        <w:t>3. В сфере культуры и воспитании молодежи:</w:t>
      </w:r>
    </w:p>
    <w:p w:rsidR="000E4944" w:rsidRPr="000E4944" w:rsidRDefault="000E4944" w:rsidP="000E4944">
      <w:pPr>
        <w:tabs>
          <w:tab w:val="left" w:pos="284"/>
        </w:tabs>
        <w:spacing w:after="0" w:line="240" w:lineRule="auto"/>
        <w:ind w:firstLine="284"/>
        <w:jc w:val="both"/>
        <w:rPr>
          <w:rFonts w:ascii="Times New Roman" w:eastAsia="Calibri" w:hAnsi="Times New Roman" w:cs="Times New Roman"/>
          <w:sz w:val="12"/>
          <w:szCs w:val="12"/>
        </w:rPr>
      </w:pPr>
      <w:r w:rsidRPr="000E4944">
        <w:rPr>
          <w:rFonts w:ascii="Times New Roman" w:eastAsia="Calibri" w:hAnsi="Times New Roman" w:cs="Times New Roman"/>
          <w:sz w:val="12"/>
          <w:szCs w:val="12"/>
        </w:rPr>
        <w:t>— утверждение концепции много культурности и много укладности российской жизни;</w:t>
      </w:r>
    </w:p>
    <w:p w:rsidR="000E4944" w:rsidRPr="000E4944" w:rsidRDefault="000E4944" w:rsidP="000E4944">
      <w:pPr>
        <w:tabs>
          <w:tab w:val="left" w:pos="284"/>
        </w:tabs>
        <w:spacing w:after="0" w:line="240" w:lineRule="auto"/>
        <w:ind w:firstLine="284"/>
        <w:jc w:val="both"/>
        <w:rPr>
          <w:rFonts w:ascii="Times New Roman" w:eastAsia="Calibri" w:hAnsi="Times New Roman" w:cs="Times New Roman"/>
          <w:sz w:val="12"/>
          <w:szCs w:val="12"/>
        </w:rPr>
      </w:pPr>
      <w:r w:rsidRPr="000E4944">
        <w:rPr>
          <w:rFonts w:ascii="Times New Roman" w:eastAsia="Calibri" w:hAnsi="Times New Roman" w:cs="Times New Roman"/>
          <w:sz w:val="12"/>
          <w:szCs w:val="12"/>
        </w:rPr>
        <w:t>— развитие воспитательной и просветительской работы с детьми и молодежью о принципах поведения в вопросах веротерпимости и согласия, в том числе в отношениях с детьми и подростками;</w:t>
      </w:r>
    </w:p>
    <w:p w:rsidR="000E4944" w:rsidRPr="000E4944" w:rsidRDefault="000E4944" w:rsidP="000E4944">
      <w:pPr>
        <w:tabs>
          <w:tab w:val="left" w:pos="284"/>
        </w:tabs>
        <w:spacing w:after="0" w:line="240" w:lineRule="auto"/>
        <w:ind w:firstLine="284"/>
        <w:jc w:val="both"/>
        <w:rPr>
          <w:rFonts w:ascii="Times New Roman" w:eastAsia="Calibri" w:hAnsi="Times New Roman" w:cs="Times New Roman"/>
          <w:sz w:val="12"/>
          <w:szCs w:val="12"/>
        </w:rPr>
      </w:pPr>
      <w:r w:rsidRPr="000E4944">
        <w:rPr>
          <w:rFonts w:ascii="Times New Roman" w:eastAsia="Calibri" w:hAnsi="Times New Roman" w:cs="Times New Roman"/>
          <w:sz w:val="12"/>
          <w:szCs w:val="12"/>
        </w:rPr>
        <w:t>— реагирование на случаи проявления среди детей и молодежи негативных стереотипов, личностного унижения представителей других национальностей и расового облика;</w:t>
      </w:r>
    </w:p>
    <w:p w:rsidR="000E4944" w:rsidRPr="000E4944" w:rsidRDefault="000E4944" w:rsidP="000E4944">
      <w:pPr>
        <w:tabs>
          <w:tab w:val="left" w:pos="284"/>
        </w:tabs>
        <w:spacing w:after="0" w:line="240" w:lineRule="auto"/>
        <w:ind w:firstLine="284"/>
        <w:jc w:val="both"/>
        <w:rPr>
          <w:rFonts w:ascii="Times New Roman" w:eastAsia="Calibri" w:hAnsi="Times New Roman" w:cs="Times New Roman"/>
          <w:sz w:val="12"/>
          <w:szCs w:val="12"/>
        </w:rPr>
      </w:pPr>
      <w:r w:rsidRPr="000E4944">
        <w:rPr>
          <w:rFonts w:ascii="Times New Roman" w:eastAsia="Calibri" w:hAnsi="Times New Roman" w:cs="Times New Roman"/>
          <w:sz w:val="12"/>
          <w:szCs w:val="12"/>
        </w:rPr>
        <w:t>— пресечение деятельности и запрещение символики экстремистских групп и организаций на территории поселения;</w:t>
      </w:r>
    </w:p>
    <w:p w:rsidR="000E4944" w:rsidRPr="000E4944" w:rsidRDefault="000E4944" w:rsidP="000E4944">
      <w:pPr>
        <w:tabs>
          <w:tab w:val="left" w:pos="284"/>
        </w:tabs>
        <w:spacing w:after="0" w:line="240" w:lineRule="auto"/>
        <w:ind w:firstLine="284"/>
        <w:jc w:val="both"/>
        <w:rPr>
          <w:rFonts w:ascii="Times New Roman" w:eastAsia="Calibri" w:hAnsi="Times New Roman" w:cs="Times New Roman"/>
          <w:sz w:val="12"/>
          <w:szCs w:val="12"/>
        </w:rPr>
      </w:pPr>
      <w:r w:rsidRPr="000E4944">
        <w:rPr>
          <w:rFonts w:ascii="Times New Roman" w:eastAsia="Calibri" w:hAnsi="Times New Roman" w:cs="Times New Roman"/>
          <w:sz w:val="12"/>
          <w:szCs w:val="12"/>
        </w:rPr>
        <w:t>— развитие художественной самодеятельности на основе различных народных традиций и культурного наследия.</w:t>
      </w:r>
    </w:p>
    <w:p w:rsidR="000E4944" w:rsidRPr="000E4944" w:rsidRDefault="000E4944" w:rsidP="000E4944">
      <w:pPr>
        <w:tabs>
          <w:tab w:val="left" w:pos="284"/>
        </w:tabs>
        <w:spacing w:after="0" w:line="240" w:lineRule="auto"/>
        <w:ind w:firstLine="284"/>
        <w:jc w:val="both"/>
        <w:rPr>
          <w:rFonts w:ascii="Times New Roman" w:eastAsia="Calibri" w:hAnsi="Times New Roman" w:cs="Times New Roman"/>
          <w:sz w:val="12"/>
          <w:szCs w:val="12"/>
        </w:rPr>
      </w:pPr>
      <w:r w:rsidRPr="000E4944">
        <w:rPr>
          <w:rFonts w:ascii="Times New Roman" w:eastAsia="Calibri" w:hAnsi="Times New Roman" w:cs="Times New Roman"/>
          <w:sz w:val="12"/>
          <w:szCs w:val="12"/>
        </w:rPr>
        <w:t>4. В сфере организации работы библиотеки:</w:t>
      </w:r>
    </w:p>
    <w:p w:rsidR="000E4944" w:rsidRPr="000E4944" w:rsidRDefault="000E4944" w:rsidP="000E4944">
      <w:pPr>
        <w:tabs>
          <w:tab w:val="left" w:pos="284"/>
        </w:tabs>
        <w:spacing w:after="0" w:line="240" w:lineRule="auto"/>
        <w:ind w:firstLine="284"/>
        <w:jc w:val="both"/>
        <w:rPr>
          <w:rFonts w:ascii="Times New Roman" w:eastAsia="Calibri" w:hAnsi="Times New Roman" w:cs="Times New Roman"/>
          <w:sz w:val="12"/>
          <w:szCs w:val="12"/>
        </w:rPr>
      </w:pPr>
      <w:r w:rsidRPr="000E4944">
        <w:rPr>
          <w:rFonts w:ascii="Times New Roman" w:eastAsia="Calibri" w:hAnsi="Times New Roman" w:cs="Times New Roman"/>
          <w:sz w:val="12"/>
          <w:szCs w:val="12"/>
        </w:rPr>
        <w:t>— популяризация литературы и средств массовой информации, адресованных детям и молодежи и ставящих своей целью воспитание в духе патриотизма.</w:t>
      </w:r>
    </w:p>
    <w:p w:rsidR="000E4944" w:rsidRPr="000E4944" w:rsidRDefault="000E4944" w:rsidP="000E4944">
      <w:pPr>
        <w:tabs>
          <w:tab w:val="left" w:pos="284"/>
        </w:tabs>
        <w:spacing w:after="0" w:line="240" w:lineRule="auto"/>
        <w:ind w:firstLine="284"/>
        <w:jc w:val="both"/>
        <w:rPr>
          <w:rFonts w:ascii="Times New Roman" w:eastAsia="Calibri" w:hAnsi="Times New Roman" w:cs="Times New Roman"/>
          <w:b/>
          <w:sz w:val="12"/>
          <w:szCs w:val="12"/>
        </w:rPr>
      </w:pPr>
      <w:r w:rsidRPr="000E4944">
        <w:rPr>
          <w:rFonts w:ascii="Times New Roman" w:eastAsia="Calibri" w:hAnsi="Times New Roman" w:cs="Times New Roman"/>
          <w:b/>
          <w:sz w:val="12"/>
          <w:szCs w:val="12"/>
        </w:rPr>
        <w:t>Раздел 5. Механизм реализации программы,</w:t>
      </w:r>
      <w:r>
        <w:rPr>
          <w:rFonts w:ascii="Times New Roman" w:eastAsia="Calibri" w:hAnsi="Times New Roman" w:cs="Times New Roman"/>
          <w:b/>
          <w:sz w:val="12"/>
          <w:szCs w:val="12"/>
        </w:rPr>
        <w:t xml:space="preserve"> </w:t>
      </w:r>
      <w:r w:rsidRPr="000E4944">
        <w:rPr>
          <w:rFonts w:ascii="Times New Roman" w:eastAsia="Calibri" w:hAnsi="Times New Roman" w:cs="Times New Roman"/>
          <w:b/>
          <w:sz w:val="12"/>
          <w:szCs w:val="12"/>
        </w:rPr>
        <w:t>включая организацию управления программой и контроль</w:t>
      </w:r>
      <w:r>
        <w:rPr>
          <w:rFonts w:ascii="Times New Roman" w:eastAsia="Calibri" w:hAnsi="Times New Roman" w:cs="Times New Roman"/>
          <w:b/>
          <w:sz w:val="12"/>
          <w:szCs w:val="12"/>
        </w:rPr>
        <w:t xml:space="preserve"> </w:t>
      </w:r>
      <w:r w:rsidRPr="000E4944">
        <w:rPr>
          <w:rFonts w:ascii="Times New Roman" w:eastAsia="Calibri" w:hAnsi="Times New Roman" w:cs="Times New Roman"/>
          <w:b/>
          <w:sz w:val="12"/>
          <w:szCs w:val="12"/>
        </w:rPr>
        <w:t>за ходом её реализации.</w:t>
      </w:r>
    </w:p>
    <w:p w:rsidR="000E4944" w:rsidRPr="000E4944" w:rsidRDefault="000E4944" w:rsidP="000E4944">
      <w:pPr>
        <w:tabs>
          <w:tab w:val="left" w:pos="284"/>
        </w:tabs>
        <w:spacing w:after="0" w:line="240" w:lineRule="auto"/>
        <w:ind w:firstLine="284"/>
        <w:jc w:val="both"/>
        <w:rPr>
          <w:rFonts w:ascii="Times New Roman" w:eastAsia="Calibri" w:hAnsi="Times New Roman" w:cs="Times New Roman"/>
          <w:sz w:val="12"/>
          <w:szCs w:val="12"/>
        </w:rPr>
      </w:pPr>
      <w:r w:rsidRPr="000E4944">
        <w:rPr>
          <w:rFonts w:ascii="Times New Roman" w:eastAsia="Calibri" w:hAnsi="Times New Roman" w:cs="Times New Roman"/>
          <w:sz w:val="12"/>
          <w:szCs w:val="12"/>
        </w:rPr>
        <w:t>Общее управление реализацией программы и координацию деятельности исполнителей осуществляет администрация сельского поселения Верхняя Орлянка муниципального района Сергиевский Самарской области. Администрация вносит в установленном порядке предложения по уточнению мероприятий программы с учетом складывающейся социально-экономической ситуации в соответствии с Порядком разработки, формирования и реализации долгосрочных муниципальных целевых программ.</w:t>
      </w:r>
    </w:p>
    <w:p w:rsidR="000E4944" w:rsidRPr="000E4944" w:rsidRDefault="000E4944" w:rsidP="000E4944">
      <w:pPr>
        <w:tabs>
          <w:tab w:val="left" w:pos="284"/>
        </w:tabs>
        <w:spacing w:after="0" w:line="240" w:lineRule="auto"/>
        <w:ind w:firstLine="284"/>
        <w:jc w:val="both"/>
        <w:rPr>
          <w:rFonts w:ascii="Times New Roman" w:eastAsia="Calibri" w:hAnsi="Times New Roman" w:cs="Times New Roman"/>
          <w:sz w:val="12"/>
          <w:szCs w:val="12"/>
        </w:rPr>
      </w:pPr>
      <w:r w:rsidRPr="000E4944">
        <w:rPr>
          <w:rFonts w:ascii="Times New Roman" w:eastAsia="Calibri" w:hAnsi="Times New Roman" w:cs="Times New Roman"/>
          <w:sz w:val="12"/>
          <w:szCs w:val="12"/>
        </w:rPr>
        <w:t>С учетом выделяемых на реализацию программы финансовых средств ежегодно уточняют целевые показатели и затраты по программным мероприятиям, механизм реализации программы, состав исполнителей в установленном порядке.</w:t>
      </w:r>
    </w:p>
    <w:p w:rsidR="000E4944" w:rsidRPr="000E4944" w:rsidRDefault="000E4944" w:rsidP="000E4944">
      <w:pPr>
        <w:tabs>
          <w:tab w:val="left" w:pos="284"/>
        </w:tabs>
        <w:spacing w:after="0" w:line="240" w:lineRule="auto"/>
        <w:ind w:firstLine="284"/>
        <w:jc w:val="both"/>
        <w:rPr>
          <w:rFonts w:ascii="Times New Roman" w:eastAsia="Calibri" w:hAnsi="Times New Roman" w:cs="Times New Roman"/>
          <w:sz w:val="12"/>
          <w:szCs w:val="12"/>
        </w:rPr>
      </w:pPr>
      <w:r w:rsidRPr="000E4944">
        <w:rPr>
          <w:rFonts w:ascii="Times New Roman" w:eastAsia="Calibri" w:hAnsi="Times New Roman" w:cs="Times New Roman"/>
          <w:sz w:val="12"/>
          <w:szCs w:val="12"/>
        </w:rPr>
        <w:t>Исполнители программных мероприятий осуществляют текущее управление реализацией программных мероприятий.</w:t>
      </w:r>
    </w:p>
    <w:p w:rsidR="000E4944" w:rsidRPr="000E4944" w:rsidRDefault="000E4944" w:rsidP="000E4944">
      <w:pPr>
        <w:tabs>
          <w:tab w:val="left" w:pos="284"/>
        </w:tabs>
        <w:spacing w:after="0" w:line="240" w:lineRule="auto"/>
        <w:ind w:firstLine="284"/>
        <w:jc w:val="both"/>
        <w:rPr>
          <w:rFonts w:ascii="Times New Roman" w:eastAsia="Calibri" w:hAnsi="Times New Roman" w:cs="Times New Roman"/>
          <w:sz w:val="12"/>
          <w:szCs w:val="12"/>
        </w:rPr>
      </w:pPr>
      <w:r w:rsidRPr="000E4944">
        <w:rPr>
          <w:rFonts w:ascii="Times New Roman" w:eastAsia="Calibri" w:hAnsi="Times New Roman" w:cs="Times New Roman"/>
          <w:sz w:val="12"/>
          <w:szCs w:val="12"/>
        </w:rPr>
        <w:t>Реализация программы осуществляется на основе условий, порядка и правил, утвержденных федеральными, областными и муниципальными нормативными правовыми актами.</w:t>
      </w:r>
    </w:p>
    <w:p w:rsidR="000E4944" w:rsidRPr="000E4944" w:rsidRDefault="000E4944" w:rsidP="000E4944">
      <w:pPr>
        <w:tabs>
          <w:tab w:val="left" w:pos="284"/>
        </w:tabs>
        <w:spacing w:after="0" w:line="240" w:lineRule="auto"/>
        <w:ind w:firstLine="284"/>
        <w:jc w:val="both"/>
        <w:rPr>
          <w:rFonts w:ascii="Times New Roman" w:eastAsia="Calibri" w:hAnsi="Times New Roman" w:cs="Times New Roman"/>
          <w:sz w:val="12"/>
          <w:szCs w:val="12"/>
        </w:rPr>
      </w:pPr>
      <w:r w:rsidRPr="000E4944">
        <w:rPr>
          <w:rFonts w:ascii="Times New Roman" w:eastAsia="Calibri" w:hAnsi="Times New Roman" w:cs="Times New Roman"/>
          <w:sz w:val="12"/>
          <w:szCs w:val="12"/>
        </w:rPr>
        <w:t>Муниципальный заказчик целевой программы с учетом выделяемых на реализацию программы финансовых средств ежегодно уточняет целевые показатели и затраты по программным мероприятиям, механизм реализации программы,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w:t>
      </w:r>
    </w:p>
    <w:p w:rsidR="000E4944" w:rsidRPr="000E4944" w:rsidRDefault="000E4944" w:rsidP="000E4944">
      <w:pPr>
        <w:tabs>
          <w:tab w:val="left" w:pos="284"/>
        </w:tabs>
        <w:spacing w:after="0" w:line="240" w:lineRule="auto"/>
        <w:ind w:firstLine="284"/>
        <w:jc w:val="both"/>
        <w:rPr>
          <w:rFonts w:ascii="Times New Roman" w:eastAsia="Calibri" w:hAnsi="Times New Roman" w:cs="Times New Roman"/>
          <w:sz w:val="12"/>
          <w:szCs w:val="12"/>
        </w:rPr>
      </w:pPr>
      <w:r w:rsidRPr="000E4944">
        <w:rPr>
          <w:rFonts w:ascii="Times New Roman" w:eastAsia="Calibri" w:hAnsi="Times New Roman" w:cs="Times New Roman"/>
          <w:sz w:val="12"/>
          <w:szCs w:val="12"/>
        </w:rPr>
        <w:t>Контроль за реализацией программы осуществляет администрация сельского поселения Верхняя Орлянка муниципального района Сергиевский Самарской области.</w:t>
      </w:r>
    </w:p>
    <w:p w:rsidR="000E4944" w:rsidRPr="000E4944" w:rsidRDefault="000E4944" w:rsidP="000E4944">
      <w:pPr>
        <w:tabs>
          <w:tab w:val="left" w:pos="284"/>
        </w:tabs>
        <w:spacing w:after="0" w:line="240" w:lineRule="auto"/>
        <w:ind w:firstLine="284"/>
        <w:jc w:val="both"/>
        <w:rPr>
          <w:rFonts w:ascii="Times New Roman" w:eastAsia="Calibri" w:hAnsi="Times New Roman" w:cs="Times New Roman"/>
          <w:b/>
          <w:sz w:val="12"/>
          <w:szCs w:val="12"/>
        </w:rPr>
      </w:pPr>
      <w:r w:rsidRPr="000E4944">
        <w:rPr>
          <w:rFonts w:ascii="Times New Roman" w:eastAsia="Calibri" w:hAnsi="Times New Roman" w:cs="Times New Roman"/>
          <w:b/>
          <w:sz w:val="12"/>
          <w:szCs w:val="12"/>
        </w:rPr>
        <w:t>Раздел 6. Целевые показатели (индикаторы) Программы</w:t>
      </w:r>
    </w:p>
    <w:p w:rsidR="000E4944" w:rsidRPr="000E4944" w:rsidRDefault="000E4944" w:rsidP="000E4944">
      <w:pPr>
        <w:tabs>
          <w:tab w:val="left" w:pos="284"/>
        </w:tabs>
        <w:spacing w:after="0" w:line="240" w:lineRule="auto"/>
        <w:ind w:firstLine="284"/>
        <w:jc w:val="both"/>
        <w:rPr>
          <w:rFonts w:ascii="Times New Roman" w:eastAsia="Calibri" w:hAnsi="Times New Roman" w:cs="Times New Roman"/>
          <w:sz w:val="12"/>
          <w:szCs w:val="12"/>
        </w:rPr>
      </w:pPr>
      <w:r w:rsidRPr="000E4944">
        <w:rPr>
          <w:rFonts w:ascii="Times New Roman" w:eastAsia="Calibri" w:hAnsi="Times New Roman" w:cs="Times New Roman"/>
          <w:sz w:val="12"/>
          <w:szCs w:val="12"/>
        </w:rPr>
        <w:t>Перечень показателей (индикаторов) Программы с указанием плановых значений по годам ее реализации до 2025 года представлен в приложении № 1 к муниципальной программе.</w:t>
      </w:r>
    </w:p>
    <w:p w:rsidR="000E4944" w:rsidRPr="000E4944" w:rsidRDefault="000E4944" w:rsidP="000E4944">
      <w:pPr>
        <w:tabs>
          <w:tab w:val="left" w:pos="284"/>
        </w:tabs>
        <w:spacing w:after="0" w:line="240" w:lineRule="auto"/>
        <w:ind w:firstLine="284"/>
        <w:jc w:val="both"/>
        <w:rPr>
          <w:rFonts w:ascii="Times New Roman" w:eastAsia="Calibri" w:hAnsi="Times New Roman" w:cs="Times New Roman"/>
          <w:b/>
          <w:sz w:val="12"/>
          <w:szCs w:val="12"/>
        </w:rPr>
      </w:pPr>
      <w:r w:rsidRPr="000E4944">
        <w:rPr>
          <w:rFonts w:ascii="Times New Roman" w:eastAsia="Calibri" w:hAnsi="Times New Roman" w:cs="Times New Roman"/>
          <w:b/>
          <w:sz w:val="12"/>
          <w:szCs w:val="12"/>
        </w:rPr>
        <w:t>Раздел 7. Методика комплексной оценки эффективности</w:t>
      </w:r>
      <w:r>
        <w:rPr>
          <w:rFonts w:ascii="Times New Roman" w:eastAsia="Calibri" w:hAnsi="Times New Roman" w:cs="Times New Roman"/>
          <w:b/>
          <w:sz w:val="12"/>
          <w:szCs w:val="12"/>
        </w:rPr>
        <w:t xml:space="preserve"> </w:t>
      </w:r>
      <w:r w:rsidRPr="000E4944">
        <w:rPr>
          <w:rFonts w:ascii="Times New Roman" w:eastAsia="Calibri" w:hAnsi="Times New Roman" w:cs="Times New Roman"/>
          <w:b/>
          <w:sz w:val="12"/>
          <w:szCs w:val="12"/>
        </w:rPr>
        <w:t>реализации муниципальной программы</w:t>
      </w:r>
    </w:p>
    <w:p w:rsidR="000E4944" w:rsidRPr="000E4944" w:rsidRDefault="000E4944" w:rsidP="000E4944">
      <w:pPr>
        <w:tabs>
          <w:tab w:val="left" w:pos="284"/>
        </w:tabs>
        <w:spacing w:after="0" w:line="240" w:lineRule="auto"/>
        <w:ind w:firstLine="284"/>
        <w:jc w:val="both"/>
        <w:rPr>
          <w:rFonts w:ascii="Times New Roman" w:eastAsia="Calibri" w:hAnsi="Times New Roman" w:cs="Times New Roman"/>
          <w:sz w:val="12"/>
          <w:szCs w:val="12"/>
        </w:rPr>
      </w:pPr>
      <w:r w:rsidRPr="000E4944">
        <w:rPr>
          <w:rFonts w:ascii="Times New Roman" w:eastAsia="Calibri" w:hAnsi="Times New Roman" w:cs="Times New Roman"/>
          <w:sz w:val="12"/>
          <w:szCs w:val="12"/>
        </w:rPr>
        <w:t>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программы и оценку эффективности реализации муниципальной программы.</w:t>
      </w:r>
    </w:p>
    <w:p w:rsidR="000E4944" w:rsidRPr="000E4944" w:rsidRDefault="000E4944" w:rsidP="000E4944">
      <w:pPr>
        <w:tabs>
          <w:tab w:val="left" w:pos="284"/>
        </w:tabs>
        <w:spacing w:after="0" w:line="240" w:lineRule="auto"/>
        <w:ind w:firstLine="284"/>
        <w:jc w:val="both"/>
        <w:rPr>
          <w:rFonts w:ascii="Times New Roman" w:eastAsia="Calibri" w:hAnsi="Times New Roman" w:cs="Times New Roman"/>
          <w:sz w:val="12"/>
          <w:szCs w:val="12"/>
        </w:rPr>
      </w:pPr>
      <w:r w:rsidRPr="000E4944">
        <w:rPr>
          <w:rFonts w:ascii="Times New Roman" w:eastAsia="Calibri" w:hAnsi="Times New Roman" w:cs="Times New Roman"/>
          <w:sz w:val="12"/>
          <w:szCs w:val="12"/>
        </w:rPr>
        <w:t>Степень выполнения мероприятий муниципальной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rsidR="000E4944" w:rsidRPr="000E4944" w:rsidRDefault="000E4944" w:rsidP="000E4944">
      <w:pPr>
        <w:tabs>
          <w:tab w:val="left" w:pos="284"/>
        </w:tabs>
        <w:spacing w:after="0" w:line="240" w:lineRule="auto"/>
        <w:ind w:firstLine="284"/>
        <w:jc w:val="both"/>
        <w:rPr>
          <w:rFonts w:ascii="Times New Roman" w:eastAsia="Calibri" w:hAnsi="Times New Roman" w:cs="Times New Roman"/>
          <w:sz w:val="12"/>
          <w:szCs w:val="12"/>
        </w:rPr>
      </w:pPr>
      <w:r w:rsidRPr="000E4944">
        <w:rPr>
          <w:rFonts w:ascii="Times New Roman" w:eastAsia="Calibri" w:hAnsi="Times New Roman" w:cs="Times New Roman"/>
          <w:sz w:val="12"/>
          <w:szCs w:val="12"/>
        </w:rPr>
        <w:t>Показатель эффективности реализации Муниципальной программы (R) за отчетный год (период) рассчитывается по формуле</w:t>
      </w:r>
    </w:p>
    <w:p w:rsidR="000E4944" w:rsidRPr="000E4944" w:rsidRDefault="000E4944" w:rsidP="000E4944">
      <w:pPr>
        <w:tabs>
          <w:tab w:val="left" w:pos="284"/>
        </w:tabs>
        <w:spacing w:after="0" w:line="240" w:lineRule="auto"/>
        <w:jc w:val="center"/>
        <w:rPr>
          <w:rFonts w:ascii="Times New Roman" w:eastAsia="Calibri" w:hAnsi="Times New Roman" w:cs="Times New Roman"/>
          <w:sz w:val="12"/>
          <w:szCs w:val="12"/>
        </w:rPr>
      </w:pPr>
      <w:r w:rsidRPr="000E4944">
        <w:rPr>
          <w:rFonts w:ascii="Times New Roman" w:eastAsia="Calibri" w:hAnsi="Times New Roman" w:cs="Times New Roman"/>
          <w:noProof/>
          <w:sz w:val="12"/>
          <w:szCs w:val="12"/>
          <w:lang w:eastAsia="ru-RU"/>
        </w:rPr>
        <w:drawing>
          <wp:inline distT="0" distB="0" distL="0" distR="0" wp14:anchorId="2D5F6B16" wp14:editId="409C074E">
            <wp:extent cx="664234" cy="30757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71373" cy="310875"/>
                    </a:xfrm>
                    <a:prstGeom prst="rect">
                      <a:avLst/>
                    </a:prstGeom>
                    <a:noFill/>
                    <a:ln>
                      <a:noFill/>
                    </a:ln>
                  </pic:spPr>
                </pic:pic>
              </a:graphicData>
            </a:graphic>
          </wp:inline>
        </w:drawing>
      </w:r>
    </w:p>
    <w:p w:rsidR="000E4944" w:rsidRPr="000E4944" w:rsidRDefault="000E4944" w:rsidP="000E4944">
      <w:pPr>
        <w:tabs>
          <w:tab w:val="left" w:pos="284"/>
        </w:tabs>
        <w:spacing w:after="0" w:line="240" w:lineRule="auto"/>
        <w:ind w:firstLine="284"/>
        <w:jc w:val="both"/>
        <w:rPr>
          <w:rFonts w:ascii="Times New Roman" w:eastAsia="Calibri" w:hAnsi="Times New Roman" w:cs="Times New Roman"/>
          <w:sz w:val="12"/>
          <w:szCs w:val="12"/>
        </w:rPr>
      </w:pPr>
      <w:r w:rsidRPr="000E4944">
        <w:rPr>
          <w:rFonts w:ascii="Times New Roman" w:eastAsia="Calibri" w:hAnsi="Times New Roman" w:cs="Times New Roman"/>
          <w:sz w:val="12"/>
          <w:szCs w:val="12"/>
        </w:rPr>
        <w:t xml:space="preserve">где  - </w:t>
      </w:r>
      <w:r w:rsidRPr="000E4944">
        <w:rPr>
          <w:rFonts w:ascii="Times New Roman" w:eastAsia="Calibri" w:hAnsi="Times New Roman" w:cs="Times New Roman"/>
          <w:sz w:val="12"/>
          <w:szCs w:val="12"/>
          <w:lang w:val="en-US"/>
        </w:rPr>
        <w:t>Ri</w:t>
      </w:r>
      <w:r w:rsidRPr="000E4944">
        <w:rPr>
          <w:rFonts w:ascii="Times New Roman" w:eastAsia="Calibri" w:hAnsi="Times New Roman" w:cs="Times New Roman"/>
          <w:sz w:val="12"/>
          <w:szCs w:val="12"/>
        </w:rPr>
        <w:t xml:space="preserve"> - показатели эффективности реализации подпрограмм, входящих в состав Муниципальной  программы, за отчетный год (период);</w:t>
      </w:r>
    </w:p>
    <w:p w:rsidR="000E4944" w:rsidRPr="000E4944" w:rsidRDefault="000E4944" w:rsidP="000E4944">
      <w:pPr>
        <w:tabs>
          <w:tab w:val="left" w:pos="284"/>
        </w:tabs>
        <w:spacing w:after="0" w:line="240" w:lineRule="auto"/>
        <w:ind w:firstLine="284"/>
        <w:jc w:val="both"/>
        <w:rPr>
          <w:rFonts w:ascii="Times New Roman" w:eastAsia="Calibri" w:hAnsi="Times New Roman" w:cs="Times New Roman"/>
          <w:sz w:val="12"/>
          <w:szCs w:val="12"/>
        </w:rPr>
      </w:pPr>
      <w:r w:rsidRPr="000E4944">
        <w:rPr>
          <w:rFonts w:ascii="Times New Roman" w:eastAsia="Calibri" w:hAnsi="Times New Roman" w:cs="Times New Roman"/>
          <w:sz w:val="12"/>
          <w:szCs w:val="12"/>
        </w:rPr>
        <w:t xml:space="preserve"> - </w:t>
      </w:r>
      <w:r w:rsidRPr="000E4944">
        <w:rPr>
          <w:rFonts w:ascii="Times New Roman" w:eastAsia="Calibri" w:hAnsi="Times New Roman" w:cs="Times New Roman"/>
          <w:sz w:val="12"/>
          <w:szCs w:val="12"/>
          <w:lang w:val="en-US"/>
        </w:rPr>
        <w:t>Pi</w:t>
      </w:r>
      <w:r w:rsidRPr="000E4944">
        <w:rPr>
          <w:rFonts w:ascii="Times New Roman" w:eastAsia="Calibri" w:hAnsi="Times New Roman" w:cs="Times New Roman"/>
          <w:sz w:val="12"/>
          <w:szCs w:val="12"/>
        </w:rPr>
        <w:t xml:space="preserve"> - удельный вес фактически произведенных расходов на реализацию соответствующих подпрограмм в общем объеме фактически произведенных расходов на реализацию Муниципальной программы на конец отчетного года (периода) (приложение 2);</w:t>
      </w:r>
    </w:p>
    <w:p w:rsidR="000E4944" w:rsidRPr="000E4944" w:rsidRDefault="000E4944" w:rsidP="000E4944">
      <w:pPr>
        <w:tabs>
          <w:tab w:val="left" w:pos="284"/>
        </w:tabs>
        <w:spacing w:after="0" w:line="240" w:lineRule="auto"/>
        <w:ind w:firstLine="284"/>
        <w:jc w:val="both"/>
        <w:rPr>
          <w:rFonts w:ascii="Times New Roman" w:eastAsia="Calibri" w:hAnsi="Times New Roman" w:cs="Times New Roman"/>
          <w:sz w:val="12"/>
          <w:szCs w:val="12"/>
        </w:rPr>
      </w:pPr>
      <w:r w:rsidRPr="000E4944">
        <w:rPr>
          <w:rFonts w:ascii="Times New Roman" w:eastAsia="Calibri" w:hAnsi="Times New Roman" w:cs="Times New Roman"/>
          <w:sz w:val="12"/>
          <w:szCs w:val="12"/>
        </w:rPr>
        <w:t>N - количество подпрограмм, входящих в состав Муниципальной программы (приложение 2).</w:t>
      </w:r>
    </w:p>
    <w:p w:rsidR="00615558" w:rsidRDefault="00615558" w:rsidP="0061555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1</w:t>
      </w:r>
    </w:p>
    <w:p w:rsidR="00615558" w:rsidRDefault="00615558" w:rsidP="00615558">
      <w:pPr>
        <w:tabs>
          <w:tab w:val="left" w:pos="284"/>
        </w:tabs>
        <w:spacing w:after="0" w:line="240" w:lineRule="auto"/>
        <w:jc w:val="right"/>
        <w:rPr>
          <w:rFonts w:ascii="Times New Roman" w:eastAsia="Calibri" w:hAnsi="Times New Roman" w:cs="Times New Roman"/>
          <w:i/>
          <w:sz w:val="12"/>
          <w:szCs w:val="12"/>
        </w:rPr>
      </w:pPr>
      <w:r w:rsidRPr="008D5422">
        <w:rPr>
          <w:rFonts w:ascii="Times New Roman" w:eastAsia="Calibri" w:hAnsi="Times New Roman" w:cs="Times New Roman"/>
          <w:i/>
          <w:sz w:val="12"/>
          <w:szCs w:val="12"/>
        </w:rPr>
        <w:t>к муниципальной программе</w:t>
      </w:r>
    </w:p>
    <w:p w:rsidR="00615558" w:rsidRDefault="00615558" w:rsidP="00615558">
      <w:pPr>
        <w:tabs>
          <w:tab w:val="left" w:pos="284"/>
        </w:tabs>
        <w:spacing w:after="0" w:line="240" w:lineRule="auto"/>
        <w:jc w:val="right"/>
        <w:rPr>
          <w:rFonts w:ascii="Times New Roman" w:eastAsia="Calibri" w:hAnsi="Times New Roman" w:cs="Times New Roman"/>
          <w:i/>
          <w:sz w:val="12"/>
          <w:szCs w:val="12"/>
        </w:rPr>
      </w:pPr>
      <w:r w:rsidRPr="008D5422">
        <w:rPr>
          <w:rFonts w:ascii="Times New Roman" w:eastAsia="Calibri" w:hAnsi="Times New Roman" w:cs="Times New Roman"/>
          <w:i/>
          <w:sz w:val="12"/>
          <w:szCs w:val="12"/>
        </w:rPr>
        <w:t>«Профилактика терроризма и</w:t>
      </w:r>
      <w:r>
        <w:rPr>
          <w:rFonts w:ascii="Times New Roman" w:eastAsia="Calibri" w:hAnsi="Times New Roman" w:cs="Times New Roman"/>
          <w:i/>
          <w:sz w:val="12"/>
          <w:szCs w:val="12"/>
        </w:rPr>
        <w:t xml:space="preserve"> </w:t>
      </w:r>
      <w:r w:rsidRPr="008D5422">
        <w:rPr>
          <w:rFonts w:ascii="Times New Roman" w:eastAsia="Calibri" w:hAnsi="Times New Roman" w:cs="Times New Roman"/>
          <w:i/>
          <w:sz w:val="12"/>
          <w:szCs w:val="12"/>
        </w:rPr>
        <w:t xml:space="preserve">экстремизма </w:t>
      </w:r>
    </w:p>
    <w:p w:rsidR="00615558" w:rsidRDefault="00615558" w:rsidP="0061555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в</w:t>
      </w:r>
      <w:r w:rsidRPr="008D5422">
        <w:rPr>
          <w:rFonts w:ascii="Times New Roman" w:eastAsia="Calibri" w:hAnsi="Times New Roman" w:cs="Times New Roman"/>
          <w:i/>
          <w:sz w:val="12"/>
          <w:szCs w:val="12"/>
        </w:rPr>
        <w:t xml:space="preserve"> сельском поселении</w:t>
      </w:r>
      <w:r>
        <w:rPr>
          <w:rFonts w:ascii="Times New Roman" w:eastAsia="Calibri" w:hAnsi="Times New Roman" w:cs="Times New Roman"/>
          <w:i/>
          <w:sz w:val="12"/>
          <w:szCs w:val="12"/>
        </w:rPr>
        <w:t xml:space="preserve"> </w:t>
      </w:r>
      <w:r w:rsidR="00D91D45">
        <w:rPr>
          <w:rFonts w:ascii="Times New Roman" w:eastAsia="Calibri" w:hAnsi="Times New Roman" w:cs="Times New Roman"/>
          <w:i/>
          <w:sz w:val="12"/>
          <w:szCs w:val="12"/>
        </w:rPr>
        <w:t>Верхняя Орлянка</w:t>
      </w:r>
      <w:r w:rsidRPr="008D5422">
        <w:rPr>
          <w:rFonts w:ascii="Times New Roman" w:eastAsia="Calibri" w:hAnsi="Times New Roman" w:cs="Times New Roman"/>
          <w:i/>
          <w:sz w:val="12"/>
          <w:szCs w:val="12"/>
        </w:rPr>
        <w:t xml:space="preserve"> муниципального района</w:t>
      </w:r>
      <w:r>
        <w:rPr>
          <w:rFonts w:ascii="Times New Roman" w:eastAsia="Calibri" w:hAnsi="Times New Roman" w:cs="Times New Roman"/>
          <w:i/>
          <w:sz w:val="12"/>
          <w:szCs w:val="12"/>
        </w:rPr>
        <w:t xml:space="preserve"> Сергиевский</w:t>
      </w:r>
    </w:p>
    <w:p w:rsidR="00615558" w:rsidRPr="00B86688" w:rsidRDefault="00615558" w:rsidP="00615558">
      <w:pPr>
        <w:tabs>
          <w:tab w:val="left" w:pos="284"/>
        </w:tabs>
        <w:spacing w:after="0" w:line="240" w:lineRule="auto"/>
        <w:jc w:val="right"/>
        <w:rPr>
          <w:rFonts w:ascii="Times New Roman" w:eastAsia="Calibri" w:hAnsi="Times New Roman" w:cs="Times New Roman"/>
          <w:sz w:val="12"/>
          <w:szCs w:val="12"/>
        </w:rPr>
      </w:pPr>
      <w:r w:rsidRPr="008D5422">
        <w:rPr>
          <w:rFonts w:ascii="Times New Roman" w:eastAsia="Calibri" w:hAnsi="Times New Roman" w:cs="Times New Roman"/>
          <w:i/>
          <w:sz w:val="12"/>
          <w:szCs w:val="12"/>
        </w:rPr>
        <w:t>Самарской области</w:t>
      </w:r>
      <w:r>
        <w:rPr>
          <w:rFonts w:ascii="Times New Roman" w:eastAsia="Calibri" w:hAnsi="Times New Roman" w:cs="Times New Roman"/>
          <w:i/>
          <w:sz w:val="12"/>
          <w:szCs w:val="12"/>
        </w:rPr>
        <w:t xml:space="preserve"> </w:t>
      </w:r>
      <w:r w:rsidRPr="008D5422">
        <w:rPr>
          <w:rFonts w:ascii="Times New Roman" w:eastAsia="Calibri" w:hAnsi="Times New Roman" w:cs="Times New Roman"/>
          <w:i/>
          <w:sz w:val="12"/>
          <w:szCs w:val="12"/>
        </w:rPr>
        <w:t>на 2021 – 2025 годы</w:t>
      </w:r>
    </w:p>
    <w:p w:rsidR="009C0219" w:rsidRPr="009C0219" w:rsidRDefault="000E4944" w:rsidP="009C0219">
      <w:pPr>
        <w:tabs>
          <w:tab w:val="left" w:pos="284"/>
        </w:tabs>
        <w:spacing w:after="0" w:line="240" w:lineRule="auto"/>
        <w:jc w:val="center"/>
        <w:rPr>
          <w:rFonts w:ascii="Times New Roman" w:eastAsia="Calibri" w:hAnsi="Times New Roman" w:cs="Times New Roman"/>
          <w:b/>
          <w:sz w:val="12"/>
          <w:szCs w:val="12"/>
        </w:rPr>
      </w:pPr>
      <w:r w:rsidRPr="009C0219">
        <w:rPr>
          <w:rFonts w:ascii="Times New Roman" w:eastAsia="Calibri" w:hAnsi="Times New Roman" w:cs="Times New Roman"/>
          <w:b/>
          <w:sz w:val="12"/>
          <w:szCs w:val="12"/>
        </w:rPr>
        <w:t>Целевые показатели (индикаторы) муниципальной программы «Профилактика терроризма и экстремизма</w:t>
      </w:r>
    </w:p>
    <w:p w:rsidR="000E4944" w:rsidRPr="009C0219" w:rsidRDefault="000E4944" w:rsidP="009C0219">
      <w:pPr>
        <w:tabs>
          <w:tab w:val="left" w:pos="284"/>
        </w:tabs>
        <w:spacing w:after="0" w:line="240" w:lineRule="auto"/>
        <w:jc w:val="center"/>
        <w:rPr>
          <w:rFonts w:ascii="Times New Roman" w:eastAsia="Calibri" w:hAnsi="Times New Roman" w:cs="Times New Roman"/>
          <w:b/>
          <w:sz w:val="12"/>
          <w:szCs w:val="12"/>
        </w:rPr>
      </w:pPr>
      <w:r w:rsidRPr="009C0219">
        <w:rPr>
          <w:rFonts w:ascii="Times New Roman" w:eastAsia="Calibri" w:hAnsi="Times New Roman" w:cs="Times New Roman"/>
          <w:b/>
          <w:sz w:val="12"/>
          <w:szCs w:val="12"/>
        </w:rPr>
        <w:t>в сельском поселении Верхняя Орлянка муниципального района Сергиевский Самарской области на 2021 – 2025 годы»</w:t>
      </w:r>
    </w:p>
    <w:tbl>
      <w:tblPr>
        <w:tblStyle w:val="af2"/>
        <w:tblW w:w="4860" w:type="pct"/>
        <w:tblInd w:w="108" w:type="dxa"/>
        <w:tblLayout w:type="fixed"/>
        <w:tblLook w:val="04A0" w:firstRow="1" w:lastRow="0" w:firstColumn="1" w:lastColumn="0" w:noHBand="0" w:noVBand="1"/>
      </w:tblPr>
      <w:tblGrid>
        <w:gridCol w:w="384"/>
        <w:gridCol w:w="2313"/>
        <w:gridCol w:w="569"/>
        <w:gridCol w:w="664"/>
        <w:gridCol w:w="514"/>
        <w:gridCol w:w="514"/>
        <w:gridCol w:w="577"/>
        <w:gridCol w:w="566"/>
        <w:gridCol w:w="568"/>
        <w:gridCol w:w="844"/>
      </w:tblGrid>
      <w:tr w:rsidR="009C0219" w:rsidRPr="000E4944" w:rsidTr="009C0219">
        <w:trPr>
          <w:trHeight w:val="20"/>
        </w:trPr>
        <w:tc>
          <w:tcPr>
            <w:tcW w:w="255" w:type="pct"/>
            <w:vMerge w:val="restart"/>
          </w:tcPr>
          <w:p w:rsidR="000E4944" w:rsidRPr="009C0219" w:rsidRDefault="000E4944" w:rsidP="009C0219">
            <w:pPr>
              <w:tabs>
                <w:tab w:val="left" w:pos="284"/>
              </w:tabs>
              <w:rPr>
                <w:rFonts w:ascii="Times New Roman" w:eastAsia="Calibri" w:hAnsi="Times New Roman" w:cs="Times New Roman"/>
                <w:sz w:val="12"/>
                <w:szCs w:val="12"/>
              </w:rPr>
            </w:pPr>
            <w:r w:rsidRPr="009C0219">
              <w:rPr>
                <w:rFonts w:ascii="Times New Roman" w:eastAsia="Calibri" w:hAnsi="Times New Roman" w:cs="Times New Roman"/>
                <w:sz w:val="12"/>
                <w:szCs w:val="12"/>
              </w:rPr>
              <w:lastRenderedPageBreak/>
              <w:t>№ п/п</w:t>
            </w:r>
          </w:p>
        </w:tc>
        <w:tc>
          <w:tcPr>
            <w:tcW w:w="1538" w:type="pct"/>
            <w:vMerge w:val="restart"/>
          </w:tcPr>
          <w:p w:rsidR="000E4944" w:rsidRPr="009C0219" w:rsidRDefault="000E4944" w:rsidP="009C0219">
            <w:pPr>
              <w:tabs>
                <w:tab w:val="left" w:pos="284"/>
              </w:tabs>
              <w:rPr>
                <w:rFonts w:ascii="Times New Roman" w:eastAsia="Calibri" w:hAnsi="Times New Roman" w:cs="Times New Roman"/>
                <w:sz w:val="12"/>
                <w:szCs w:val="12"/>
              </w:rPr>
            </w:pPr>
            <w:r w:rsidRPr="009C0219">
              <w:rPr>
                <w:rFonts w:ascii="Times New Roman" w:eastAsia="Calibri" w:hAnsi="Times New Roman" w:cs="Times New Roman"/>
                <w:sz w:val="12"/>
                <w:szCs w:val="12"/>
              </w:rPr>
              <w:t>Наименование цели, задачи показателя (индикатора)</w:t>
            </w:r>
          </w:p>
        </w:tc>
        <w:tc>
          <w:tcPr>
            <w:tcW w:w="379" w:type="pct"/>
            <w:vMerge w:val="restart"/>
          </w:tcPr>
          <w:p w:rsidR="000E4944" w:rsidRPr="009C0219" w:rsidRDefault="000E4944" w:rsidP="009C0219">
            <w:pPr>
              <w:tabs>
                <w:tab w:val="left" w:pos="284"/>
              </w:tabs>
              <w:rPr>
                <w:rFonts w:ascii="Times New Roman" w:eastAsia="Calibri" w:hAnsi="Times New Roman" w:cs="Times New Roman"/>
                <w:sz w:val="12"/>
                <w:szCs w:val="12"/>
              </w:rPr>
            </w:pPr>
            <w:r w:rsidRPr="009C0219">
              <w:rPr>
                <w:rFonts w:ascii="Times New Roman" w:eastAsia="Calibri" w:hAnsi="Times New Roman" w:cs="Times New Roman"/>
                <w:sz w:val="12"/>
                <w:szCs w:val="12"/>
              </w:rPr>
              <w:t>Единицы измерения</w:t>
            </w:r>
          </w:p>
        </w:tc>
        <w:tc>
          <w:tcPr>
            <w:tcW w:w="442" w:type="pct"/>
            <w:vMerge w:val="restart"/>
          </w:tcPr>
          <w:p w:rsidR="000E4944" w:rsidRPr="009C0219" w:rsidRDefault="000E4944" w:rsidP="009C0219">
            <w:pPr>
              <w:tabs>
                <w:tab w:val="left" w:pos="284"/>
              </w:tabs>
              <w:rPr>
                <w:rFonts w:ascii="Times New Roman" w:eastAsia="Calibri" w:hAnsi="Times New Roman" w:cs="Times New Roman"/>
                <w:sz w:val="12"/>
                <w:szCs w:val="12"/>
              </w:rPr>
            </w:pPr>
            <w:r w:rsidRPr="009C0219">
              <w:rPr>
                <w:rFonts w:ascii="Times New Roman" w:eastAsia="Calibri" w:hAnsi="Times New Roman" w:cs="Times New Roman"/>
                <w:sz w:val="12"/>
                <w:szCs w:val="12"/>
              </w:rPr>
              <w:t>Срок реализации</w:t>
            </w:r>
          </w:p>
        </w:tc>
        <w:tc>
          <w:tcPr>
            <w:tcW w:w="342" w:type="pct"/>
          </w:tcPr>
          <w:p w:rsidR="000E4944" w:rsidRPr="009C0219" w:rsidRDefault="000E4944" w:rsidP="009C0219">
            <w:pPr>
              <w:tabs>
                <w:tab w:val="left" w:pos="284"/>
              </w:tabs>
              <w:rPr>
                <w:rFonts w:ascii="Times New Roman" w:eastAsia="Calibri" w:hAnsi="Times New Roman" w:cs="Times New Roman"/>
                <w:sz w:val="12"/>
                <w:szCs w:val="12"/>
              </w:rPr>
            </w:pPr>
          </w:p>
        </w:tc>
        <w:tc>
          <w:tcPr>
            <w:tcW w:w="342" w:type="pct"/>
          </w:tcPr>
          <w:p w:rsidR="000E4944" w:rsidRPr="009C0219" w:rsidRDefault="000E4944" w:rsidP="009C0219">
            <w:pPr>
              <w:tabs>
                <w:tab w:val="left" w:pos="284"/>
              </w:tabs>
              <w:rPr>
                <w:rFonts w:ascii="Times New Roman" w:eastAsia="Calibri" w:hAnsi="Times New Roman" w:cs="Times New Roman"/>
                <w:sz w:val="12"/>
                <w:szCs w:val="12"/>
              </w:rPr>
            </w:pPr>
          </w:p>
        </w:tc>
        <w:tc>
          <w:tcPr>
            <w:tcW w:w="1702" w:type="pct"/>
            <w:gridSpan w:val="4"/>
            <w:tcBorders>
              <w:bottom w:val="single" w:sz="4" w:space="0" w:color="auto"/>
            </w:tcBorders>
          </w:tcPr>
          <w:p w:rsidR="000E4944" w:rsidRPr="009C0219" w:rsidRDefault="000E4944" w:rsidP="009C0219">
            <w:pPr>
              <w:tabs>
                <w:tab w:val="left" w:pos="284"/>
              </w:tabs>
              <w:rPr>
                <w:rFonts w:ascii="Times New Roman" w:eastAsia="Calibri" w:hAnsi="Times New Roman" w:cs="Times New Roman"/>
                <w:sz w:val="12"/>
                <w:szCs w:val="12"/>
              </w:rPr>
            </w:pPr>
            <w:r w:rsidRPr="009C0219">
              <w:rPr>
                <w:rFonts w:ascii="Times New Roman" w:eastAsia="Calibri" w:hAnsi="Times New Roman" w:cs="Times New Roman"/>
                <w:sz w:val="12"/>
                <w:szCs w:val="12"/>
              </w:rPr>
              <w:t>Прогнозируемые значения показателя (индикатора) по годам</w:t>
            </w:r>
          </w:p>
        </w:tc>
      </w:tr>
      <w:tr w:rsidR="009C0219" w:rsidRPr="000E4944" w:rsidTr="009C0219">
        <w:trPr>
          <w:trHeight w:val="20"/>
        </w:trPr>
        <w:tc>
          <w:tcPr>
            <w:tcW w:w="255" w:type="pct"/>
            <w:vMerge/>
          </w:tcPr>
          <w:p w:rsidR="000E4944" w:rsidRPr="009C0219" w:rsidRDefault="000E4944" w:rsidP="009C0219">
            <w:pPr>
              <w:tabs>
                <w:tab w:val="left" w:pos="284"/>
              </w:tabs>
              <w:rPr>
                <w:rFonts w:ascii="Times New Roman" w:eastAsia="Calibri" w:hAnsi="Times New Roman" w:cs="Times New Roman"/>
                <w:sz w:val="12"/>
                <w:szCs w:val="12"/>
              </w:rPr>
            </w:pPr>
          </w:p>
        </w:tc>
        <w:tc>
          <w:tcPr>
            <w:tcW w:w="1538" w:type="pct"/>
            <w:vMerge/>
          </w:tcPr>
          <w:p w:rsidR="000E4944" w:rsidRPr="009C0219" w:rsidRDefault="000E4944" w:rsidP="009C0219">
            <w:pPr>
              <w:tabs>
                <w:tab w:val="left" w:pos="284"/>
              </w:tabs>
              <w:rPr>
                <w:rFonts w:ascii="Times New Roman" w:eastAsia="Calibri" w:hAnsi="Times New Roman" w:cs="Times New Roman"/>
                <w:sz w:val="12"/>
                <w:szCs w:val="12"/>
              </w:rPr>
            </w:pPr>
          </w:p>
        </w:tc>
        <w:tc>
          <w:tcPr>
            <w:tcW w:w="379" w:type="pct"/>
            <w:vMerge/>
          </w:tcPr>
          <w:p w:rsidR="000E4944" w:rsidRPr="009C0219" w:rsidRDefault="000E4944" w:rsidP="009C0219">
            <w:pPr>
              <w:tabs>
                <w:tab w:val="left" w:pos="284"/>
              </w:tabs>
              <w:rPr>
                <w:rFonts w:ascii="Times New Roman" w:eastAsia="Calibri" w:hAnsi="Times New Roman" w:cs="Times New Roman"/>
                <w:sz w:val="12"/>
                <w:szCs w:val="12"/>
              </w:rPr>
            </w:pPr>
          </w:p>
        </w:tc>
        <w:tc>
          <w:tcPr>
            <w:tcW w:w="442" w:type="pct"/>
            <w:vMerge/>
          </w:tcPr>
          <w:p w:rsidR="000E4944" w:rsidRPr="009C0219" w:rsidRDefault="000E4944" w:rsidP="009C0219">
            <w:pPr>
              <w:tabs>
                <w:tab w:val="left" w:pos="284"/>
              </w:tabs>
              <w:rPr>
                <w:rFonts w:ascii="Times New Roman" w:eastAsia="Calibri" w:hAnsi="Times New Roman" w:cs="Times New Roman"/>
                <w:sz w:val="12"/>
                <w:szCs w:val="12"/>
              </w:rPr>
            </w:pPr>
          </w:p>
        </w:tc>
        <w:tc>
          <w:tcPr>
            <w:tcW w:w="342" w:type="pct"/>
            <w:tcBorders>
              <w:top w:val="single" w:sz="4" w:space="0" w:color="auto"/>
            </w:tcBorders>
          </w:tcPr>
          <w:p w:rsidR="000E4944" w:rsidRPr="009C0219" w:rsidRDefault="000E4944" w:rsidP="009C0219">
            <w:pPr>
              <w:tabs>
                <w:tab w:val="left" w:pos="284"/>
              </w:tabs>
              <w:rPr>
                <w:rFonts w:ascii="Times New Roman" w:eastAsia="Calibri" w:hAnsi="Times New Roman" w:cs="Times New Roman"/>
                <w:sz w:val="12"/>
                <w:szCs w:val="12"/>
              </w:rPr>
            </w:pPr>
            <w:r w:rsidRPr="009C0219">
              <w:rPr>
                <w:rFonts w:ascii="Times New Roman" w:eastAsia="Calibri" w:hAnsi="Times New Roman" w:cs="Times New Roman"/>
                <w:sz w:val="12"/>
                <w:szCs w:val="12"/>
              </w:rPr>
              <w:t xml:space="preserve">2021 </w:t>
            </w:r>
          </w:p>
        </w:tc>
        <w:tc>
          <w:tcPr>
            <w:tcW w:w="342" w:type="pct"/>
            <w:tcBorders>
              <w:top w:val="single" w:sz="4" w:space="0" w:color="auto"/>
            </w:tcBorders>
          </w:tcPr>
          <w:p w:rsidR="000E4944" w:rsidRPr="009C0219" w:rsidRDefault="000E4944" w:rsidP="009C0219">
            <w:pPr>
              <w:tabs>
                <w:tab w:val="left" w:pos="284"/>
              </w:tabs>
              <w:rPr>
                <w:rFonts w:ascii="Times New Roman" w:eastAsia="Calibri" w:hAnsi="Times New Roman" w:cs="Times New Roman"/>
                <w:sz w:val="12"/>
                <w:szCs w:val="12"/>
              </w:rPr>
            </w:pPr>
            <w:r w:rsidRPr="009C0219">
              <w:rPr>
                <w:rFonts w:ascii="Times New Roman" w:eastAsia="Calibri" w:hAnsi="Times New Roman" w:cs="Times New Roman"/>
                <w:sz w:val="12"/>
                <w:szCs w:val="12"/>
              </w:rPr>
              <w:t xml:space="preserve">2022 </w:t>
            </w:r>
          </w:p>
        </w:tc>
        <w:tc>
          <w:tcPr>
            <w:tcW w:w="384" w:type="pct"/>
            <w:tcBorders>
              <w:top w:val="single" w:sz="4" w:space="0" w:color="auto"/>
            </w:tcBorders>
          </w:tcPr>
          <w:p w:rsidR="000E4944" w:rsidRPr="009C0219" w:rsidRDefault="000E4944" w:rsidP="009C0219">
            <w:pPr>
              <w:tabs>
                <w:tab w:val="left" w:pos="284"/>
              </w:tabs>
              <w:rPr>
                <w:rFonts w:ascii="Times New Roman" w:eastAsia="Calibri" w:hAnsi="Times New Roman" w:cs="Times New Roman"/>
                <w:sz w:val="12"/>
                <w:szCs w:val="12"/>
              </w:rPr>
            </w:pPr>
            <w:r w:rsidRPr="009C0219">
              <w:rPr>
                <w:rFonts w:ascii="Times New Roman" w:eastAsia="Calibri" w:hAnsi="Times New Roman" w:cs="Times New Roman"/>
                <w:sz w:val="12"/>
                <w:szCs w:val="12"/>
              </w:rPr>
              <w:t>2023</w:t>
            </w:r>
          </w:p>
        </w:tc>
        <w:tc>
          <w:tcPr>
            <w:tcW w:w="377" w:type="pct"/>
            <w:tcBorders>
              <w:top w:val="single" w:sz="4" w:space="0" w:color="auto"/>
            </w:tcBorders>
          </w:tcPr>
          <w:p w:rsidR="000E4944" w:rsidRPr="009C0219" w:rsidRDefault="000E4944" w:rsidP="009C0219">
            <w:pPr>
              <w:tabs>
                <w:tab w:val="left" w:pos="284"/>
              </w:tabs>
              <w:rPr>
                <w:rFonts w:ascii="Times New Roman" w:eastAsia="Calibri" w:hAnsi="Times New Roman" w:cs="Times New Roman"/>
                <w:sz w:val="12"/>
                <w:szCs w:val="12"/>
              </w:rPr>
            </w:pPr>
            <w:r w:rsidRPr="009C0219">
              <w:rPr>
                <w:rFonts w:ascii="Times New Roman" w:eastAsia="Calibri" w:hAnsi="Times New Roman" w:cs="Times New Roman"/>
                <w:sz w:val="12"/>
                <w:szCs w:val="12"/>
              </w:rPr>
              <w:t>2024</w:t>
            </w:r>
          </w:p>
        </w:tc>
        <w:tc>
          <w:tcPr>
            <w:tcW w:w="378" w:type="pct"/>
            <w:tcBorders>
              <w:top w:val="single" w:sz="4" w:space="0" w:color="auto"/>
            </w:tcBorders>
          </w:tcPr>
          <w:p w:rsidR="000E4944" w:rsidRPr="009C0219" w:rsidRDefault="000E4944" w:rsidP="009C0219">
            <w:pPr>
              <w:tabs>
                <w:tab w:val="left" w:pos="284"/>
              </w:tabs>
              <w:rPr>
                <w:rFonts w:ascii="Times New Roman" w:eastAsia="Calibri" w:hAnsi="Times New Roman" w:cs="Times New Roman"/>
                <w:sz w:val="12"/>
                <w:szCs w:val="12"/>
              </w:rPr>
            </w:pPr>
            <w:r w:rsidRPr="009C0219">
              <w:rPr>
                <w:rFonts w:ascii="Times New Roman" w:eastAsia="Calibri" w:hAnsi="Times New Roman" w:cs="Times New Roman"/>
                <w:sz w:val="12"/>
                <w:szCs w:val="12"/>
              </w:rPr>
              <w:t xml:space="preserve">2025 </w:t>
            </w:r>
          </w:p>
        </w:tc>
        <w:tc>
          <w:tcPr>
            <w:tcW w:w="563" w:type="pct"/>
            <w:tcBorders>
              <w:top w:val="single" w:sz="4" w:space="0" w:color="auto"/>
            </w:tcBorders>
          </w:tcPr>
          <w:p w:rsidR="000E4944" w:rsidRPr="009C0219" w:rsidRDefault="000E4944" w:rsidP="009C0219">
            <w:pPr>
              <w:tabs>
                <w:tab w:val="left" w:pos="284"/>
              </w:tabs>
              <w:rPr>
                <w:rFonts w:ascii="Times New Roman" w:eastAsia="Calibri" w:hAnsi="Times New Roman" w:cs="Times New Roman"/>
                <w:sz w:val="12"/>
                <w:szCs w:val="12"/>
              </w:rPr>
            </w:pPr>
            <w:r w:rsidRPr="009C0219">
              <w:rPr>
                <w:rFonts w:ascii="Times New Roman" w:eastAsia="Calibri" w:hAnsi="Times New Roman" w:cs="Times New Roman"/>
                <w:sz w:val="12"/>
                <w:szCs w:val="12"/>
              </w:rPr>
              <w:t>Итого за период реализации</w:t>
            </w:r>
          </w:p>
        </w:tc>
      </w:tr>
      <w:tr w:rsidR="009C0219" w:rsidRPr="000E4944" w:rsidTr="009C0219">
        <w:trPr>
          <w:trHeight w:val="20"/>
        </w:trPr>
        <w:tc>
          <w:tcPr>
            <w:tcW w:w="255" w:type="pct"/>
          </w:tcPr>
          <w:p w:rsidR="000E4944" w:rsidRPr="009C0219" w:rsidRDefault="000E4944" w:rsidP="009C0219">
            <w:pPr>
              <w:tabs>
                <w:tab w:val="left" w:pos="284"/>
              </w:tabs>
              <w:rPr>
                <w:rFonts w:ascii="Times New Roman" w:eastAsia="Calibri" w:hAnsi="Times New Roman" w:cs="Times New Roman"/>
                <w:sz w:val="12"/>
                <w:szCs w:val="12"/>
              </w:rPr>
            </w:pPr>
            <w:r w:rsidRPr="009C0219">
              <w:rPr>
                <w:rFonts w:ascii="Times New Roman" w:eastAsia="Calibri" w:hAnsi="Times New Roman" w:cs="Times New Roman"/>
                <w:sz w:val="12"/>
                <w:szCs w:val="12"/>
              </w:rPr>
              <w:t>1</w:t>
            </w:r>
          </w:p>
        </w:tc>
        <w:tc>
          <w:tcPr>
            <w:tcW w:w="1538" w:type="pct"/>
          </w:tcPr>
          <w:p w:rsidR="000E4944" w:rsidRPr="009C0219" w:rsidRDefault="000E4944" w:rsidP="009C0219">
            <w:pPr>
              <w:tabs>
                <w:tab w:val="left" w:pos="284"/>
              </w:tabs>
              <w:rPr>
                <w:rFonts w:ascii="Times New Roman" w:eastAsia="Calibri" w:hAnsi="Times New Roman" w:cs="Times New Roman"/>
                <w:sz w:val="12"/>
                <w:szCs w:val="12"/>
              </w:rPr>
            </w:pPr>
            <w:r w:rsidRPr="009C0219">
              <w:rPr>
                <w:rFonts w:ascii="Times New Roman" w:eastAsia="Calibri" w:hAnsi="Times New Roman" w:cs="Times New Roman"/>
                <w:sz w:val="12"/>
                <w:szCs w:val="12"/>
              </w:rPr>
              <w:t>2</w:t>
            </w:r>
          </w:p>
        </w:tc>
        <w:tc>
          <w:tcPr>
            <w:tcW w:w="379" w:type="pct"/>
          </w:tcPr>
          <w:p w:rsidR="000E4944" w:rsidRPr="009C0219" w:rsidRDefault="000E4944" w:rsidP="009C0219">
            <w:pPr>
              <w:tabs>
                <w:tab w:val="left" w:pos="284"/>
              </w:tabs>
              <w:rPr>
                <w:rFonts w:ascii="Times New Roman" w:eastAsia="Calibri" w:hAnsi="Times New Roman" w:cs="Times New Roman"/>
                <w:sz w:val="12"/>
                <w:szCs w:val="12"/>
              </w:rPr>
            </w:pPr>
            <w:r w:rsidRPr="009C0219">
              <w:rPr>
                <w:rFonts w:ascii="Times New Roman" w:eastAsia="Calibri" w:hAnsi="Times New Roman" w:cs="Times New Roman"/>
                <w:sz w:val="12"/>
                <w:szCs w:val="12"/>
              </w:rPr>
              <w:t>3</w:t>
            </w:r>
          </w:p>
        </w:tc>
        <w:tc>
          <w:tcPr>
            <w:tcW w:w="442" w:type="pct"/>
          </w:tcPr>
          <w:p w:rsidR="000E4944" w:rsidRPr="009C0219" w:rsidRDefault="000E4944" w:rsidP="009C0219">
            <w:pPr>
              <w:tabs>
                <w:tab w:val="left" w:pos="284"/>
              </w:tabs>
              <w:rPr>
                <w:rFonts w:ascii="Times New Roman" w:eastAsia="Calibri" w:hAnsi="Times New Roman" w:cs="Times New Roman"/>
                <w:sz w:val="12"/>
                <w:szCs w:val="12"/>
              </w:rPr>
            </w:pPr>
            <w:r w:rsidRPr="009C0219">
              <w:rPr>
                <w:rFonts w:ascii="Times New Roman" w:eastAsia="Calibri" w:hAnsi="Times New Roman" w:cs="Times New Roman"/>
                <w:sz w:val="12"/>
                <w:szCs w:val="12"/>
              </w:rPr>
              <w:t>4</w:t>
            </w:r>
          </w:p>
        </w:tc>
        <w:tc>
          <w:tcPr>
            <w:tcW w:w="342" w:type="pct"/>
          </w:tcPr>
          <w:p w:rsidR="000E4944" w:rsidRPr="009C0219" w:rsidRDefault="000E4944" w:rsidP="009C0219">
            <w:pPr>
              <w:tabs>
                <w:tab w:val="left" w:pos="284"/>
              </w:tabs>
              <w:rPr>
                <w:rFonts w:ascii="Times New Roman" w:eastAsia="Calibri" w:hAnsi="Times New Roman" w:cs="Times New Roman"/>
                <w:sz w:val="12"/>
                <w:szCs w:val="12"/>
              </w:rPr>
            </w:pPr>
            <w:r w:rsidRPr="009C0219">
              <w:rPr>
                <w:rFonts w:ascii="Times New Roman" w:eastAsia="Calibri" w:hAnsi="Times New Roman" w:cs="Times New Roman"/>
                <w:sz w:val="12"/>
                <w:szCs w:val="12"/>
              </w:rPr>
              <w:t>5</w:t>
            </w:r>
          </w:p>
        </w:tc>
        <w:tc>
          <w:tcPr>
            <w:tcW w:w="342" w:type="pct"/>
          </w:tcPr>
          <w:p w:rsidR="000E4944" w:rsidRPr="009C0219" w:rsidRDefault="000E4944" w:rsidP="009C0219">
            <w:pPr>
              <w:tabs>
                <w:tab w:val="left" w:pos="284"/>
              </w:tabs>
              <w:rPr>
                <w:rFonts w:ascii="Times New Roman" w:eastAsia="Calibri" w:hAnsi="Times New Roman" w:cs="Times New Roman"/>
                <w:sz w:val="12"/>
                <w:szCs w:val="12"/>
              </w:rPr>
            </w:pPr>
            <w:r w:rsidRPr="009C0219">
              <w:rPr>
                <w:rFonts w:ascii="Times New Roman" w:eastAsia="Calibri" w:hAnsi="Times New Roman" w:cs="Times New Roman"/>
                <w:sz w:val="12"/>
                <w:szCs w:val="12"/>
              </w:rPr>
              <w:t>6</w:t>
            </w:r>
          </w:p>
        </w:tc>
        <w:tc>
          <w:tcPr>
            <w:tcW w:w="384" w:type="pct"/>
          </w:tcPr>
          <w:p w:rsidR="000E4944" w:rsidRPr="009C0219" w:rsidRDefault="000E4944" w:rsidP="009C0219">
            <w:pPr>
              <w:tabs>
                <w:tab w:val="left" w:pos="284"/>
              </w:tabs>
              <w:rPr>
                <w:rFonts w:ascii="Times New Roman" w:eastAsia="Calibri" w:hAnsi="Times New Roman" w:cs="Times New Roman"/>
                <w:sz w:val="12"/>
                <w:szCs w:val="12"/>
              </w:rPr>
            </w:pPr>
            <w:r w:rsidRPr="009C0219">
              <w:rPr>
                <w:rFonts w:ascii="Times New Roman" w:eastAsia="Calibri" w:hAnsi="Times New Roman" w:cs="Times New Roman"/>
                <w:sz w:val="12"/>
                <w:szCs w:val="12"/>
              </w:rPr>
              <w:t>7</w:t>
            </w:r>
          </w:p>
        </w:tc>
        <w:tc>
          <w:tcPr>
            <w:tcW w:w="377" w:type="pct"/>
          </w:tcPr>
          <w:p w:rsidR="000E4944" w:rsidRPr="009C0219" w:rsidRDefault="000E4944" w:rsidP="009C0219">
            <w:pPr>
              <w:tabs>
                <w:tab w:val="left" w:pos="284"/>
              </w:tabs>
              <w:rPr>
                <w:rFonts w:ascii="Times New Roman" w:eastAsia="Calibri" w:hAnsi="Times New Roman" w:cs="Times New Roman"/>
                <w:sz w:val="12"/>
                <w:szCs w:val="12"/>
              </w:rPr>
            </w:pPr>
            <w:r w:rsidRPr="009C0219">
              <w:rPr>
                <w:rFonts w:ascii="Times New Roman" w:eastAsia="Calibri" w:hAnsi="Times New Roman" w:cs="Times New Roman"/>
                <w:sz w:val="12"/>
                <w:szCs w:val="12"/>
              </w:rPr>
              <w:t>8</w:t>
            </w:r>
          </w:p>
        </w:tc>
        <w:tc>
          <w:tcPr>
            <w:tcW w:w="378" w:type="pct"/>
          </w:tcPr>
          <w:p w:rsidR="000E4944" w:rsidRPr="009C0219" w:rsidRDefault="000E4944" w:rsidP="009C0219">
            <w:pPr>
              <w:tabs>
                <w:tab w:val="left" w:pos="284"/>
              </w:tabs>
              <w:rPr>
                <w:rFonts w:ascii="Times New Roman" w:eastAsia="Calibri" w:hAnsi="Times New Roman" w:cs="Times New Roman"/>
                <w:sz w:val="12"/>
                <w:szCs w:val="12"/>
              </w:rPr>
            </w:pPr>
            <w:r w:rsidRPr="009C0219">
              <w:rPr>
                <w:rFonts w:ascii="Times New Roman" w:eastAsia="Calibri" w:hAnsi="Times New Roman" w:cs="Times New Roman"/>
                <w:sz w:val="12"/>
                <w:szCs w:val="12"/>
              </w:rPr>
              <w:t>9</w:t>
            </w:r>
          </w:p>
        </w:tc>
        <w:tc>
          <w:tcPr>
            <w:tcW w:w="563" w:type="pct"/>
          </w:tcPr>
          <w:p w:rsidR="000E4944" w:rsidRPr="009C0219" w:rsidRDefault="000E4944" w:rsidP="009C0219">
            <w:pPr>
              <w:tabs>
                <w:tab w:val="left" w:pos="284"/>
              </w:tabs>
              <w:rPr>
                <w:rFonts w:ascii="Times New Roman" w:eastAsia="Calibri" w:hAnsi="Times New Roman" w:cs="Times New Roman"/>
                <w:sz w:val="12"/>
                <w:szCs w:val="12"/>
              </w:rPr>
            </w:pPr>
            <w:r w:rsidRPr="009C0219">
              <w:rPr>
                <w:rFonts w:ascii="Times New Roman" w:eastAsia="Calibri" w:hAnsi="Times New Roman" w:cs="Times New Roman"/>
                <w:sz w:val="12"/>
                <w:szCs w:val="12"/>
              </w:rPr>
              <w:t>10</w:t>
            </w:r>
          </w:p>
        </w:tc>
      </w:tr>
      <w:tr w:rsidR="000E4944" w:rsidRPr="000E4944" w:rsidTr="009C0219">
        <w:trPr>
          <w:trHeight w:val="20"/>
        </w:trPr>
        <w:tc>
          <w:tcPr>
            <w:tcW w:w="5000" w:type="pct"/>
            <w:gridSpan w:val="10"/>
          </w:tcPr>
          <w:p w:rsidR="000E4944" w:rsidRPr="009C0219" w:rsidRDefault="000E4944" w:rsidP="009C0219">
            <w:pPr>
              <w:tabs>
                <w:tab w:val="left" w:pos="284"/>
              </w:tabs>
              <w:rPr>
                <w:rFonts w:ascii="Times New Roman" w:eastAsia="Calibri" w:hAnsi="Times New Roman" w:cs="Times New Roman"/>
                <w:sz w:val="12"/>
                <w:szCs w:val="12"/>
              </w:rPr>
            </w:pPr>
            <w:r w:rsidRPr="009C0219">
              <w:rPr>
                <w:rFonts w:ascii="Times New Roman" w:eastAsia="Calibri" w:hAnsi="Times New Roman" w:cs="Times New Roman"/>
                <w:sz w:val="12"/>
                <w:szCs w:val="12"/>
              </w:rPr>
              <w:t>Цель: Создание и совершенствование системы по профилактике терроризма и экстремизма, а также минимизации и (или) ликвидации последствий проявления терроризма и экстремизма на территории сельского поселения Верхняя Орлянка муниципального района Сергиевский Самарской области</w:t>
            </w:r>
          </w:p>
        </w:tc>
      </w:tr>
      <w:tr w:rsidR="000E4944" w:rsidRPr="000E4944" w:rsidTr="009C0219">
        <w:trPr>
          <w:trHeight w:val="20"/>
        </w:trPr>
        <w:tc>
          <w:tcPr>
            <w:tcW w:w="5000" w:type="pct"/>
            <w:gridSpan w:val="10"/>
          </w:tcPr>
          <w:p w:rsidR="000E4944" w:rsidRPr="009C0219" w:rsidRDefault="000E4944" w:rsidP="009C0219">
            <w:pPr>
              <w:tabs>
                <w:tab w:val="left" w:pos="284"/>
              </w:tabs>
              <w:rPr>
                <w:rFonts w:ascii="Times New Roman" w:eastAsia="Calibri" w:hAnsi="Times New Roman" w:cs="Times New Roman"/>
                <w:sz w:val="12"/>
                <w:szCs w:val="12"/>
              </w:rPr>
            </w:pPr>
            <w:r w:rsidRPr="009C0219">
              <w:rPr>
                <w:rFonts w:ascii="Times New Roman" w:eastAsia="Calibri" w:hAnsi="Times New Roman" w:cs="Times New Roman"/>
                <w:sz w:val="12"/>
                <w:szCs w:val="12"/>
              </w:rPr>
              <w:t>Задача: Сведение к минимуму проявлений терроризма и экстремизма на территории сельского поселения Верхняя Орлянка муниципального района Сергиевский Самарской области</w:t>
            </w:r>
          </w:p>
        </w:tc>
      </w:tr>
      <w:tr w:rsidR="009C0219" w:rsidRPr="000E4944" w:rsidTr="009C0219">
        <w:trPr>
          <w:trHeight w:val="20"/>
        </w:trPr>
        <w:tc>
          <w:tcPr>
            <w:tcW w:w="255" w:type="pct"/>
          </w:tcPr>
          <w:p w:rsidR="000E4944" w:rsidRPr="009C0219" w:rsidRDefault="000E4944" w:rsidP="009C0219">
            <w:pPr>
              <w:tabs>
                <w:tab w:val="left" w:pos="284"/>
              </w:tabs>
              <w:rPr>
                <w:rFonts w:ascii="Times New Roman" w:eastAsia="Calibri" w:hAnsi="Times New Roman" w:cs="Times New Roman"/>
                <w:sz w:val="12"/>
                <w:szCs w:val="12"/>
              </w:rPr>
            </w:pPr>
            <w:r w:rsidRPr="009C0219">
              <w:rPr>
                <w:rFonts w:ascii="Times New Roman" w:eastAsia="Calibri" w:hAnsi="Times New Roman" w:cs="Times New Roman"/>
                <w:sz w:val="12"/>
                <w:szCs w:val="12"/>
              </w:rPr>
              <w:t>1</w:t>
            </w:r>
          </w:p>
        </w:tc>
        <w:tc>
          <w:tcPr>
            <w:tcW w:w="1539" w:type="pct"/>
          </w:tcPr>
          <w:p w:rsidR="000E4944" w:rsidRPr="009C0219" w:rsidRDefault="000E4944" w:rsidP="009C0219">
            <w:pPr>
              <w:tabs>
                <w:tab w:val="left" w:pos="284"/>
              </w:tabs>
              <w:rPr>
                <w:rFonts w:ascii="Times New Roman" w:eastAsia="Calibri" w:hAnsi="Times New Roman" w:cs="Times New Roman"/>
                <w:sz w:val="12"/>
                <w:szCs w:val="12"/>
              </w:rPr>
            </w:pPr>
            <w:r w:rsidRPr="009C0219">
              <w:rPr>
                <w:rFonts w:ascii="Times New Roman" w:eastAsia="Calibri" w:hAnsi="Times New Roman" w:cs="Times New Roman"/>
                <w:sz w:val="12"/>
                <w:szCs w:val="12"/>
              </w:rPr>
              <w:t>Совершение (попытка совершения) террористических актов на территории сельского поселения Верхняя Орлянка муниципального района Сергиевский Самарской области</w:t>
            </w:r>
          </w:p>
        </w:tc>
        <w:tc>
          <w:tcPr>
            <w:tcW w:w="379" w:type="pct"/>
          </w:tcPr>
          <w:p w:rsidR="000E4944" w:rsidRPr="009C0219" w:rsidRDefault="000E4944" w:rsidP="009C0219">
            <w:pPr>
              <w:tabs>
                <w:tab w:val="left" w:pos="284"/>
              </w:tabs>
              <w:rPr>
                <w:rFonts w:ascii="Times New Roman" w:eastAsia="Calibri" w:hAnsi="Times New Roman" w:cs="Times New Roman"/>
                <w:sz w:val="12"/>
                <w:szCs w:val="12"/>
              </w:rPr>
            </w:pPr>
            <w:r w:rsidRPr="009C0219">
              <w:rPr>
                <w:rFonts w:ascii="Times New Roman" w:eastAsia="Calibri" w:hAnsi="Times New Roman" w:cs="Times New Roman"/>
                <w:sz w:val="12"/>
                <w:szCs w:val="12"/>
              </w:rPr>
              <w:t>Ед.</w:t>
            </w:r>
          </w:p>
        </w:tc>
        <w:tc>
          <w:tcPr>
            <w:tcW w:w="442" w:type="pct"/>
          </w:tcPr>
          <w:p w:rsidR="000E4944" w:rsidRPr="009C0219" w:rsidRDefault="000E4944" w:rsidP="009C0219">
            <w:pPr>
              <w:tabs>
                <w:tab w:val="left" w:pos="284"/>
              </w:tabs>
              <w:rPr>
                <w:rFonts w:ascii="Times New Roman" w:eastAsia="Calibri" w:hAnsi="Times New Roman" w:cs="Times New Roman"/>
                <w:sz w:val="12"/>
                <w:szCs w:val="12"/>
              </w:rPr>
            </w:pPr>
            <w:r w:rsidRPr="009C0219">
              <w:rPr>
                <w:rFonts w:ascii="Times New Roman" w:eastAsia="Calibri" w:hAnsi="Times New Roman" w:cs="Times New Roman"/>
                <w:sz w:val="12"/>
                <w:szCs w:val="12"/>
              </w:rPr>
              <w:t>2021-2025 гг.</w:t>
            </w:r>
          </w:p>
        </w:tc>
        <w:tc>
          <w:tcPr>
            <w:tcW w:w="342" w:type="pct"/>
          </w:tcPr>
          <w:p w:rsidR="000E4944" w:rsidRPr="009C0219" w:rsidRDefault="000E4944" w:rsidP="009C0219">
            <w:pPr>
              <w:tabs>
                <w:tab w:val="left" w:pos="284"/>
              </w:tabs>
              <w:rPr>
                <w:rFonts w:ascii="Times New Roman" w:eastAsia="Calibri" w:hAnsi="Times New Roman" w:cs="Times New Roman"/>
                <w:sz w:val="12"/>
                <w:szCs w:val="12"/>
              </w:rPr>
            </w:pPr>
            <w:r w:rsidRPr="009C0219">
              <w:rPr>
                <w:rFonts w:ascii="Times New Roman" w:eastAsia="Calibri" w:hAnsi="Times New Roman" w:cs="Times New Roman"/>
                <w:sz w:val="12"/>
                <w:szCs w:val="12"/>
              </w:rPr>
              <w:t>0</w:t>
            </w:r>
          </w:p>
        </w:tc>
        <w:tc>
          <w:tcPr>
            <w:tcW w:w="342" w:type="pct"/>
          </w:tcPr>
          <w:p w:rsidR="000E4944" w:rsidRPr="009C0219" w:rsidRDefault="000E4944" w:rsidP="009C0219">
            <w:pPr>
              <w:tabs>
                <w:tab w:val="left" w:pos="284"/>
              </w:tabs>
              <w:rPr>
                <w:rFonts w:ascii="Times New Roman" w:eastAsia="Calibri" w:hAnsi="Times New Roman" w:cs="Times New Roman"/>
                <w:sz w:val="12"/>
                <w:szCs w:val="12"/>
              </w:rPr>
            </w:pPr>
            <w:r w:rsidRPr="009C0219">
              <w:rPr>
                <w:rFonts w:ascii="Times New Roman" w:eastAsia="Calibri" w:hAnsi="Times New Roman" w:cs="Times New Roman"/>
                <w:sz w:val="12"/>
                <w:szCs w:val="12"/>
              </w:rPr>
              <w:t>0</w:t>
            </w:r>
          </w:p>
        </w:tc>
        <w:tc>
          <w:tcPr>
            <w:tcW w:w="384" w:type="pct"/>
          </w:tcPr>
          <w:p w:rsidR="000E4944" w:rsidRPr="009C0219" w:rsidRDefault="000E4944" w:rsidP="009C0219">
            <w:pPr>
              <w:tabs>
                <w:tab w:val="left" w:pos="284"/>
              </w:tabs>
              <w:rPr>
                <w:rFonts w:ascii="Times New Roman" w:eastAsia="Calibri" w:hAnsi="Times New Roman" w:cs="Times New Roman"/>
                <w:sz w:val="12"/>
                <w:szCs w:val="12"/>
              </w:rPr>
            </w:pPr>
            <w:r w:rsidRPr="009C0219">
              <w:rPr>
                <w:rFonts w:ascii="Times New Roman" w:eastAsia="Calibri" w:hAnsi="Times New Roman" w:cs="Times New Roman"/>
                <w:sz w:val="12"/>
                <w:szCs w:val="12"/>
              </w:rPr>
              <w:t>0</w:t>
            </w:r>
          </w:p>
        </w:tc>
        <w:tc>
          <w:tcPr>
            <w:tcW w:w="377" w:type="pct"/>
          </w:tcPr>
          <w:p w:rsidR="000E4944" w:rsidRPr="009C0219" w:rsidRDefault="000E4944" w:rsidP="009C0219">
            <w:pPr>
              <w:tabs>
                <w:tab w:val="left" w:pos="284"/>
              </w:tabs>
              <w:rPr>
                <w:rFonts w:ascii="Times New Roman" w:eastAsia="Calibri" w:hAnsi="Times New Roman" w:cs="Times New Roman"/>
                <w:sz w:val="12"/>
                <w:szCs w:val="12"/>
              </w:rPr>
            </w:pPr>
            <w:r w:rsidRPr="009C0219">
              <w:rPr>
                <w:rFonts w:ascii="Times New Roman" w:eastAsia="Calibri" w:hAnsi="Times New Roman" w:cs="Times New Roman"/>
                <w:sz w:val="12"/>
                <w:szCs w:val="12"/>
              </w:rPr>
              <w:t>0</w:t>
            </w:r>
          </w:p>
        </w:tc>
        <w:tc>
          <w:tcPr>
            <w:tcW w:w="378" w:type="pct"/>
          </w:tcPr>
          <w:p w:rsidR="000E4944" w:rsidRPr="009C0219" w:rsidRDefault="000E4944" w:rsidP="009C0219">
            <w:pPr>
              <w:tabs>
                <w:tab w:val="left" w:pos="284"/>
              </w:tabs>
              <w:rPr>
                <w:rFonts w:ascii="Times New Roman" w:eastAsia="Calibri" w:hAnsi="Times New Roman" w:cs="Times New Roman"/>
                <w:sz w:val="12"/>
                <w:szCs w:val="12"/>
              </w:rPr>
            </w:pPr>
            <w:r w:rsidRPr="009C0219">
              <w:rPr>
                <w:rFonts w:ascii="Times New Roman" w:eastAsia="Calibri" w:hAnsi="Times New Roman" w:cs="Times New Roman"/>
                <w:sz w:val="12"/>
                <w:szCs w:val="12"/>
              </w:rPr>
              <w:t>0</w:t>
            </w:r>
          </w:p>
        </w:tc>
        <w:tc>
          <w:tcPr>
            <w:tcW w:w="563" w:type="pct"/>
          </w:tcPr>
          <w:p w:rsidR="000E4944" w:rsidRPr="009C0219" w:rsidRDefault="000E4944" w:rsidP="009C0219">
            <w:pPr>
              <w:tabs>
                <w:tab w:val="left" w:pos="284"/>
              </w:tabs>
              <w:rPr>
                <w:rFonts w:ascii="Times New Roman" w:eastAsia="Calibri" w:hAnsi="Times New Roman" w:cs="Times New Roman"/>
                <w:sz w:val="12"/>
                <w:szCs w:val="12"/>
              </w:rPr>
            </w:pPr>
            <w:r w:rsidRPr="009C0219">
              <w:rPr>
                <w:rFonts w:ascii="Times New Roman" w:eastAsia="Calibri" w:hAnsi="Times New Roman" w:cs="Times New Roman"/>
                <w:sz w:val="12"/>
                <w:szCs w:val="12"/>
              </w:rPr>
              <w:t>0</w:t>
            </w:r>
          </w:p>
        </w:tc>
      </w:tr>
      <w:tr w:rsidR="009C0219" w:rsidRPr="000E4944" w:rsidTr="009C0219">
        <w:trPr>
          <w:trHeight w:val="20"/>
        </w:trPr>
        <w:tc>
          <w:tcPr>
            <w:tcW w:w="255" w:type="pct"/>
          </w:tcPr>
          <w:p w:rsidR="000E4944" w:rsidRPr="009C0219" w:rsidRDefault="000E4944" w:rsidP="009C0219">
            <w:pPr>
              <w:tabs>
                <w:tab w:val="left" w:pos="284"/>
              </w:tabs>
              <w:rPr>
                <w:rFonts w:ascii="Times New Roman" w:eastAsia="Calibri" w:hAnsi="Times New Roman" w:cs="Times New Roman"/>
                <w:sz w:val="12"/>
                <w:szCs w:val="12"/>
              </w:rPr>
            </w:pPr>
            <w:r w:rsidRPr="009C0219">
              <w:rPr>
                <w:rFonts w:ascii="Times New Roman" w:eastAsia="Calibri" w:hAnsi="Times New Roman" w:cs="Times New Roman"/>
                <w:sz w:val="12"/>
                <w:szCs w:val="12"/>
              </w:rPr>
              <w:t>2</w:t>
            </w:r>
          </w:p>
        </w:tc>
        <w:tc>
          <w:tcPr>
            <w:tcW w:w="1539" w:type="pct"/>
          </w:tcPr>
          <w:p w:rsidR="000E4944" w:rsidRPr="009C0219" w:rsidRDefault="000E4944" w:rsidP="009C0219">
            <w:pPr>
              <w:tabs>
                <w:tab w:val="left" w:pos="284"/>
              </w:tabs>
              <w:rPr>
                <w:rFonts w:ascii="Times New Roman" w:eastAsia="Calibri" w:hAnsi="Times New Roman" w:cs="Times New Roman"/>
                <w:sz w:val="12"/>
                <w:szCs w:val="12"/>
              </w:rPr>
            </w:pPr>
            <w:r w:rsidRPr="009C0219">
              <w:rPr>
                <w:rFonts w:ascii="Times New Roman" w:eastAsia="Calibri" w:hAnsi="Times New Roman" w:cs="Times New Roman"/>
                <w:sz w:val="12"/>
                <w:szCs w:val="12"/>
              </w:rPr>
              <w:t>Совершение актов экстремистской направленности против соблюдения прав и свобод человека на территории сельского поселения Верхняя Орлянка муниципального района Сергиевский Самарской области</w:t>
            </w:r>
          </w:p>
        </w:tc>
        <w:tc>
          <w:tcPr>
            <w:tcW w:w="379" w:type="pct"/>
          </w:tcPr>
          <w:p w:rsidR="000E4944" w:rsidRPr="009C0219" w:rsidRDefault="000E4944" w:rsidP="009C0219">
            <w:pPr>
              <w:tabs>
                <w:tab w:val="left" w:pos="284"/>
              </w:tabs>
              <w:rPr>
                <w:rFonts w:ascii="Times New Roman" w:eastAsia="Calibri" w:hAnsi="Times New Roman" w:cs="Times New Roman"/>
                <w:sz w:val="12"/>
                <w:szCs w:val="12"/>
              </w:rPr>
            </w:pPr>
            <w:r w:rsidRPr="009C0219">
              <w:rPr>
                <w:rFonts w:ascii="Times New Roman" w:eastAsia="Calibri" w:hAnsi="Times New Roman" w:cs="Times New Roman"/>
                <w:sz w:val="12"/>
                <w:szCs w:val="12"/>
              </w:rPr>
              <w:t>Ед.</w:t>
            </w:r>
          </w:p>
        </w:tc>
        <w:tc>
          <w:tcPr>
            <w:tcW w:w="442" w:type="pct"/>
          </w:tcPr>
          <w:p w:rsidR="000E4944" w:rsidRPr="009C0219" w:rsidRDefault="000E4944" w:rsidP="009C0219">
            <w:pPr>
              <w:tabs>
                <w:tab w:val="left" w:pos="284"/>
              </w:tabs>
              <w:rPr>
                <w:rFonts w:ascii="Times New Roman" w:eastAsia="Calibri" w:hAnsi="Times New Roman" w:cs="Times New Roman"/>
                <w:sz w:val="12"/>
                <w:szCs w:val="12"/>
              </w:rPr>
            </w:pPr>
            <w:r w:rsidRPr="009C0219">
              <w:rPr>
                <w:rFonts w:ascii="Times New Roman" w:eastAsia="Calibri" w:hAnsi="Times New Roman" w:cs="Times New Roman"/>
                <w:sz w:val="12"/>
                <w:szCs w:val="12"/>
              </w:rPr>
              <w:t>2021-2025 гг.</w:t>
            </w:r>
          </w:p>
        </w:tc>
        <w:tc>
          <w:tcPr>
            <w:tcW w:w="342" w:type="pct"/>
          </w:tcPr>
          <w:p w:rsidR="000E4944" w:rsidRPr="009C0219" w:rsidRDefault="000E4944" w:rsidP="009C0219">
            <w:pPr>
              <w:tabs>
                <w:tab w:val="left" w:pos="284"/>
              </w:tabs>
              <w:rPr>
                <w:rFonts w:ascii="Times New Roman" w:eastAsia="Calibri" w:hAnsi="Times New Roman" w:cs="Times New Roman"/>
                <w:sz w:val="12"/>
                <w:szCs w:val="12"/>
              </w:rPr>
            </w:pPr>
            <w:r w:rsidRPr="009C0219">
              <w:rPr>
                <w:rFonts w:ascii="Times New Roman" w:eastAsia="Calibri" w:hAnsi="Times New Roman" w:cs="Times New Roman"/>
                <w:sz w:val="12"/>
                <w:szCs w:val="12"/>
              </w:rPr>
              <w:t>0</w:t>
            </w:r>
          </w:p>
        </w:tc>
        <w:tc>
          <w:tcPr>
            <w:tcW w:w="342" w:type="pct"/>
          </w:tcPr>
          <w:p w:rsidR="000E4944" w:rsidRPr="009C0219" w:rsidRDefault="000E4944" w:rsidP="009C0219">
            <w:pPr>
              <w:tabs>
                <w:tab w:val="left" w:pos="284"/>
              </w:tabs>
              <w:rPr>
                <w:rFonts w:ascii="Times New Roman" w:eastAsia="Calibri" w:hAnsi="Times New Roman" w:cs="Times New Roman"/>
                <w:sz w:val="12"/>
                <w:szCs w:val="12"/>
              </w:rPr>
            </w:pPr>
            <w:r w:rsidRPr="009C0219">
              <w:rPr>
                <w:rFonts w:ascii="Times New Roman" w:eastAsia="Calibri" w:hAnsi="Times New Roman" w:cs="Times New Roman"/>
                <w:sz w:val="12"/>
                <w:szCs w:val="12"/>
              </w:rPr>
              <w:t>0</w:t>
            </w:r>
          </w:p>
        </w:tc>
        <w:tc>
          <w:tcPr>
            <w:tcW w:w="384" w:type="pct"/>
          </w:tcPr>
          <w:p w:rsidR="000E4944" w:rsidRPr="009C0219" w:rsidRDefault="000E4944" w:rsidP="009C0219">
            <w:pPr>
              <w:tabs>
                <w:tab w:val="left" w:pos="284"/>
              </w:tabs>
              <w:rPr>
                <w:rFonts w:ascii="Times New Roman" w:eastAsia="Calibri" w:hAnsi="Times New Roman" w:cs="Times New Roman"/>
                <w:sz w:val="12"/>
                <w:szCs w:val="12"/>
              </w:rPr>
            </w:pPr>
            <w:r w:rsidRPr="009C0219">
              <w:rPr>
                <w:rFonts w:ascii="Times New Roman" w:eastAsia="Calibri" w:hAnsi="Times New Roman" w:cs="Times New Roman"/>
                <w:sz w:val="12"/>
                <w:szCs w:val="12"/>
              </w:rPr>
              <w:t>0</w:t>
            </w:r>
          </w:p>
        </w:tc>
        <w:tc>
          <w:tcPr>
            <w:tcW w:w="377" w:type="pct"/>
          </w:tcPr>
          <w:p w:rsidR="000E4944" w:rsidRPr="009C0219" w:rsidRDefault="000E4944" w:rsidP="009C0219">
            <w:pPr>
              <w:tabs>
                <w:tab w:val="left" w:pos="284"/>
              </w:tabs>
              <w:rPr>
                <w:rFonts w:ascii="Times New Roman" w:eastAsia="Calibri" w:hAnsi="Times New Roman" w:cs="Times New Roman"/>
                <w:sz w:val="12"/>
                <w:szCs w:val="12"/>
              </w:rPr>
            </w:pPr>
            <w:r w:rsidRPr="009C0219">
              <w:rPr>
                <w:rFonts w:ascii="Times New Roman" w:eastAsia="Calibri" w:hAnsi="Times New Roman" w:cs="Times New Roman"/>
                <w:sz w:val="12"/>
                <w:szCs w:val="12"/>
              </w:rPr>
              <w:t>0</w:t>
            </w:r>
          </w:p>
        </w:tc>
        <w:tc>
          <w:tcPr>
            <w:tcW w:w="378" w:type="pct"/>
          </w:tcPr>
          <w:p w:rsidR="000E4944" w:rsidRPr="009C0219" w:rsidRDefault="000E4944" w:rsidP="009C0219">
            <w:pPr>
              <w:tabs>
                <w:tab w:val="left" w:pos="284"/>
              </w:tabs>
              <w:rPr>
                <w:rFonts w:ascii="Times New Roman" w:eastAsia="Calibri" w:hAnsi="Times New Roman" w:cs="Times New Roman"/>
                <w:sz w:val="12"/>
                <w:szCs w:val="12"/>
              </w:rPr>
            </w:pPr>
            <w:r w:rsidRPr="009C0219">
              <w:rPr>
                <w:rFonts w:ascii="Times New Roman" w:eastAsia="Calibri" w:hAnsi="Times New Roman" w:cs="Times New Roman"/>
                <w:sz w:val="12"/>
                <w:szCs w:val="12"/>
              </w:rPr>
              <w:t>0</w:t>
            </w:r>
          </w:p>
        </w:tc>
        <w:tc>
          <w:tcPr>
            <w:tcW w:w="563" w:type="pct"/>
          </w:tcPr>
          <w:p w:rsidR="000E4944" w:rsidRPr="009C0219" w:rsidRDefault="000E4944" w:rsidP="009C0219">
            <w:pPr>
              <w:tabs>
                <w:tab w:val="left" w:pos="284"/>
              </w:tabs>
              <w:rPr>
                <w:rFonts w:ascii="Times New Roman" w:eastAsia="Calibri" w:hAnsi="Times New Roman" w:cs="Times New Roman"/>
                <w:sz w:val="12"/>
                <w:szCs w:val="12"/>
              </w:rPr>
            </w:pPr>
            <w:r w:rsidRPr="009C0219">
              <w:rPr>
                <w:rFonts w:ascii="Times New Roman" w:eastAsia="Calibri" w:hAnsi="Times New Roman" w:cs="Times New Roman"/>
                <w:sz w:val="12"/>
                <w:szCs w:val="12"/>
              </w:rPr>
              <w:t>0</w:t>
            </w:r>
          </w:p>
        </w:tc>
      </w:tr>
    </w:tbl>
    <w:p w:rsidR="000E4944" w:rsidRPr="000E4944" w:rsidRDefault="000E4944" w:rsidP="000E4944">
      <w:pPr>
        <w:tabs>
          <w:tab w:val="left" w:pos="284"/>
        </w:tabs>
        <w:spacing w:after="0" w:line="240" w:lineRule="auto"/>
        <w:jc w:val="both"/>
        <w:rPr>
          <w:rFonts w:ascii="Times New Roman" w:eastAsia="Calibri" w:hAnsi="Times New Roman" w:cs="Times New Roman"/>
          <w:sz w:val="12"/>
          <w:szCs w:val="12"/>
        </w:rPr>
      </w:pPr>
    </w:p>
    <w:p w:rsidR="009C0219" w:rsidRDefault="009C0219" w:rsidP="009C021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2</w:t>
      </w:r>
    </w:p>
    <w:p w:rsidR="009C0219" w:rsidRDefault="009C0219" w:rsidP="009C0219">
      <w:pPr>
        <w:tabs>
          <w:tab w:val="left" w:pos="284"/>
        </w:tabs>
        <w:spacing w:after="0" w:line="240" w:lineRule="auto"/>
        <w:jc w:val="right"/>
        <w:rPr>
          <w:rFonts w:ascii="Times New Roman" w:eastAsia="Calibri" w:hAnsi="Times New Roman" w:cs="Times New Roman"/>
          <w:i/>
          <w:sz w:val="12"/>
          <w:szCs w:val="12"/>
        </w:rPr>
      </w:pPr>
      <w:r w:rsidRPr="008D5422">
        <w:rPr>
          <w:rFonts w:ascii="Times New Roman" w:eastAsia="Calibri" w:hAnsi="Times New Roman" w:cs="Times New Roman"/>
          <w:i/>
          <w:sz w:val="12"/>
          <w:szCs w:val="12"/>
        </w:rPr>
        <w:t>к муниципальной программе</w:t>
      </w:r>
    </w:p>
    <w:p w:rsidR="009C0219" w:rsidRDefault="009C0219" w:rsidP="009C0219">
      <w:pPr>
        <w:tabs>
          <w:tab w:val="left" w:pos="284"/>
        </w:tabs>
        <w:spacing w:after="0" w:line="240" w:lineRule="auto"/>
        <w:jc w:val="right"/>
        <w:rPr>
          <w:rFonts w:ascii="Times New Roman" w:eastAsia="Calibri" w:hAnsi="Times New Roman" w:cs="Times New Roman"/>
          <w:i/>
          <w:sz w:val="12"/>
          <w:szCs w:val="12"/>
        </w:rPr>
      </w:pPr>
      <w:r w:rsidRPr="008D5422">
        <w:rPr>
          <w:rFonts w:ascii="Times New Roman" w:eastAsia="Calibri" w:hAnsi="Times New Roman" w:cs="Times New Roman"/>
          <w:i/>
          <w:sz w:val="12"/>
          <w:szCs w:val="12"/>
        </w:rPr>
        <w:t>«Профилактика терроризма и</w:t>
      </w:r>
      <w:r>
        <w:rPr>
          <w:rFonts w:ascii="Times New Roman" w:eastAsia="Calibri" w:hAnsi="Times New Roman" w:cs="Times New Roman"/>
          <w:i/>
          <w:sz w:val="12"/>
          <w:szCs w:val="12"/>
        </w:rPr>
        <w:t xml:space="preserve"> </w:t>
      </w:r>
      <w:r w:rsidRPr="008D5422">
        <w:rPr>
          <w:rFonts w:ascii="Times New Roman" w:eastAsia="Calibri" w:hAnsi="Times New Roman" w:cs="Times New Roman"/>
          <w:i/>
          <w:sz w:val="12"/>
          <w:szCs w:val="12"/>
        </w:rPr>
        <w:t xml:space="preserve">экстремизма </w:t>
      </w:r>
    </w:p>
    <w:p w:rsidR="009C0219" w:rsidRDefault="009C0219" w:rsidP="009C021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в</w:t>
      </w:r>
      <w:r w:rsidRPr="008D5422">
        <w:rPr>
          <w:rFonts w:ascii="Times New Roman" w:eastAsia="Calibri" w:hAnsi="Times New Roman" w:cs="Times New Roman"/>
          <w:i/>
          <w:sz w:val="12"/>
          <w:szCs w:val="12"/>
        </w:rPr>
        <w:t xml:space="preserve"> сельском поселении</w:t>
      </w:r>
      <w:r>
        <w:rPr>
          <w:rFonts w:ascii="Times New Roman" w:eastAsia="Calibri" w:hAnsi="Times New Roman" w:cs="Times New Roman"/>
          <w:i/>
          <w:sz w:val="12"/>
          <w:szCs w:val="12"/>
        </w:rPr>
        <w:t xml:space="preserve"> Верхняя Орлянка</w:t>
      </w:r>
      <w:r w:rsidRPr="008D5422">
        <w:rPr>
          <w:rFonts w:ascii="Times New Roman" w:eastAsia="Calibri" w:hAnsi="Times New Roman" w:cs="Times New Roman"/>
          <w:i/>
          <w:sz w:val="12"/>
          <w:szCs w:val="12"/>
        </w:rPr>
        <w:t xml:space="preserve"> муниципального района</w:t>
      </w:r>
      <w:r>
        <w:rPr>
          <w:rFonts w:ascii="Times New Roman" w:eastAsia="Calibri" w:hAnsi="Times New Roman" w:cs="Times New Roman"/>
          <w:i/>
          <w:sz w:val="12"/>
          <w:szCs w:val="12"/>
        </w:rPr>
        <w:t xml:space="preserve"> Сергиевский</w:t>
      </w:r>
    </w:p>
    <w:p w:rsidR="009C0219" w:rsidRPr="00B86688" w:rsidRDefault="009C0219" w:rsidP="009C0219">
      <w:pPr>
        <w:tabs>
          <w:tab w:val="left" w:pos="284"/>
        </w:tabs>
        <w:spacing w:after="0" w:line="240" w:lineRule="auto"/>
        <w:jc w:val="right"/>
        <w:rPr>
          <w:rFonts w:ascii="Times New Roman" w:eastAsia="Calibri" w:hAnsi="Times New Roman" w:cs="Times New Roman"/>
          <w:sz w:val="12"/>
          <w:szCs w:val="12"/>
        </w:rPr>
      </w:pPr>
      <w:r w:rsidRPr="008D5422">
        <w:rPr>
          <w:rFonts w:ascii="Times New Roman" w:eastAsia="Calibri" w:hAnsi="Times New Roman" w:cs="Times New Roman"/>
          <w:i/>
          <w:sz w:val="12"/>
          <w:szCs w:val="12"/>
        </w:rPr>
        <w:t>Самарской области</w:t>
      </w:r>
      <w:r>
        <w:rPr>
          <w:rFonts w:ascii="Times New Roman" w:eastAsia="Calibri" w:hAnsi="Times New Roman" w:cs="Times New Roman"/>
          <w:i/>
          <w:sz w:val="12"/>
          <w:szCs w:val="12"/>
        </w:rPr>
        <w:t xml:space="preserve"> </w:t>
      </w:r>
      <w:r w:rsidRPr="008D5422">
        <w:rPr>
          <w:rFonts w:ascii="Times New Roman" w:eastAsia="Calibri" w:hAnsi="Times New Roman" w:cs="Times New Roman"/>
          <w:i/>
          <w:sz w:val="12"/>
          <w:szCs w:val="12"/>
        </w:rPr>
        <w:t>на 2021 – 2025 годы</w:t>
      </w:r>
    </w:p>
    <w:p w:rsidR="005C0E43" w:rsidRPr="005C0E43" w:rsidRDefault="005C0E43" w:rsidP="005C0E43">
      <w:pPr>
        <w:tabs>
          <w:tab w:val="left" w:pos="284"/>
        </w:tabs>
        <w:spacing w:after="0" w:line="240" w:lineRule="auto"/>
        <w:jc w:val="center"/>
        <w:rPr>
          <w:rFonts w:ascii="Times New Roman" w:eastAsia="Calibri" w:hAnsi="Times New Roman" w:cs="Times New Roman"/>
          <w:b/>
          <w:sz w:val="12"/>
          <w:szCs w:val="12"/>
        </w:rPr>
      </w:pPr>
      <w:r w:rsidRPr="005C0E43">
        <w:rPr>
          <w:rFonts w:ascii="Times New Roman" w:eastAsia="Calibri" w:hAnsi="Times New Roman" w:cs="Times New Roman"/>
          <w:b/>
          <w:sz w:val="12"/>
          <w:szCs w:val="12"/>
        </w:rPr>
        <w:t>Перечень мероприятий по реализации муниципальной программы «Профилактика терроризма и экстремизма</w:t>
      </w:r>
    </w:p>
    <w:p w:rsidR="005C0E43" w:rsidRPr="005C0E43" w:rsidRDefault="005C0E43" w:rsidP="005C0E43">
      <w:pPr>
        <w:tabs>
          <w:tab w:val="left" w:pos="284"/>
        </w:tabs>
        <w:spacing w:after="0" w:line="240" w:lineRule="auto"/>
        <w:jc w:val="center"/>
        <w:rPr>
          <w:rFonts w:ascii="Times New Roman" w:eastAsia="Calibri" w:hAnsi="Times New Roman" w:cs="Times New Roman"/>
          <w:b/>
          <w:sz w:val="12"/>
          <w:szCs w:val="12"/>
        </w:rPr>
      </w:pPr>
      <w:r w:rsidRPr="005C0E43">
        <w:rPr>
          <w:rFonts w:ascii="Times New Roman" w:eastAsia="Calibri" w:hAnsi="Times New Roman" w:cs="Times New Roman"/>
          <w:b/>
          <w:sz w:val="12"/>
          <w:szCs w:val="12"/>
        </w:rPr>
        <w:t>в сельском поселении Верхняя Орлянка муниципального района Сергиевский Самарской области на 2021 – 2025 годы»</w:t>
      </w:r>
    </w:p>
    <w:tbl>
      <w:tblPr>
        <w:tblW w:w="48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0"/>
        <w:gridCol w:w="2180"/>
        <w:gridCol w:w="509"/>
        <w:gridCol w:w="709"/>
        <w:gridCol w:w="992"/>
        <w:gridCol w:w="711"/>
        <w:gridCol w:w="1982"/>
      </w:tblGrid>
      <w:tr w:rsidR="005C0E43" w:rsidRPr="005C0E43" w:rsidTr="005C0E43">
        <w:trPr>
          <w:trHeight w:val="20"/>
        </w:trPr>
        <w:tc>
          <w:tcPr>
            <w:tcW w:w="286" w:type="pct"/>
          </w:tcPr>
          <w:p w:rsidR="005C0E43" w:rsidRPr="005C0E43" w:rsidRDefault="005C0E43" w:rsidP="005C0E43">
            <w:pPr>
              <w:tabs>
                <w:tab w:val="left" w:pos="284"/>
              </w:tabs>
              <w:spacing w:after="0" w:line="240" w:lineRule="auto"/>
              <w:rPr>
                <w:rFonts w:ascii="Times New Roman" w:eastAsia="Calibri" w:hAnsi="Times New Roman" w:cs="Times New Roman"/>
                <w:sz w:val="12"/>
                <w:szCs w:val="12"/>
              </w:rPr>
            </w:pPr>
            <w:r w:rsidRPr="005C0E43">
              <w:rPr>
                <w:rFonts w:ascii="Times New Roman" w:eastAsia="Calibri" w:hAnsi="Times New Roman" w:cs="Times New Roman"/>
                <w:sz w:val="12"/>
                <w:szCs w:val="12"/>
              </w:rPr>
              <w:t>№ п/п</w:t>
            </w:r>
          </w:p>
        </w:tc>
        <w:tc>
          <w:tcPr>
            <w:tcW w:w="1451" w:type="pct"/>
          </w:tcPr>
          <w:p w:rsidR="005C0E43" w:rsidRPr="005C0E43" w:rsidRDefault="005C0E43" w:rsidP="005C0E43">
            <w:pPr>
              <w:tabs>
                <w:tab w:val="left" w:pos="284"/>
              </w:tabs>
              <w:spacing w:after="0" w:line="240" w:lineRule="auto"/>
              <w:rPr>
                <w:rFonts w:ascii="Times New Roman" w:eastAsia="Calibri" w:hAnsi="Times New Roman" w:cs="Times New Roman"/>
                <w:sz w:val="12"/>
                <w:szCs w:val="12"/>
              </w:rPr>
            </w:pPr>
            <w:r w:rsidRPr="005C0E43">
              <w:rPr>
                <w:rFonts w:ascii="Times New Roman" w:eastAsia="Calibri" w:hAnsi="Times New Roman" w:cs="Times New Roman"/>
                <w:sz w:val="12"/>
                <w:szCs w:val="12"/>
              </w:rPr>
              <w:t>Наименование мероприятий</w:t>
            </w:r>
          </w:p>
        </w:tc>
        <w:tc>
          <w:tcPr>
            <w:tcW w:w="811" w:type="pct"/>
            <w:gridSpan w:val="2"/>
          </w:tcPr>
          <w:p w:rsidR="005C0E43" w:rsidRPr="005C0E43" w:rsidRDefault="005C0E43" w:rsidP="005C0E43">
            <w:pPr>
              <w:tabs>
                <w:tab w:val="left" w:pos="284"/>
              </w:tabs>
              <w:spacing w:after="0" w:line="240" w:lineRule="auto"/>
              <w:rPr>
                <w:rFonts w:ascii="Times New Roman" w:eastAsia="Calibri" w:hAnsi="Times New Roman" w:cs="Times New Roman"/>
                <w:sz w:val="12"/>
                <w:szCs w:val="12"/>
              </w:rPr>
            </w:pPr>
            <w:r w:rsidRPr="005C0E43">
              <w:rPr>
                <w:rFonts w:ascii="Times New Roman" w:eastAsia="Calibri" w:hAnsi="Times New Roman" w:cs="Times New Roman"/>
                <w:sz w:val="12"/>
                <w:szCs w:val="12"/>
              </w:rPr>
              <w:t>Срок</w:t>
            </w:r>
            <w:r>
              <w:rPr>
                <w:rFonts w:ascii="Times New Roman" w:eastAsia="Calibri" w:hAnsi="Times New Roman" w:cs="Times New Roman"/>
                <w:sz w:val="12"/>
                <w:szCs w:val="12"/>
              </w:rPr>
              <w:t xml:space="preserve"> </w:t>
            </w:r>
            <w:r w:rsidRPr="005C0E43">
              <w:rPr>
                <w:rFonts w:ascii="Times New Roman" w:eastAsia="Calibri" w:hAnsi="Times New Roman" w:cs="Times New Roman"/>
                <w:sz w:val="12"/>
                <w:szCs w:val="12"/>
              </w:rPr>
              <w:t>исполнения</w:t>
            </w:r>
          </w:p>
        </w:tc>
        <w:tc>
          <w:tcPr>
            <w:tcW w:w="660" w:type="pct"/>
          </w:tcPr>
          <w:p w:rsidR="005C0E43" w:rsidRPr="005C0E43" w:rsidRDefault="005C0E43" w:rsidP="005C0E43">
            <w:pPr>
              <w:tabs>
                <w:tab w:val="left" w:pos="284"/>
              </w:tabs>
              <w:spacing w:after="0" w:line="240" w:lineRule="auto"/>
              <w:rPr>
                <w:rFonts w:ascii="Times New Roman" w:eastAsia="Calibri" w:hAnsi="Times New Roman" w:cs="Times New Roman"/>
                <w:sz w:val="12"/>
                <w:szCs w:val="12"/>
              </w:rPr>
            </w:pPr>
            <w:r w:rsidRPr="005C0E43">
              <w:rPr>
                <w:rFonts w:ascii="Times New Roman" w:eastAsia="Calibri" w:hAnsi="Times New Roman" w:cs="Times New Roman"/>
                <w:sz w:val="12"/>
                <w:szCs w:val="12"/>
              </w:rPr>
              <w:t>Всего</w:t>
            </w:r>
            <w:r>
              <w:rPr>
                <w:rFonts w:ascii="Times New Roman" w:eastAsia="Calibri" w:hAnsi="Times New Roman" w:cs="Times New Roman"/>
                <w:sz w:val="12"/>
                <w:szCs w:val="12"/>
              </w:rPr>
              <w:t xml:space="preserve"> </w:t>
            </w:r>
            <w:r w:rsidRPr="005C0E43">
              <w:rPr>
                <w:rFonts w:ascii="Times New Roman" w:eastAsia="Calibri" w:hAnsi="Times New Roman" w:cs="Times New Roman"/>
                <w:sz w:val="12"/>
                <w:szCs w:val="12"/>
              </w:rPr>
              <w:t>(тыс. руб.)</w:t>
            </w:r>
          </w:p>
        </w:tc>
        <w:tc>
          <w:tcPr>
            <w:tcW w:w="473" w:type="pct"/>
          </w:tcPr>
          <w:p w:rsidR="005C0E43" w:rsidRPr="005C0E43" w:rsidRDefault="005C0E43" w:rsidP="005C0E43">
            <w:pPr>
              <w:tabs>
                <w:tab w:val="left" w:pos="284"/>
              </w:tabs>
              <w:spacing w:after="0" w:line="240" w:lineRule="auto"/>
              <w:rPr>
                <w:rFonts w:ascii="Times New Roman" w:eastAsia="Calibri" w:hAnsi="Times New Roman" w:cs="Times New Roman"/>
                <w:sz w:val="12"/>
                <w:szCs w:val="12"/>
                <w:lang w:val="en-US"/>
              </w:rPr>
            </w:pPr>
            <w:r w:rsidRPr="005C0E43">
              <w:rPr>
                <w:rFonts w:ascii="Times New Roman" w:eastAsia="Calibri" w:hAnsi="Times New Roman" w:cs="Times New Roman"/>
                <w:sz w:val="12"/>
                <w:szCs w:val="12"/>
              </w:rPr>
              <w:t>Источники финансирования</w:t>
            </w:r>
          </w:p>
          <w:p w:rsidR="005C0E43" w:rsidRPr="005C0E43" w:rsidRDefault="005C0E43" w:rsidP="005C0E43">
            <w:pPr>
              <w:tabs>
                <w:tab w:val="left" w:pos="284"/>
              </w:tabs>
              <w:spacing w:after="0" w:line="240" w:lineRule="auto"/>
              <w:rPr>
                <w:rFonts w:ascii="Times New Roman" w:eastAsia="Calibri" w:hAnsi="Times New Roman" w:cs="Times New Roman"/>
                <w:sz w:val="12"/>
                <w:szCs w:val="12"/>
              </w:rPr>
            </w:pPr>
            <w:r w:rsidRPr="005C0E43">
              <w:rPr>
                <w:rFonts w:ascii="Times New Roman" w:eastAsia="Calibri" w:hAnsi="Times New Roman" w:cs="Times New Roman"/>
                <w:sz w:val="12"/>
                <w:szCs w:val="12"/>
              </w:rPr>
              <w:t>(тыс. руб.)</w:t>
            </w:r>
          </w:p>
        </w:tc>
        <w:tc>
          <w:tcPr>
            <w:tcW w:w="1319" w:type="pct"/>
          </w:tcPr>
          <w:p w:rsidR="005C0E43" w:rsidRPr="005C0E43" w:rsidRDefault="005C0E43" w:rsidP="005C0E43">
            <w:pPr>
              <w:tabs>
                <w:tab w:val="left" w:pos="284"/>
              </w:tabs>
              <w:spacing w:after="0" w:line="240" w:lineRule="auto"/>
              <w:rPr>
                <w:rFonts w:ascii="Times New Roman" w:eastAsia="Calibri" w:hAnsi="Times New Roman" w:cs="Times New Roman"/>
                <w:sz w:val="12"/>
                <w:szCs w:val="12"/>
              </w:rPr>
            </w:pPr>
            <w:r w:rsidRPr="005C0E43">
              <w:rPr>
                <w:rFonts w:ascii="Times New Roman" w:eastAsia="Calibri" w:hAnsi="Times New Roman" w:cs="Times New Roman"/>
                <w:sz w:val="12"/>
                <w:szCs w:val="12"/>
              </w:rPr>
              <w:t>Ответственные исполнители</w:t>
            </w:r>
          </w:p>
        </w:tc>
      </w:tr>
      <w:tr w:rsidR="005C0E43" w:rsidRPr="005C0E43" w:rsidTr="005C0E43">
        <w:trPr>
          <w:trHeight w:val="20"/>
        </w:trPr>
        <w:tc>
          <w:tcPr>
            <w:tcW w:w="286" w:type="pct"/>
          </w:tcPr>
          <w:p w:rsidR="005C0E43" w:rsidRPr="005C0E43" w:rsidRDefault="005C0E43" w:rsidP="005C0E43">
            <w:pPr>
              <w:tabs>
                <w:tab w:val="left" w:pos="284"/>
              </w:tabs>
              <w:spacing w:after="0" w:line="240" w:lineRule="auto"/>
              <w:rPr>
                <w:rFonts w:ascii="Times New Roman" w:eastAsia="Calibri" w:hAnsi="Times New Roman" w:cs="Times New Roman"/>
                <w:sz w:val="12"/>
                <w:szCs w:val="12"/>
              </w:rPr>
            </w:pPr>
            <w:r w:rsidRPr="005C0E43">
              <w:rPr>
                <w:rFonts w:ascii="Times New Roman" w:eastAsia="Calibri" w:hAnsi="Times New Roman" w:cs="Times New Roman"/>
                <w:sz w:val="12"/>
                <w:szCs w:val="12"/>
              </w:rPr>
              <w:t>1</w:t>
            </w:r>
          </w:p>
        </w:tc>
        <w:tc>
          <w:tcPr>
            <w:tcW w:w="1451" w:type="pct"/>
          </w:tcPr>
          <w:p w:rsidR="005C0E43" w:rsidRPr="005C0E43" w:rsidRDefault="005C0E43" w:rsidP="005C0E43">
            <w:pPr>
              <w:tabs>
                <w:tab w:val="left" w:pos="284"/>
              </w:tabs>
              <w:spacing w:after="0" w:line="240" w:lineRule="auto"/>
              <w:rPr>
                <w:rFonts w:ascii="Times New Roman" w:eastAsia="Calibri" w:hAnsi="Times New Roman" w:cs="Times New Roman"/>
                <w:sz w:val="12"/>
                <w:szCs w:val="12"/>
              </w:rPr>
            </w:pPr>
            <w:r w:rsidRPr="005C0E43">
              <w:rPr>
                <w:rFonts w:ascii="Times New Roman" w:eastAsia="Calibri" w:hAnsi="Times New Roman" w:cs="Times New Roman"/>
                <w:sz w:val="12"/>
                <w:szCs w:val="12"/>
              </w:rPr>
              <w:t>2</w:t>
            </w:r>
          </w:p>
        </w:tc>
        <w:tc>
          <w:tcPr>
            <w:tcW w:w="811" w:type="pct"/>
            <w:gridSpan w:val="2"/>
          </w:tcPr>
          <w:p w:rsidR="005C0E43" w:rsidRPr="005C0E43" w:rsidRDefault="005C0E43" w:rsidP="005C0E43">
            <w:pPr>
              <w:tabs>
                <w:tab w:val="left" w:pos="284"/>
              </w:tabs>
              <w:spacing w:after="0" w:line="240" w:lineRule="auto"/>
              <w:rPr>
                <w:rFonts w:ascii="Times New Roman" w:eastAsia="Calibri" w:hAnsi="Times New Roman" w:cs="Times New Roman"/>
                <w:sz w:val="12"/>
                <w:szCs w:val="12"/>
              </w:rPr>
            </w:pPr>
            <w:r w:rsidRPr="005C0E43">
              <w:rPr>
                <w:rFonts w:ascii="Times New Roman" w:eastAsia="Calibri" w:hAnsi="Times New Roman" w:cs="Times New Roman"/>
                <w:sz w:val="12"/>
                <w:szCs w:val="12"/>
              </w:rPr>
              <w:t>3</w:t>
            </w:r>
          </w:p>
        </w:tc>
        <w:tc>
          <w:tcPr>
            <w:tcW w:w="660" w:type="pct"/>
          </w:tcPr>
          <w:p w:rsidR="005C0E43" w:rsidRPr="005C0E43" w:rsidRDefault="005C0E43" w:rsidP="005C0E43">
            <w:pPr>
              <w:tabs>
                <w:tab w:val="left" w:pos="284"/>
              </w:tabs>
              <w:spacing w:after="0" w:line="240" w:lineRule="auto"/>
              <w:rPr>
                <w:rFonts w:ascii="Times New Roman" w:eastAsia="Calibri" w:hAnsi="Times New Roman" w:cs="Times New Roman"/>
                <w:sz w:val="12"/>
                <w:szCs w:val="12"/>
              </w:rPr>
            </w:pPr>
            <w:r w:rsidRPr="005C0E43">
              <w:rPr>
                <w:rFonts w:ascii="Times New Roman" w:eastAsia="Calibri" w:hAnsi="Times New Roman" w:cs="Times New Roman"/>
                <w:sz w:val="12"/>
                <w:szCs w:val="12"/>
              </w:rPr>
              <w:t>4</w:t>
            </w:r>
          </w:p>
        </w:tc>
        <w:tc>
          <w:tcPr>
            <w:tcW w:w="473" w:type="pct"/>
          </w:tcPr>
          <w:p w:rsidR="005C0E43" w:rsidRPr="005C0E43" w:rsidRDefault="005C0E43" w:rsidP="005C0E43">
            <w:pPr>
              <w:tabs>
                <w:tab w:val="left" w:pos="284"/>
              </w:tabs>
              <w:spacing w:after="0" w:line="240" w:lineRule="auto"/>
              <w:rPr>
                <w:rFonts w:ascii="Times New Roman" w:eastAsia="Calibri" w:hAnsi="Times New Roman" w:cs="Times New Roman"/>
                <w:sz w:val="12"/>
                <w:szCs w:val="12"/>
              </w:rPr>
            </w:pPr>
            <w:r w:rsidRPr="005C0E43">
              <w:rPr>
                <w:rFonts w:ascii="Times New Roman" w:eastAsia="Calibri" w:hAnsi="Times New Roman" w:cs="Times New Roman"/>
                <w:sz w:val="12"/>
                <w:szCs w:val="12"/>
              </w:rPr>
              <w:t>5</w:t>
            </w:r>
          </w:p>
        </w:tc>
        <w:tc>
          <w:tcPr>
            <w:tcW w:w="1319" w:type="pct"/>
          </w:tcPr>
          <w:p w:rsidR="005C0E43" w:rsidRPr="005C0E43" w:rsidRDefault="005C0E43" w:rsidP="005C0E43">
            <w:pPr>
              <w:tabs>
                <w:tab w:val="left" w:pos="284"/>
              </w:tabs>
              <w:spacing w:after="0" w:line="240" w:lineRule="auto"/>
              <w:rPr>
                <w:rFonts w:ascii="Times New Roman" w:eastAsia="Calibri" w:hAnsi="Times New Roman" w:cs="Times New Roman"/>
                <w:sz w:val="12"/>
                <w:szCs w:val="12"/>
              </w:rPr>
            </w:pPr>
            <w:r w:rsidRPr="005C0E43">
              <w:rPr>
                <w:rFonts w:ascii="Times New Roman" w:eastAsia="Calibri" w:hAnsi="Times New Roman" w:cs="Times New Roman"/>
                <w:sz w:val="12"/>
                <w:szCs w:val="12"/>
              </w:rPr>
              <w:t>6</w:t>
            </w:r>
          </w:p>
        </w:tc>
      </w:tr>
      <w:tr w:rsidR="005C0E43" w:rsidRPr="005C0E43" w:rsidTr="005C0E43">
        <w:trPr>
          <w:trHeight w:val="20"/>
        </w:trPr>
        <w:tc>
          <w:tcPr>
            <w:tcW w:w="5000" w:type="pct"/>
            <w:gridSpan w:val="7"/>
          </w:tcPr>
          <w:p w:rsidR="005C0E43" w:rsidRPr="005C0E43" w:rsidRDefault="005C0E43" w:rsidP="005C0E43">
            <w:pPr>
              <w:tabs>
                <w:tab w:val="left" w:pos="284"/>
              </w:tabs>
              <w:spacing w:after="0" w:line="240" w:lineRule="auto"/>
              <w:rPr>
                <w:rFonts w:ascii="Times New Roman" w:eastAsia="Calibri" w:hAnsi="Times New Roman" w:cs="Times New Roman"/>
                <w:b/>
                <w:sz w:val="12"/>
                <w:szCs w:val="12"/>
              </w:rPr>
            </w:pPr>
            <w:r>
              <w:rPr>
                <w:rFonts w:ascii="Times New Roman" w:eastAsia="Calibri" w:hAnsi="Times New Roman" w:cs="Times New Roman"/>
                <w:b/>
                <w:sz w:val="12"/>
                <w:szCs w:val="12"/>
              </w:rPr>
              <w:t>1.</w:t>
            </w:r>
            <w:r w:rsidRPr="005C0E43">
              <w:rPr>
                <w:rFonts w:ascii="Times New Roman" w:eastAsia="Calibri" w:hAnsi="Times New Roman" w:cs="Times New Roman"/>
                <w:b/>
                <w:sz w:val="12"/>
                <w:szCs w:val="12"/>
              </w:rPr>
              <w:t xml:space="preserve">Организационные и пропагандистские мероприятия </w:t>
            </w:r>
          </w:p>
        </w:tc>
      </w:tr>
      <w:tr w:rsidR="005C0E43" w:rsidRPr="005C0E43" w:rsidTr="005C0E43">
        <w:trPr>
          <w:trHeight w:val="20"/>
        </w:trPr>
        <w:tc>
          <w:tcPr>
            <w:tcW w:w="286" w:type="pct"/>
          </w:tcPr>
          <w:p w:rsidR="005C0E43" w:rsidRPr="005C0E43" w:rsidRDefault="005C0E43" w:rsidP="005C0E43">
            <w:pPr>
              <w:tabs>
                <w:tab w:val="left" w:pos="284"/>
              </w:tabs>
              <w:spacing w:after="0" w:line="240" w:lineRule="auto"/>
              <w:rPr>
                <w:rFonts w:ascii="Times New Roman" w:eastAsia="Calibri" w:hAnsi="Times New Roman" w:cs="Times New Roman"/>
                <w:sz w:val="12"/>
                <w:szCs w:val="12"/>
              </w:rPr>
            </w:pPr>
            <w:r w:rsidRPr="005C0E43">
              <w:rPr>
                <w:rFonts w:ascii="Times New Roman" w:eastAsia="Calibri" w:hAnsi="Times New Roman" w:cs="Times New Roman"/>
                <w:sz w:val="12"/>
                <w:szCs w:val="12"/>
              </w:rPr>
              <w:t>1.1</w:t>
            </w:r>
          </w:p>
        </w:tc>
        <w:tc>
          <w:tcPr>
            <w:tcW w:w="1790" w:type="pct"/>
            <w:gridSpan w:val="2"/>
          </w:tcPr>
          <w:p w:rsidR="005C0E43" w:rsidRPr="005C0E43" w:rsidRDefault="005C0E43" w:rsidP="005C0E43">
            <w:pPr>
              <w:tabs>
                <w:tab w:val="left" w:pos="284"/>
              </w:tabs>
              <w:spacing w:after="0" w:line="240" w:lineRule="auto"/>
              <w:rPr>
                <w:rFonts w:ascii="Times New Roman" w:eastAsia="Calibri" w:hAnsi="Times New Roman" w:cs="Times New Roman"/>
                <w:sz w:val="12"/>
                <w:szCs w:val="12"/>
              </w:rPr>
            </w:pPr>
            <w:r w:rsidRPr="005C0E43">
              <w:rPr>
                <w:rFonts w:ascii="Times New Roman" w:eastAsia="Calibri" w:hAnsi="Times New Roman" w:cs="Times New Roman"/>
                <w:sz w:val="12"/>
                <w:szCs w:val="12"/>
              </w:rPr>
              <w:t>Проведение тематических мероприятий для детей и молодёжи</w:t>
            </w:r>
          </w:p>
        </w:tc>
        <w:tc>
          <w:tcPr>
            <w:tcW w:w="472" w:type="pct"/>
          </w:tcPr>
          <w:p w:rsidR="005C0E43" w:rsidRPr="005C0E43" w:rsidRDefault="005C0E43" w:rsidP="005C0E43">
            <w:pPr>
              <w:tabs>
                <w:tab w:val="left" w:pos="284"/>
              </w:tabs>
              <w:spacing w:after="0" w:line="240" w:lineRule="auto"/>
              <w:rPr>
                <w:rFonts w:ascii="Times New Roman" w:eastAsia="Calibri" w:hAnsi="Times New Roman" w:cs="Times New Roman"/>
                <w:sz w:val="12"/>
                <w:szCs w:val="12"/>
              </w:rPr>
            </w:pPr>
            <w:r w:rsidRPr="005C0E43">
              <w:rPr>
                <w:rFonts w:ascii="Times New Roman" w:eastAsia="Calibri" w:hAnsi="Times New Roman" w:cs="Times New Roman"/>
                <w:sz w:val="12"/>
                <w:szCs w:val="12"/>
              </w:rPr>
              <w:t xml:space="preserve">Апрель-май </w:t>
            </w:r>
          </w:p>
          <w:p w:rsidR="005C0E43" w:rsidRPr="005C0E43" w:rsidRDefault="005C0E43" w:rsidP="005C0E43">
            <w:pPr>
              <w:tabs>
                <w:tab w:val="left" w:pos="284"/>
              </w:tabs>
              <w:spacing w:after="0" w:line="240" w:lineRule="auto"/>
              <w:rPr>
                <w:rFonts w:ascii="Times New Roman" w:eastAsia="Calibri" w:hAnsi="Times New Roman" w:cs="Times New Roman"/>
                <w:sz w:val="12"/>
                <w:szCs w:val="12"/>
              </w:rPr>
            </w:pPr>
            <w:r w:rsidRPr="005C0E43">
              <w:rPr>
                <w:rFonts w:ascii="Times New Roman" w:eastAsia="Calibri" w:hAnsi="Times New Roman" w:cs="Times New Roman"/>
                <w:sz w:val="12"/>
                <w:szCs w:val="12"/>
              </w:rPr>
              <w:t>2021-2025г.г.</w:t>
            </w:r>
          </w:p>
        </w:tc>
        <w:tc>
          <w:tcPr>
            <w:tcW w:w="660" w:type="pct"/>
          </w:tcPr>
          <w:p w:rsidR="005C0E43" w:rsidRPr="005C0E43" w:rsidRDefault="005C0E43" w:rsidP="005C0E43">
            <w:pPr>
              <w:tabs>
                <w:tab w:val="left" w:pos="284"/>
              </w:tabs>
              <w:spacing w:after="0" w:line="240" w:lineRule="auto"/>
              <w:rPr>
                <w:rFonts w:ascii="Times New Roman" w:eastAsia="Calibri" w:hAnsi="Times New Roman" w:cs="Times New Roman"/>
                <w:sz w:val="12"/>
                <w:szCs w:val="12"/>
              </w:rPr>
            </w:pPr>
            <w:r w:rsidRPr="005C0E43">
              <w:rPr>
                <w:rFonts w:ascii="Times New Roman" w:eastAsia="Calibri" w:hAnsi="Times New Roman" w:cs="Times New Roman"/>
                <w:sz w:val="12"/>
                <w:szCs w:val="12"/>
              </w:rPr>
              <w:t>Финансирование в рамках основной деятельности</w:t>
            </w:r>
          </w:p>
        </w:tc>
        <w:tc>
          <w:tcPr>
            <w:tcW w:w="473" w:type="pct"/>
          </w:tcPr>
          <w:p w:rsidR="005C0E43" w:rsidRPr="005C0E43" w:rsidRDefault="005C0E43" w:rsidP="005C0E43">
            <w:pPr>
              <w:tabs>
                <w:tab w:val="left" w:pos="284"/>
              </w:tabs>
              <w:spacing w:after="0" w:line="240" w:lineRule="auto"/>
              <w:rPr>
                <w:rFonts w:ascii="Times New Roman" w:eastAsia="Calibri" w:hAnsi="Times New Roman" w:cs="Times New Roman"/>
                <w:sz w:val="12"/>
                <w:szCs w:val="12"/>
              </w:rPr>
            </w:pPr>
          </w:p>
        </w:tc>
        <w:tc>
          <w:tcPr>
            <w:tcW w:w="1319" w:type="pct"/>
          </w:tcPr>
          <w:p w:rsidR="005C0E43" w:rsidRPr="005C0E43" w:rsidRDefault="005C0E43" w:rsidP="005C0E43">
            <w:pPr>
              <w:tabs>
                <w:tab w:val="left" w:pos="284"/>
              </w:tabs>
              <w:spacing w:after="0" w:line="240" w:lineRule="auto"/>
              <w:rPr>
                <w:rFonts w:ascii="Times New Roman" w:eastAsia="Calibri" w:hAnsi="Times New Roman" w:cs="Times New Roman"/>
                <w:sz w:val="12"/>
                <w:szCs w:val="12"/>
              </w:rPr>
            </w:pPr>
            <w:r w:rsidRPr="005C0E43">
              <w:rPr>
                <w:rFonts w:ascii="Times New Roman" w:eastAsia="Calibri" w:hAnsi="Times New Roman" w:cs="Times New Roman"/>
                <w:sz w:val="12"/>
                <w:szCs w:val="12"/>
              </w:rPr>
              <w:t>СДК и сельские библиотеки сельского поселения Верхняя Орлянка</w:t>
            </w:r>
            <w:r>
              <w:rPr>
                <w:rFonts w:ascii="Times New Roman" w:eastAsia="Calibri" w:hAnsi="Times New Roman" w:cs="Times New Roman"/>
                <w:sz w:val="12"/>
                <w:szCs w:val="12"/>
              </w:rPr>
              <w:t xml:space="preserve"> </w:t>
            </w:r>
            <w:r w:rsidRPr="005C0E43">
              <w:rPr>
                <w:rFonts w:ascii="Times New Roman" w:eastAsia="Calibri" w:hAnsi="Times New Roman" w:cs="Times New Roman"/>
                <w:sz w:val="12"/>
                <w:szCs w:val="12"/>
              </w:rPr>
              <w:t>муниципального района Сергиевский Самарской области</w:t>
            </w:r>
          </w:p>
        </w:tc>
      </w:tr>
      <w:tr w:rsidR="005C0E43" w:rsidRPr="005C0E43" w:rsidTr="005C0E43">
        <w:trPr>
          <w:trHeight w:val="20"/>
        </w:trPr>
        <w:tc>
          <w:tcPr>
            <w:tcW w:w="286" w:type="pct"/>
          </w:tcPr>
          <w:p w:rsidR="005C0E43" w:rsidRPr="005C0E43" w:rsidRDefault="005C0E43" w:rsidP="005C0E43">
            <w:pPr>
              <w:tabs>
                <w:tab w:val="left" w:pos="284"/>
              </w:tabs>
              <w:spacing w:after="0" w:line="240" w:lineRule="auto"/>
              <w:rPr>
                <w:rFonts w:ascii="Times New Roman" w:eastAsia="Calibri" w:hAnsi="Times New Roman" w:cs="Times New Roman"/>
                <w:sz w:val="12"/>
                <w:szCs w:val="12"/>
              </w:rPr>
            </w:pPr>
            <w:r w:rsidRPr="005C0E43">
              <w:rPr>
                <w:rFonts w:ascii="Times New Roman" w:eastAsia="Calibri" w:hAnsi="Times New Roman" w:cs="Times New Roman"/>
                <w:sz w:val="12"/>
                <w:szCs w:val="12"/>
              </w:rPr>
              <w:t>1.2</w:t>
            </w:r>
          </w:p>
        </w:tc>
        <w:tc>
          <w:tcPr>
            <w:tcW w:w="1790" w:type="pct"/>
            <w:gridSpan w:val="2"/>
          </w:tcPr>
          <w:p w:rsidR="005C0E43" w:rsidRPr="005C0E43" w:rsidRDefault="005C0E43" w:rsidP="005C0E43">
            <w:pPr>
              <w:tabs>
                <w:tab w:val="left" w:pos="284"/>
              </w:tabs>
              <w:spacing w:after="0" w:line="240" w:lineRule="auto"/>
              <w:rPr>
                <w:rFonts w:ascii="Times New Roman" w:eastAsia="Calibri" w:hAnsi="Times New Roman" w:cs="Times New Roman"/>
                <w:sz w:val="12"/>
                <w:szCs w:val="12"/>
              </w:rPr>
            </w:pPr>
            <w:r w:rsidRPr="005C0E43">
              <w:rPr>
                <w:rFonts w:ascii="Times New Roman" w:eastAsia="Calibri" w:hAnsi="Times New Roman" w:cs="Times New Roman"/>
                <w:sz w:val="12"/>
                <w:szCs w:val="12"/>
              </w:rPr>
              <w:t>Распространение среди читателей библиотек информационных материалов, содействующих повышению уровня  правового сознания молодежи</w:t>
            </w:r>
          </w:p>
        </w:tc>
        <w:tc>
          <w:tcPr>
            <w:tcW w:w="472" w:type="pct"/>
          </w:tcPr>
          <w:p w:rsidR="005C0E43" w:rsidRPr="005C0E43" w:rsidRDefault="005C0E43" w:rsidP="005C0E43">
            <w:pPr>
              <w:tabs>
                <w:tab w:val="left" w:pos="284"/>
              </w:tabs>
              <w:spacing w:after="0" w:line="240" w:lineRule="auto"/>
              <w:rPr>
                <w:rFonts w:ascii="Times New Roman" w:eastAsia="Calibri" w:hAnsi="Times New Roman" w:cs="Times New Roman"/>
                <w:sz w:val="12"/>
                <w:szCs w:val="12"/>
              </w:rPr>
            </w:pPr>
            <w:r w:rsidRPr="005C0E43">
              <w:rPr>
                <w:rFonts w:ascii="Times New Roman" w:eastAsia="Calibri" w:hAnsi="Times New Roman" w:cs="Times New Roman"/>
                <w:sz w:val="12"/>
                <w:szCs w:val="12"/>
              </w:rPr>
              <w:t>Постоянно</w:t>
            </w:r>
            <w:r>
              <w:rPr>
                <w:rFonts w:ascii="Times New Roman" w:eastAsia="Calibri" w:hAnsi="Times New Roman" w:cs="Times New Roman"/>
                <w:sz w:val="12"/>
                <w:szCs w:val="12"/>
              </w:rPr>
              <w:t xml:space="preserve"> </w:t>
            </w:r>
            <w:r w:rsidRPr="005C0E43">
              <w:rPr>
                <w:rFonts w:ascii="Times New Roman" w:eastAsia="Calibri" w:hAnsi="Times New Roman" w:cs="Times New Roman"/>
                <w:sz w:val="12"/>
                <w:szCs w:val="12"/>
              </w:rPr>
              <w:t>2021-2025г.г.</w:t>
            </w:r>
          </w:p>
        </w:tc>
        <w:tc>
          <w:tcPr>
            <w:tcW w:w="660" w:type="pct"/>
          </w:tcPr>
          <w:p w:rsidR="005C0E43" w:rsidRPr="005C0E43" w:rsidRDefault="005C0E43" w:rsidP="005C0E43">
            <w:pPr>
              <w:tabs>
                <w:tab w:val="left" w:pos="284"/>
              </w:tabs>
              <w:spacing w:after="0" w:line="240" w:lineRule="auto"/>
              <w:rPr>
                <w:rFonts w:ascii="Times New Roman" w:eastAsia="Calibri" w:hAnsi="Times New Roman" w:cs="Times New Roman"/>
                <w:sz w:val="12"/>
                <w:szCs w:val="12"/>
              </w:rPr>
            </w:pPr>
            <w:r w:rsidRPr="005C0E43">
              <w:rPr>
                <w:rFonts w:ascii="Times New Roman" w:eastAsia="Calibri" w:hAnsi="Times New Roman" w:cs="Times New Roman"/>
                <w:sz w:val="12"/>
                <w:szCs w:val="12"/>
              </w:rPr>
              <w:t>Финансирование в рамках основной деятельности</w:t>
            </w:r>
          </w:p>
        </w:tc>
        <w:tc>
          <w:tcPr>
            <w:tcW w:w="473" w:type="pct"/>
          </w:tcPr>
          <w:p w:rsidR="005C0E43" w:rsidRPr="005C0E43" w:rsidRDefault="005C0E43" w:rsidP="005C0E43">
            <w:pPr>
              <w:tabs>
                <w:tab w:val="left" w:pos="284"/>
              </w:tabs>
              <w:spacing w:after="0" w:line="240" w:lineRule="auto"/>
              <w:rPr>
                <w:rFonts w:ascii="Times New Roman" w:eastAsia="Calibri" w:hAnsi="Times New Roman" w:cs="Times New Roman"/>
                <w:sz w:val="12"/>
                <w:szCs w:val="12"/>
              </w:rPr>
            </w:pPr>
          </w:p>
        </w:tc>
        <w:tc>
          <w:tcPr>
            <w:tcW w:w="1319" w:type="pct"/>
          </w:tcPr>
          <w:p w:rsidR="005C0E43" w:rsidRPr="005C0E43" w:rsidRDefault="005C0E43" w:rsidP="005C0E43">
            <w:pPr>
              <w:tabs>
                <w:tab w:val="left" w:pos="284"/>
              </w:tabs>
              <w:spacing w:after="0" w:line="240" w:lineRule="auto"/>
              <w:rPr>
                <w:rFonts w:ascii="Times New Roman" w:eastAsia="Calibri" w:hAnsi="Times New Roman" w:cs="Times New Roman"/>
                <w:sz w:val="12"/>
                <w:szCs w:val="12"/>
              </w:rPr>
            </w:pPr>
            <w:r w:rsidRPr="005C0E43">
              <w:rPr>
                <w:rFonts w:ascii="Times New Roman" w:eastAsia="Calibri" w:hAnsi="Times New Roman" w:cs="Times New Roman"/>
                <w:sz w:val="12"/>
                <w:szCs w:val="12"/>
              </w:rPr>
              <w:t>сельские библиотеки сельского поселения Верхняя Орлянка</w:t>
            </w:r>
          </w:p>
          <w:p w:rsidR="005C0E43" w:rsidRPr="005C0E43" w:rsidRDefault="005C0E43" w:rsidP="005C0E43">
            <w:pPr>
              <w:tabs>
                <w:tab w:val="left" w:pos="284"/>
              </w:tabs>
              <w:spacing w:after="0" w:line="240" w:lineRule="auto"/>
              <w:rPr>
                <w:rFonts w:ascii="Times New Roman" w:eastAsia="Calibri" w:hAnsi="Times New Roman" w:cs="Times New Roman"/>
                <w:sz w:val="12"/>
                <w:szCs w:val="12"/>
              </w:rPr>
            </w:pPr>
            <w:r w:rsidRPr="005C0E43">
              <w:rPr>
                <w:rFonts w:ascii="Times New Roman" w:eastAsia="Calibri" w:hAnsi="Times New Roman" w:cs="Times New Roman"/>
                <w:sz w:val="12"/>
                <w:szCs w:val="12"/>
              </w:rPr>
              <w:t>муниципального района Сергиевский Самарской области</w:t>
            </w:r>
          </w:p>
        </w:tc>
      </w:tr>
      <w:tr w:rsidR="005C0E43" w:rsidRPr="005C0E43" w:rsidTr="005C0E43">
        <w:trPr>
          <w:trHeight w:val="20"/>
        </w:trPr>
        <w:tc>
          <w:tcPr>
            <w:tcW w:w="286" w:type="pct"/>
          </w:tcPr>
          <w:p w:rsidR="005C0E43" w:rsidRPr="005C0E43" w:rsidRDefault="005C0E43" w:rsidP="005C0E43">
            <w:pPr>
              <w:tabs>
                <w:tab w:val="left" w:pos="284"/>
              </w:tabs>
              <w:spacing w:after="0" w:line="240" w:lineRule="auto"/>
              <w:rPr>
                <w:rFonts w:ascii="Times New Roman" w:eastAsia="Calibri" w:hAnsi="Times New Roman" w:cs="Times New Roman"/>
                <w:sz w:val="12"/>
                <w:szCs w:val="12"/>
              </w:rPr>
            </w:pPr>
            <w:r w:rsidRPr="005C0E43">
              <w:rPr>
                <w:rFonts w:ascii="Times New Roman" w:eastAsia="Calibri" w:hAnsi="Times New Roman" w:cs="Times New Roman"/>
                <w:sz w:val="12"/>
                <w:szCs w:val="12"/>
              </w:rPr>
              <w:t>1.3</w:t>
            </w:r>
          </w:p>
        </w:tc>
        <w:tc>
          <w:tcPr>
            <w:tcW w:w="1790" w:type="pct"/>
            <w:gridSpan w:val="2"/>
          </w:tcPr>
          <w:p w:rsidR="005C0E43" w:rsidRPr="005C0E43" w:rsidRDefault="005C0E43" w:rsidP="005C0E43">
            <w:pPr>
              <w:tabs>
                <w:tab w:val="left" w:pos="284"/>
              </w:tabs>
              <w:spacing w:after="0" w:line="240" w:lineRule="auto"/>
              <w:rPr>
                <w:rFonts w:ascii="Times New Roman" w:eastAsia="Calibri" w:hAnsi="Times New Roman" w:cs="Times New Roman"/>
                <w:sz w:val="12"/>
                <w:szCs w:val="12"/>
              </w:rPr>
            </w:pPr>
            <w:r w:rsidRPr="005C0E43">
              <w:rPr>
                <w:rFonts w:ascii="Times New Roman" w:eastAsia="Calibri" w:hAnsi="Times New Roman" w:cs="Times New Roman"/>
                <w:sz w:val="12"/>
                <w:szCs w:val="12"/>
              </w:rPr>
              <w:t>Информирование населения по вопросам противодействия терроризму, предупреждению террористических актов, поведению в условиях возникновения ЧС через СМИ и на официальном сайте администрации в сети Интернет;</w:t>
            </w:r>
          </w:p>
          <w:p w:rsidR="005C0E43" w:rsidRPr="005C0E43" w:rsidRDefault="005C0E43" w:rsidP="005C0E43">
            <w:pPr>
              <w:tabs>
                <w:tab w:val="left" w:pos="284"/>
              </w:tabs>
              <w:spacing w:after="0" w:line="240" w:lineRule="auto"/>
              <w:rPr>
                <w:rFonts w:ascii="Times New Roman" w:eastAsia="Calibri" w:hAnsi="Times New Roman" w:cs="Times New Roman"/>
                <w:sz w:val="12"/>
                <w:szCs w:val="12"/>
              </w:rPr>
            </w:pPr>
            <w:r w:rsidRPr="005C0E43">
              <w:rPr>
                <w:rFonts w:ascii="Times New Roman" w:eastAsia="Calibri" w:hAnsi="Times New Roman" w:cs="Times New Roman"/>
                <w:sz w:val="12"/>
                <w:szCs w:val="12"/>
              </w:rPr>
              <w:t>Изготовление печатных памяток по тематике противодействия   экстремизму и терроризму</w:t>
            </w:r>
          </w:p>
        </w:tc>
        <w:tc>
          <w:tcPr>
            <w:tcW w:w="472" w:type="pct"/>
          </w:tcPr>
          <w:p w:rsidR="005C0E43" w:rsidRPr="005C0E43" w:rsidRDefault="005C0E43" w:rsidP="005C0E43">
            <w:pPr>
              <w:tabs>
                <w:tab w:val="left" w:pos="284"/>
              </w:tabs>
              <w:spacing w:after="0" w:line="240" w:lineRule="auto"/>
              <w:rPr>
                <w:rFonts w:ascii="Times New Roman" w:eastAsia="Calibri" w:hAnsi="Times New Roman" w:cs="Times New Roman"/>
                <w:sz w:val="12"/>
                <w:szCs w:val="12"/>
              </w:rPr>
            </w:pPr>
            <w:r w:rsidRPr="005C0E43">
              <w:rPr>
                <w:rFonts w:ascii="Times New Roman" w:eastAsia="Calibri" w:hAnsi="Times New Roman" w:cs="Times New Roman"/>
                <w:sz w:val="12"/>
                <w:szCs w:val="12"/>
              </w:rPr>
              <w:t>1 раз в год</w:t>
            </w:r>
            <w:r>
              <w:rPr>
                <w:rFonts w:ascii="Times New Roman" w:eastAsia="Calibri" w:hAnsi="Times New Roman" w:cs="Times New Roman"/>
                <w:sz w:val="12"/>
                <w:szCs w:val="12"/>
              </w:rPr>
              <w:t xml:space="preserve"> </w:t>
            </w:r>
            <w:r w:rsidRPr="005C0E43">
              <w:rPr>
                <w:rFonts w:ascii="Times New Roman" w:eastAsia="Calibri" w:hAnsi="Times New Roman" w:cs="Times New Roman"/>
                <w:sz w:val="12"/>
                <w:szCs w:val="12"/>
              </w:rPr>
              <w:t>2021-2025г.г.</w:t>
            </w:r>
          </w:p>
        </w:tc>
        <w:tc>
          <w:tcPr>
            <w:tcW w:w="660" w:type="pct"/>
          </w:tcPr>
          <w:p w:rsidR="005C0E43" w:rsidRPr="005C0E43" w:rsidRDefault="005C0E43" w:rsidP="005C0E43">
            <w:pPr>
              <w:tabs>
                <w:tab w:val="left" w:pos="284"/>
              </w:tabs>
              <w:spacing w:after="0" w:line="240" w:lineRule="auto"/>
              <w:rPr>
                <w:rFonts w:ascii="Times New Roman" w:eastAsia="Calibri" w:hAnsi="Times New Roman" w:cs="Times New Roman"/>
                <w:sz w:val="12"/>
                <w:szCs w:val="12"/>
              </w:rPr>
            </w:pPr>
            <w:r w:rsidRPr="005C0E43">
              <w:rPr>
                <w:rFonts w:ascii="Times New Roman" w:eastAsia="Calibri" w:hAnsi="Times New Roman" w:cs="Times New Roman"/>
                <w:sz w:val="12"/>
                <w:szCs w:val="12"/>
              </w:rPr>
              <w:t>Финансирование в рамках основной деятельности</w:t>
            </w:r>
          </w:p>
        </w:tc>
        <w:tc>
          <w:tcPr>
            <w:tcW w:w="473" w:type="pct"/>
          </w:tcPr>
          <w:p w:rsidR="005C0E43" w:rsidRPr="005C0E43" w:rsidRDefault="005C0E43" w:rsidP="005C0E43">
            <w:pPr>
              <w:tabs>
                <w:tab w:val="left" w:pos="284"/>
              </w:tabs>
              <w:spacing w:after="0" w:line="240" w:lineRule="auto"/>
              <w:rPr>
                <w:rFonts w:ascii="Times New Roman" w:eastAsia="Calibri" w:hAnsi="Times New Roman" w:cs="Times New Roman"/>
                <w:sz w:val="12"/>
                <w:szCs w:val="12"/>
              </w:rPr>
            </w:pPr>
          </w:p>
        </w:tc>
        <w:tc>
          <w:tcPr>
            <w:tcW w:w="1319" w:type="pct"/>
          </w:tcPr>
          <w:p w:rsidR="005C0E43" w:rsidRPr="005C0E43" w:rsidRDefault="005C0E43" w:rsidP="005C0E43">
            <w:pPr>
              <w:tabs>
                <w:tab w:val="left" w:pos="284"/>
              </w:tabs>
              <w:spacing w:after="0" w:line="240" w:lineRule="auto"/>
              <w:rPr>
                <w:rFonts w:ascii="Times New Roman" w:eastAsia="Calibri" w:hAnsi="Times New Roman" w:cs="Times New Roman"/>
                <w:sz w:val="12"/>
                <w:szCs w:val="12"/>
              </w:rPr>
            </w:pPr>
            <w:r w:rsidRPr="005C0E43">
              <w:rPr>
                <w:rFonts w:ascii="Times New Roman" w:eastAsia="Calibri" w:hAnsi="Times New Roman" w:cs="Times New Roman"/>
                <w:sz w:val="12"/>
                <w:szCs w:val="12"/>
              </w:rPr>
              <w:t>Администрация сельского поселения Верхняя Орлянка муниципального района Сергиевский Самарской области</w:t>
            </w:r>
          </w:p>
        </w:tc>
      </w:tr>
      <w:tr w:rsidR="005C0E43" w:rsidRPr="005C0E43" w:rsidTr="005C0E43">
        <w:trPr>
          <w:trHeight w:val="20"/>
        </w:trPr>
        <w:tc>
          <w:tcPr>
            <w:tcW w:w="286" w:type="pct"/>
          </w:tcPr>
          <w:p w:rsidR="005C0E43" w:rsidRPr="005C0E43" w:rsidRDefault="005C0E43" w:rsidP="005C0E43">
            <w:pPr>
              <w:tabs>
                <w:tab w:val="left" w:pos="284"/>
              </w:tabs>
              <w:spacing w:after="0" w:line="240" w:lineRule="auto"/>
              <w:rPr>
                <w:rFonts w:ascii="Times New Roman" w:eastAsia="Calibri" w:hAnsi="Times New Roman" w:cs="Times New Roman"/>
                <w:sz w:val="12"/>
                <w:szCs w:val="12"/>
              </w:rPr>
            </w:pPr>
            <w:r w:rsidRPr="005C0E43">
              <w:rPr>
                <w:rFonts w:ascii="Times New Roman" w:eastAsia="Calibri" w:hAnsi="Times New Roman" w:cs="Times New Roman"/>
                <w:sz w:val="12"/>
                <w:szCs w:val="12"/>
              </w:rPr>
              <w:t>1.4</w:t>
            </w:r>
          </w:p>
        </w:tc>
        <w:tc>
          <w:tcPr>
            <w:tcW w:w="1790" w:type="pct"/>
            <w:gridSpan w:val="2"/>
          </w:tcPr>
          <w:p w:rsidR="005C0E43" w:rsidRPr="005C0E43" w:rsidRDefault="005C0E43" w:rsidP="005C0E43">
            <w:pPr>
              <w:tabs>
                <w:tab w:val="left" w:pos="284"/>
              </w:tabs>
              <w:spacing w:after="0" w:line="240" w:lineRule="auto"/>
              <w:rPr>
                <w:rFonts w:ascii="Times New Roman" w:eastAsia="Calibri" w:hAnsi="Times New Roman" w:cs="Times New Roman"/>
                <w:sz w:val="12"/>
                <w:szCs w:val="12"/>
              </w:rPr>
            </w:pPr>
            <w:r w:rsidRPr="005C0E43">
              <w:rPr>
                <w:rFonts w:ascii="Times New Roman" w:eastAsia="Calibri" w:hAnsi="Times New Roman" w:cs="Times New Roman"/>
                <w:sz w:val="12"/>
                <w:szCs w:val="12"/>
              </w:rPr>
              <w:t xml:space="preserve">Организация взаимодействия с силовыми ведомствами и соседними поселениями района в плане своевременного и регулярного обмена информацией в сфере противодействия терроризму и экстремизму. </w:t>
            </w:r>
          </w:p>
        </w:tc>
        <w:tc>
          <w:tcPr>
            <w:tcW w:w="472" w:type="pct"/>
          </w:tcPr>
          <w:p w:rsidR="005C0E43" w:rsidRPr="005C0E43" w:rsidRDefault="005C0E43" w:rsidP="005C0E43">
            <w:pPr>
              <w:tabs>
                <w:tab w:val="left" w:pos="284"/>
              </w:tabs>
              <w:spacing w:after="0" w:line="240" w:lineRule="auto"/>
              <w:rPr>
                <w:rFonts w:ascii="Times New Roman" w:eastAsia="Calibri" w:hAnsi="Times New Roman" w:cs="Times New Roman"/>
                <w:sz w:val="12"/>
                <w:szCs w:val="12"/>
              </w:rPr>
            </w:pPr>
            <w:r w:rsidRPr="005C0E43">
              <w:rPr>
                <w:rFonts w:ascii="Times New Roman" w:eastAsia="Calibri" w:hAnsi="Times New Roman" w:cs="Times New Roman"/>
                <w:sz w:val="12"/>
                <w:szCs w:val="12"/>
              </w:rPr>
              <w:t>Постоянно 2021-2025 гг.</w:t>
            </w:r>
          </w:p>
        </w:tc>
        <w:tc>
          <w:tcPr>
            <w:tcW w:w="660" w:type="pct"/>
          </w:tcPr>
          <w:p w:rsidR="005C0E43" w:rsidRPr="005C0E43" w:rsidRDefault="005C0E43" w:rsidP="005C0E43">
            <w:pPr>
              <w:tabs>
                <w:tab w:val="left" w:pos="284"/>
              </w:tabs>
              <w:spacing w:after="0" w:line="240" w:lineRule="auto"/>
              <w:rPr>
                <w:rFonts w:ascii="Times New Roman" w:eastAsia="Calibri" w:hAnsi="Times New Roman" w:cs="Times New Roman"/>
                <w:sz w:val="12"/>
                <w:szCs w:val="12"/>
              </w:rPr>
            </w:pPr>
            <w:r w:rsidRPr="005C0E43">
              <w:rPr>
                <w:rFonts w:ascii="Times New Roman" w:eastAsia="Calibri" w:hAnsi="Times New Roman" w:cs="Times New Roman"/>
                <w:sz w:val="12"/>
                <w:szCs w:val="12"/>
              </w:rPr>
              <w:t>Финансирование в рамках основной деятельности</w:t>
            </w:r>
          </w:p>
        </w:tc>
        <w:tc>
          <w:tcPr>
            <w:tcW w:w="473" w:type="pct"/>
          </w:tcPr>
          <w:p w:rsidR="005C0E43" w:rsidRPr="005C0E43" w:rsidRDefault="005C0E43" w:rsidP="005C0E43">
            <w:pPr>
              <w:tabs>
                <w:tab w:val="left" w:pos="284"/>
              </w:tabs>
              <w:spacing w:after="0" w:line="240" w:lineRule="auto"/>
              <w:rPr>
                <w:rFonts w:ascii="Times New Roman" w:eastAsia="Calibri" w:hAnsi="Times New Roman" w:cs="Times New Roman"/>
                <w:sz w:val="12"/>
                <w:szCs w:val="12"/>
              </w:rPr>
            </w:pPr>
          </w:p>
        </w:tc>
        <w:tc>
          <w:tcPr>
            <w:tcW w:w="1319" w:type="pct"/>
          </w:tcPr>
          <w:p w:rsidR="005C0E43" w:rsidRPr="005C0E43" w:rsidRDefault="005C0E43" w:rsidP="005C0E43">
            <w:pPr>
              <w:tabs>
                <w:tab w:val="left" w:pos="284"/>
              </w:tabs>
              <w:spacing w:after="0" w:line="240" w:lineRule="auto"/>
              <w:rPr>
                <w:rFonts w:ascii="Times New Roman" w:eastAsia="Calibri" w:hAnsi="Times New Roman" w:cs="Times New Roman"/>
                <w:sz w:val="12"/>
                <w:szCs w:val="12"/>
              </w:rPr>
            </w:pPr>
            <w:r w:rsidRPr="005C0E43">
              <w:rPr>
                <w:rFonts w:ascii="Times New Roman" w:eastAsia="Calibri" w:hAnsi="Times New Roman" w:cs="Times New Roman"/>
                <w:sz w:val="12"/>
                <w:szCs w:val="12"/>
              </w:rPr>
              <w:t>Администрация сельского поселения Верхняя Орлянка муниципального района Сергиевский Самарской области</w:t>
            </w:r>
          </w:p>
        </w:tc>
      </w:tr>
      <w:tr w:rsidR="005C0E43" w:rsidRPr="005C0E43" w:rsidTr="005C0E43">
        <w:trPr>
          <w:trHeight w:val="20"/>
        </w:trPr>
        <w:tc>
          <w:tcPr>
            <w:tcW w:w="286" w:type="pct"/>
          </w:tcPr>
          <w:p w:rsidR="005C0E43" w:rsidRPr="005C0E43" w:rsidRDefault="005C0E43" w:rsidP="005C0E43">
            <w:pPr>
              <w:tabs>
                <w:tab w:val="left" w:pos="284"/>
              </w:tabs>
              <w:spacing w:after="0" w:line="240" w:lineRule="auto"/>
              <w:rPr>
                <w:rFonts w:ascii="Times New Roman" w:eastAsia="Calibri" w:hAnsi="Times New Roman" w:cs="Times New Roman"/>
                <w:sz w:val="12"/>
                <w:szCs w:val="12"/>
              </w:rPr>
            </w:pPr>
            <w:r w:rsidRPr="005C0E43">
              <w:rPr>
                <w:rFonts w:ascii="Times New Roman" w:eastAsia="Calibri" w:hAnsi="Times New Roman" w:cs="Times New Roman"/>
                <w:sz w:val="12"/>
                <w:szCs w:val="12"/>
              </w:rPr>
              <w:t>1.5</w:t>
            </w:r>
          </w:p>
        </w:tc>
        <w:tc>
          <w:tcPr>
            <w:tcW w:w="1790" w:type="pct"/>
            <w:gridSpan w:val="2"/>
          </w:tcPr>
          <w:p w:rsidR="005C0E43" w:rsidRPr="005C0E43" w:rsidRDefault="005C0E43" w:rsidP="005C0E43">
            <w:pPr>
              <w:tabs>
                <w:tab w:val="left" w:pos="284"/>
              </w:tabs>
              <w:spacing w:after="0" w:line="240" w:lineRule="auto"/>
              <w:rPr>
                <w:rFonts w:ascii="Times New Roman" w:eastAsia="Calibri" w:hAnsi="Times New Roman" w:cs="Times New Roman"/>
                <w:sz w:val="12"/>
                <w:szCs w:val="12"/>
              </w:rPr>
            </w:pPr>
            <w:r w:rsidRPr="005C0E43">
              <w:rPr>
                <w:rFonts w:ascii="Times New Roman" w:eastAsia="Calibri" w:hAnsi="Times New Roman" w:cs="Times New Roman"/>
                <w:sz w:val="12"/>
                <w:szCs w:val="12"/>
              </w:rPr>
              <w:t>Организация осмотра административных зданий, производственных и складских помещений  учреждений, организаций, а также прилегающих к ним территорий, других мест скопления населения на предмет выявления подозрительных предметов</w:t>
            </w:r>
          </w:p>
        </w:tc>
        <w:tc>
          <w:tcPr>
            <w:tcW w:w="472" w:type="pct"/>
          </w:tcPr>
          <w:p w:rsidR="005C0E43" w:rsidRPr="005C0E43" w:rsidRDefault="005C0E43" w:rsidP="005C0E43">
            <w:pPr>
              <w:tabs>
                <w:tab w:val="left" w:pos="284"/>
              </w:tabs>
              <w:spacing w:after="0" w:line="240" w:lineRule="auto"/>
              <w:rPr>
                <w:rFonts w:ascii="Times New Roman" w:eastAsia="Calibri" w:hAnsi="Times New Roman" w:cs="Times New Roman"/>
                <w:sz w:val="12"/>
                <w:szCs w:val="12"/>
              </w:rPr>
            </w:pPr>
            <w:r w:rsidRPr="005C0E43">
              <w:rPr>
                <w:rFonts w:ascii="Times New Roman" w:eastAsia="Calibri" w:hAnsi="Times New Roman" w:cs="Times New Roman"/>
                <w:sz w:val="12"/>
                <w:szCs w:val="12"/>
              </w:rPr>
              <w:t>Постоянно 2021-2025 гг.</w:t>
            </w:r>
          </w:p>
        </w:tc>
        <w:tc>
          <w:tcPr>
            <w:tcW w:w="660" w:type="pct"/>
          </w:tcPr>
          <w:p w:rsidR="005C0E43" w:rsidRPr="005C0E43" w:rsidRDefault="005C0E43" w:rsidP="005C0E43">
            <w:pPr>
              <w:tabs>
                <w:tab w:val="left" w:pos="284"/>
              </w:tabs>
              <w:spacing w:after="0" w:line="240" w:lineRule="auto"/>
              <w:rPr>
                <w:rFonts w:ascii="Times New Roman" w:eastAsia="Calibri" w:hAnsi="Times New Roman" w:cs="Times New Roman"/>
                <w:sz w:val="12"/>
                <w:szCs w:val="12"/>
              </w:rPr>
            </w:pPr>
            <w:r w:rsidRPr="005C0E43">
              <w:rPr>
                <w:rFonts w:ascii="Times New Roman" w:eastAsia="Calibri" w:hAnsi="Times New Roman" w:cs="Times New Roman"/>
                <w:sz w:val="12"/>
                <w:szCs w:val="12"/>
              </w:rPr>
              <w:t>Финансирование в рамках основной деятельности</w:t>
            </w:r>
          </w:p>
        </w:tc>
        <w:tc>
          <w:tcPr>
            <w:tcW w:w="473" w:type="pct"/>
          </w:tcPr>
          <w:p w:rsidR="005C0E43" w:rsidRPr="005C0E43" w:rsidRDefault="005C0E43" w:rsidP="005C0E43">
            <w:pPr>
              <w:tabs>
                <w:tab w:val="left" w:pos="284"/>
              </w:tabs>
              <w:spacing w:after="0" w:line="240" w:lineRule="auto"/>
              <w:rPr>
                <w:rFonts w:ascii="Times New Roman" w:eastAsia="Calibri" w:hAnsi="Times New Roman" w:cs="Times New Roman"/>
                <w:sz w:val="12"/>
                <w:szCs w:val="12"/>
              </w:rPr>
            </w:pPr>
          </w:p>
        </w:tc>
        <w:tc>
          <w:tcPr>
            <w:tcW w:w="1319" w:type="pct"/>
          </w:tcPr>
          <w:p w:rsidR="005C0E43" w:rsidRPr="005C0E43" w:rsidRDefault="005C0E43" w:rsidP="005C0E43">
            <w:pPr>
              <w:tabs>
                <w:tab w:val="left" w:pos="284"/>
              </w:tabs>
              <w:spacing w:after="0" w:line="240" w:lineRule="auto"/>
              <w:rPr>
                <w:rFonts w:ascii="Times New Roman" w:eastAsia="Calibri" w:hAnsi="Times New Roman" w:cs="Times New Roman"/>
                <w:sz w:val="12"/>
                <w:szCs w:val="12"/>
              </w:rPr>
            </w:pPr>
            <w:r w:rsidRPr="005C0E43">
              <w:rPr>
                <w:rFonts w:ascii="Times New Roman" w:eastAsia="Calibri" w:hAnsi="Times New Roman" w:cs="Times New Roman"/>
                <w:sz w:val="12"/>
                <w:szCs w:val="12"/>
              </w:rPr>
              <w:t>Руководители учреждений,</w:t>
            </w:r>
          </w:p>
          <w:p w:rsidR="005C0E43" w:rsidRPr="005C0E43" w:rsidRDefault="005C0E43" w:rsidP="005C0E43">
            <w:pPr>
              <w:tabs>
                <w:tab w:val="left" w:pos="284"/>
              </w:tabs>
              <w:spacing w:after="0" w:line="240" w:lineRule="auto"/>
              <w:rPr>
                <w:rFonts w:ascii="Times New Roman" w:eastAsia="Calibri" w:hAnsi="Times New Roman" w:cs="Times New Roman"/>
                <w:sz w:val="12"/>
                <w:szCs w:val="12"/>
              </w:rPr>
            </w:pPr>
            <w:r w:rsidRPr="005C0E43">
              <w:rPr>
                <w:rFonts w:ascii="Times New Roman" w:eastAsia="Calibri" w:hAnsi="Times New Roman" w:cs="Times New Roman"/>
                <w:sz w:val="12"/>
                <w:szCs w:val="12"/>
              </w:rPr>
              <w:t>Администрация сельского поселения Верхняя Орлянка муниципального района Сергиевский Самарской области</w:t>
            </w:r>
          </w:p>
        </w:tc>
      </w:tr>
      <w:tr w:rsidR="005C0E43" w:rsidRPr="005C0E43" w:rsidTr="005C0E43">
        <w:trPr>
          <w:trHeight w:val="20"/>
        </w:trPr>
        <w:tc>
          <w:tcPr>
            <w:tcW w:w="286" w:type="pct"/>
          </w:tcPr>
          <w:p w:rsidR="005C0E43" w:rsidRPr="005C0E43" w:rsidRDefault="005C0E43" w:rsidP="005C0E43">
            <w:pPr>
              <w:tabs>
                <w:tab w:val="left" w:pos="284"/>
              </w:tabs>
              <w:spacing w:after="0" w:line="240" w:lineRule="auto"/>
              <w:rPr>
                <w:rFonts w:ascii="Times New Roman" w:eastAsia="Calibri" w:hAnsi="Times New Roman" w:cs="Times New Roman"/>
                <w:sz w:val="12"/>
                <w:szCs w:val="12"/>
              </w:rPr>
            </w:pPr>
            <w:r w:rsidRPr="005C0E43">
              <w:rPr>
                <w:rFonts w:ascii="Times New Roman" w:eastAsia="Calibri" w:hAnsi="Times New Roman" w:cs="Times New Roman"/>
                <w:sz w:val="12"/>
                <w:szCs w:val="12"/>
              </w:rPr>
              <w:t>1.6</w:t>
            </w:r>
          </w:p>
        </w:tc>
        <w:tc>
          <w:tcPr>
            <w:tcW w:w="1790" w:type="pct"/>
            <w:gridSpan w:val="2"/>
          </w:tcPr>
          <w:p w:rsidR="005C0E43" w:rsidRPr="005C0E43" w:rsidRDefault="005C0E43" w:rsidP="005C0E43">
            <w:pPr>
              <w:tabs>
                <w:tab w:val="left" w:pos="284"/>
              </w:tabs>
              <w:spacing w:after="0" w:line="240" w:lineRule="auto"/>
              <w:rPr>
                <w:rFonts w:ascii="Times New Roman" w:eastAsia="Calibri" w:hAnsi="Times New Roman" w:cs="Times New Roman"/>
                <w:sz w:val="12"/>
                <w:szCs w:val="12"/>
              </w:rPr>
            </w:pPr>
            <w:r w:rsidRPr="005C0E43">
              <w:rPr>
                <w:rFonts w:ascii="Times New Roman" w:eastAsia="Calibri" w:hAnsi="Times New Roman" w:cs="Times New Roman"/>
                <w:sz w:val="12"/>
                <w:szCs w:val="12"/>
              </w:rPr>
              <w:t>Мониторинг систем охраны  и сигнализации детских учреждений, школы, дома культуры, магазинов, их охрану в нерабочее время</w:t>
            </w:r>
          </w:p>
        </w:tc>
        <w:tc>
          <w:tcPr>
            <w:tcW w:w="472" w:type="pct"/>
          </w:tcPr>
          <w:p w:rsidR="005C0E43" w:rsidRPr="005C0E43" w:rsidRDefault="005C0E43" w:rsidP="005C0E43">
            <w:pPr>
              <w:tabs>
                <w:tab w:val="left" w:pos="284"/>
              </w:tabs>
              <w:spacing w:after="0" w:line="240" w:lineRule="auto"/>
              <w:rPr>
                <w:rFonts w:ascii="Times New Roman" w:eastAsia="Calibri" w:hAnsi="Times New Roman" w:cs="Times New Roman"/>
                <w:sz w:val="12"/>
                <w:szCs w:val="12"/>
              </w:rPr>
            </w:pPr>
            <w:r w:rsidRPr="005C0E43">
              <w:rPr>
                <w:rFonts w:ascii="Times New Roman" w:eastAsia="Calibri" w:hAnsi="Times New Roman" w:cs="Times New Roman"/>
                <w:sz w:val="12"/>
                <w:szCs w:val="12"/>
              </w:rPr>
              <w:t>Постоянно 2021-2025 гг.</w:t>
            </w:r>
          </w:p>
        </w:tc>
        <w:tc>
          <w:tcPr>
            <w:tcW w:w="660" w:type="pct"/>
          </w:tcPr>
          <w:p w:rsidR="005C0E43" w:rsidRPr="005C0E43" w:rsidRDefault="005C0E43" w:rsidP="005C0E43">
            <w:pPr>
              <w:tabs>
                <w:tab w:val="left" w:pos="284"/>
              </w:tabs>
              <w:spacing w:after="0" w:line="240" w:lineRule="auto"/>
              <w:rPr>
                <w:rFonts w:ascii="Times New Roman" w:eastAsia="Calibri" w:hAnsi="Times New Roman" w:cs="Times New Roman"/>
                <w:sz w:val="12"/>
                <w:szCs w:val="12"/>
              </w:rPr>
            </w:pPr>
            <w:r w:rsidRPr="005C0E43">
              <w:rPr>
                <w:rFonts w:ascii="Times New Roman" w:eastAsia="Calibri" w:hAnsi="Times New Roman" w:cs="Times New Roman"/>
                <w:sz w:val="12"/>
                <w:szCs w:val="12"/>
              </w:rPr>
              <w:t>Финансирование в рамках основной деятельности</w:t>
            </w:r>
          </w:p>
        </w:tc>
        <w:tc>
          <w:tcPr>
            <w:tcW w:w="473" w:type="pct"/>
          </w:tcPr>
          <w:p w:rsidR="005C0E43" w:rsidRPr="005C0E43" w:rsidRDefault="005C0E43" w:rsidP="005C0E43">
            <w:pPr>
              <w:tabs>
                <w:tab w:val="left" w:pos="284"/>
              </w:tabs>
              <w:spacing w:after="0" w:line="240" w:lineRule="auto"/>
              <w:rPr>
                <w:rFonts w:ascii="Times New Roman" w:eastAsia="Calibri" w:hAnsi="Times New Roman" w:cs="Times New Roman"/>
                <w:sz w:val="12"/>
                <w:szCs w:val="12"/>
              </w:rPr>
            </w:pPr>
          </w:p>
        </w:tc>
        <w:tc>
          <w:tcPr>
            <w:tcW w:w="1319" w:type="pct"/>
          </w:tcPr>
          <w:p w:rsidR="005C0E43" w:rsidRPr="005C0E43" w:rsidRDefault="005C0E43" w:rsidP="005C0E43">
            <w:pPr>
              <w:tabs>
                <w:tab w:val="left" w:pos="284"/>
              </w:tabs>
              <w:spacing w:after="0" w:line="240" w:lineRule="auto"/>
              <w:rPr>
                <w:rFonts w:ascii="Times New Roman" w:eastAsia="Calibri" w:hAnsi="Times New Roman" w:cs="Times New Roman"/>
                <w:sz w:val="12"/>
                <w:szCs w:val="12"/>
              </w:rPr>
            </w:pPr>
            <w:r w:rsidRPr="005C0E43">
              <w:rPr>
                <w:rFonts w:ascii="Times New Roman" w:eastAsia="Calibri" w:hAnsi="Times New Roman" w:cs="Times New Roman"/>
                <w:sz w:val="12"/>
                <w:szCs w:val="12"/>
              </w:rPr>
              <w:t>Руководители учреждений</w:t>
            </w:r>
          </w:p>
        </w:tc>
      </w:tr>
      <w:tr w:rsidR="005C0E43" w:rsidRPr="005C0E43" w:rsidTr="005C0E43">
        <w:trPr>
          <w:trHeight w:val="20"/>
        </w:trPr>
        <w:tc>
          <w:tcPr>
            <w:tcW w:w="286" w:type="pct"/>
          </w:tcPr>
          <w:p w:rsidR="005C0E43" w:rsidRPr="005C0E43" w:rsidRDefault="005C0E43" w:rsidP="005C0E43">
            <w:pPr>
              <w:tabs>
                <w:tab w:val="left" w:pos="284"/>
              </w:tabs>
              <w:spacing w:after="0" w:line="240" w:lineRule="auto"/>
              <w:rPr>
                <w:rFonts w:ascii="Times New Roman" w:eastAsia="Calibri" w:hAnsi="Times New Roman" w:cs="Times New Roman"/>
                <w:bCs/>
                <w:sz w:val="12"/>
                <w:szCs w:val="12"/>
              </w:rPr>
            </w:pPr>
            <w:r w:rsidRPr="005C0E43">
              <w:rPr>
                <w:rFonts w:ascii="Times New Roman" w:eastAsia="Calibri" w:hAnsi="Times New Roman" w:cs="Times New Roman"/>
                <w:bCs/>
                <w:sz w:val="12"/>
                <w:szCs w:val="12"/>
              </w:rPr>
              <w:lastRenderedPageBreak/>
              <w:t>1.7</w:t>
            </w:r>
          </w:p>
        </w:tc>
        <w:tc>
          <w:tcPr>
            <w:tcW w:w="1790" w:type="pct"/>
            <w:gridSpan w:val="2"/>
          </w:tcPr>
          <w:p w:rsidR="005C0E43" w:rsidRPr="005C0E43" w:rsidRDefault="005C0E43" w:rsidP="005C0E43">
            <w:pPr>
              <w:tabs>
                <w:tab w:val="left" w:pos="284"/>
              </w:tabs>
              <w:spacing w:after="0" w:line="240" w:lineRule="auto"/>
              <w:rPr>
                <w:rFonts w:ascii="Times New Roman" w:eastAsia="Calibri" w:hAnsi="Times New Roman" w:cs="Times New Roman"/>
                <w:bCs/>
                <w:sz w:val="12"/>
                <w:szCs w:val="12"/>
              </w:rPr>
            </w:pPr>
            <w:r w:rsidRPr="005C0E43">
              <w:rPr>
                <w:rFonts w:ascii="Times New Roman" w:eastAsia="Calibri" w:hAnsi="Times New Roman" w:cs="Times New Roman"/>
                <w:bCs/>
                <w:sz w:val="12"/>
                <w:szCs w:val="12"/>
              </w:rPr>
              <w:t>Оборудование надежными запорами подвальных и чердачных помещений в учреждениях.</w:t>
            </w:r>
          </w:p>
        </w:tc>
        <w:tc>
          <w:tcPr>
            <w:tcW w:w="472" w:type="pct"/>
          </w:tcPr>
          <w:p w:rsidR="005C0E43" w:rsidRPr="005C0E43" w:rsidRDefault="005C0E43" w:rsidP="005C0E43">
            <w:pPr>
              <w:tabs>
                <w:tab w:val="left" w:pos="284"/>
              </w:tabs>
              <w:spacing w:after="0" w:line="240" w:lineRule="auto"/>
              <w:rPr>
                <w:rFonts w:ascii="Times New Roman" w:eastAsia="Calibri" w:hAnsi="Times New Roman" w:cs="Times New Roman"/>
                <w:bCs/>
                <w:sz w:val="12"/>
                <w:szCs w:val="12"/>
              </w:rPr>
            </w:pPr>
            <w:r w:rsidRPr="005C0E43">
              <w:rPr>
                <w:rFonts w:ascii="Times New Roman" w:eastAsia="Calibri" w:hAnsi="Times New Roman" w:cs="Times New Roman"/>
                <w:bCs/>
                <w:sz w:val="12"/>
                <w:szCs w:val="12"/>
              </w:rPr>
              <w:t>По мере необходимости</w:t>
            </w:r>
          </w:p>
          <w:p w:rsidR="005C0E43" w:rsidRPr="005C0E43" w:rsidRDefault="005C0E43" w:rsidP="005C0E43">
            <w:pPr>
              <w:tabs>
                <w:tab w:val="left" w:pos="284"/>
              </w:tabs>
              <w:spacing w:after="0" w:line="240" w:lineRule="auto"/>
              <w:rPr>
                <w:rFonts w:ascii="Times New Roman" w:eastAsia="Calibri" w:hAnsi="Times New Roman" w:cs="Times New Roman"/>
                <w:bCs/>
                <w:sz w:val="12"/>
                <w:szCs w:val="12"/>
              </w:rPr>
            </w:pPr>
            <w:r w:rsidRPr="005C0E43">
              <w:rPr>
                <w:rFonts w:ascii="Times New Roman" w:eastAsia="Calibri" w:hAnsi="Times New Roman" w:cs="Times New Roman"/>
                <w:bCs/>
                <w:sz w:val="12"/>
                <w:szCs w:val="12"/>
              </w:rPr>
              <w:t>2021-2025 гг.</w:t>
            </w:r>
          </w:p>
        </w:tc>
        <w:tc>
          <w:tcPr>
            <w:tcW w:w="660" w:type="pct"/>
          </w:tcPr>
          <w:p w:rsidR="005C0E43" w:rsidRPr="005C0E43" w:rsidRDefault="005C0E43" w:rsidP="005C0E43">
            <w:pPr>
              <w:tabs>
                <w:tab w:val="left" w:pos="284"/>
              </w:tabs>
              <w:spacing w:after="0" w:line="240" w:lineRule="auto"/>
              <w:rPr>
                <w:rFonts w:ascii="Times New Roman" w:eastAsia="Calibri" w:hAnsi="Times New Roman" w:cs="Times New Roman"/>
                <w:bCs/>
                <w:sz w:val="12"/>
                <w:szCs w:val="12"/>
              </w:rPr>
            </w:pPr>
            <w:r w:rsidRPr="005C0E43">
              <w:rPr>
                <w:rFonts w:ascii="Times New Roman" w:eastAsia="Calibri" w:hAnsi="Times New Roman" w:cs="Times New Roman"/>
                <w:bCs/>
                <w:sz w:val="12"/>
                <w:szCs w:val="12"/>
              </w:rPr>
              <w:t>Финансирование в рамках основной деятельности</w:t>
            </w:r>
          </w:p>
        </w:tc>
        <w:tc>
          <w:tcPr>
            <w:tcW w:w="473" w:type="pct"/>
          </w:tcPr>
          <w:p w:rsidR="005C0E43" w:rsidRPr="005C0E43" w:rsidRDefault="005C0E43" w:rsidP="005C0E43">
            <w:pPr>
              <w:tabs>
                <w:tab w:val="left" w:pos="284"/>
              </w:tabs>
              <w:spacing w:after="0" w:line="240" w:lineRule="auto"/>
              <w:rPr>
                <w:rFonts w:ascii="Times New Roman" w:eastAsia="Calibri" w:hAnsi="Times New Roman" w:cs="Times New Roman"/>
                <w:bCs/>
                <w:sz w:val="12"/>
                <w:szCs w:val="12"/>
              </w:rPr>
            </w:pPr>
            <w:r w:rsidRPr="005C0E43">
              <w:rPr>
                <w:rFonts w:ascii="Times New Roman" w:eastAsia="Calibri" w:hAnsi="Times New Roman" w:cs="Times New Roman"/>
                <w:bCs/>
                <w:sz w:val="12"/>
                <w:szCs w:val="12"/>
              </w:rPr>
              <w:t>средства собственников</w:t>
            </w:r>
          </w:p>
        </w:tc>
        <w:tc>
          <w:tcPr>
            <w:tcW w:w="1319" w:type="pct"/>
          </w:tcPr>
          <w:p w:rsidR="005C0E43" w:rsidRPr="005C0E43" w:rsidRDefault="005C0E43" w:rsidP="005C0E43">
            <w:pPr>
              <w:tabs>
                <w:tab w:val="left" w:pos="284"/>
              </w:tabs>
              <w:spacing w:after="0" w:line="240" w:lineRule="auto"/>
              <w:rPr>
                <w:rFonts w:ascii="Times New Roman" w:eastAsia="Calibri" w:hAnsi="Times New Roman" w:cs="Times New Roman"/>
                <w:bCs/>
                <w:sz w:val="12"/>
                <w:szCs w:val="12"/>
              </w:rPr>
            </w:pPr>
            <w:r w:rsidRPr="005C0E43">
              <w:rPr>
                <w:rFonts w:ascii="Times New Roman" w:eastAsia="Calibri" w:hAnsi="Times New Roman" w:cs="Times New Roman"/>
                <w:bCs/>
                <w:sz w:val="12"/>
                <w:szCs w:val="12"/>
              </w:rPr>
              <w:t>Администрация сельского поселения Верхняя Орлянка муниципального района Сергиевский Самарской области</w:t>
            </w:r>
          </w:p>
        </w:tc>
      </w:tr>
      <w:tr w:rsidR="005C0E43" w:rsidRPr="005C0E43" w:rsidTr="005C0E43">
        <w:trPr>
          <w:trHeight w:val="20"/>
        </w:trPr>
        <w:tc>
          <w:tcPr>
            <w:tcW w:w="286" w:type="pct"/>
          </w:tcPr>
          <w:p w:rsidR="005C0E43" w:rsidRPr="005C0E43" w:rsidRDefault="005C0E43" w:rsidP="005C0E43">
            <w:pPr>
              <w:tabs>
                <w:tab w:val="left" w:pos="284"/>
              </w:tabs>
              <w:spacing w:after="0" w:line="240" w:lineRule="auto"/>
              <w:rPr>
                <w:rFonts w:ascii="Times New Roman" w:eastAsia="Calibri" w:hAnsi="Times New Roman" w:cs="Times New Roman"/>
                <w:sz w:val="12"/>
                <w:szCs w:val="12"/>
              </w:rPr>
            </w:pPr>
            <w:r w:rsidRPr="005C0E43">
              <w:rPr>
                <w:rFonts w:ascii="Times New Roman" w:eastAsia="Calibri" w:hAnsi="Times New Roman" w:cs="Times New Roman"/>
                <w:sz w:val="12"/>
                <w:szCs w:val="12"/>
              </w:rPr>
              <w:t>1.8</w:t>
            </w:r>
          </w:p>
        </w:tc>
        <w:tc>
          <w:tcPr>
            <w:tcW w:w="1790" w:type="pct"/>
            <w:gridSpan w:val="2"/>
          </w:tcPr>
          <w:p w:rsidR="005C0E43" w:rsidRPr="005C0E43" w:rsidRDefault="005C0E43" w:rsidP="005C0E43">
            <w:pPr>
              <w:tabs>
                <w:tab w:val="left" w:pos="284"/>
              </w:tabs>
              <w:spacing w:after="0" w:line="240" w:lineRule="auto"/>
              <w:rPr>
                <w:rFonts w:ascii="Times New Roman" w:eastAsia="Calibri" w:hAnsi="Times New Roman" w:cs="Times New Roman"/>
                <w:sz w:val="12"/>
                <w:szCs w:val="12"/>
              </w:rPr>
            </w:pPr>
            <w:r w:rsidRPr="005C0E43">
              <w:rPr>
                <w:rFonts w:ascii="Times New Roman" w:eastAsia="Calibri" w:hAnsi="Times New Roman" w:cs="Times New Roman"/>
                <w:sz w:val="12"/>
                <w:szCs w:val="12"/>
              </w:rPr>
              <w:t>Организация работы старших по дому и старост населенных пунктов</w:t>
            </w:r>
          </w:p>
        </w:tc>
        <w:tc>
          <w:tcPr>
            <w:tcW w:w="472" w:type="pct"/>
          </w:tcPr>
          <w:p w:rsidR="005C0E43" w:rsidRPr="005C0E43" w:rsidRDefault="005C0E43" w:rsidP="005C0E43">
            <w:pPr>
              <w:tabs>
                <w:tab w:val="left" w:pos="284"/>
              </w:tabs>
              <w:spacing w:after="0" w:line="240" w:lineRule="auto"/>
              <w:rPr>
                <w:rFonts w:ascii="Times New Roman" w:eastAsia="Calibri" w:hAnsi="Times New Roman" w:cs="Times New Roman"/>
                <w:sz w:val="12"/>
                <w:szCs w:val="12"/>
              </w:rPr>
            </w:pPr>
            <w:r w:rsidRPr="005C0E43">
              <w:rPr>
                <w:rFonts w:ascii="Times New Roman" w:eastAsia="Calibri" w:hAnsi="Times New Roman" w:cs="Times New Roman"/>
                <w:sz w:val="12"/>
                <w:szCs w:val="12"/>
              </w:rPr>
              <w:t>Постоянно</w:t>
            </w:r>
            <w:r>
              <w:rPr>
                <w:rFonts w:ascii="Times New Roman" w:eastAsia="Calibri" w:hAnsi="Times New Roman" w:cs="Times New Roman"/>
                <w:sz w:val="12"/>
                <w:szCs w:val="12"/>
              </w:rPr>
              <w:t xml:space="preserve"> </w:t>
            </w:r>
            <w:r w:rsidRPr="005C0E43">
              <w:rPr>
                <w:rFonts w:ascii="Times New Roman" w:eastAsia="Calibri" w:hAnsi="Times New Roman" w:cs="Times New Roman"/>
                <w:sz w:val="12"/>
                <w:szCs w:val="12"/>
              </w:rPr>
              <w:t>2021-2025 гг.</w:t>
            </w:r>
          </w:p>
        </w:tc>
        <w:tc>
          <w:tcPr>
            <w:tcW w:w="660" w:type="pct"/>
          </w:tcPr>
          <w:p w:rsidR="005C0E43" w:rsidRPr="005C0E43" w:rsidRDefault="005C0E43" w:rsidP="005C0E43">
            <w:pPr>
              <w:tabs>
                <w:tab w:val="left" w:pos="284"/>
              </w:tabs>
              <w:spacing w:after="0" w:line="240" w:lineRule="auto"/>
              <w:rPr>
                <w:rFonts w:ascii="Times New Roman" w:eastAsia="Calibri" w:hAnsi="Times New Roman" w:cs="Times New Roman"/>
                <w:sz w:val="12"/>
                <w:szCs w:val="12"/>
              </w:rPr>
            </w:pPr>
            <w:r w:rsidRPr="005C0E43">
              <w:rPr>
                <w:rFonts w:ascii="Times New Roman" w:eastAsia="Calibri" w:hAnsi="Times New Roman" w:cs="Times New Roman"/>
                <w:sz w:val="12"/>
                <w:szCs w:val="12"/>
              </w:rPr>
              <w:t>Финансирование в рамках основной деятельности</w:t>
            </w:r>
          </w:p>
        </w:tc>
        <w:tc>
          <w:tcPr>
            <w:tcW w:w="473" w:type="pct"/>
          </w:tcPr>
          <w:p w:rsidR="005C0E43" w:rsidRPr="005C0E43" w:rsidRDefault="005C0E43" w:rsidP="005C0E43">
            <w:pPr>
              <w:tabs>
                <w:tab w:val="left" w:pos="284"/>
              </w:tabs>
              <w:spacing w:after="0" w:line="240" w:lineRule="auto"/>
              <w:rPr>
                <w:rFonts w:ascii="Times New Roman" w:eastAsia="Calibri" w:hAnsi="Times New Roman" w:cs="Times New Roman"/>
                <w:sz w:val="12"/>
                <w:szCs w:val="12"/>
              </w:rPr>
            </w:pPr>
          </w:p>
        </w:tc>
        <w:tc>
          <w:tcPr>
            <w:tcW w:w="1319" w:type="pct"/>
          </w:tcPr>
          <w:p w:rsidR="005C0E43" w:rsidRPr="005C0E43" w:rsidRDefault="005C0E43" w:rsidP="005C0E43">
            <w:pPr>
              <w:tabs>
                <w:tab w:val="left" w:pos="284"/>
              </w:tabs>
              <w:spacing w:after="0" w:line="240" w:lineRule="auto"/>
              <w:rPr>
                <w:rFonts w:ascii="Times New Roman" w:eastAsia="Calibri" w:hAnsi="Times New Roman" w:cs="Times New Roman"/>
                <w:sz w:val="12"/>
                <w:szCs w:val="12"/>
              </w:rPr>
            </w:pPr>
            <w:r w:rsidRPr="005C0E43">
              <w:rPr>
                <w:rFonts w:ascii="Times New Roman" w:eastAsia="Calibri" w:hAnsi="Times New Roman" w:cs="Times New Roman"/>
                <w:sz w:val="12"/>
                <w:szCs w:val="12"/>
              </w:rPr>
              <w:t>Администрация сельского поселения Верхняя Орлянка муниципального района Сергиевский Самарской области</w:t>
            </w:r>
          </w:p>
        </w:tc>
      </w:tr>
      <w:tr w:rsidR="005C0E43" w:rsidRPr="005C0E43" w:rsidTr="005C0E43">
        <w:trPr>
          <w:trHeight w:val="20"/>
        </w:trPr>
        <w:tc>
          <w:tcPr>
            <w:tcW w:w="286" w:type="pct"/>
          </w:tcPr>
          <w:p w:rsidR="005C0E43" w:rsidRPr="005C0E43" w:rsidRDefault="005C0E43" w:rsidP="005C0E43">
            <w:pPr>
              <w:tabs>
                <w:tab w:val="left" w:pos="284"/>
              </w:tabs>
              <w:spacing w:after="0" w:line="240" w:lineRule="auto"/>
              <w:rPr>
                <w:rFonts w:ascii="Times New Roman" w:eastAsia="Calibri" w:hAnsi="Times New Roman" w:cs="Times New Roman"/>
                <w:sz w:val="12"/>
                <w:szCs w:val="12"/>
              </w:rPr>
            </w:pPr>
            <w:r w:rsidRPr="005C0E43">
              <w:rPr>
                <w:rFonts w:ascii="Times New Roman" w:eastAsia="Calibri" w:hAnsi="Times New Roman" w:cs="Times New Roman"/>
                <w:sz w:val="12"/>
                <w:szCs w:val="12"/>
              </w:rPr>
              <w:t>1.9</w:t>
            </w:r>
          </w:p>
        </w:tc>
        <w:tc>
          <w:tcPr>
            <w:tcW w:w="1790" w:type="pct"/>
            <w:gridSpan w:val="2"/>
          </w:tcPr>
          <w:p w:rsidR="005C0E43" w:rsidRPr="005C0E43" w:rsidRDefault="005C0E43" w:rsidP="005C0E43">
            <w:pPr>
              <w:tabs>
                <w:tab w:val="left" w:pos="284"/>
              </w:tabs>
              <w:spacing w:after="0" w:line="240" w:lineRule="auto"/>
              <w:rPr>
                <w:rFonts w:ascii="Times New Roman" w:eastAsia="Calibri" w:hAnsi="Times New Roman" w:cs="Times New Roman"/>
                <w:sz w:val="12"/>
                <w:szCs w:val="12"/>
              </w:rPr>
            </w:pPr>
            <w:r w:rsidRPr="005C0E43">
              <w:rPr>
                <w:rFonts w:ascii="Times New Roman" w:eastAsia="Calibri" w:hAnsi="Times New Roman" w:cs="Times New Roman"/>
                <w:sz w:val="12"/>
                <w:szCs w:val="12"/>
              </w:rPr>
              <w:t>Организация и проведение проверки готовности сил и средств, предназначенных для ликвидации   возможных террористических актов (ЧС)</w:t>
            </w:r>
          </w:p>
        </w:tc>
        <w:tc>
          <w:tcPr>
            <w:tcW w:w="472" w:type="pct"/>
          </w:tcPr>
          <w:p w:rsidR="005C0E43" w:rsidRPr="005C0E43" w:rsidRDefault="005C0E43" w:rsidP="005C0E43">
            <w:pPr>
              <w:tabs>
                <w:tab w:val="left" w:pos="284"/>
              </w:tabs>
              <w:spacing w:after="0" w:line="240" w:lineRule="auto"/>
              <w:rPr>
                <w:rFonts w:ascii="Times New Roman" w:eastAsia="Calibri" w:hAnsi="Times New Roman" w:cs="Times New Roman"/>
                <w:sz w:val="12"/>
                <w:szCs w:val="12"/>
              </w:rPr>
            </w:pPr>
            <w:r w:rsidRPr="005C0E43">
              <w:rPr>
                <w:rFonts w:ascii="Times New Roman" w:eastAsia="Calibri" w:hAnsi="Times New Roman" w:cs="Times New Roman"/>
                <w:sz w:val="12"/>
                <w:szCs w:val="12"/>
              </w:rPr>
              <w:t>Постоянно</w:t>
            </w:r>
            <w:r>
              <w:rPr>
                <w:rFonts w:ascii="Times New Roman" w:eastAsia="Calibri" w:hAnsi="Times New Roman" w:cs="Times New Roman"/>
                <w:sz w:val="12"/>
                <w:szCs w:val="12"/>
              </w:rPr>
              <w:t xml:space="preserve"> </w:t>
            </w:r>
            <w:r w:rsidRPr="005C0E43">
              <w:rPr>
                <w:rFonts w:ascii="Times New Roman" w:eastAsia="Calibri" w:hAnsi="Times New Roman" w:cs="Times New Roman"/>
                <w:sz w:val="12"/>
                <w:szCs w:val="12"/>
              </w:rPr>
              <w:t>2021-2025 гг.</w:t>
            </w:r>
          </w:p>
        </w:tc>
        <w:tc>
          <w:tcPr>
            <w:tcW w:w="660" w:type="pct"/>
          </w:tcPr>
          <w:p w:rsidR="005C0E43" w:rsidRPr="005C0E43" w:rsidRDefault="005C0E43" w:rsidP="005C0E43">
            <w:pPr>
              <w:tabs>
                <w:tab w:val="left" w:pos="284"/>
              </w:tabs>
              <w:spacing w:after="0" w:line="240" w:lineRule="auto"/>
              <w:rPr>
                <w:rFonts w:ascii="Times New Roman" w:eastAsia="Calibri" w:hAnsi="Times New Roman" w:cs="Times New Roman"/>
                <w:sz w:val="12"/>
                <w:szCs w:val="12"/>
              </w:rPr>
            </w:pPr>
            <w:r w:rsidRPr="005C0E43">
              <w:rPr>
                <w:rFonts w:ascii="Times New Roman" w:eastAsia="Calibri" w:hAnsi="Times New Roman" w:cs="Times New Roman"/>
                <w:sz w:val="12"/>
                <w:szCs w:val="12"/>
              </w:rPr>
              <w:t>Финансирование в рамках основной деятельности</w:t>
            </w:r>
          </w:p>
        </w:tc>
        <w:tc>
          <w:tcPr>
            <w:tcW w:w="473" w:type="pct"/>
          </w:tcPr>
          <w:p w:rsidR="005C0E43" w:rsidRPr="005C0E43" w:rsidRDefault="005C0E43" w:rsidP="005C0E43">
            <w:pPr>
              <w:tabs>
                <w:tab w:val="left" w:pos="284"/>
              </w:tabs>
              <w:spacing w:after="0" w:line="240" w:lineRule="auto"/>
              <w:rPr>
                <w:rFonts w:ascii="Times New Roman" w:eastAsia="Calibri" w:hAnsi="Times New Roman" w:cs="Times New Roman"/>
                <w:sz w:val="12"/>
                <w:szCs w:val="12"/>
              </w:rPr>
            </w:pPr>
          </w:p>
        </w:tc>
        <w:tc>
          <w:tcPr>
            <w:tcW w:w="1319" w:type="pct"/>
          </w:tcPr>
          <w:p w:rsidR="005C0E43" w:rsidRPr="005C0E43" w:rsidRDefault="005C0E43" w:rsidP="005C0E43">
            <w:pPr>
              <w:tabs>
                <w:tab w:val="left" w:pos="284"/>
              </w:tabs>
              <w:spacing w:after="0" w:line="240" w:lineRule="auto"/>
              <w:rPr>
                <w:rFonts w:ascii="Times New Roman" w:eastAsia="Calibri" w:hAnsi="Times New Roman" w:cs="Times New Roman"/>
                <w:sz w:val="12"/>
                <w:szCs w:val="12"/>
              </w:rPr>
            </w:pPr>
            <w:r w:rsidRPr="005C0E43">
              <w:rPr>
                <w:rFonts w:ascii="Times New Roman" w:eastAsia="Calibri" w:hAnsi="Times New Roman" w:cs="Times New Roman"/>
                <w:sz w:val="12"/>
                <w:szCs w:val="12"/>
              </w:rPr>
              <w:t>Администрация сельского поселения Верхняя Орлянка муниципального района Сергиевский Самарской области</w:t>
            </w:r>
          </w:p>
        </w:tc>
      </w:tr>
      <w:tr w:rsidR="005C0E43" w:rsidRPr="005C0E43" w:rsidTr="005C0E43">
        <w:trPr>
          <w:trHeight w:val="20"/>
        </w:trPr>
        <w:tc>
          <w:tcPr>
            <w:tcW w:w="286" w:type="pct"/>
          </w:tcPr>
          <w:p w:rsidR="005C0E43" w:rsidRPr="005C0E43" w:rsidRDefault="005C0E43" w:rsidP="005C0E43">
            <w:pPr>
              <w:tabs>
                <w:tab w:val="left" w:pos="284"/>
              </w:tabs>
              <w:spacing w:after="0" w:line="240" w:lineRule="auto"/>
              <w:rPr>
                <w:rFonts w:ascii="Times New Roman" w:eastAsia="Calibri" w:hAnsi="Times New Roman" w:cs="Times New Roman"/>
                <w:sz w:val="12"/>
                <w:szCs w:val="12"/>
              </w:rPr>
            </w:pPr>
            <w:r w:rsidRPr="005C0E43">
              <w:rPr>
                <w:rFonts w:ascii="Times New Roman" w:eastAsia="Calibri" w:hAnsi="Times New Roman" w:cs="Times New Roman"/>
                <w:sz w:val="12"/>
                <w:szCs w:val="12"/>
              </w:rPr>
              <w:t>1.10</w:t>
            </w:r>
          </w:p>
        </w:tc>
        <w:tc>
          <w:tcPr>
            <w:tcW w:w="1790" w:type="pct"/>
            <w:gridSpan w:val="2"/>
          </w:tcPr>
          <w:p w:rsidR="005C0E43" w:rsidRPr="005C0E43" w:rsidRDefault="005C0E43" w:rsidP="005C0E43">
            <w:pPr>
              <w:tabs>
                <w:tab w:val="left" w:pos="284"/>
              </w:tabs>
              <w:spacing w:after="0" w:line="240" w:lineRule="auto"/>
              <w:rPr>
                <w:rFonts w:ascii="Times New Roman" w:eastAsia="Calibri" w:hAnsi="Times New Roman" w:cs="Times New Roman"/>
                <w:sz w:val="12"/>
                <w:szCs w:val="12"/>
              </w:rPr>
            </w:pPr>
            <w:r w:rsidRPr="005C0E43">
              <w:rPr>
                <w:rFonts w:ascii="Times New Roman" w:eastAsia="Calibri" w:hAnsi="Times New Roman" w:cs="Times New Roman"/>
                <w:sz w:val="12"/>
                <w:szCs w:val="12"/>
              </w:rPr>
              <w:t>Организация и проведение тренировок, учений по действиям работников учреждений, предприятий, учебных заведений, при обнаружении подозрительных предметов</w:t>
            </w:r>
          </w:p>
        </w:tc>
        <w:tc>
          <w:tcPr>
            <w:tcW w:w="472" w:type="pct"/>
          </w:tcPr>
          <w:p w:rsidR="005C0E43" w:rsidRPr="005C0E43" w:rsidRDefault="005C0E43" w:rsidP="005C0E43">
            <w:pPr>
              <w:tabs>
                <w:tab w:val="left" w:pos="284"/>
              </w:tabs>
              <w:spacing w:after="0" w:line="240" w:lineRule="auto"/>
              <w:rPr>
                <w:rFonts w:ascii="Times New Roman" w:eastAsia="Calibri" w:hAnsi="Times New Roman" w:cs="Times New Roman"/>
                <w:sz w:val="12"/>
                <w:szCs w:val="12"/>
              </w:rPr>
            </w:pPr>
            <w:r w:rsidRPr="005C0E43">
              <w:rPr>
                <w:rFonts w:ascii="Times New Roman" w:eastAsia="Calibri" w:hAnsi="Times New Roman" w:cs="Times New Roman"/>
                <w:sz w:val="12"/>
                <w:szCs w:val="12"/>
              </w:rPr>
              <w:t>2021-2025 гг. (1раз в полугодие)</w:t>
            </w:r>
          </w:p>
        </w:tc>
        <w:tc>
          <w:tcPr>
            <w:tcW w:w="660" w:type="pct"/>
          </w:tcPr>
          <w:p w:rsidR="005C0E43" w:rsidRPr="005C0E43" w:rsidRDefault="005C0E43" w:rsidP="005C0E43">
            <w:pPr>
              <w:tabs>
                <w:tab w:val="left" w:pos="284"/>
              </w:tabs>
              <w:spacing w:after="0" w:line="240" w:lineRule="auto"/>
              <w:rPr>
                <w:rFonts w:ascii="Times New Roman" w:eastAsia="Calibri" w:hAnsi="Times New Roman" w:cs="Times New Roman"/>
                <w:sz w:val="12"/>
                <w:szCs w:val="12"/>
              </w:rPr>
            </w:pPr>
            <w:r w:rsidRPr="005C0E43">
              <w:rPr>
                <w:rFonts w:ascii="Times New Roman" w:eastAsia="Calibri" w:hAnsi="Times New Roman" w:cs="Times New Roman"/>
                <w:sz w:val="12"/>
                <w:szCs w:val="12"/>
              </w:rPr>
              <w:t>Финансирование в рамках основной деятельности</w:t>
            </w:r>
          </w:p>
        </w:tc>
        <w:tc>
          <w:tcPr>
            <w:tcW w:w="473" w:type="pct"/>
          </w:tcPr>
          <w:p w:rsidR="005C0E43" w:rsidRPr="005C0E43" w:rsidRDefault="005C0E43" w:rsidP="005C0E43">
            <w:pPr>
              <w:tabs>
                <w:tab w:val="left" w:pos="284"/>
              </w:tabs>
              <w:spacing w:after="0" w:line="240" w:lineRule="auto"/>
              <w:rPr>
                <w:rFonts w:ascii="Times New Roman" w:eastAsia="Calibri" w:hAnsi="Times New Roman" w:cs="Times New Roman"/>
                <w:sz w:val="12"/>
                <w:szCs w:val="12"/>
              </w:rPr>
            </w:pPr>
          </w:p>
        </w:tc>
        <w:tc>
          <w:tcPr>
            <w:tcW w:w="1319" w:type="pct"/>
          </w:tcPr>
          <w:p w:rsidR="005C0E43" w:rsidRPr="005C0E43" w:rsidRDefault="005C0E43" w:rsidP="005C0E43">
            <w:pPr>
              <w:tabs>
                <w:tab w:val="left" w:pos="284"/>
              </w:tabs>
              <w:spacing w:after="0" w:line="240" w:lineRule="auto"/>
              <w:rPr>
                <w:rFonts w:ascii="Times New Roman" w:eastAsia="Calibri" w:hAnsi="Times New Roman" w:cs="Times New Roman"/>
                <w:sz w:val="12"/>
                <w:szCs w:val="12"/>
              </w:rPr>
            </w:pPr>
            <w:r w:rsidRPr="005C0E43">
              <w:rPr>
                <w:rFonts w:ascii="Times New Roman" w:eastAsia="Calibri" w:hAnsi="Times New Roman" w:cs="Times New Roman"/>
                <w:sz w:val="12"/>
                <w:szCs w:val="12"/>
              </w:rPr>
              <w:t>Администрация сельского поселения Верхняя Орлянка муниципального района Сергиевский Самарской области,</w:t>
            </w:r>
          </w:p>
          <w:p w:rsidR="005C0E43" w:rsidRPr="005C0E43" w:rsidRDefault="005C0E43" w:rsidP="005C0E43">
            <w:pPr>
              <w:tabs>
                <w:tab w:val="left" w:pos="284"/>
              </w:tabs>
              <w:spacing w:after="0" w:line="240" w:lineRule="auto"/>
              <w:rPr>
                <w:rFonts w:ascii="Times New Roman" w:eastAsia="Calibri" w:hAnsi="Times New Roman" w:cs="Times New Roman"/>
                <w:sz w:val="12"/>
                <w:szCs w:val="12"/>
              </w:rPr>
            </w:pPr>
            <w:r w:rsidRPr="005C0E43">
              <w:rPr>
                <w:rFonts w:ascii="Times New Roman" w:eastAsia="Calibri" w:hAnsi="Times New Roman" w:cs="Times New Roman"/>
                <w:sz w:val="12"/>
                <w:szCs w:val="12"/>
              </w:rPr>
              <w:t>руководители учреждений</w:t>
            </w:r>
          </w:p>
        </w:tc>
      </w:tr>
      <w:tr w:rsidR="005C0E43" w:rsidRPr="005C0E43" w:rsidTr="005C0E43">
        <w:trPr>
          <w:trHeight w:val="20"/>
        </w:trPr>
        <w:tc>
          <w:tcPr>
            <w:tcW w:w="5000" w:type="pct"/>
            <w:gridSpan w:val="7"/>
          </w:tcPr>
          <w:p w:rsidR="005C0E43" w:rsidRPr="005C0E43" w:rsidRDefault="005C0E43" w:rsidP="005C0E43">
            <w:pPr>
              <w:tabs>
                <w:tab w:val="left" w:pos="284"/>
              </w:tabs>
              <w:spacing w:after="0" w:line="240" w:lineRule="auto"/>
              <w:rPr>
                <w:rFonts w:ascii="Times New Roman" w:eastAsia="Calibri" w:hAnsi="Times New Roman" w:cs="Times New Roman"/>
                <w:b/>
                <w:sz w:val="12"/>
                <w:szCs w:val="12"/>
              </w:rPr>
            </w:pPr>
            <w:r w:rsidRPr="005C0E43">
              <w:rPr>
                <w:rFonts w:ascii="Times New Roman" w:eastAsia="Calibri" w:hAnsi="Times New Roman" w:cs="Times New Roman"/>
                <w:b/>
                <w:sz w:val="12"/>
                <w:szCs w:val="12"/>
              </w:rPr>
              <w:t>2. Формирование системы противодействия идеологии терроризма и экстремизма</w:t>
            </w:r>
          </w:p>
        </w:tc>
      </w:tr>
      <w:tr w:rsidR="005C0E43" w:rsidRPr="005C0E43" w:rsidTr="005C0E43">
        <w:trPr>
          <w:trHeight w:val="20"/>
        </w:trPr>
        <w:tc>
          <w:tcPr>
            <w:tcW w:w="286" w:type="pct"/>
          </w:tcPr>
          <w:p w:rsidR="005C0E43" w:rsidRPr="005C0E43" w:rsidRDefault="005C0E43" w:rsidP="005C0E43">
            <w:pPr>
              <w:tabs>
                <w:tab w:val="left" w:pos="284"/>
              </w:tabs>
              <w:spacing w:after="0" w:line="240" w:lineRule="auto"/>
              <w:rPr>
                <w:rFonts w:ascii="Times New Roman" w:eastAsia="Calibri" w:hAnsi="Times New Roman" w:cs="Times New Roman"/>
                <w:sz w:val="12"/>
                <w:szCs w:val="12"/>
              </w:rPr>
            </w:pPr>
            <w:r w:rsidRPr="005C0E43">
              <w:rPr>
                <w:rFonts w:ascii="Times New Roman" w:eastAsia="Calibri" w:hAnsi="Times New Roman" w:cs="Times New Roman"/>
                <w:sz w:val="12"/>
                <w:szCs w:val="12"/>
              </w:rPr>
              <w:t>2.1</w:t>
            </w:r>
          </w:p>
        </w:tc>
        <w:tc>
          <w:tcPr>
            <w:tcW w:w="1790" w:type="pct"/>
            <w:gridSpan w:val="2"/>
          </w:tcPr>
          <w:p w:rsidR="005C0E43" w:rsidRPr="005C0E43" w:rsidRDefault="005C0E43" w:rsidP="005C0E43">
            <w:pPr>
              <w:tabs>
                <w:tab w:val="left" w:pos="284"/>
              </w:tabs>
              <w:spacing w:after="0" w:line="240" w:lineRule="auto"/>
              <w:rPr>
                <w:rFonts w:ascii="Times New Roman" w:eastAsia="Calibri" w:hAnsi="Times New Roman" w:cs="Times New Roman"/>
                <w:sz w:val="12"/>
                <w:szCs w:val="12"/>
              </w:rPr>
            </w:pPr>
            <w:r w:rsidRPr="005C0E43">
              <w:rPr>
                <w:rFonts w:ascii="Times New Roman" w:eastAsia="Calibri" w:hAnsi="Times New Roman" w:cs="Times New Roman"/>
                <w:sz w:val="12"/>
                <w:szCs w:val="12"/>
              </w:rPr>
              <w:t>Мониторинг деятельности религиозных, молодежных обществ и политических организаций</w:t>
            </w:r>
          </w:p>
        </w:tc>
        <w:tc>
          <w:tcPr>
            <w:tcW w:w="472" w:type="pct"/>
          </w:tcPr>
          <w:p w:rsidR="005C0E43" w:rsidRPr="005C0E43" w:rsidRDefault="005C0E43" w:rsidP="005C0E43">
            <w:pPr>
              <w:tabs>
                <w:tab w:val="left" w:pos="284"/>
              </w:tabs>
              <w:spacing w:after="0" w:line="240" w:lineRule="auto"/>
              <w:rPr>
                <w:rFonts w:ascii="Times New Roman" w:eastAsia="Calibri" w:hAnsi="Times New Roman" w:cs="Times New Roman"/>
                <w:sz w:val="12"/>
                <w:szCs w:val="12"/>
              </w:rPr>
            </w:pPr>
            <w:r w:rsidRPr="005C0E43">
              <w:rPr>
                <w:rFonts w:ascii="Times New Roman" w:eastAsia="Calibri" w:hAnsi="Times New Roman" w:cs="Times New Roman"/>
                <w:sz w:val="12"/>
                <w:szCs w:val="12"/>
              </w:rPr>
              <w:t>ежегодно</w:t>
            </w:r>
          </w:p>
          <w:p w:rsidR="005C0E43" w:rsidRPr="005C0E43" w:rsidRDefault="005C0E43" w:rsidP="005C0E43">
            <w:pPr>
              <w:tabs>
                <w:tab w:val="left" w:pos="284"/>
              </w:tabs>
              <w:spacing w:after="0" w:line="240" w:lineRule="auto"/>
              <w:rPr>
                <w:rFonts w:ascii="Times New Roman" w:eastAsia="Calibri" w:hAnsi="Times New Roman" w:cs="Times New Roman"/>
                <w:sz w:val="12"/>
                <w:szCs w:val="12"/>
              </w:rPr>
            </w:pPr>
            <w:r w:rsidRPr="005C0E43">
              <w:rPr>
                <w:rFonts w:ascii="Times New Roman" w:eastAsia="Calibri" w:hAnsi="Times New Roman" w:cs="Times New Roman"/>
                <w:sz w:val="12"/>
                <w:szCs w:val="12"/>
              </w:rPr>
              <w:t>2021-2025 гг.</w:t>
            </w:r>
          </w:p>
        </w:tc>
        <w:tc>
          <w:tcPr>
            <w:tcW w:w="660" w:type="pct"/>
          </w:tcPr>
          <w:p w:rsidR="005C0E43" w:rsidRPr="005C0E43" w:rsidRDefault="005C0E43" w:rsidP="005C0E43">
            <w:pPr>
              <w:tabs>
                <w:tab w:val="left" w:pos="284"/>
              </w:tabs>
              <w:spacing w:after="0" w:line="240" w:lineRule="auto"/>
              <w:rPr>
                <w:rFonts w:ascii="Times New Roman" w:eastAsia="Calibri" w:hAnsi="Times New Roman" w:cs="Times New Roman"/>
                <w:sz w:val="12"/>
                <w:szCs w:val="12"/>
              </w:rPr>
            </w:pPr>
            <w:r w:rsidRPr="005C0E43">
              <w:rPr>
                <w:rFonts w:ascii="Times New Roman" w:eastAsia="Calibri" w:hAnsi="Times New Roman" w:cs="Times New Roman"/>
                <w:sz w:val="12"/>
                <w:szCs w:val="12"/>
              </w:rPr>
              <w:t>Финансирование в рамках основной деятельности</w:t>
            </w:r>
          </w:p>
        </w:tc>
        <w:tc>
          <w:tcPr>
            <w:tcW w:w="473" w:type="pct"/>
          </w:tcPr>
          <w:p w:rsidR="005C0E43" w:rsidRPr="005C0E43" w:rsidRDefault="005C0E43" w:rsidP="005C0E43">
            <w:pPr>
              <w:tabs>
                <w:tab w:val="left" w:pos="284"/>
              </w:tabs>
              <w:spacing w:after="0" w:line="240" w:lineRule="auto"/>
              <w:rPr>
                <w:rFonts w:ascii="Times New Roman" w:eastAsia="Calibri" w:hAnsi="Times New Roman" w:cs="Times New Roman"/>
                <w:sz w:val="12"/>
                <w:szCs w:val="12"/>
              </w:rPr>
            </w:pPr>
          </w:p>
        </w:tc>
        <w:tc>
          <w:tcPr>
            <w:tcW w:w="1319" w:type="pct"/>
          </w:tcPr>
          <w:p w:rsidR="005C0E43" w:rsidRPr="005C0E43" w:rsidRDefault="005C0E43" w:rsidP="005C0E43">
            <w:pPr>
              <w:tabs>
                <w:tab w:val="left" w:pos="284"/>
              </w:tabs>
              <w:spacing w:after="0" w:line="240" w:lineRule="auto"/>
              <w:rPr>
                <w:rFonts w:ascii="Times New Roman" w:eastAsia="Calibri" w:hAnsi="Times New Roman" w:cs="Times New Roman"/>
                <w:sz w:val="12"/>
                <w:szCs w:val="12"/>
              </w:rPr>
            </w:pPr>
            <w:r w:rsidRPr="005C0E43">
              <w:rPr>
                <w:rFonts w:ascii="Times New Roman" w:eastAsia="Calibri" w:hAnsi="Times New Roman" w:cs="Times New Roman"/>
                <w:sz w:val="12"/>
                <w:szCs w:val="12"/>
              </w:rPr>
              <w:t>Администрация сельского поселения Верхняя Орлянка муниципального района Сергиевский Самарской области,</w:t>
            </w:r>
          </w:p>
          <w:p w:rsidR="005C0E43" w:rsidRPr="005C0E43" w:rsidRDefault="005C0E43" w:rsidP="005C0E43">
            <w:pPr>
              <w:tabs>
                <w:tab w:val="left" w:pos="284"/>
              </w:tabs>
              <w:spacing w:after="0" w:line="240" w:lineRule="auto"/>
              <w:rPr>
                <w:rFonts w:ascii="Times New Roman" w:eastAsia="Calibri" w:hAnsi="Times New Roman" w:cs="Times New Roman"/>
                <w:sz w:val="12"/>
                <w:szCs w:val="12"/>
              </w:rPr>
            </w:pPr>
            <w:r w:rsidRPr="005C0E43">
              <w:rPr>
                <w:rFonts w:ascii="Times New Roman" w:eastAsia="Calibri" w:hAnsi="Times New Roman" w:cs="Times New Roman"/>
                <w:sz w:val="12"/>
                <w:szCs w:val="12"/>
              </w:rPr>
              <w:t>руководители учреждений</w:t>
            </w:r>
          </w:p>
        </w:tc>
      </w:tr>
    </w:tbl>
    <w:p w:rsidR="005C0E43" w:rsidRPr="005C0E43" w:rsidRDefault="005C0E43" w:rsidP="005C0E43">
      <w:pPr>
        <w:tabs>
          <w:tab w:val="left" w:pos="284"/>
        </w:tabs>
        <w:spacing w:after="0" w:line="240" w:lineRule="auto"/>
        <w:ind w:firstLine="284"/>
        <w:jc w:val="both"/>
        <w:rPr>
          <w:rFonts w:ascii="Times New Roman" w:eastAsia="Calibri" w:hAnsi="Times New Roman" w:cs="Times New Roman"/>
          <w:sz w:val="12"/>
          <w:szCs w:val="12"/>
        </w:rPr>
      </w:pPr>
      <w:r w:rsidRPr="005C0E43">
        <w:rPr>
          <w:rFonts w:ascii="Times New Roman" w:eastAsia="Calibri" w:hAnsi="Times New Roman" w:cs="Times New Roman"/>
          <w:sz w:val="12"/>
          <w:szCs w:val="12"/>
        </w:rPr>
        <w:t>Примечания:</w:t>
      </w:r>
    </w:p>
    <w:p w:rsidR="005C0E43" w:rsidRPr="005C0E43" w:rsidRDefault="005C0E43" w:rsidP="005C0E43">
      <w:pPr>
        <w:tabs>
          <w:tab w:val="left" w:pos="284"/>
        </w:tabs>
        <w:spacing w:after="0" w:line="240" w:lineRule="auto"/>
        <w:ind w:firstLine="284"/>
        <w:jc w:val="both"/>
        <w:rPr>
          <w:rFonts w:ascii="Times New Roman" w:eastAsia="Calibri" w:hAnsi="Times New Roman" w:cs="Times New Roman"/>
          <w:sz w:val="12"/>
          <w:szCs w:val="12"/>
        </w:rPr>
      </w:pPr>
      <w:r w:rsidRPr="005C0E43">
        <w:rPr>
          <w:rFonts w:ascii="Times New Roman" w:eastAsia="Calibri" w:hAnsi="Times New Roman" w:cs="Times New Roman"/>
          <w:sz w:val="12"/>
          <w:szCs w:val="12"/>
        </w:rPr>
        <w:t>1. 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 (Федеральный закон от 25 июля 2002 года N 114-ФЗ «О противодействии экстремистской деятельности».</w:t>
      </w:r>
    </w:p>
    <w:p w:rsidR="005C0E43" w:rsidRPr="005C0E43" w:rsidRDefault="005C0E43" w:rsidP="005C0E43">
      <w:pPr>
        <w:tabs>
          <w:tab w:val="left" w:pos="284"/>
        </w:tabs>
        <w:spacing w:after="0" w:line="240" w:lineRule="auto"/>
        <w:ind w:firstLine="284"/>
        <w:jc w:val="both"/>
        <w:rPr>
          <w:rFonts w:ascii="Times New Roman" w:eastAsia="Calibri" w:hAnsi="Times New Roman" w:cs="Times New Roman"/>
          <w:sz w:val="12"/>
          <w:szCs w:val="12"/>
        </w:rPr>
      </w:pPr>
      <w:r w:rsidRPr="005C0E43">
        <w:rPr>
          <w:rFonts w:ascii="Times New Roman" w:eastAsia="Calibri" w:hAnsi="Times New Roman" w:cs="Times New Roman"/>
          <w:sz w:val="12"/>
          <w:szCs w:val="12"/>
        </w:rPr>
        <w:t>2. Комплексная муниципальная программа «Противодействие экстремизму и профилактика терроризма на территории сельского поселения Верхняя Орлянка муниципального района Сергиевский Самарской области на 2021-2025 годы» подлежит корректировке и внесению дополнений при принятии районной программы с определением порядка и источников финансирования практических мероприятий по противодействию экстремизму и терроризму.</w:t>
      </w:r>
    </w:p>
    <w:p w:rsidR="005C0E43" w:rsidRPr="005C0E43" w:rsidRDefault="005C0E43" w:rsidP="005C0E43">
      <w:pPr>
        <w:tabs>
          <w:tab w:val="left" w:pos="284"/>
          <w:tab w:val="left" w:pos="3828"/>
        </w:tabs>
        <w:spacing w:after="0" w:line="240" w:lineRule="auto"/>
        <w:jc w:val="center"/>
        <w:rPr>
          <w:rFonts w:ascii="Times New Roman" w:eastAsia="Calibri" w:hAnsi="Times New Roman" w:cs="Times New Roman"/>
          <w:b/>
          <w:sz w:val="12"/>
          <w:szCs w:val="12"/>
        </w:rPr>
      </w:pPr>
      <w:r w:rsidRPr="005C0E43">
        <w:rPr>
          <w:rFonts w:ascii="Times New Roman" w:eastAsia="Calibri" w:hAnsi="Times New Roman" w:cs="Times New Roman"/>
          <w:b/>
          <w:sz w:val="12"/>
          <w:szCs w:val="12"/>
        </w:rPr>
        <w:t>ГЛАВА</w:t>
      </w:r>
    </w:p>
    <w:p w:rsidR="005C0E43" w:rsidRPr="005C0E43" w:rsidRDefault="005C0E43" w:rsidP="005C0E43">
      <w:pPr>
        <w:tabs>
          <w:tab w:val="left" w:pos="284"/>
          <w:tab w:val="left" w:pos="3828"/>
        </w:tabs>
        <w:spacing w:after="0" w:line="240" w:lineRule="auto"/>
        <w:jc w:val="center"/>
        <w:rPr>
          <w:rFonts w:ascii="Times New Roman" w:eastAsia="Calibri" w:hAnsi="Times New Roman" w:cs="Times New Roman"/>
          <w:b/>
          <w:sz w:val="12"/>
          <w:szCs w:val="12"/>
        </w:rPr>
      </w:pPr>
      <w:r w:rsidRPr="005C0E4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ВЕРХНЯЯ ОРЛЯНКА</w:t>
      </w:r>
    </w:p>
    <w:p w:rsidR="005C0E43" w:rsidRPr="005C0E43" w:rsidRDefault="005C0E43" w:rsidP="005C0E43">
      <w:pPr>
        <w:tabs>
          <w:tab w:val="left" w:pos="284"/>
          <w:tab w:val="left" w:pos="3828"/>
        </w:tabs>
        <w:spacing w:after="0" w:line="240" w:lineRule="auto"/>
        <w:jc w:val="center"/>
        <w:rPr>
          <w:rFonts w:ascii="Times New Roman" w:eastAsia="Calibri" w:hAnsi="Times New Roman" w:cs="Times New Roman"/>
          <w:b/>
          <w:sz w:val="12"/>
          <w:szCs w:val="12"/>
        </w:rPr>
      </w:pPr>
      <w:r w:rsidRPr="005C0E43">
        <w:rPr>
          <w:rFonts w:ascii="Times New Roman" w:eastAsia="Calibri" w:hAnsi="Times New Roman" w:cs="Times New Roman"/>
          <w:b/>
          <w:sz w:val="12"/>
          <w:szCs w:val="12"/>
        </w:rPr>
        <w:t>МУНИЦИПАЛЬНОГО РАЙОНА СЕРГИЕВСКИЙ</w:t>
      </w:r>
    </w:p>
    <w:p w:rsidR="005C0E43" w:rsidRPr="005C0E43" w:rsidRDefault="005C0E43" w:rsidP="005C0E43">
      <w:pPr>
        <w:tabs>
          <w:tab w:val="left" w:pos="284"/>
        </w:tabs>
        <w:spacing w:after="0" w:line="240" w:lineRule="auto"/>
        <w:jc w:val="center"/>
        <w:rPr>
          <w:rFonts w:ascii="Times New Roman" w:eastAsia="Calibri" w:hAnsi="Times New Roman" w:cs="Times New Roman"/>
          <w:b/>
          <w:sz w:val="12"/>
          <w:szCs w:val="12"/>
        </w:rPr>
      </w:pPr>
      <w:r w:rsidRPr="005C0E43">
        <w:rPr>
          <w:rFonts w:ascii="Times New Roman" w:eastAsia="Calibri" w:hAnsi="Times New Roman" w:cs="Times New Roman"/>
          <w:b/>
          <w:sz w:val="12"/>
          <w:szCs w:val="12"/>
        </w:rPr>
        <w:t>САМАРСКОЙ ОБЛАСТИ</w:t>
      </w:r>
    </w:p>
    <w:p w:rsidR="005C0E43" w:rsidRPr="005C0E43" w:rsidRDefault="005C0E43" w:rsidP="005C0E43">
      <w:pPr>
        <w:tabs>
          <w:tab w:val="left" w:pos="284"/>
        </w:tabs>
        <w:spacing w:after="0" w:line="240" w:lineRule="auto"/>
        <w:jc w:val="center"/>
        <w:rPr>
          <w:rFonts w:ascii="Times New Roman" w:eastAsia="Calibri" w:hAnsi="Times New Roman" w:cs="Times New Roman"/>
          <w:sz w:val="12"/>
          <w:szCs w:val="12"/>
        </w:rPr>
      </w:pPr>
    </w:p>
    <w:p w:rsidR="005C0E43" w:rsidRPr="005C0E43" w:rsidRDefault="005C0E43" w:rsidP="005C0E43">
      <w:pPr>
        <w:tabs>
          <w:tab w:val="left" w:pos="284"/>
        </w:tabs>
        <w:spacing w:after="0" w:line="240" w:lineRule="auto"/>
        <w:jc w:val="center"/>
        <w:rPr>
          <w:rFonts w:ascii="Times New Roman" w:eastAsia="Calibri" w:hAnsi="Times New Roman" w:cs="Times New Roman"/>
          <w:sz w:val="12"/>
          <w:szCs w:val="12"/>
        </w:rPr>
      </w:pPr>
      <w:r w:rsidRPr="005C0E43">
        <w:rPr>
          <w:rFonts w:ascii="Times New Roman" w:eastAsia="Calibri" w:hAnsi="Times New Roman" w:cs="Times New Roman"/>
          <w:sz w:val="12"/>
          <w:szCs w:val="12"/>
        </w:rPr>
        <w:t>ПОСТАНОВЛЕНИЕ</w:t>
      </w:r>
    </w:p>
    <w:p w:rsidR="005C0E43" w:rsidRPr="005C0E43" w:rsidRDefault="005C0E43" w:rsidP="005C0E4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Pr="005C0E43">
        <w:rPr>
          <w:rFonts w:ascii="Times New Roman" w:eastAsia="Calibri" w:hAnsi="Times New Roman" w:cs="Times New Roman"/>
          <w:sz w:val="12"/>
          <w:szCs w:val="12"/>
        </w:rPr>
        <w:t xml:space="preserve"> </w:t>
      </w:r>
      <w:r>
        <w:rPr>
          <w:rFonts w:ascii="Times New Roman" w:eastAsia="Calibri" w:hAnsi="Times New Roman" w:cs="Times New Roman"/>
          <w:sz w:val="12"/>
          <w:szCs w:val="12"/>
        </w:rPr>
        <w:t>августа</w:t>
      </w:r>
      <w:r w:rsidRPr="005C0E43">
        <w:rPr>
          <w:rFonts w:ascii="Times New Roman" w:eastAsia="Calibri" w:hAnsi="Times New Roman" w:cs="Times New Roman"/>
          <w:sz w:val="12"/>
          <w:szCs w:val="12"/>
        </w:rPr>
        <w:t xml:space="preserve"> 2023г.                                                                                                                                                                                        </w:t>
      </w:r>
      <w:r>
        <w:rPr>
          <w:rFonts w:ascii="Times New Roman" w:eastAsia="Calibri" w:hAnsi="Times New Roman" w:cs="Times New Roman"/>
          <w:sz w:val="12"/>
          <w:szCs w:val="12"/>
        </w:rPr>
        <w:t xml:space="preserve">                             №05</w:t>
      </w:r>
    </w:p>
    <w:p w:rsidR="005C0E43" w:rsidRDefault="005C0E43" w:rsidP="005C0E43">
      <w:pPr>
        <w:tabs>
          <w:tab w:val="left" w:pos="284"/>
        </w:tabs>
        <w:spacing w:after="0" w:line="240" w:lineRule="auto"/>
        <w:jc w:val="center"/>
        <w:rPr>
          <w:rFonts w:ascii="Times New Roman" w:eastAsia="Calibri" w:hAnsi="Times New Roman" w:cs="Times New Roman"/>
          <w:b/>
          <w:sz w:val="12"/>
          <w:szCs w:val="12"/>
        </w:rPr>
      </w:pPr>
      <w:r w:rsidRPr="005C0E43">
        <w:rPr>
          <w:rFonts w:ascii="Times New Roman" w:eastAsia="Calibri" w:hAnsi="Times New Roman" w:cs="Times New Roman"/>
          <w:b/>
          <w:sz w:val="12"/>
          <w:szCs w:val="12"/>
        </w:rPr>
        <w:t xml:space="preserve">Об </w:t>
      </w:r>
      <w:r w:rsidR="00015ECF" w:rsidRPr="005C0E43">
        <w:rPr>
          <w:rFonts w:ascii="Times New Roman" w:eastAsia="Calibri" w:hAnsi="Times New Roman" w:cs="Times New Roman"/>
          <w:b/>
          <w:sz w:val="12"/>
          <w:szCs w:val="12"/>
        </w:rPr>
        <w:t>инициировании общественного</w:t>
      </w:r>
      <w:r w:rsidRPr="005C0E43">
        <w:rPr>
          <w:rFonts w:ascii="Times New Roman" w:eastAsia="Calibri" w:hAnsi="Times New Roman" w:cs="Times New Roman"/>
          <w:b/>
          <w:sz w:val="12"/>
          <w:szCs w:val="12"/>
        </w:rPr>
        <w:t xml:space="preserve"> проекта по государственной программе Самарской области</w:t>
      </w:r>
    </w:p>
    <w:p w:rsidR="005C0E43" w:rsidRPr="005C0E43" w:rsidRDefault="005C0E43" w:rsidP="005C0E43">
      <w:pPr>
        <w:tabs>
          <w:tab w:val="left" w:pos="284"/>
        </w:tabs>
        <w:spacing w:after="0" w:line="240" w:lineRule="auto"/>
        <w:jc w:val="center"/>
        <w:rPr>
          <w:rFonts w:ascii="Times New Roman" w:eastAsia="Calibri" w:hAnsi="Times New Roman" w:cs="Times New Roman"/>
          <w:b/>
          <w:sz w:val="12"/>
          <w:szCs w:val="12"/>
        </w:rPr>
      </w:pPr>
      <w:r w:rsidRPr="005C0E43">
        <w:rPr>
          <w:rFonts w:ascii="Times New Roman" w:eastAsia="Calibri" w:hAnsi="Times New Roman" w:cs="Times New Roman"/>
          <w:b/>
          <w:sz w:val="12"/>
          <w:szCs w:val="12"/>
        </w:rPr>
        <w:t xml:space="preserve"> «Поддержка инициатив населения муниципальных образований в Самарской области» на 2017-2025 гг.»</w:t>
      </w:r>
    </w:p>
    <w:p w:rsidR="005C0E43" w:rsidRPr="005C0E43" w:rsidRDefault="005C0E43" w:rsidP="005C0E43">
      <w:pPr>
        <w:tabs>
          <w:tab w:val="left" w:pos="284"/>
        </w:tabs>
        <w:spacing w:after="0" w:line="240" w:lineRule="auto"/>
        <w:ind w:firstLine="284"/>
        <w:jc w:val="both"/>
        <w:rPr>
          <w:rFonts w:ascii="Times New Roman" w:eastAsia="Calibri" w:hAnsi="Times New Roman" w:cs="Times New Roman"/>
          <w:sz w:val="12"/>
          <w:szCs w:val="12"/>
        </w:rPr>
      </w:pPr>
    </w:p>
    <w:p w:rsidR="005C0E43" w:rsidRPr="005C0E43" w:rsidRDefault="005C0E43" w:rsidP="005C0E43">
      <w:pPr>
        <w:tabs>
          <w:tab w:val="left" w:pos="284"/>
        </w:tabs>
        <w:spacing w:after="0" w:line="240" w:lineRule="auto"/>
        <w:ind w:firstLine="284"/>
        <w:jc w:val="both"/>
        <w:rPr>
          <w:rFonts w:ascii="Times New Roman" w:eastAsia="Calibri" w:hAnsi="Times New Roman" w:cs="Times New Roman"/>
          <w:sz w:val="12"/>
          <w:szCs w:val="12"/>
        </w:rPr>
      </w:pPr>
      <w:r w:rsidRPr="005C0E43">
        <w:rPr>
          <w:rFonts w:ascii="Times New Roman" w:eastAsia="Calibri" w:hAnsi="Times New Roman" w:cs="Times New Roman"/>
          <w:sz w:val="12"/>
          <w:szCs w:val="12"/>
        </w:rPr>
        <w:t>В соответствии постановлением Правительства Самарской области от 17.05.2017 № 323 «Об утверждении государственной программы Самарской области «Поддержка инициатив населения муниципальных образований в Самарской области» на 2017 – 2025 годы»</w:t>
      </w:r>
    </w:p>
    <w:p w:rsidR="005C0E43" w:rsidRPr="005C0E43" w:rsidRDefault="005C0E43" w:rsidP="005C0E43">
      <w:pPr>
        <w:tabs>
          <w:tab w:val="left" w:pos="284"/>
        </w:tabs>
        <w:spacing w:after="0" w:line="240" w:lineRule="auto"/>
        <w:ind w:firstLine="284"/>
        <w:jc w:val="both"/>
        <w:rPr>
          <w:rFonts w:ascii="Times New Roman" w:eastAsia="Calibri" w:hAnsi="Times New Roman" w:cs="Times New Roman"/>
          <w:b/>
          <w:sz w:val="12"/>
          <w:szCs w:val="12"/>
        </w:rPr>
      </w:pPr>
      <w:r w:rsidRPr="005C0E43">
        <w:rPr>
          <w:rFonts w:ascii="Times New Roman" w:eastAsia="Calibri" w:hAnsi="Times New Roman" w:cs="Times New Roman"/>
          <w:b/>
          <w:sz w:val="12"/>
          <w:szCs w:val="12"/>
        </w:rPr>
        <w:t>ПОСТАНОВЛЯЕТ:</w:t>
      </w:r>
    </w:p>
    <w:p w:rsidR="005C0E43" w:rsidRPr="005C0E43" w:rsidRDefault="005C0E43" w:rsidP="005C0E43">
      <w:pPr>
        <w:tabs>
          <w:tab w:val="left" w:pos="284"/>
        </w:tabs>
        <w:spacing w:after="0" w:line="240" w:lineRule="auto"/>
        <w:ind w:firstLine="284"/>
        <w:jc w:val="both"/>
        <w:rPr>
          <w:rFonts w:ascii="Times New Roman" w:eastAsia="Calibri" w:hAnsi="Times New Roman" w:cs="Times New Roman"/>
          <w:sz w:val="12"/>
          <w:szCs w:val="12"/>
        </w:rPr>
      </w:pPr>
      <w:r w:rsidRPr="005C0E43">
        <w:rPr>
          <w:rFonts w:ascii="Times New Roman" w:eastAsia="Calibri" w:hAnsi="Times New Roman" w:cs="Times New Roman"/>
          <w:sz w:val="12"/>
          <w:szCs w:val="12"/>
        </w:rPr>
        <w:t>1. Принять участие в конкурсном отборе общественных проектов в рамках государственной программы Самарской области «Поддержка инициатив населения муниципальных образований в Самарской области» на 2017-2025 годы с общественным проектом  «Сквер Победы» - создание аллеи памяти в селе Верхняя Орлянка по ул. Почтовой.</w:t>
      </w:r>
    </w:p>
    <w:p w:rsidR="005C0E43" w:rsidRPr="005C0E43" w:rsidRDefault="005C0E43" w:rsidP="005C0E43">
      <w:pPr>
        <w:tabs>
          <w:tab w:val="left" w:pos="284"/>
        </w:tabs>
        <w:spacing w:after="0" w:line="240" w:lineRule="auto"/>
        <w:ind w:firstLine="284"/>
        <w:jc w:val="both"/>
        <w:rPr>
          <w:rFonts w:ascii="Times New Roman" w:eastAsia="Calibri" w:hAnsi="Times New Roman" w:cs="Times New Roman"/>
          <w:sz w:val="12"/>
          <w:szCs w:val="12"/>
        </w:rPr>
      </w:pPr>
      <w:r w:rsidRPr="005C0E43">
        <w:rPr>
          <w:rFonts w:ascii="Times New Roman" w:eastAsia="Calibri" w:hAnsi="Times New Roman" w:cs="Times New Roman"/>
          <w:sz w:val="12"/>
          <w:szCs w:val="12"/>
        </w:rPr>
        <w:t>2. Оформить заявку на участие в конкурсном отборе общественных проектов и подать в конкурсную комиссию по проведению конкурсного отбора общественных проектов до 29 сентября 2023 года.</w:t>
      </w:r>
    </w:p>
    <w:p w:rsidR="005C0E43" w:rsidRPr="005C0E43" w:rsidRDefault="005C0E43" w:rsidP="005C0E43">
      <w:pPr>
        <w:tabs>
          <w:tab w:val="left" w:pos="284"/>
        </w:tabs>
        <w:spacing w:after="0" w:line="240" w:lineRule="auto"/>
        <w:ind w:firstLine="284"/>
        <w:jc w:val="both"/>
        <w:rPr>
          <w:rFonts w:ascii="Times New Roman" w:eastAsia="Calibri" w:hAnsi="Times New Roman" w:cs="Times New Roman"/>
          <w:sz w:val="12"/>
          <w:szCs w:val="12"/>
        </w:rPr>
      </w:pPr>
      <w:r w:rsidRPr="005C0E43">
        <w:rPr>
          <w:rFonts w:ascii="Times New Roman" w:eastAsia="Calibri" w:hAnsi="Times New Roman" w:cs="Times New Roman"/>
          <w:sz w:val="12"/>
          <w:szCs w:val="12"/>
        </w:rPr>
        <w:t>3.  Опубликовать настоящее Постановление Главы в газете «Сергиевский вестник».</w:t>
      </w:r>
    </w:p>
    <w:p w:rsidR="005C0E43" w:rsidRPr="005C0E43" w:rsidRDefault="005C0E43" w:rsidP="005C0E43">
      <w:pPr>
        <w:tabs>
          <w:tab w:val="left" w:pos="284"/>
        </w:tabs>
        <w:spacing w:after="0" w:line="240" w:lineRule="auto"/>
        <w:ind w:firstLine="284"/>
        <w:jc w:val="both"/>
        <w:rPr>
          <w:rFonts w:ascii="Times New Roman" w:eastAsia="Calibri" w:hAnsi="Times New Roman" w:cs="Times New Roman"/>
          <w:sz w:val="12"/>
          <w:szCs w:val="12"/>
        </w:rPr>
      </w:pPr>
      <w:r w:rsidRPr="005C0E43">
        <w:rPr>
          <w:rFonts w:ascii="Times New Roman" w:eastAsia="Calibri" w:hAnsi="Times New Roman" w:cs="Times New Roman"/>
          <w:sz w:val="12"/>
          <w:szCs w:val="12"/>
        </w:rPr>
        <w:t>4. Контроль за исполнением настоящего постановления оставляю за собой.</w:t>
      </w:r>
    </w:p>
    <w:p w:rsidR="005C0E43" w:rsidRPr="005C0E43" w:rsidRDefault="005C0E43" w:rsidP="00B13F60">
      <w:pPr>
        <w:tabs>
          <w:tab w:val="left" w:pos="284"/>
        </w:tabs>
        <w:spacing w:after="0" w:line="240" w:lineRule="auto"/>
        <w:jc w:val="right"/>
        <w:rPr>
          <w:rFonts w:ascii="Times New Roman" w:eastAsia="Calibri" w:hAnsi="Times New Roman" w:cs="Times New Roman"/>
          <w:sz w:val="12"/>
          <w:szCs w:val="12"/>
        </w:rPr>
      </w:pPr>
      <w:r w:rsidRPr="005C0E43">
        <w:rPr>
          <w:rFonts w:ascii="Times New Roman" w:eastAsia="Calibri" w:hAnsi="Times New Roman" w:cs="Times New Roman"/>
          <w:sz w:val="12"/>
          <w:szCs w:val="12"/>
        </w:rPr>
        <w:t>Глава сельского поселения Верхняя Орлянка</w:t>
      </w:r>
    </w:p>
    <w:p w:rsidR="005C0E43" w:rsidRPr="005C0E43" w:rsidRDefault="005C0E43" w:rsidP="00B13F60">
      <w:pPr>
        <w:tabs>
          <w:tab w:val="left" w:pos="284"/>
        </w:tabs>
        <w:spacing w:after="0" w:line="240" w:lineRule="auto"/>
        <w:jc w:val="right"/>
        <w:rPr>
          <w:rFonts w:ascii="Times New Roman" w:eastAsia="Calibri" w:hAnsi="Times New Roman" w:cs="Times New Roman"/>
          <w:sz w:val="12"/>
          <w:szCs w:val="12"/>
        </w:rPr>
      </w:pPr>
      <w:r w:rsidRPr="005C0E43">
        <w:rPr>
          <w:rFonts w:ascii="Times New Roman" w:eastAsia="Calibri" w:hAnsi="Times New Roman" w:cs="Times New Roman"/>
          <w:sz w:val="12"/>
          <w:szCs w:val="12"/>
        </w:rPr>
        <w:t>муниципального района Сергиевский</w:t>
      </w:r>
    </w:p>
    <w:p w:rsidR="005C0E43" w:rsidRPr="005C0E43" w:rsidRDefault="005C0E43" w:rsidP="00B13F60">
      <w:pPr>
        <w:tabs>
          <w:tab w:val="left" w:pos="284"/>
        </w:tabs>
        <w:spacing w:after="0" w:line="240" w:lineRule="auto"/>
        <w:jc w:val="right"/>
        <w:rPr>
          <w:rFonts w:ascii="Times New Roman" w:eastAsia="Calibri" w:hAnsi="Times New Roman" w:cs="Times New Roman"/>
          <w:sz w:val="12"/>
          <w:szCs w:val="12"/>
        </w:rPr>
      </w:pPr>
      <w:r w:rsidRPr="005C0E43">
        <w:rPr>
          <w:rFonts w:ascii="Times New Roman" w:eastAsia="Calibri" w:hAnsi="Times New Roman" w:cs="Times New Roman"/>
          <w:sz w:val="12"/>
          <w:szCs w:val="12"/>
        </w:rPr>
        <w:t>Р.Р.Исмагилов</w:t>
      </w:r>
    </w:p>
    <w:p w:rsidR="000E4944" w:rsidRPr="000E4944" w:rsidRDefault="000E4944" w:rsidP="000E4944">
      <w:pPr>
        <w:tabs>
          <w:tab w:val="left" w:pos="284"/>
        </w:tabs>
        <w:spacing w:after="0" w:line="240" w:lineRule="auto"/>
        <w:jc w:val="both"/>
        <w:rPr>
          <w:rFonts w:ascii="Times New Roman" w:eastAsia="Calibri" w:hAnsi="Times New Roman" w:cs="Times New Roman"/>
          <w:sz w:val="12"/>
          <w:szCs w:val="12"/>
        </w:rPr>
      </w:pPr>
    </w:p>
    <w:p w:rsidR="000E4944" w:rsidRPr="000E4944" w:rsidRDefault="000E4944" w:rsidP="000E4944">
      <w:pPr>
        <w:tabs>
          <w:tab w:val="left" w:pos="284"/>
        </w:tabs>
        <w:spacing w:after="0" w:line="240" w:lineRule="auto"/>
        <w:jc w:val="both"/>
        <w:rPr>
          <w:rFonts w:ascii="Times New Roman" w:eastAsia="Calibri" w:hAnsi="Times New Roman" w:cs="Times New Roman"/>
          <w:sz w:val="12"/>
          <w:szCs w:val="12"/>
        </w:rPr>
      </w:pPr>
    </w:p>
    <w:p w:rsidR="007351E8" w:rsidRDefault="007351E8" w:rsidP="006D4521">
      <w:pPr>
        <w:tabs>
          <w:tab w:val="left" w:pos="284"/>
        </w:tabs>
        <w:spacing w:after="0" w:line="240" w:lineRule="auto"/>
        <w:jc w:val="both"/>
        <w:rPr>
          <w:rFonts w:ascii="Times New Roman" w:eastAsia="Calibri" w:hAnsi="Times New Roman" w:cs="Times New Roman"/>
          <w:sz w:val="12"/>
          <w:szCs w:val="12"/>
        </w:rPr>
      </w:pPr>
    </w:p>
    <w:p w:rsidR="007351E8" w:rsidRDefault="007351E8" w:rsidP="006D4521">
      <w:pPr>
        <w:tabs>
          <w:tab w:val="left" w:pos="284"/>
        </w:tabs>
        <w:spacing w:after="0" w:line="240" w:lineRule="auto"/>
        <w:jc w:val="both"/>
        <w:rPr>
          <w:rFonts w:ascii="Times New Roman" w:eastAsia="Calibri" w:hAnsi="Times New Roman" w:cs="Times New Roman"/>
          <w:sz w:val="12"/>
          <w:szCs w:val="12"/>
        </w:rPr>
      </w:pPr>
    </w:p>
    <w:p w:rsidR="00FE57B0" w:rsidRDefault="00FE57B0" w:rsidP="006D4521">
      <w:pPr>
        <w:tabs>
          <w:tab w:val="left" w:pos="284"/>
        </w:tabs>
        <w:spacing w:after="0" w:line="240" w:lineRule="auto"/>
        <w:jc w:val="both"/>
        <w:rPr>
          <w:rFonts w:ascii="Times New Roman" w:eastAsia="Calibri" w:hAnsi="Times New Roman" w:cs="Times New Roman"/>
          <w:sz w:val="12"/>
          <w:szCs w:val="12"/>
        </w:rPr>
      </w:pPr>
    </w:p>
    <w:p w:rsidR="00845357" w:rsidRDefault="00845357"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FE57B0">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882AE9">
              <w:rPr>
                <w:rFonts w:ascii="Times New Roman" w:eastAsia="Calibri" w:hAnsi="Times New Roman" w:cs="Times New Roman"/>
                <w:sz w:val="12"/>
                <w:szCs w:val="12"/>
              </w:rPr>
              <w:t xml:space="preserve"> 2</w:t>
            </w:r>
            <w:r w:rsidR="00015ECF">
              <w:rPr>
                <w:rFonts w:ascii="Times New Roman" w:eastAsia="Calibri" w:hAnsi="Times New Roman" w:cs="Times New Roman"/>
                <w:sz w:val="12"/>
                <w:szCs w:val="12"/>
              </w:rPr>
              <w:t>8</w:t>
            </w:r>
            <w:r w:rsidR="00285139">
              <w:rPr>
                <w:rFonts w:ascii="Times New Roman" w:eastAsia="Calibri" w:hAnsi="Times New Roman" w:cs="Times New Roman"/>
                <w:sz w:val="12"/>
                <w:szCs w:val="12"/>
              </w:rPr>
              <w:t>.</w:t>
            </w:r>
            <w:r w:rsidR="00970A58">
              <w:rPr>
                <w:rFonts w:ascii="Times New Roman" w:eastAsia="Calibri" w:hAnsi="Times New Roman" w:cs="Times New Roman"/>
                <w:sz w:val="12"/>
                <w:szCs w:val="12"/>
              </w:rPr>
              <w:t>0</w:t>
            </w:r>
            <w:r w:rsidR="00B45358">
              <w:rPr>
                <w:rFonts w:ascii="Times New Roman" w:eastAsia="Calibri" w:hAnsi="Times New Roman" w:cs="Times New Roman"/>
                <w:sz w:val="12"/>
                <w:szCs w:val="12"/>
              </w:rPr>
              <w:t>8</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w:t>
            </w:r>
            <w:r w:rsidR="00B45358">
              <w:rPr>
                <w:rFonts w:ascii="Times New Roman" w:eastAsia="Calibri" w:hAnsi="Times New Roman" w:cs="Times New Roman"/>
                <w:sz w:val="12"/>
                <w:szCs w:val="12"/>
              </w:rPr>
              <w:t>23</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Default="00F617E8" w:rsidP="00B13F60">
      <w:pPr>
        <w:tabs>
          <w:tab w:val="left" w:pos="284"/>
        </w:tabs>
        <w:spacing w:after="0" w:line="240" w:lineRule="auto"/>
        <w:rPr>
          <w:rFonts w:ascii="Times New Roman" w:eastAsia="Calibri" w:hAnsi="Times New Roman" w:cs="Times New Roman"/>
          <w:sz w:val="12"/>
          <w:szCs w:val="12"/>
        </w:rPr>
      </w:pPr>
    </w:p>
    <w:sectPr w:rsidR="00F617E8" w:rsidSect="008E6A92">
      <w:headerReference w:type="default" r:id="rId46"/>
      <w:headerReference w:type="first" r:id="rId47"/>
      <w:footnotePr>
        <w:numStart w:val="4"/>
      </w:footnotePr>
      <w:type w:val="continuous"/>
      <w:pgSz w:w="16838" w:h="11906" w:orient="landscape" w:code="9"/>
      <w:pgMar w:top="567" w:right="536" w:bottom="1135"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E9A" w:rsidRDefault="00CB7E9A" w:rsidP="000F23DD">
      <w:pPr>
        <w:spacing w:after="0" w:line="240" w:lineRule="auto"/>
      </w:pPr>
      <w:r>
        <w:separator/>
      </w:r>
    </w:p>
  </w:endnote>
  <w:endnote w:type="continuationSeparator" w:id="0">
    <w:p w:rsidR="00CB7E9A" w:rsidRDefault="00CB7E9A"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Lucida Grande CY">
    <w:altName w:val="Lucida Console"/>
    <w:charset w:val="59"/>
    <w:family w:val="auto"/>
    <w:pitch w:val="variable"/>
    <w:sig w:usb0="E1000AEF" w:usb1="5000A1FF" w:usb2="00000000"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 w:name="MS ??">
    <w:altName w:val="MS Mincho"/>
    <w:panose1 w:val="00000000000000000000"/>
    <w:charset w:val="80"/>
    <w:family w:val="auto"/>
    <w:notTrueType/>
    <w:pitch w:val="variable"/>
    <w:sig w:usb0="00000000" w:usb1="08070000" w:usb2="00000010" w:usb3="00000000" w:csb0="00020000"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E9A" w:rsidRDefault="00CB7E9A" w:rsidP="000F23DD">
      <w:pPr>
        <w:spacing w:after="0" w:line="240" w:lineRule="auto"/>
      </w:pPr>
      <w:r>
        <w:separator/>
      </w:r>
    </w:p>
  </w:footnote>
  <w:footnote w:type="continuationSeparator" w:id="0">
    <w:p w:rsidR="00CB7E9A" w:rsidRDefault="00CB7E9A"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ECF" w:rsidRDefault="00CB7E9A" w:rsidP="00913CD5">
    <w:pPr>
      <w:pStyle w:val="a8"/>
      <w:tabs>
        <w:tab w:val="clear" w:pos="4677"/>
        <w:tab w:val="clear" w:pos="9355"/>
        <w:tab w:val="left" w:pos="937"/>
        <w:tab w:val="left" w:pos="1481"/>
      </w:tabs>
    </w:pPr>
    <w:sdt>
      <w:sdtPr>
        <w:id w:val="1198130974"/>
        <w:docPartObj>
          <w:docPartGallery w:val="Page Numbers (Top of Page)"/>
          <w:docPartUnique/>
        </w:docPartObj>
      </w:sdtPr>
      <w:sdtEndPr/>
      <w:sdtContent>
        <w:r w:rsidR="00015ECF">
          <w:fldChar w:fldCharType="begin"/>
        </w:r>
        <w:r w:rsidR="00015ECF">
          <w:instrText>PAGE   \* MERGEFORMAT</w:instrText>
        </w:r>
        <w:r w:rsidR="00015ECF">
          <w:fldChar w:fldCharType="separate"/>
        </w:r>
        <w:r w:rsidR="003C19FC">
          <w:rPr>
            <w:noProof/>
          </w:rPr>
          <w:t>2</w:t>
        </w:r>
        <w:r w:rsidR="00015ECF">
          <w:rPr>
            <w:noProof/>
          </w:rPr>
          <w:fldChar w:fldCharType="end"/>
        </w:r>
      </w:sdtContent>
    </w:sdt>
  </w:p>
  <w:p w:rsidR="00015ECF" w:rsidRDefault="00015ECF" w:rsidP="00C85392">
    <w:pPr>
      <w:pStyle w:val="a8"/>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015ECF" w:rsidRPr="00C86DE1" w:rsidRDefault="00015ECF" w:rsidP="00263DC0">
    <w:pPr>
      <w:pStyle w:val="a8"/>
      <w:rPr>
        <w:rFonts w:ascii="Times New Roman" w:hAnsi="Times New Roman" w:cs="Times New Roman"/>
        <w:b/>
        <w:sz w:val="16"/>
        <w:szCs w:val="16"/>
      </w:rPr>
    </w:pPr>
    <w:r>
      <w:rPr>
        <w:rFonts w:ascii="Times New Roman" w:hAnsi="Times New Roman" w:cs="Times New Roman"/>
        <w:i/>
        <w:sz w:val="16"/>
        <w:szCs w:val="16"/>
      </w:rPr>
      <w:t xml:space="preserve">Понедельник, 28 августа 2023 года, №82 </w:t>
    </w:r>
    <w:r w:rsidRPr="006D47B1">
      <w:rPr>
        <w:rFonts w:ascii="Times New Roman" w:hAnsi="Times New Roman" w:cs="Times New Roman"/>
        <w:i/>
        <w:sz w:val="16"/>
        <w:szCs w:val="16"/>
      </w:rPr>
      <w:t>(</w:t>
    </w:r>
    <w:r>
      <w:rPr>
        <w:rFonts w:ascii="Times New Roman" w:hAnsi="Times New Roman" w:cs="Times New Roman"/>
        <w:i/>
        <w:sz w:val="16"/>
        <w:szCs w:val="16"/>
      </w:rPr>
      <w:t>879</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0619212"/>
      <w:docPartObj>
        <w:docPartGallery w:val="Page Numbers (Top of Page)"/>
        <w:docPartUnique/>
      </w:docPartObj>
    </w:sdtPr>
    <w:sdtEndPr/>
    <w:sdtContent>
      <w:p w:rsidR="00015ECF" w:rsidRDefault="00015ECF">
        <w:pPr>
          <w:pStyle w:val="a8"/>
        </w:pPr>
        <w:r>
          <w:fldChar w:fldCharType="begin"/>
        </w:r>
        <w:r>
          <w:instrText>PAGE   \* MERGEFORMAT</w:instrText>
        </w:r>
        <w:r>
          <w:fldChar w:fldCharType="separate"/>
        </w:r>
        <w:r>
          <w:rPr>
            <w:noProof/>
          </w:rPr>
          <w:t>2</w:t>
        </w:r>
        <w:r>
          <w:rPr>
            <w:noProof/>
          </w:rPr>
          <w:fldChar w:fldCharType="end"/>
        </w:r>
      </w:p>
    </w:sdtContent>
  </w:sdt>
  <w:p w:rsidR="00015ECF" w:rsidRPr="000443FC" w:rsidRDefault="00015ECF" w:rsidP="000443FC">
    <w:pPr>
      <w:pStyle w:val="a8"/>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015ECF" w:rsidRPr="00263DC0" w:rsidRDefault="00015ECF" w:rsidP="000443FC">
    <w:pPr>
      <w:pStyle w:val="a8"/>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015ECF" w:rsidRDefault="00015ECF"/>
  <w:p w:rsidR="00015ECF" w:rsidRDefault="00015ECF"/>
  <w:p w:rsidR="00015ECF" w:rsidRDefault="00015ECF"/>
  <w:p w:rsidR="00015ECF" w:rsidRDefault="00015ECF"/>
  <w:p w:rsidR="00015ECF" w:rsidRDefault="00015ECF"/>
  <w:p w:rsidR="00015ECF" w:rsidRDefault="00015ECF"/>
  <w:p w:rsidR="00015ECF" w:rsidRDefault="00015ECF"/>
  <w:p w:rsidR="00015ECF" w:rsidRDefault="00015ECF"/>
  <w:p w:rsidR="00015ECF" w:rsidRDefault="00015ECF"/>
  <w:p w:rsidR="00015ECF" w:rsidRDefault="00015ECF"/>
  <w:p w:rsidR="00015ECF" w:rsidRDefault="00015EC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16">
    <w:nsid w:val="00E34055"/>
    <w:multiLevelType w:val="hybridMultilevel"/>
    <w:tmpl w:val="5D7EFD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0B4C1A2F"/>
    <w:multiLevelType w:val="multilevel"/>
    <w:tmpl w:val="B79C57EA"/>
    <w:lvl w:ilvl="0">
      <w:start w:val="1"/>
      <w:numFmt w:val="decimal"/>
      <w:lvlText w:val="%1."/>
      <w:lvlJc w:val="left"/>
      <w:pPr>
        <w:tabs>
          <w:tab w:val="num" w:pos="1260"/>
        </w:tabs>
        <w:ind w:left="1260" w:hanging="360"/>
      </w:pPr>
      <w:rPr>
        <w:rFonts w:ascii="Times New Roman" w:eastAsia="Calibri" w:hAnsi="Times New Roman" w:cs="Times New Roman"/>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20">
    <w:nsid w:val="0E7A0BE8"/>
    <w:multiLevelType w:val="hybridMultilevel"/>
    <w:tmpl w:val="D3E0D350"/>
    <w:lvl w:ilvl="0" w:tplc="A880D07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10177382"/>
    <w:multiLevelType w:val="hybridMultilevel"/>
    <w:tmpl w:val="FF368056"/>
    <w:lvl w:ilvl="0" w:tplc="BFFE148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756655A"/>
    <w:multiLevelType w:val="hybridMultilevel"/>
    <w:tmpl w:val="B12C5402"/>
    <w:lvl w:ilvl="0" w:tplc="3EE8D6A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B0711AE"/>
    <w:multiLevelType w:val="hybridMultilevel"/>
    <w:tmpl w:val="48DA5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DF91D89"/>
    <w:multiLevelType w:val="hybridMultilevel"/>
    <w:tmpl w:val="C2585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F5C4BA4"/>
    <w:multiLevelType w:val="hybridMultilevel"/>
    <w:tmpl w:val="FFB68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7885360"/>
    <w:multiLevelType w:val="multilevel"/>
    <w:tmpl w:val="07FEEE80"/>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644" w:hanging="360"/>
      </w:pPr>
      <w:rPr>
        <w:rFonts w:hint="default"/>
      </w:rPr>
    </w:lvl>
    <w:lvl w:ilvl="3">
      <w:start w:val="1"/>
      <w:numFmt w:val="decimal"/>
      <w:isLgl/>
      <w:lvlText w:val="%1.%2.%3.%4."/>
      <w:lvlJc w:val="left"/>
      <w:pPr>
        <w:ind w:left="644" w:hanging="360"/>
      </w:pPr>
      <w:rPr>
        <w:rFonts w:hint="default"/>
      </w:rPr>
    </w:lvl>
    <w:lvl w:ilvl="4">
      <w:start w:val="1"/>
      <w:numFmt w:val="decimal"/>
      <w:isLgl/>
      <w:lvlText w:val="%1.%2.%3.%4.%5."/>
      <w:lvlJc w:val="left"/>
      <w:pPr>
        <w:ind w:left="1004" w:hanging="720"/>
      </w:pPr>
      <w:rPr>
        <w:rFonts w:hint="default"/>
      </w:rPr>
    </w:lvl>
    <w:lvl w:ilvl="5">
      <w:start w:val="1"/>
      <w:numFmt w:val="decimal"/>
      <w:isLgl/>
      <w:lvlText w:val="%1.%2.%3.%4.%5.%6."/>
      <w:lvlJc w:val="left"/>
      <w:pPr>
        <w:ind w:left="1004" w:hanging="720"/>
      </w:pPr>
      <w:rPr>
        <w:rFonts w:hint="default"/>
      </w:rPr>
    </w:lvl>
    <w:lvl w:ilvl="6">
      <w:start w:val="1"/>
      <w:numFmt w:val="decimal"/>
      <w:isLgl/>
      <w:lvlText w:val="%1.%2.%3.%4.%5.%6.%7."/>
      <w:lvlJc w:val="left"/>
      <w:pPr>
        <w:ind w:left="1004" w:hanging="720"/>
      </w:pPr>
      <w:rPr>
        <w:rFonts w:hint="default"/>
      </w:rPr>
    </w:lvl>
    <w:lvl w:ilvl="7">
      <w:start w:val="1"/>
      <w:numFmt w:val="decimal"/>
      <w:isLgl/>
      <w:lvlText w:val="%1.%2.%3.%4.%5.%6.%7.%8."/>
      <w:lvlJc w:val="left"/>
      <w:pPr>
        <w:ind w:left="1004" w:hanging="720"/>
      </w:pPr>
      <w:rPr>
        <w:rFonts w:hint="default"/>
      </w:rPr>
    </w:lvl>
    <w:lvl w:ilvl="8">
      <w:start w:val="1"/>
      <w:numFmt w:val="decimal"/>
      <w:isLgl/>
      <w:lvlText w:val="%1.%2.%3.%4.%5.%6.%7.%8.%9."/>
      <w:lvlJc w:val="left"/>
      <w:pPr>
        <w:ind w:left="1364" w:hanging="1080"/>
      </w:pPr>
      <w:rPr>
        <w:rFonts w:hint="default"/>
      </w:rPr>
    </w:lvl>
  </w:abstractNum>
  <w:abstractNum w:abstractNumId="27">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7921596"/>
    <w:multiLevelType w:val="multilevel"/>
    <w:tmpl w:val="7C262284"/>
    <w:lvl w:ilvl="0">
      <w:start w:val="1"/>
      <w:numFmt w:val="decimal"/>
      <w:lvlText w:val="%1."/>
      <w:lvlJc w:val="left"/>
      <w:pPr>
        <w:tabs>
          <w:tab w:val="num" w:pos="1260"/>
        </w:tabs>
        <w:ind w:left="1260" w:hanging="360"/>
      </w:pPr>
      <w:rPr>
        <w:rFonts w:cs="Times New Roman"/>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29">
    <w:nsid w:val="3856078C"/>
    <w:multiLevelType w:val="hybridMultilevel"/>
    <w:tmpl w:val="DEAA9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31">
    <w:nsid w:val="3FC06DF1"/>
    <w:multiLevelType w:val="hybridMultilevel"/>
    <w:tmpl w:val="0DA02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24D4385"/>
    <w:multiLevelType w:val="hybridMultilevel"/>
    <w:tmpl w:val="9F46AF3C"/>
    <w:lvl w:ilvl="0" w:tplc="394458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4EC6489D"/>
    <w:multiLevelType w:val="hybridMultilevel"/>
    <w:tmpl w:val="09D0E7C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526410E0"/>
    <w:multiLevelType w:val="hybridMultilevel"/>
    <w:tmpl w:val="3C666C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BB32FB8"/>
    <w:multiLevelType w:val="hybridMultilevel"/>
    <w:tmpl w:val="CBDC6D76"/>
    <w:lvl w:ilvl="0" w:tplc="22D00CAE">
      <w:start w:val="3"/>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36">
    <w:nsid w:val="5CD94C6D"/>
    <w:multiLevelType w:val="hybridMultilevel"/>
    <w:tmpl w:val="2988C65C"/>
    <w:lvl w:ilvl="0" w:tplc="065E8984">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7">
    <w:nsid w:val="5E663CED"/>
    <w:multiLevelType w:val="hybridMultilevel"/>
    <w:tmpl w:val="353223BE"/>
    <w:lvl w:ilvl="0" w:tplc="EF8ED8A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62FB104D"/>
    <w:multiLevelType w:val="multilevel"/>
    <w:tmpl w:val="9D88D1BC"/>
    <w:lvl w:ilvl="0">
      <w:start w:val="1"/>
      <w:numFmt w:val="decimal"/>
      <w:pStyle w:val="a1"/>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39">
    <w:nsid w:val="6A4E05E8"/>
    <w:multiLevelType w:val="hybridMultilevel"/>
    <w:tmpl w:val="95BCDF54"/>
    <w:lvl w:ilvl="0" w:tplc="2E5AA1C6">
      <w:start w:val="1"/>
      <w:numFmt w:val="decimal"/>
      <w:lvlText w:val="%1."/>
      <w:lvlJc w:val="left"/>
      <w:pPr>
        <w:ind w:left="1428" w:hanging="360"/>
      </w:pPr>
      <w:rPr>
        <w:rFonts w:hint="default"/>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0">
    <w:nsid w:val="6A743B24"/>
    <w:multiLevelType w:val="hybridMultilevel"/>
    <w:tmpl w:val="FB1883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A953020"/>
    <w:multiLevelType w:val="multilevel"/>
    <w:tmpl w:val="0A443F3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6ECA070F"/>
    <w:multiLevelType w:val="hybridMultilevel"/>
    <w:tmpl w:val="DE8AD714"/>
    <w:lvl w:ilvl="0" w:tplc="CACA219C">
      <w:start w:val="1"/>
      <w:numFmt w:val="decimal"/>
      <w:lvlText w:val="%1."/>
      <w:lvlJc w:val="left"/>
      <w:pPr>
        <w:ind w:left="1068" w:hanging="360"/>
      </w:pPr>
      <w:rPr>
        <w:rFonts w:hint="default"/>
        <w:b w:val="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nsid w:val="7113287A"/>
    <w:multiLevelType w:val="multilevel"/>
    <w:tmpl w:val="F7B80C58"/>
    <w:styleLink w:val="111111"/>
    <w:lvl w:ilvl="0">
      <w:start w:val="1"/>
      <w:numFmt w:val="decimal"/>
      <w:lvlText w:val="%1)"/>
      <w:lvlJc w:val="left"/>
      <w:pPr>
        <w:ind w:left="360" w:hanging="360"/>
      </w:p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17"/>
  </w:num>
  <w:num w:numId="2">
    <w:abstractNumId w:val="27"/>
  </w:num>
  <w:num w:numId="3">
    <w:abstractNumId w:val="18"/>
  </w:num>
  <w:num w:numId="4">
    <w:abstractNumId w:val="30"/>
  </w:num>
  <w:num w:numId="5">
    <w:abstractNumId w:val="43"/>
  </w:num>
  <w:num w:numId="6">
    <w:abstractNumId w:val="38"/>
  </w:num>
  <w:num w:numId="7">
    <w:abstractNumId w:val="16"/>
  </w:num>
  <w:num w:numId="8">
    <w:abstractNumId w:val="29"/>
  </w:num>
  <w:num w:numId="9">
    <w:abstractNumId w:val="33"/>
  </w:num>
  <w:num w:numId="10">
    <w:abstractNumId w:val="37"/>
  </w:num>
  <w:num w:numId="11">
    <w:abstractNumId w:val="42"/>
  </w:num>
  <w:num w:numId="12">
    <w:abstractNumId w:val="32"/>
  </w:num>
  <w:num w:numId="13">
    <w:abstractNumId w:val="20"/>
  </w:num>
  <w:num w:numId="14">
    <w:abstractNumId w:val="39"/>
  </w:num>
  <w:num w:numId="15">
    <w:abstractNumId w:val="28"/>
  </w:num>
  <w:num w:numId="16">
    <w:abstractNumId w:val="26"/>
  </w:num>
  <w:num w:numId="17">
    <w:abstractNumId w:val="36"/>
  </w:num>
  <w:num w:numId="18">
    <w:abstractNumId w:val="24"/>
  </w:num>
  <w:num w:numId="19">
    <w:abstractNumId w:val="31"/>
  </w:num>
  <w:num w:numId="20">
    <w:abstractNumId w:val="40"/>
  </w:num>
  <w:num w:numId="21">
    <w:abstractNumId w:val="21"/>
  </w:num>
  <w:num w:numId="22">
    <w:abstractNumId w:val="34"/>
  </w:num>
  <w:num w:numId="23">
    <w:abstractNumId w:val="22"/>
  </w:num>
  <w:num w:numId="24">
    <w:abstractNumId w:val="25"/>
  </w:num>
  <w:num w:numId="25">
    <w:abstractNumId w:val="41"/>
  </w:num>
  <w:num w:numId="26">
    <w:abstractNumId w:val="35"/>
  </w:num>
  <w:num w:numId="27">
    <w:abstractNumId w:val="23"/>
  </w:num>
  <w:num w:numId="28">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3BF4"/>
    <w:rsid w:val="0000414F"/>
    <w:rsid w:val="00004A1B"/>
    <w:rsid w:val="000050BA"/>
    <w:rsid w:val="00005741"/>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5ECF"/>
    <w:rsid w:val="0001605B"/>
    <w:rsid w:val="00016165"/>
    <w:rsid w:val="000161CB"/>
    <w:rsid w:val="00016926"/>
    <w:rsid w:val="00016C7B"/>
    <w:rsid w:val="00017727"/>
    <w:rsid w:val="00017748"/>
    <w:rsid w:val="00020232"/>
    <w:rsid w:val="0002035C"/>
    <w:rsid w:val="0002094D"/>
    <w:rsid w:val="00020BDC"/>
    <w:rsid w:val="00020FDC"/>
    <w:rsid w:val="00021003"/>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4E3"/>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C9"/>
    <w:rsid w:val="00047FC7"/>
    <w:rsid w:val="00050047"/>
    <w:rsid w:val="000504C2"/>
    <w:rsid w:val="000509EE"/>
    <w:rsid w:val="00050A88"/>
    <w:rsid w:val="00050BDE"/>
    <w:rsid w:val="00050F62"/>
    <w:rsid w:val="000511C3"/>
    <w:rsid w:val="00051648"/>
    <w:rsid w:val="000518F6"/>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6C8"/>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7FD"/>
    <w:rsid w:val="00070A37"/>
    <w:rsid w:val="00070E1D"/>
    <w:rsid w:val="00070ECF"/>
    <w:rsid w:val="0007142C"/>
    <w:rsid w:val="00071A19"/>
    <w:rsid w:val="00071AFE"/>
    <w:rsid w:val="000720AD"/>
    <w:rsid w:val="000727AE"/>
    <w:rsid w:val="000727B8"/>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7A8"/>
    <w:rsid w:val="00080893"/>
    <w:rsid w:val="00080C98"/>
    <w:rsid w:val="00080EEB"/>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64CE"/>
    <w:rsid w:val="00086A39"/>
    <w:rsid w:val="00086FCD"/>
    <w:rsid w:val="00087115"/>
    <w:rsid w:val="000873EC"/>
    <w:rsid w:val="00087502"/>
    <w:rsid w:val="00087703"/>
    <w:rsid w:val="00087C96"/>
    <w:rsid w:val="0009014D"/>
    <w:rsid w:val="000903F5"/>
    <w:rsid w:val="00090621"/>
    <w:rsid w:val="00090A60"/>
    <w:rsid w:val="00090B2F"/>
    <w:rsid w:val="00090F76"/>
    <w:rsid w:val="00091057"/>
    <w:rsid w:val="00091154"/>
    <w:rsid w:val="000916FE"/>
    <w:rsid w:val="00091890"/>
    <w:rsid w:val="00091F15"/>
    <w:rsid w:val="00092182"/>
    <w:rsid w:val="00092596"/>
    <w:rsid w:val="00092908"/>
    <w:rsid w:val="00092C50"/>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24A"/>
    <w:rsid w:val="0009740F"/>
    <w:rsid w:val="00097961"/>
    <w:rsid w:val="00097AF7"/>
    <w:rsid w:val="00097D73"/>
    <w:rsid w:val="00097D93"/>
    <w:rsid w:val="000A0059"/>
    <w:rsid w:val="000A02CF"/>
    <w:rsid w:val="000A03B3"/>
    <w:rsid w:val="000A041E"/>
    <w:rsid w:val="000A04A7"/>
    <w:rsid w:val="000A0554"/>
    <w:rsid w:val="000A07E9"/>
    <w:rsid w:val="000A094D"/>
    <w:rsid w:val="000A098F"/>
    <w:rsid w:val="000A0D9B"/>
    <w:rsid w:val="000A0FBE"/>
    <w:rsid w:val="000A1317"/>
    <w:rsid w:val="000A16DA"/>
    <w:rsid w:val="000A188C"/>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C95"/>
    <w:rsid w:val="000C0D71"/>
    <w:rsid w:val="000C14A4"/>
    <w:rsid w:val="000C17BD"/>
    <w:rsid w:val="000C234E"/>
    <w:rsid w:val="000C2471"/>
    <w:rsid w:val="000C261B"/>
    <w:rsid w:val="000C289B"/>
    <w:rsid w:val="000C2A17"/>
    <w:rsid w:val="000C2D7A"/>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D0613"/>
    <w:rsid w:val="000D0627"/>
    <w:rsid w:val="000D079D"/>
    <w:rsid w:val="000D0B9B"/>
    <w:rsid w:val="000D0E5A"/>
    <w:rsid w:val="000D12F7"/>
    <w:rsid w:val="000D1407"/>
    <w:rsid w:val="000D16CE"/>
    <w:rsid w:val="000D173F"/>
    <w:rsid w:val="000D17B2"/>
    <w:rsid w:val="000D19EB"/>
    <w:rsid w:val="000D1B1C"/>
    <w:rsid w:val="000D262B"/>
    <w:rsid w:val="000D2B6A"/>
    <w:rsid w:val="000D2F68"/>
    <w:rsid w:val="000D30A7"/>
    <w:rsid w:val="000D3447"/>
    <w:rsid w:val="000D3496"/>
    <w:rsid w:val="000D360E"/>
    <w:rsid w:val="000D3877"/>
    <w:rsid w:val="000D39AD"/>
    <w:rsid w:val="000D3A02"/>
    <w:rsid w:val="000D3C9C"/>
    <w:rsid w:val="000D3CF1"/>
    <w:rsid w:val="000D3DD3"/>
    <w:rsid w:val="000D3E35"/>
    <w:rsid w:val="000D4064"/>
    <w:rsid w:val="000D445C"/>
    <w:rsid w:val="000D4DAB"/>
    <w:rsid w:val="000D4F08"/>
    <w:rsid w:val="000D5622"/>
    <w:rsid w:val="000D56FA"/>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E51"/>
    <w:rsid w:val="000E16FE"/>
    <w:rsid w:val="000E1BD3"/>
    <w:rsid w:val="000E1E15"/>
    <w:rsid w:val="000E2242"/>
    <w:rsid w:val="000E22D1"/>
    <w:rsid w:val="000E2483"/>
    <w:rsid w:val="000E2620"/>
    <w:rsid w:val="000E2DA3"/>
    <w:rsid w:val="000E30AA"/>
    <w:rsid w:val="000E378A"/>
    <w:rsid w:val="000E3BE5"/>
    <w:rsid w:val="000E3F13"/>
    <w:rsid w:val="000E448B"/>
    <w:rsid w:val="000E472B"/>
    <w:rsid w:val="000E48FF"/>
    <w:rsid w:val="000E4944"/>
    <w:rsid w:val="000E4CD8"/>
    <w:rsid w:val="000E5416"/>
    <w:rsid w:val="000E545B"/>
    <w:rsid w:val="000E5545"/>
    <w:rsid w:val="000E5958"/>
    <w:rsid w:val="000E59E7"/>
    <w:rsid w:val="000E5DA0"/>
    <w:rsid w:val="000E5E50"/>
    <w:rsid w:val="000E61DB"/>
    <w:rsid w:val="000E6930"/>
    <w:rsid w:val="000E6DBD"/>
    <w:rsid w:val="000E7306"/>
    <w:rsid w:val="000E7575"/>
    <w:rsid w:val="000E7989"/>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790"/>
    <w:rsid w:val="00110F5E"/>
    <w:rsid w:val="00111147"/>
    <w:rsid w:val="00111310"/>
    <w:rsid w:val="00111AC8"/>
    <w:rsid w:val="00111B9F"/>
    <w:rsid w:val="00111BA9"/>
    <w:rsid w:val="00111CB2"/>
    <w:rsid w:val="00112132"/>
    <w:rsid w:val="001127D0"/>
    <w:rsid w:val="00112853"/>
    <w:rsid w:val="00112C42"/>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90"/>
    <w:rsid w:val="0011709D"/>
    <w:rsid w:val="00117222"/>
    <w:rsid w:val="00117760"/>
    <w:rsid w:val="00117768"/>
    <w:rsid w:val="00117E6E"/>
    <w:rsid w:val="001205BD"/>
    <w:rsid w:val="00120990"/>
    <w:rsid w:val="00120B29"/>
    <w:rsid w:val="00120E16"/>
    <w:rsid w:val="00121805"/>
    <w:rsid w:val="00121923"/>
    <w:rsid w:val="00121B81"/>
    <w:rsid w:val="0012220C"/>
    <w:rsid w:val="00122C48"/>
    <w:rsid w:val="00123495"/>
    <w:rsid w:val="00123984"/>
    <w:rsid w:val="00123A39"/>
    <w:rsid w:val="00123E2B"/>
    <w:rsid w:val="00123F36"/>
    <w:rsid w:val="0012440C"/>
    <w:rsid w:val="0012448A"/>
    <w:rsid w:val="001245B1"/>
    <w:rsid w:val="001245B7"/>
    <w:rsid w:val="0012497A"/>
    <w:rsid w:val="00124D46"/>
    <w:rsid w:val="001252B5"/>
    <w:rsid w:val="001256CD"/>
    <w:rsid w:val="0012589E"/>
    <w:rsid w:val="00126110"/>
    <w:rsid w:val="0012681C"/>
    <w:rsid w:val="00126F3B"/>
    <w:rsid w:val="00127184"/>
    <w:rsid w:val="001271C9"/>
    <w:rsid w:val="00127827"/>
    <w:rsid w:val="0012785D"/>
    <w:rsid w:val="001278F8"/>
    <w:rsid w:val="00130167"/>
    <w:rsid w:val="0013059F"/>
    <w:rsid w:val="00130730"/>
    <w:rsid w:val="0013084A"/>
    <w:rsid w:val="00130D10"/>
    <w:rsid w:val="00131083"/>
    <w:rsid w:val="00131206"/>
    <w:rsid w:val="001312CA"/>
    <w:rsid w:val="00131A81"/>
    <w:rsid w:val="00131B2A"/>
    <w:rsid w:val="00131FE7"/>
    <w:rsid w:val="001320ED"/>
    <w:rsid w:val="001326D7"/>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A1A"/>
    <w:rsid w:val="00141E66"/>
    <w:rsid w:val="001424A5"/>
    <w:rsid w:val="00143269"/>
    <w:rsid w:val="00143856"/>
    <w:rsid w:val="00143C45"/>
    <w:rsid w:val="00143F41"/>
    <w:rsid w:val="00144420"/>
    <w:rsid w:val="0014463D"/>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566"/>
    <w:rsid w:val="001528C6"/>
    <w:rsid w:val="00152942"/>
    <w:rsid w:val="00152DF8"/>
    <w:rsid w:val="00152EF6"/>
    <w:rsid w:val="00153060"/>
    <w:rsid w:val="00153282"/>
    <w:rsid w:val="00153417"/>
    <w:rsid w:val="001538D6"/>
    <w:rsid w:val="00153D39"/>
    <w:rsid w:val="00154164"/>
    <w:rsid w:val="00154191"/>
    <w:rsid w:val="001541FD"/>
    <w:rsid w:val="0015444F"/>
    <w:rsid w:val="00154FFE"/>
    <w:rsid w:val="00155484"/>
    <w:rsid w:val="0015551B"/>
    <w:rsid w:val="001557FA"/>
    <w:rsid w:val="00155C08"/>
    <w:rsid w:val="0015611E"/>
    <w:rsid w:val="001562E5"/>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F49"/>
    <w:rsid w:val="00162FF7"/>
    <w:rsid w:val="001630D3"/>
    <w:rsid w:val="00163266"/>
    <w:rsid w:val="00163471"/>
    <w:rsid w:val="001636E4"/>
    <w:rsid w:val="00164360"/>
    <w:rsid w:val="00164484"/>
    <w:rsid w:val="00164549"/>
    <w:rsid w:val="00164AD6"/>
    <w:rsid w:val="00164C19"/>
    <w:rsid w:val="00164C6A"/>
    <w:rsid w:val="00164D4E"/>
    <w:rsid w:val="00165084"/>
    <w:rsid w:val="00165507"/>
    <w:rsid w:val="00165588"/>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54E"/>
    <w:rsid w:val="00171745"/>
    <w:rsid w:val="0017201B"/>
    <w:rsid w:val="001721FF"/>
    <w:rsid w:val="0017272F"/>
    <w:rsid w:val="001727B5"/>
    <w:rsid w:val="00172D7E"/>
    <w:rsid w:val="00173563"/>
    <w:rsid w:val="00173575"/>
    <w:rsid w:val="001735AB"/>
    <w:rsid w:val="00173F31"/>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5EC"/>
    <w:rsid w:val="001A0714"/>
    <w:rsid w:val="001A085F"/>
    <w:rsid w:val="001A0C0D"/>
    <w:rsid w:val="001A192A"/>
    <w:rsid w:val="001A1A20"/>
    <w:rsid w:val="001A1A3C"/>
    <w:rsid w:val="001A23CE"/>
    <w:rsid w:val="001A3319"/>
    <w:rsid w:val="001A37AF"/>
    <w:rsid w:val="001A38A2"/>
    <w:rsid w:val="001A3A0B"/>
    <w:rsid w:val="001A3ADD"/>
    <w:rsid w:val="001A4083"/>
    <w:rsid w:val="001A4173"/>
    <w:rsid w:val="001A43A5"/>
    <w:rsid w:val="001A4859"/>
    <w:rsid w:val="001A4954"/>
    <w:rsid w:val="001A4A0E"/>
    <w:rsid w:val="001A4AF9"/>
    <w:rsid w:val="001A4B58"/>
    <w:rsid w:val="001A4D97"/>
    <w:rsid w:val="001A4E84"/>
    <w:rsid w:val="001A50DE"/>
    <w:rsid w:val="001A5305"/>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C91"/>
    <w:rsid w:val="001B3FD2"/>
    <w:rsid w:val="001B44FE"/>
    <w:rsid w:val="001B45F5"/>
    <w:rsid w:val="001B47A1"/>
    <w:rsid w:val="001B49C9"/>
    <w:rsid w:val="001B4B10"/>
    <w:rsid w:val="001B501A"/>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0DC"/>
    <w:rsid w:val="001D6167"/>
    <w:rsid w:val="001D64C4"/>
    <w:rsid w:val="001D6895"/>
    <w:rsid w:val="001D6904"/>
    <w:rsid w:val="001D69DD"/>
    <w:rsid w:val="001D6D2F"/>
    <w:rsid w:val="001D6EBC"/>
    <w:rsid w:val="001D6EFF"/>
    <w:rsid w:val="001D7100"/>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74E"/>
    <w:rsid w:val="00201BDA"/>
    <w:rsid w:val="00201C52"/>
    <w:rsid w:val="00201C68"/>
    <w:rsid w:val="00201F99"/>
    <w:rsid w:val="002021EC"/>
    <w:rsid w:val="00202341"/>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80E"/>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B91"/>
    <w:rsid w:val="00223D2C"/>
    <w:rsid w:val="00223F01"/>
    <w:rsid w:val="002240B1"/>
    <w:rsid w:val="00224544"/>
    <w:rsid w:val="002245E4"/>
    <w:rsid w:val="00224814"/>
    <w:rsid w:val="00224A63"/>
    <w:rsid w:val="00224D37"/>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159"/>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31A"/>
    <w:rsid w:val="002517BE"/>
    <w:rsid w:val="00251F57"/>
    <w:rsid w:val="002526B7"/>
    <w:rsid w:val="00252A38"/>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485"/>
    <w:rsid w:val="00265B32"/>
    <w:rsid w:val="0026609E"/>
    <w:rsid w:val="002665F6"/>
    <w:rsid w:val="002676A2"/>
    <w:rsid w:val="00267D93"/>
    <w:rsid w:val="00267DAD"/>
    <w:rsid w:val="00267E0D"/>
    <w:rsid w:val="0027000B"/>
    <w:rsid w:val="0027015C"/>
    <w:rsid w:val="0027017C"/>
    <w:rsid w:val="002709B1"/>
    <w:rsid w:val="00270C12"/>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936"/>
    <w:rsid w:val="00287EDB"/>
    <w:rsid w:val="0029010A"/>
    <w:rsid w:val="0029066D"/>
    <w:rsid w:val="0029074F"/>
    <w:rsid w:val="0029077D"/>
    <w:rsid w:val="00290EC1"/>
    <w:rsid w:val="00290F6B"/>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CEA"/>
    <w:rsid w:val="002A4FDB"/>
    <w:rsid w:val="002A53B1"/>
    <w:rsid w:val="002A5595"/>
    <w:rsid w:val="002A58CA"/>
    <w:rsid w:val="002A5AB8"/>
    <w:rsid w:val="002A5B2E"/>
    <w:rsid w:val="002A5F32"/>
    <w:rsid w:val="002A63AE"/>
    <w:rsid w:val="002A6475"/>
    <w:rsid w:val="002A6532"/>
    <w:rsid w:val="002A66A5"/>
    <w:rsid w:val="002A6C69"/>
    <w:rsid w:val="002A6FEE"/>
    <w:rsid w:val="002A7351"/>
    <w:rsid w:val="002A73DE"/>
    <w:rsid w:val="002A77BF"/>
    <w:rsid w:val="002A7A09"/>
    <w:rsid w:val="002A7B6A"/>
    <w:rsid w:val="002A7C2C"/>
    <w:rsid w:val="002A7F56"/>
    <w:rsid w:val="002B0491"/>
    <w:rsid w:val="002B07BB"/>
    <w:rsid w:val="002B08C7"/>
    <w:rsid w:val="002B119F"/>
    <w:rsid w:val="002B23E7"/>
    <w:rsid w:val="002B2AB7"/>
    <w:rsid w:val="002B2C7C"/>
    <w:rsid w:val="002B35E0"/>
    <w:rsid w:val="002B36AB"/>
    <w:rsid w:val="002B3F44"/>
    <w:rsid w:val="002B3F89"/>
    <w:rsid w:val="002B4082"/>
    <w:rsid w:val="002B4672"/>
    <w:rsid w:val="002B4769"/>
    <w:rsid w:val="002B48F8"/>
    <w:rsid w:val="002B4A78"/>
    <w:rsid w:val="002B505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3C2"/>
    <w:rsid w:val="002C242A"/>
    <w:rsid w:val="002C356C"/>
    <w:rsid w:val="002C36F1"/>
    <w:rsid w:val="002C3B86"/>
    <w:rsid w:val="002C3C4C"/>
    <w:rsid w:val="002C3D2B"/>
    <w:rsid w:val="002C3F72"/>
    <w:rsid w:val="002C4149"/>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7A2"/>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12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2F7A50"/>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6EC"/>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883"/>
    <w:rsid w:val="00312958"/>
    <w:rsid w:val="00312EA3"/>
    <w:rsid w:val="003134BD"/>
    <w:rsid w:val="003137EE"/>
    <w:rsid w:val="00313A04"/>
    <w:rsid w:val="00313AC2"/>
    <w:rsid w:val="00313B66"/>
    <w:rsid w:val="00313BDB"/>
    <w:rsid w:val="003141BD"/>
    <w:rsid w:val="00314361"/>
    <w:rsid w:val="003146EC"/>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D07"/>
    <w:rsid w:val="0032417D"/>
    <w:rsid w:val="00324DD8"/>
    <w:rsid w:val="00324DDF"/>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F00"/>
    <w:rsid w:val="003505EA"/>
    <w:rsid w:val="00350DCB"/>
    <w:rsid w:val="00351148"/>
    <w:rsid w:val="0035126B"/>
    <w:rsid w:val="003514C6"/>
    <w:rsid w:val="00351B54"/>
    <w:rsid w:val="00351CD9"/>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6C49"/>
    <w:rsid w:val="0035732E"/>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7FC"/>
    <w:rsid w:val="0036496C"/>
    <w:rsid w:val="00364AE1"/>
    <w:rsid w:val="00364B30"/>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4A4"/>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5FB7"/>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9FC"/>
    <w:rsid w:val="003C1C7E"/>
    <w:rsid w:val="003C1E11"/>
    <w:rsid w:val="003C2231"/>
    <w:rsid w:val="003C27FA"/>
    <w:rsid w:val="003C2ACF"/>
    <w:rsid w:val="003C31A5"/>
    <w:rsid w:val="003C3461"/>
    <w:rsid w:val="003C3557"/>
    <w:rsid w:val="003C3DAE"/>
    <w:rsid w:val="003C4078"/>
    <w:rsid w:val="003C4744"/>
    <w:rsid w:val="003C48AF"/>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BF"/>
    <w:rsid w:val="003D2ABE"/>
    <w:rsid w:val="003D2D63"/>
    <w:rsid w:val="003D2EE0"/>
    <w:rsid w:val="003D316C"/>
    <w:rsid w:val="003D38B3"/>
    <w:rsid w:val="003D3B47"/>
    <w:rsid w:val="003D3CE9"/>
    <w:rsid w:val="003D3F5B"/>
    <w:rsid w:val="003D40A7"/>
    <w:rsid w:val="003D422D"/>
    <w:rsid w:val="003D425D"/>
    <w:rsid w:val="003D448B"/>
    <w:rsid w:val="003D4637"/>
    <w:rsid w:val="003D4697"/>
    <w:rsid w:val="003D52B6"/>
    <w:rsid w:val="003D52C9"/>
    <w:rsid w:val="003D5535"/>
    <w:rsid w:val="003D5987"/>
    <w:rsid w:val="003D5CEA"/>
    <w:rsid w:val="003D5E70"/>
    <w:rsid w:val="003D5E7D"/>
    <w:rsid w:val="003D62A2"/>
    <w:rsid w:val="003D6308"/>
    <w:rsid w:val="003D64E2"/>
    <w:rsid w:val="003D651C"/>
    <w:rsid w:val="003D677F"/>
    <w:rsid w:val="003D6809"/>
    <w:rsid w:val="003D6B76"/>
    <w:rsid w:val="003D6C07"/>
    <w:rsid w:val="003D733A"/>
    <w:rsid w:val="003D7A37"/>
    <w:rsid w:val="003D7D7D"/>
    <w:rsid w:val="003D7E83"/>
    <w:rsid w:val="003E011D"/>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24"/>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27F"/>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583"/>
    <w:rsid w:val="0046770A"/>
    <w:rsid w:val="00467C6A"/>
    <w:rsid w:val="00467DD7"/>
    <w:rsid w:val="004703FF"/>
    <w:rsid w:val="00470469"/>
    <w:rsid w:val="00470855"/>
    <w:rsid w:val="00470CD6"/>
    <w:rsid w:val="00471356"/>
    <w:rsid w:val="00471531"/>
    <w:rsid w:val="00471913"/>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11D"/>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FEC"/>
    <w:rsid w:val="0048427C"/>
    <w:rsid w:val="004843FB"/>
    <w:rsid w:val="004845F6"/>
    <w:rsid w:val="004848A6"/>
    <w:rsid w:val="0048496A"/>
    <w:rsid w:val="00484C1A"/>
    <w:rsid w:val="00484DDE"/>
    <w:rsid w:val="00485270"/>
    <w:rsid w:val="004853C1"/>
    <w:rsid w:val="0048571F"/>
    <w:rsid w:val="004860D7"/>
    <w:rsid w:val="004860E5"/>
    <w:rsid w:val="00486F4E"/>
    <w:rsid w:val="0048739B"/>
    <w:rsid w:val="004879D0"/>
    <w:rsid w:val="00487BB0"/>
    <w:rsid w:val="00487D92"/>
    <w:rsid w:val="00487F79"/>
    <w:rsid w:val="00490315"/>
    <w:rsid w:val="00490817"/>
    <w:rsid w:val="0049098B"/>
    <w:rsid w:val="00490E17"/>
    <w:rsid w:val="00491BB9"/>
    <w:rsid w:val="00491C99"/>
    <w:rsid w:val="00491E7A"/>
    <w:rsid w:val="00492647"/>
    <w:rsid w:val="00492AD4"/>
    <w:rsid w:val="004939D2"/>
    <w:rsid w:val="00493A20"/>
    <w:rsid w:val="00493C99"/>
    <w:rsid w:val="004940C6"/>
    <w:rsid w:val="00494954"/>
    <w:rsid w:val="004949F1"/>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8D4"/>
    <w:rsid w:val="004B6BB9"/>
    <w:rsid w:val="004B6C50"/>
    <w:rsid w:val="004B6C7F"/>
    <w:rsid w:val="004B6F05"/>
    <w:rsid w:val="004B6F15"/>
    <w:rsid w:val="004B7459"/>
    <w:rsid w:val="004B789C"/>
    <w:rsid w:val="004B7EB6"/>
    <w:rsid w:val="004C01A6"/>
    <w:rsid w:val="004C03BA"/>
    <w:rsid w:val="004C083E"/>
    <w:rsid w:val="004C0DE3"/>
    <w:rsid w:val="004C0EC6"/>
    <w:rsid w:val="004C1137"/>
    <w:rsid w:val="004C18FC"/>
    <w:rsid w:val="004C1F2F"/>
    <w:rsid w:val="004C2251"/>
    <w:rsid w:val="004C2771"/>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0F5A"/>
    <w:rsid w:val="004E1411"/>
    <w:rsid w:val="004E1C8F"/>
    <w:rsid w:val="004E1D15"/>
    <w:rsid w:val="004E26B6"/>
    <w:rsid w:val="004E2745"/>
    <w:rsid w:val="004E27D3"/>
    <w:rsid w:val="004E2B23"/>
    <w:rsid w:val="004E3143"/>
    <w:rsid w:val="004E39C3"/>
    <w:rsid w:val="004E3C8C"/>
    <w:rsid w:val="004E3DEC"/>
    <w:rsid w:val="004E413A"/>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889"/>
    <w:rsid w:val="00512BAD"/>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2EFA"/>
    <w:rsid w:val="00523214"/>
    <w:rsid w:val="00523473"/>
    <w:rsid w:val="005234EC"/>
    <w:rsid w:val="00523890"/>
    <w:rsid w:val="00523939"/>
    <w:rsid w:val="005239FD"/>
    <w:rsid w:val="00523BAA"/>
    <w:rsid w:val="00523FBD"/>
    <w:rsid w:val="00524261"/>
    <w:rsid w:val="005247B7"/>
    <w:rsid w:val="00525051"/>
    <w:rsid w:val="005258AA"/>
    <w:rsid w:val="00525D28"/>
    <w:rsid w:val="00525D33"/>
    <w:rsid w:val="00525D8D"/>
    <w:rsid w:val="00526108"/>
    <w:rsid w:val="005264B6"/>
    <w:rsid w:val="005269BA"/>
    <w:rsid w:val="00526CE6"/>
    <w:rsid w:val="00526DBB"/>
    <w:rsid w:val="0052705F"/>
    <w:rsid w:val="005270AE"/>
    <w:rsid w:val="005270C8"/>
    <w:rsid w:val="00527250"/>
    <w:rsid w:val="005275EC"/>
    <w:rsid w:val="0052762E"/>
    <w:rsid w:val="00527C4D"/>
    <w:rsid w:val="00527F34"/>
    <w:rsid w:val="005304B1"/>
    <w:rsid w:val="005307AD"/>
    <w:rsid w:val="005309E5"/>
    <w:rsid w:val="00530D93"/>
    <w:rsid w:val="00530E4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41D"/>
    <w:rsid w:val="005579D8"/>
    <w:rsid w:val="00557A27"/>
    <w:rsid w:val="00557FE1"/>
    <w:rsid w:val="00560284"/>
    <w:rsid w:val="00560429"/>
    <w:rsid w:val="005607F5"/>
    <w:rsid w:val="005608EC"/>
    <w:rsid w:val="00560AEA"/>
    <w:rsid w:val="00560B21"/>
    <w:rsid w:val="0056139E"/>
    <w:rsid w:val="00561570"/>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70DE"/>
    <w:rsid w:val="00567475"/>
    <w:rsid w:val="0056758C"/>
    <w:rsid w:val="005678EA"/>
    <w:rsid w:val="0057007C"/>
    <w:rsid w:val="005701D5"/>
    <w:rsid w:val="00570714"/>
    <w:rsid w:val="005709DD"/>
    <w:rsid w:val="00570C0C"/>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C40"/>
    <w:rsid w:val="00580DA6"/>
    <w:rsid w:val="00580E01"/>
    <w:rsid w:val="0058155F"/>
    <w:rsid w:val="005815C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57"/>
    <w:rsid w:val="005A16AE"/>
    <w:rsid w:val="005A17F8"/>
    <w:rsid w:val="005A18B5"/>
    <w:rsid w:val="005A1A3A"/>
    <w:rsid w:val="005A1C51"/>
    <w:rsid w:val="005A1F3F"/>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A7ED1"/>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0E43"/>
    <w:rsid w:val="005C10CF"/>
    <w:rsid w:val="005C144C"/>
    <w:rsid w:val="005C1D61"/>
    <w:rsid w:val="005C1D8D"/>
    <w:rsid w:val="005C1EC5"/>
    <w:rsid w:val="005C23E4"/>
    <w:rsid w:val="005C2518"/>
    <w:rsid w:val="005C2C5E"/>
    <w:rsid w:val="005C2C8F"/>
    <w:rsid w:val="005C2E83"/>
    <w:rsid w:val="005C3009"/>
    <w:rsid w:val="005C3390"/>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304"/>
    <w:rsid w:val="005D1780"/>
    <w:rsid w:val="005D1A52"/>
    <w:rsid w:val="005D1D8F"/>
    <w:rsid w:val="005D1DD3"/>
    <w:rsid w:val="005D219F"/>
    <w:rsid w:val="005D224A"/>
    <w:rsid w:val="005D2542"/>
    <w:rsid w:val="005D28FB"/>
    <w:rsid w:val="005D2C93"/>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8F"/>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558"/>
    <w:rsid w:val="006157FA"/>
    <w:rsid w:val="00615BCF"/>
    <w:rsid w:val="00615BE6"/>
    <w:rsid w:val="00615F21"/>
    <w:rsid w:val="00616456"/>
    <w:rsid w:val="0061664B"/>
    <w:rsid w:val="006169E8"/>
    <w:rsid w:val="00616B7F"/>
    <w:rsid w:val="00616BC8"/>
    <w:rsid w:val="00616D48"/>
    <w:rsid w:val="00617200"/>
    <w:rsid w:val="00617428"/>
    <w:rsid w:val="00617610"/>
    <w:rsid w:val="00617E3F"/>
    <w:rsid w:val="00620526"/>
    <w:rsid w:val="0062054C"/>
    <w:rsid w:val="006205FC"/>
    <w:rsid w:val="00620837"/>
    <w:rsid w:val="00620D24"/>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EA2"/>
    <w:rsid w:val="00625295"/>
    <w:rsid w:val="0062552F"/>
    <w:rsid w:val="006255B4"/>
    <w:rsid w:val="0062562B"/>
    <w:rsid w:val="00625B78"/>
    <w:rsid w:val="00625D12"/>
    <w:rsid w:val="006267DD"/>
    <w:rsid w:val="00626898"/>
    <w:rsid w:val="00626A37"/>
    <w:rsid w:val="00626BAD"/>
    <w:rsid w:val="00626BD2"/>
    <w:rsid w:val="00626C59"/>
    <w:rsid w:val="00626F15"/>
    <w:rsid w:val="006270BB"/>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428"/>
    <w:rsid w:val="00651A14"/>
    <w:rsid w:val="00652041"/>
    <w:rsid w:val="0065215F"/>
    <w:rsid w:val="006524C0"/>
    <w:rsid w:val="00652868"/>
    <w:rsid w:val="00652D4F"/>
    <w:rsid w:val="006534B1"/>
    <w:rsid w:val="00653699"/>
    <w:rsid w:val="00653959"/>
    <w:rsid w:val="00654021"/>
    <w:rsid w:val="0065470F"/>
    <w:rsid w:val="00654717"/>
    <w:rsid w:val="0065485A"/>
    <w:rsid w:val="00654A4B"/>
    <w:rsid w:val="00654E80"/>
    <w:rsid w:val="006551F9"/>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402C"/>
    <w:rsid w:val="00664359"/>
    <w:rsid w:val="00664437"/>
    <w:rsid w:val="00664507"/>
    <w:rsid w:val="00664DAA"/>
    <w:rsid w:val="006659DF"/>
    <w:rsid w:val="00665A61"/>
    <w:rsid w:val="00665B6F"/>
    <w:rsid w:val="00665D56"/>
    <w:rsid w:val="00665E1C"/>
    <w:rsid w:val="00665E96"/>
    <w:rsid w:val="00666167"/>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8B"/>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0F16"/>
    <w:rsid w:val="006913BA"/>
    <w:rsid w:val="00691EBF"/>
    <w:rsid w:val="0069204F"/>
    <w:rsid w:val="0069206C"/>
    <w:rsid w:val="006922C4"/>
    <w:rsid w:val="00692614"/>
    <w:rsid w:val="006927FC"/>
    <w:rsid w:val="00692C04"/>
    <w:rsid w:val="00693285"/>
    <w:rsid w:val="00693472"/>
    <w:rsid w:val="006937F4"/>
    <w:rsid w:val="00693911"/>
    <w:rsid w:val="00693B42"/>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770"/>
    <w:rsid w:val="006A3ACB"/>
    <w:rsid w:val="006A3B42"/>
    <w:rsid w:val="006A3C7F"/>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255"/>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C02F0"/>
    <w:rsid w:val="006C07DD"/>
    <w:rsid w:val="006C0986"/>
    <w:rsid w:val="006C0CF6"/>
    <w:rsid w:val="006C0FE8"/>
    <w:rsid w:val="006C10CF"/>
    <w:rsid w:val="006C13C9"/>
    <w:rsid w:val="006C1CB1"/>
    <w:rsid w:val="006C1E46"/>
    <w:rsid w:val="006C1FE3"/>
    <w:rsid w:val="006C2197"/>
    <w:rsid w:val="006C240D"/>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BFA"/>
    <w:rsid w:val="006C6DD0"/>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C27"/>
    <w:rsid w:val="006E1FC9"/>
    <w:rsid w:val="006E21D0"/>
    <w:rsid w:val="006E243F"/>
    <w:rsid w:val="006E2703"/>
    <w:rsid w:val="006E2A08"/>
    <w:rsid w:val="006E2B56"/>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98B"/>
    <w:rsid w:val="00707AA4"/>
    <w:rsid w:val="00707D21"/>
    <w:rsid w:val="00707DE8"/>
    <w:rsid w:val="00710341"/>
    <w:rsid w:val="007108CD"/>
    <w:rsid w:val="00710A06"/>
    <w:rsid w:val="00710BBA"/>
    <w:rsid w:val="00710C86"/>
    <w:rsid w:val="00710D82"/>
    <w:rsid w:val="00710E6A"/>
    <w:rsid w:val="00710F48"/>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489"/>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26"/>
    <w:rsid w:val="00731E38"/>
    <w:rsid w:val="00732141"/>
    <w:rsid w:val="00732200"/>
    <w:rsid w:val="007329C3"/>
    <w:rsid w:val="00732A45"/>
    <w:rsid w:val="00732A88"/>
    <w:rsid w:val="00732BA2"/>
    <w:rsid w:val="00732E7B"/>
    <w:rsid w:val="00732F74"/>
    <w:rsid w:val="00732F9A"/>
    <w:rsid w:val="00733054"/>
    <w:rsid w:val="007334C1"/>
    <w:rsid w:val="0073363B"/>
    <w:rsid w:val="00733F6D"/>
    <w:rsid w:val="0073473B"/>
    <w:rsid w:val="007347E6"/>
    <w:rsid w:val="00734B19"/>
    <w:rsid w:val="00734CDD"/>
    <w:rsid w:val="00734D24"/>
    <w:rsid w:val="00734D5C"/>
    <w:rsid w:val="00734E7E"/>
    <w:rsid w:val="00735080"/>
    <w:rsid w:val="007351E8"/>
    <w:rsid w:val="007353CF"/>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DBF"/>
    <w:rsid w:val="00754FA5"/>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8DF"/>
    <w:rsid w:val="0077393B"/>
    <w:rsid w:val="00773A51"/>
    <w:rsid w:val="00773D13"/>
    <w:rsid w:val="00774264"/>
    <w:rsid w:val="00774297"/>
    <w:rsid w:val="0077436B"/>
    <w:rsid w:val="00774689"/>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1B4A"/>
    <w:rsid w:val="0079230C"/>
    <w:rsid w:val="00792A78"/>
    <w:rsid w:val="00792D9F"/>
    <w:rsid w:val="00793050"/>
    <w:rsid w:val="00793740"/>
    <w:rsid w:val="0079438E"/>
    <w:rsid w:val="00794BD0"/>
    <w:rsid w:val="00794C8E"/>
    <w:rsid w:val="00794C98"/>
    <w:rsid w:val="00794CB2"/>
    <w:rsid w:val="00794DF9"/>
    <w:rsid w:val="007953A4"/>
    <w:rsid w:val="007953DF"/>
    <w:rsid w:val="00795BA9"/>
    <w:rsid w:val="00795DA3"/>
    <w:rsid w:val="00795EAB"/>
    <w:rsid w:val="00795EB1"/>
    <w:rsid w:val="00796A22"/>
    <w:rsid w:val="00796B5B"/>
    <w:rsid w:val="00797022"/>
    <w:rsid w:val="00797114"/>
    <w:rsid w:val="007974C7"/>
    <w:rsid w:val="007976C4"/>
    <w:rsid w:val="00797817"/>
    <w:rsid w:val="00797AED"/>
    <w:rsid w:val="00797E3C"/>
    <w:rsid w:val="007A0523"/>
    <w:rsid w:val="007A05E9"/>
    <w:rsid w:val="007A07AB"/>
    <w:rsid w:val="007A07AF"/>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A0"/>
    <w:rsid w:val="007A70EE"/>
    <w:rsid w:val="007A7300"/>
    <w:rsid w:val="007A753E"/>
    <w:rsid w:val="007A7DE5"/>
    <w:rsid w:val="007B01F0"/>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49B7"/>
    <w:rsid w:val="007C5089"/>
    <w:rsid w:val="007C5CEE"/>
    <w:rsid w:val="007C69F3"/>
    <w:rsid w:val="007C6D87"/>
    <w:rsid w:val="007C6DB9"/>
    <w:rsid w:val="007C7560"/>
    <w:rsid w:val="007C75C8"/>
    <w:rsid w:val="007C75FD"/>
    <w:rsid w:val="007C77A0"/>
    <w:rsid w:val="007C7980"/>
    <w:rsid w:val="007C7CC5"/>
    <w:rsid w:val="007C7F4B"/>
    <w:rsid w:val="007D0345"/>
    <w:rsid w:val="007D0A52"/>
    <w:rsid w:val="007D0B0C"/>
    <w:rsid w:val="007D1146"/>
    <w:rsid w:val="007D15FF"/>
    <w:rsid w:val="007D1744"/>
    <w:rsid w:val="007D1B79"/>
    <w:rsid w:val="007D1B97"/>
    <w:rsid w:val="007D1F7C"/>
    <w:rsid w:val="007D2330"/>
    <w:rsid w:val="007D2B5A"/>
    <w:rsid w:val="007D2C32"/>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75B"/>
    <w:rsid w:val="007E28E6"/>
    <w:rsid w:val="007E2EDF"/>
    <w:rsid w:val="007E2F0B"/>
    <w:rsid w:val="007E2FB1"/>
    <w:rsid w:val="007E3036"/>
    <w:rsid w:val="007E344D"/>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0"/>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7C"/>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29C"/>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7C"/>
    <w:rsid w:val="00822FA1"/>
    <w:rsid w:val="008230BF"/>
    <w:rsid w:val="0082312F"/>
    <w:rsid w:val="00823300"/>
    <w:rsid w:val="0082352B"/>
    <w:rsid w:val="00823894"/>
    <w:rsid w:val="008238DA"/>
    <w:rsid w:val="00823BDD"/>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86B"/>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3AB"/>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DDC"/>
    <w:rsid w:val="00881F5F"/>
    <w:rsid w:val="008820B0"/>
    <w:rsid w:val="0088213A"/>
    <w:rsid w:val="0088229E"/>
    <w:rsid w:val="0088233C"/>
    <w:rsid w:val="008825B5"/>
    <w:rsid w:val="008827CA"/>
    <w:rsid w:val="008827DD"/>
    <w:rsid w:val="00882851"/>
    <w:rsid w:val="00882AE9"/>
    <w:rsid w:val="00882F56"/>
    <w:rsid w:val="0088308A"/>
    <w:rsid w:val="008834A4"/>
    <w:rsid w:val="00883A6C"/>
    <w:rsid w:val="00883B45"/>
    <w:rsid w:val="00884541"/>
    <w:rsid w:val="00884969"/>
    <w:rsid w:val="008849BC"/>
    <w:rsid w:val="00884B3D"/>
    <w:rsid w:val="008851FF"/>
    <w:rsid w:val="00885861"/>
    <w:rsid w:val="0088589F"/>
    <w:rsid w:val="00885A54"/>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0B8"/>
    <w:rsid w:val="008951AE"/>
    <w:rsid w:val="008953CB"/>
    <w:rsid w:val="008956D3"/>
    <w:rsid w:val="00895843"/>
    <w:rsid w:val="00895AC5"/>
    <w:rsid w:val="00895AE7"/>
    <w:rsid w:val="00895F30"/>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96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9DB"/>
    <w:rsid w:val="008C7B34"/>
    <w:rsid w:val="008D0284"/>
    <w:rsid w:val="008D03A5"/>
    <w:rsid w:val="008D03FA"/>
    <w:rsid w:val="008D0739"/>
    <w:rsid w:val="008D07D0"/>
    <w:rsid w:val="008D07DD"/>
    <w:rsid w:val="008D0886"/>
    <w:rsid w:val="008D092B"/>
    <w:rsid w:val="008D0A50"/>
    <w:rsid w:val="008D0D96"/>
    <w:rsid w:val="008D0DC1"/>
    <w:rsid w:val="008D127B"/>
    <w:rsid w:val="008D1A83"/>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93"/>
    <w:rsid w:val="008D4E8E"/>
    <w:rsid w:val="008D4FDF"/>
    <w:rsid w:val="008D5178"/>
    <w:rsid w:val="008D5422"/>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461"/>
    <w:rsid w:val="008E4914"/>
    <w:rsid w:val="008E494F"/>
    <w:rsid w:val="008E4F93"/>
    <w:rsid w:val="008E50F1"/>
    <w:rsid w:val="008E529F"/>
    <w:rsid w:val="008E56D8"/>
    <w:rsid w:val="008E5C4A"/>
    <w:rsid w:val="008E5F5A"/>
    <w:rsid w:val="008E65C8"/>
    <w:rsid w:val="008E6955"/>
    <w:rsid w:val="008E6A92"/>
    <w:rsid w:val="008E6BDE"/>
    <w:rsid w:val="008E6EB0"/>
    <w:rsid w:val="008E715F"/>
    <w:rsid w:val="008E71C1"/>
    <w:rsid w:val="008E7223"/>
    <w:rsid w:val="008E743A"/>
    <w:rsid w:val="008E744A"/>
    <w:rsid w:val="008E7547"/>
    <w:rsid w:val="008E767A"/>
    <w:rsid w:val="008E78D6"/>
    <w:rsid w:val="008E7B40"/>
    <w:rsid w:val="008E7E11"/>
    <w:rsid w:val="008E7F75"/>
    <w:rsid w:val="008F01F7"/>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2B"/>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CD5"/>
    <w:rsid w:val="00913DFA"/>
    <w:rsid w:val="009148F6"/>
    <w:rsid w:val="00914AC8"/>
    <w:rsid w:val="00914DB0"/>
    <w:rsid w:val="00914EDB"/>
    <w:rsid w:val="0091571E"/>
    <w:rsid w:val="00915EAE"/>
    <w:rsid w:val="00915FE5"/>
    <w:rsid w:val="009161E7"/>
    <w:rsid w:val="00916DB7"/>
    <w:rsid w:val="0091706B"/>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3E9B"/>
    <w:rsid w:val="0092459C"/>
    <w:rsid w:val="00924615"/>
    <w:rsid w:val="0092467A"/>
    <w:rsid w:val="00924CC7"/>
    <w:rsid w:val="00924D42"/>
    <w:rsid w:val="00924E3F"/>
    <w:rsid w:val="00924F39"/>
    <w:rsid w:val="00925C02"/>
    <w:rsid w:val="00925F6C"/>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469"/>
    <w:rsid w:val="00931A85"/>
    <w:rsid w:val="00931BE3"/>
    <w:rsid w:val="009323AB"/>
    <w:rsid w:val="00932699"/>
    <w:rsid w:val="0093272E"/>
    <w:rsid w:val="00932901"/>
    <w:rsid w:val="00932A61"/>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37D5"/>
    <w:rsid w:val="009443F7"/>
    <w:rsid w:val="0094452E"/>
    <w:rsid w:val="00944541"/>
    <w:rsid w:val="00944853"/>
    <w:rsid w:val="009448B8"/>
    <w:rsid w:val="00944EAC"/>
    <w:rsid w:val="0094522F"/>
    <w:rsid w:val="00945413"/>
    <w:rsid w:val="0094546A"/>
    <w:rsid w:val="00945DFA"/>
    <w:rsid w:val="00946037"/>
    <w:rsid w:val="009460E7"/>
    <w:rsid w:val="00946228"/>
    <w:rsid w:val="00946A07"/>
    <w:rsid w:val="00946AC3"/>
    <w:rsid w:val="00946F81"/>
    <w:rsid w:val="009470C9"/>
    <w:rsid w:val="0094713B"/>
    <w:rsid w:val="00947427"/>
    <w:rsid w:val="00947AF9"/>
    <w:rsid w:val="00950121"/>
    <w:rsid w:val="009502C7"/>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B07"/>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731"/>
    <w:rsid w:val="009777E1"/>
    <w:rsid w:val="009779E8"/>
    <w:rsid w:val="00977A6C"/>
    <w:rsid w:val="00977FA4"/>
    <w:rsid w:val="009803F2"/>
    <w:rsid w:val="00980968"/>
    <w:rsid w:val="009809B1"/>
    <w:rsid w:val="00980D5D"/>
    <w:rsid w:val="00981012"/>
    <w:rsid w:val="00981163"/>
    <w:rsid w:val="00981710"/>
    <w:rsid w:val="00981D3F"/>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A18"/>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22B6"/>
    <w:rsid w:val="009B2863"/>
    <w:rsid w:val="009B2B1B"/>
    <w:rsid w:val="009B2D29"/>
    <w:rsid w:val="009B2F4A"/>
    <w:rsid w:val="009B2F59"/>
    <w:rsid w:val="009B3133"/>
    <w:rsid w:val="009B3713"/>
    <w:rsid w:val="009B51C1"/>
    <w:rsid w:val="009B5351"/>
    <w:rsid w:val="009B56EA"/>
    <w:rsid w:val="009B5B5A"/>
    <w:rsid w:val="009B5BEE"/>
    <w:rsid w:val="009B5D53"/>
    <w:rsid w:val="009B6776"/>
    <w:rsid w:val="009B6955"/>
    <w:rsid w:val="009B6BA6"/>
    <w:rsid w:val="009B6BBA"/>
    <w:rsid w:val="009B6EC7"/>
    <w:rsid w:val="009B73FD"/>
    <w:rsid w:val="009C0134"/>
    <w:rsid w:val="009C0219"/>
    <w:rsid w:val="009C03F7"/>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2EA"/>
    <w:rsid w:val="009C439E"/>
    <w:rsid w:val="009C46B4"/>
    <w:rsid w:val="009C487D"/>
    <w:rsid w:val="009C49A0"/>
    <w:rsid w:val="009C4F4C"/>
    <w:rsid w:val="009C54BE"/>
    <w:rsid w:val="009C584B"/>
    <w:rsid w:val="009C592E"/>
    <w:rsid w:val="009C5A62"/>
    <w:rsid w:val="009C5A72"/>
    <w:rsid w:val="009C5BA7"/>
    <w:rsid w:val="009C5BE9"/>
    <w:rsid w:val="009C62A2"/>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0EF"/>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339"/>
    <w:rsid w:val="009F450B"/>
    <w:rsid w:val="009F4588"/>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92D"/>
    <w:rsid w:val="00A17A50"/>
    <w:rsid w:val="00A17BC0"/>
    <w:rsid w:val="00A17E8E"/>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18"/>
    <w:rsid w:val="00A27998"/>
    <w:rsid w:val="00A27ADA"/>
    <w:rsid w:val="00A27D22"/>
    <w:rsid w:val="00A304BD"/>
    <w:rsid w:val="00A30CEA"/>
    <w:rsid w:val="00A3126C"/>
    <w:rsid w:val="00A314B9"/>
    <w:rsid w:val="00A314DA"/>
    <w:rsid w:val="00A315BD"/>
    <w:rsid w:val="00A31686"/>
    <w:rsid w:val="00A316D9"/>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D07"/>
    <w:rsid w:val="00A47E00"/>
    <w:rsid w:val="00A500CB"/>
    <w:rsid w:val="00A501DF"/>
    <w:rsid w:val="00A5056A"/>
    <w:rsid w:val="00A507FF"/>
    <w:rsid w:val="00A50F34"/>
    <w:rsid w:val="00A5144E"/>
    <w:rsid w:val="00A51840"/>
    <w:rsid w:val="00A519C3"/>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8B4"/>
    <w:rsid w:val="00A63062"/>
    <w:rsid w:val="00A63517"/>
    <w:rsid w:val="00A63BBD"/>
    <w:rsid w:val="00A640C7"/>
    <w:rsid w:val="00A64373"/>
    <w:rsid w:val="00A64501"/>
    <w:rsid w:val="00A6491D"/>
    <w:rsid w:val="00A64994"/>
    <w:rsid w:val="00A64DC5"/>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67D5F"/>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5D2A"/>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DED"/>
    <w:rsid w:val="00A81DF5"/>
    <w:rsid w:val="00A81DFC"/>
    <w:rsid w:val="00A8236A"/>
    <w:rsid w:val="00A825D9"/>
    <w:rsid w:val="00A8298F"/>
    <w:rsid w:val="00A82A98"/>
    <w:rsid w:val="00A82CB1"/>
    <w:rsid w:val="00A83018"/>
    <w:rsid w:val="00A83208"/>
    <w:rsid w:val="00A83A4F"/>
    <w:rsid w:val="00A83AC0"/>
    <w:rsid w:val="00A83AC4"/>
    <w:rsid w:val="00A83CB4"/>
    <w:rsid w:val="00A83D3D"/>
    <w:rsid w:val="00A84158"/>
    <w:rsid w:val="00A84294"/>
    <w:rsid w:val="00A8490F"/>
    <w:rsid w:val="00A84F01"/>
    <w:rsid w:val="00A85299"/>
    <w:rsid w:val="00A85A8C"/>
    <w:rsid w:val="00A85BA9"/>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9B7"/>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395"/>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60"/>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1C1"/>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93E"/>
    <w:rsid w:val="00B31ADF"/>
    <w:rsid w:val="00B3241E"/>
    <w:rsid w:val="00B327F6"/>
    <w:rsid w:val="00B32841"/>
    <w:rsid w:val="00B32BDE"/>
    <w:rsid w:val="00B32CAF"/>
    <w:rsid w:val="00B32CEE"/>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AD0"/>
    <w:rsid w:val="00B42B07"/>
    <w:rsid w:val="00B42D23"/>
    <w:rsid w:val="00B43086"/>
    <w:rsid w:val="00B432F7"/>
    <w:rsid w:val="00B433F8"/>
    <w:rsid w:val="00B43D94"/>
    <w:rsid w:val="00B43E8D"/>
    <w:rsid w:val="00B43F88"/>
    <w:rsid w:val="00B4403B"/>
    <w:rsid w:val="00B4437C"/>
    <w:rsid w:val="00B445CB"/>
    <w:rsid w:val="00B449BE"/>
    <w:rsid w:val="00B45163"/>
    <w:rsid w:val="00B45358"/>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688"/>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364"/>
    <w:rsid w:val="00B93B6F"/>
    <w:rsid w:val="00B93E0C"/>
    <w:rsid w:val="00B93EE4"/>
    <w:rsid w:val="00B941B4"/>
    <w:rsid w:val="00B94202"/>
    <w:rsid w:val="00B942E5"/>
    <w:rsid w:val="00B94691"/>
    <w:rsid w:val="00B9471A"/>
    <w:rsid w:val="00B94A6D"/>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16B"/>
    <w:rsid w:val="00BC51E7"/>
    <w:rsid w:val="00BC540B"/>
    <w:rsid w:val="00BC5725"/>
    <w:rsid w:val="00BC586C"/>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59C"/>
    <w:rsid w:val="00BD2BCA"/>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77"/>
    <w:rsid w:val="00BD6AEB"/>
    <w:rsid w:val="00BD6D75"/>
    <w:rsid w:val="00BD6E8E"/>
    <w:rsid w:val="00BD6F76"/>
    <w:rsid w:val="00BD6FDE"/>
    <w:rsid w:val="00BD730A"/>
    <w:rsid w:val="00BD7450"/>
    <w:rsid w:val="00BD7640"/>
    <w:rsid w:val="00BD78ED"/>
    <w:rsid w:val="00BE00A6"/>
    <w:rsid w:val="00BE0197"/>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827"/>
    <w:rsid w:val="00BF2D88"/>
    <w:rsid w:val="00BF3364"/>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C0001F"/>
    <w:rsid w:val="00C0038C"/>
    <w:rsid w:val="00C005C9"/>
    <w:rsid w:val="00C00975"/>
    <w:rsid w:val="00C00B6E"/>
    <w:rsid w:val="00C011FB"/>
    <w:rsid w:val="00C015D2"/>
    <w:rsid w:val="00C01A8F"/>
    <w:rsid w:val="00C02205"/>
    <w:rsid w:val="00C0240C"/>
    <w:rsid w:val="00C025B4"/>
    <w:rsid w:val="00C02B20"/>
    <w:rsid w:val="00C02E78"/>
    <w:rsid w:val="00C03373"/>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52"/>
    <w:rsid w:val="00C229CB"/>
    <w:rsid w:val="00C23004"/>
    <w:rsid w:val="00C235C1"/>
    <w:rsid w:val="00C235F1"/>
    <w:rsid w:val="00C237B4"/>
    <w:rsid w:val="00C237D9"/>
    <w:rsid w:val="00C24191"/>
    <w:rsid w:val="00C24360"/>
    <w:rsid w:val="00C24532"/>
    <w:rsid w:val="00C24AAA"/>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546"/>
    <w:rsid w:val="00C37AD2"/>
    <w:rsid w:val="00C403B7"/>
    <w:rsid w:val="00C4045F"/>
    <w:rsid w:val="00C40466"/>
    <w:rsid w:val="00C40F13"/>
    <w:rsid w:val="00C411D0"/>
    <w:rsid w:val="00C41240"/>
    <w:rsid w:val="00C41585"/>
    <w:rsid w:val="00C41928"/>
    <w:rsid w:val="00C419C2"/>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2BB"/>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5AF"/>
    <w:rsid w:val="00C477EC"/>
    <w:rsid w:val="00C4781D"/>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57B8C"/>
    <w:rsid w:val="00C60B73"/>
    <w:rsid w:val="00C60E31"/>
    <w:rsid w:val="00C61670"/>
    <w:rsid w:val="00C6168F"/>
    <w:rsid w:val="00C625BC"/>
    <w:rsid w:val="00C62ADA"/>
    <w:rsid w:val="00C62AE3"/>
    <w:rsid w:val="00C62B4C"/>
    <w:rsid w:val="00C63022"/>
    <w:rsid w:val="00C639D0"/>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BFC"/>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B23"/>
    <w:rsid w:val="00C81B4A"/>
    <w:rsid w:val="00C81B9D"/>
    <w:rsid w:val="00C82B02"/>
    <w:rsid w:val="00C82E1A"/>
    <w:rsid w:val="00C831AC"/>
    <w:rsid w:val="00C83538"/>
    <w:rsid w:val="00C843B0"/>
    <w:rsid w:val="00C846E4"/>
    <w:rsid w:val="00C8474F"/>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F91"/>
    <w:rsid w:val="00C8748E"/>
    <w:rsid w:val="00C8774B"/>
    <w:rsid w:val="00C8786E"/>
    <w:rsid w:val="00C87C27"/>
    <w:rsid w:val="00C903E5"/>
    <w:rsid w:val="00C904E9"/>
    <w:rsid w:val="00C915DD"/>
    <w:rsid w:val="00C916EF"/>
    <w:rsid w:val="00C91981"/>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C72"/>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B7E9A"/>
    <w:rsid w:val="00CC0292"/>
    <w:rsid w:val="00CC04D8"/>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E9F"/>
    <w:rsid w:val="00CF35E8"/>
    <w:rsid w:val="00CF3636"/>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220"/>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BF4"/>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65B"/>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15B"/>
    <w:rsid w:val="00D62747"/>
    <w:rsid w:val="00D627AF"/>
    <w:rsid w:val="00D62C01"/>
    <w:rsid w:val="00D62C15"/>
    <w:rsid w:val="00D62C5F"/>
    <w:rsid w:val="00D62D8A"/>
    <w:rsid w:val="00D62E71"/>
    <w:rsid w:val="00D6360A"/>
    <w:rsid w:val="00D636B0"/>
    <w:rsid w:val="00D63815"/>
    <w:rsid w:val="00D638DE"/>
    <w:rsid w:val="00D63960"/>
    <w:rsid w:val="00D63B21"/>
    <w:rsid w:val="00D6433B"/>
    <w:rsid w:val="00D645A3"/>
    <w:rsid w:val="00D64B94"/>
    <w:rsid w:val="00D64E99"/>
    <w:rsid w:val="00D65669"/>
    <w:rsid w:val="00D656A1"/>
    <w:rsid w:val="00D65819"/>
    <w:rsid w:val="00D65A42"/>
    <w:rsid w:val="00D65B21"/>
    <w:rsid w:val="00D65C41"/>
    <w:rsid w:val="00D6640A"/>
    <w:rsid w:val="00D66483"/>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3F7B"/>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411"/>
    <w:rsid w:val="00D84566"/>
    <w:rsid w:val="00D8466B"/>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041"/>
    <w:rsid w:val="00D911A6"/>
    <w:rsid w:val="00D91585"/>
    <w:rsid w:val="00D917EA"/>
    <w:rsid w:val="00D91D45"/>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366"/>
    <w:rsid w:val="00DA14B4"/>
    <w:rsid w:val="00DA14F8"/>
    <w:rsid w:val="00DA16EB"/>
    <w:rsid w:val="00DA1E73"/>
    <w:rsid w:val="00DA2989"/>
    <w:rsid w:val="00DA2CF9"/>
    <w:rsid w:val="00DA330C"/>
    <w:rsid w:val="00DA3B94"/>
    <w:rsid w:val="00DA3EAF"/>
    <w:rsid w:val="00DA41F2"/>
    <w:rsid w:val="00DA4343"/>
    <w:rsid w:val="00DA4389"/>
    <w:rsid w:val="00DA45E3"/>
    <w:rsid w:val="00DA49AF"/>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E10"/>
    <w:rsid w:val="00DB7056"/>
    <w:rsid w:val="00DB7062"/>
    <w:rsid w:val="00DB71BB"/>
    <w:rsid w:val="00DB7812"/>
    <w:rsid w:val="00DB7EA0"/>
    <w:rsid w:val="00DC027F"/>
    <w:rsid w:val="00DC03B0"/>
    <w:rsid w:val="00DC03F0"/>
    <w:rsid w:val="00DC0706"/>
    <w:rsid w:val="00DC09E2"/>
    <w:rsid w:val="00DC0BE7"/>
    <w:rsid w:val="00DC0E6E"/>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FA7"/>
    <w:rsid w:val="00DC5418"/>
    <w:rsid w:val="00DC5617"/>
    <w:rsid w:val="00DC5940"/>
    <w:rsid w:val="00DC5B19"/>
    <w:rsid w:val="00DC5D56"/>
    <w:rsid w:val="00DC6068"/>
    <w:rsid w:val="00DC607C"/>
    <w:rsid w:val="00DC6196"/>
    <w:rsid w:val="00DC62E7"/>
    <w:rsid w:val="00DC63C5"/>
    <w:rsid w:val="00DC660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0E9"/>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BD4"/>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455"/>
    <w:rsid w:val="00E00511"/>
    <w:rsid w:val="00E00C68"/>
    <w:rsid w:val="00E00CBF"/>
    <w:rsid w:val="00E01244"/>
    <w:rsid w:val="00E01394"/>
    <w:rsid w:val="00E01595"/>
    <w:rsid w:val="00E0193B"/>
    <w:rsid w:val="00E01988"/>
    <w:rsid w:val="00E01E3F"/>
    <w:rsid w:val="00E02116"/>
    <w:rsid w:val="00E02610"/>
    <w:rsid w:val="00E026E7"/>
    <w:rsid w:val="00E02987"/>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35"/>
    <w:rsid w:val="00E27E91"/>
    <w:rsid w:val="00E30270"/>
    <w:rsid w:val="00E304AD"/>
    <w:rsid w:val="00E30B03"/>
    <w:rsid w:val="00E30BB5"/>
    <w:rsid w:val="00E30DD6"/>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6106"/>
    <w:rsid w:val="00E564D5"/>
    <w:rsid w:val="00E5666D"/>
    <w:rsid w:val="00E56747"/>
    <w:rsid w:val="00E56770"/>
    <w:rsid w:val="00E56959"/>
    <w:rsid w:val="00E56A76"/>
    <w:rsid w:val="00E56ABF"/>
    <w:rsid w:val="00E56AF3"/>
    <w:rsid w:val="00E56E38"/>
    <w:rsid w:val="00E56F7A"/>
    <w:rsid w:val="00E5730D"/>
    <w:rsid w:val="00E57C37"/>
    <w:rsid w:val="00E603B4"/>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AA1"/>
    <w:rsid w:val="00E83C9F"/>
    <w:rsid w:val="00E83CCD"/>
    <w:rsid w:val="00E84007"/>
    <w:rsid w:val="00E84182"/>
    <w:rsid w:val="00E842DF"/>
    <w:rsid w:val="00E84524"/>
    <w:rsid w:val="00E84641"/>
    <w:rsid w:val="00E8485B"/>
    <w:rsid w:val="00E848C2"/>
    <w:rsid w:val="00E848FF"/>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BAF"/>
    <w:rsid w:val="00E93C58"/>
    <w:rsid w:val="00E93D87"/>
    <w:rsid w:val="00E93DA9"/>
    <w:rsid w:val="00E93E5B"/>
    <w:rsid w:val="00E93FF6"/>
    <w:rsid w:val="00E9422A"/>
    <w:rsid w:val="00E94487"/>
    <w:rsid w:val="00E944CE"/>
    <w:rsid w:val="00E9492D"/>
    <w:rsid w:val="00E94BC2"/>
    <w:rsid w:val="00E9508F"/>
    <w:rsid w:val="00E952FB"/>
    <w:rsid w:val="00E9601B"/>
    <w:rsid w:val="00E96206"/>
    <w:rsid w:val="00E96257"/>
    <w:rsid w:val="00E96693"/>
    <w:rsid w:val="00E967AD"/>
    <w:rsid w:val="00E969BD"/>
    <w:rsid w:val="00E96A05"/>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78"/>
    <w:rsid w:val="00EB0DAF"/>
    <w:rsid w:val="00EB0DC6"/>
    <w:rsid w:val="00EB0ED5"/>
    <w:rsid w:val="00EB1168"/>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7E4"/>
    <w:rsid w:val="00EB5C21"/>
    <w:rsid w:val="00EB5CFC"/>
    <w:rsid w:val="00EB5E08"/>
    <w:rsid w:val="00EB5F5A"/>
    <w:rsid w:val="00EB5FD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A1E"/>
    <w:rsid w:val="00EC2A7E"/>
    <w:rsid w:val="00EC3D3B"/>
    <w:rsid w:val="00EC42D2"/>
    <w:rsid w:val="00EC4443"/>
    <w:rsid w:val="00EC4A9A"/>
    <w:rsid w:val="00EC4DA3"/>
    <w:rsid w:val="00EC4E32"/>
    <w:rsid w:val="00EC4F92"/>
    <w:rsid w:val="00EC5987"/>
    <w:rsid w:val="00EC5F71"/>
    <w:rsid w:val="00EC67A0"/>
    <w:rsid w:val="00EC6A83"/>
    <w:rsid w:val="00EC6AEE"/>
    <w:rsid w:val="00EC6EFF"/>
    <w:rsid w:val="00EC7133"/>
    <w:rsid w:val="00EC757C"/>
    <w:rsid w:val="00EC77D1"/>
    <w:rsid w:val="00EC7A3A"/>
    <w:rsid w:val="00EC7EBA"/>
    <w:rsid w:val="00ED0295"/>
    <w:rsid w:val="00ED03CB"/>
    <w:rsid w:val="00ED0474"/>
    <w:rsid w:val="00ED047E"/>
    <w:rsid w:val="00ED0916"/>
    <w:rsid w:val="00ED0C35"/>
    <w:rsid w:val="00ED1993"/>
    <w:rsid w:val="00ED1AA9"/>
    <w:rsid w:val="00ED1EF4"/>
    <w:rsid w:val="00ED202F"/>
    <w:rsid w:val="00ED2103"/>
    <w:rsid w:val="00ED21FF"/>
    <w:rsid w:val="00ED23D6"/>
    <w:rsid w:val="00ED2457"/>
    <w:rsid w:val="00ED24FA"/>
    <w:rsid w:val="00ED2E8B"/>
    <w:rsid w:val="00ED3998"/>
    <w:rsid w:val="00ED3A0D"/>
    <w:rsid w:val="00ED4050"/>
    <w:rsid w:val="00ED427C"/>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2BF"/>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918"/>
    <w:rsid w:val="00EF1FCB"/>
    <w:rsid w:val="00EF218F"/>
    <w:rsid w:val="00EF21CB"/>
    <w:rsid w:val="00EF225E"/>
    <w:rsid w:val="00EF2436"/>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CED"/>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575"/>
    <w:rsid w:val="00F07DF5"/>
    <w:rsid w:val="00F07E33"/>
    <w:rsid w:val="00F10114"/>
    <w:rsid w:val="00F10300"/>
    <w:rsid w:val="00F1034C"/>
    <w:rsid w:val="00F103C8"/>
    <w:rsid w:val="00F10435"/>
    <w:rsid w:val="00F106EC"/>
    <w:rsid w:val="00F10B31"/>
    <w:rsid w:val="00F10E87"/>
    <w:rsid w:val="00F10F46"/>
    <w:rsid w:val="00F111EE"/>
    <w:rsid w:val="00F11222"/>
    <w:rsid w:val="00F11330"/>
    <w:rsid w:val="00F114E1"/>
    <w:rsid w:val="00F116C8"/>
    <w:rsid w:val="00F11BA7"/>
    <w:rsid w:val="00F11BC9"/>
    <w:rsid w:val="00F11C04"/>
    <w:rsid w:val="00F11D48"/>
    <w:rsid w:val="00F121E9"/>
    <w:rsid w:val="00F12469"/>
    <w:rsid w:val="00F12AB1"/>
    <w:rsid w:val="00F12C1A"/>
    <w:rsid w:val="00F12E6C"/>
    <w:rsid w:val="00F13474"/>
    <w:rsid w:val="00F1352A"/>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AFF"/>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836"/>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CD3"/>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1A6"/>
    <w:rsid w:val="00F54361"/>
    <w:rsid w:val="00F545F4"/>
    <w:rsid w:val="00F546BC"/>
    <w:rsid w:val="00F54754"/>
    <w:rsid w:val="00F54D6D"/>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D6D"/>
    <w:rsid w:val="00F61F20"/>
    <w:rsid w:val="00F62251"/>
    <w:rsid w:val="00F627A5"/>
    <w:rsid w:val="00F62858"/>
    <w:rsid w:val="00F62906"/>
    <w:rsid w:val="00F62CF8"/>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665"/>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AB8"/>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BA6"/>
    <w:rsid w:val="00FA410C"/>
    <w:rsid w:val="00FA49D1"/>
    <w:rsid w:val="00FA4F24"/>
    <w:rsid w:val="00FA5158"/>
    <w:rsid w:val="00FA52D7"/>
    <w:rsid w:val="00FA532D"/>
    <w:rsid w:val="00FA5961"/>
    <w:rsid w:val="00FA59D9"/>
    <w:rsid w:val="00FA5C1C"/>
    <w:rsid w:val="00FA5D21"/>
    <w:rsid w:val="00FA5F8E"/>
    <w:rsid w:val="00FA60AA"/>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11CA"/>
    <w:rsid w:val="00FB1322"/>
    <w:rsid w:val="00FB13AD"/>
    <w:rsid w:val="00FB17AC"/>
    <w:rsid w:val="00FB1919"/>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73"/>
    <w:rsid w:val="00FB5DCD"/>
    <w:rsid w:val="00FB640E"/>
    <w:rsid w:val="00FB6981"/>
    <w:rsid w:val="00FB703E"/>
    <w:rsid w:val="00FB73E1"/>
    <w:rsid w:val="00FB746D"/>
    <w:rsid w:val="00FB7551"/>
    <w:rsid w:val="00FB7C9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1F4"/>
    <w:rsid w:val="00FE22E1"/>
    <w:rsid w:val="00FE264B"/>
    <w:rsid w:val="00FE2DDF"/>
    <w:rsid w:val="00FE2F08"/>
    <w:rsid w:val="00FE3242"/>
    <w:rsid w:val="00FE32A1"/>
    <w:rsid w:val="00FE35AC"/>
    <w:rsid w:val="00FE47C8"/>
    <w:rsid w:val="00FE5172"/>
    <w:rsid w:val="00FE5210"/>
    <w:rsid w:val="00FE5338"/>
    <w:rsid w:val="00FE559C"/>
    <w:rsid w:val="00FE57B0"/>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5F"/>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C3D538-DB19-4A81-A846-8DD15ADEE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1792D"/>
  </w:style>
  <w:style w:type="paragraph" w:styleId="10">
    <w:name w:val="heading 1"/>
    <w:aliases w:val=" Знак7"/>
    <w:basedOn w:val="a2"/>
    <w:next w:val="a2"/>
    <w:link w:val="11"/>
    <w:uiPriority w:val="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2"/>
    <w:next w:val="a2"/>
    <w:link w:val="20"/>
    <w:uiPriority w:val="9"/>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iPriority w:val="9"/>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2"/>
    <w:next w:val="a2"/>
    <w:link w:val="50"/>
    <w:uiPriority w:val="99"/>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eastAsia="ar-SA"/>
    </w:rPr>
  </w:style>
  <w:style w:type="paragraph" w:styleId="6">
    <w:name w:val="heading 6"/>
    <w:aliases w:val="наимен. рис,Italic,OG Distribution"/>
    <w:basedOn w:val="a2"/>
    <w:next w:val="a2"/>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2"/>
    <w:next w:val="a2"/>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2"/>
    <w:next w:val="a2"/>
    <w:link w:val="80"/>
    <w:qFormat/>
    <w:rsid w:val="00153D39"/>
    <w:pPr>
      <w:spacing w:before="240" w:after="60" w:line="240" w:lineRule="auto"/>
      <w:ind w:firstLine="720"/>
      <w:outlineLvl w:val="7"/>
    </w:pPr>
    <w:rPr>
      <w:rFonts w:ascii="Times New Roman" w:eastAsia="Times New Roman" w:hAnsi="Times New Roman" w:cs="Times New Roman"/>
      <w:i/>
      <w:iCs/>
      <w:sz w:val="24"/>
      <w:szCs w:val="24"/>
    </w:rPr>
  </w:style>
  <w:style w:type="paragraph" w:styleId="9">
    <w:name w:val="heading 9"/>
    <w:aliases w:val="Not in use"/>
    <w:basedOn w:val="a2"/>
    <w:next w:val="a2"/>
    <w:link w:val="90"/>
    <w:qFormat/>
    <w:rsid w:val="00153D39"/>
    <w:pPr>
      <w:spacing w:before="240" w:after="60" w:line="240" w:lineRule="auto"/>
      <w:ind w:firstLine="720"/>
      <w:outlineLvl w:val="8"/>
    </w:pPr>
    <w:rPr>
      <w:rFonts w:ascii="Arial" w:eastAsia="Times New Roman" w:hAnsi="Arial" w:cs="Times New Roma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 Знак7 Знак"/>
    <w:basedOn w:val="a3"/>
    <w:link w:val="10"/>
    <w:uiPriority w:val="9"/>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3"/>
    <w:link w:val="2"/>
    <w:uiPriority w:val="9"/>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uiPriority w:val="9"/>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3"/>
    <w:link w:val="4"/>
    <w:uiPriority w:val="9"/>
    <w:rsid w:val="00CB2103"/>
    <w:rPr>
      <w:rFonts w:asciiTheme="majorHAnsi" w:eastAsiaTheme="majorEastAsia" w:hAnsiTheme="majorHAnsi" w:cstheme="majorBidi"/>
      <w:b/>
      <w:bCs/>
      <w:i/>
      <w:iCs/>
      <w:color w:val="4F81BD" w:themeColor="accent1"/>
    </w:rPr>
  </w:style>
  <w:style w:type="paragraph" w:styleId="a6">
    <w:name w:val="Balloon Text"/>
    <w:basedOn w:val="a2"/>
    <w:link w:val="a7"/>
    <w:uiPriority w:val="99"/>
    <w:unhideWhenUsed/>
    <w:rsid w:val="004B7EB6"/>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4B7EB6"/>
    <w:rPr>
      <w:rFonts w:ascii="Tahoma" w:hAnsi="Tahoma" w:cs="Tahoma"/>
      <w:sz w:val="16"/>
      <w:szCs w:val="16"/>
    </w:rPr>
  </w:style>
  <w:style w:type="paragraph" w:styleId="a8">
    <w:name w:val="header"/>
    <w:aliases w:val=" Знак"/>
    <w:basedOn w:val="a2"/>
    <w:link w:val="a9"/>
    <w:uiPriority w:val="99"/>
    <w:unhideWhenUsed/>
    <w:rsid w:val="000F23DD"/>
    <w:pPr>
      <w:tabs>
        <w:tab w:val="center" w:pos="4677"/>
        <w:tab w:val="right" w:pos="9355"/>
      </w:tabs>
      <w:spacing w:after="0" w:line="240" w:lineRule="auto"/>
    </w:pPr>
  </w:style>
  <w:style w:type="character" w:customStyle="1" w:styleId="a9">
    <w:name w:val="Верхний колонтитул Знак"/>
    <w:aliases w:val=" Знак Знак"/>
    <w:basedOn w:val="a3"/>
    <w:link w:val="a8"/>
    <w:uiPriority w:val="99"/>
    <w:rsid w:val="000F23DD"/>
  </w:style>
  <w:style w:type="paragraph" w:styleId="aa">
    <w:name w:val="footer"/>
    <w:basedOn w:val="a2"/>
    <w:link w:val="ab"/>
    <w:uiPriority w:val="99"/>
    <w:unhideWhenUsed/>
    <w:rsid w:val="000F23DD"/>
    <w:pPr>
      <w:tabs>
        <w:tab w:val="center" w:pos="4677"/>
        <w:tab w:val="right" w:pos="9355"/>
      </w:tabs>
      <w:spacing w:after="0" w:line="240" w:lineRule="auto"/>
    </w:pPr>
  </w:style>
  <w:style w:type="character" w:customStyle="1" w:styleId="ab">
    <w:name w:val="Нижний колонтитул Знак"/>
    <w:basedOn w:val="a3"/>
    <w:link w:val="aa"/>
    <w:uiPriority w:val="99"/>
    <w:rsid w:val="000F23DD"/>
  </w:style>
  <w:style w:type="paragraph" w:styleId="ac">
    <w:name w:val="List Paragraph"/>
    <w:basedOn w:val="a2"/>
    <w:uiPriority w:val="34"/>
    <w:qFormat/>
    <w:rsid w:val="00103914"/>
    <w:pPr>
      <w:ind w:left="720"/>
      <w:contextualSpacing/>
    </w:pPr>
  </w:style>
  <w:style w:type="paragraph" w:styleId="ad">
    <w:name w:val="No Spacing"/>
    <w:link w:val="ae"/>
    <w:uiPriority w:val="1"/>
    <w:qFormat/>
    <w:rsid w:val="006635DF"/>
    <w:pPr>
      <w:spacing w:after="0" w:line="240" w:lineRule="auto"/>
    </w:pPr>
    <w:rPr>
      <w:rFonts w:eastAsiaTheme="minorEastAsia"/>
      <w:lang w:eastAsia="ru-RU"/>
    </w:rPr>
  </w:style>
  <w:style w:type="character" w:customStyle="1" w:styleId="ae">
    <w:name w:val="Без интервала Знак"/>
    <w:basedOn w:val="a3"/>
    <w:link w:val="ad"/>
    <w:uiPriority w:val="1"/>
    <w:rsid w:val="006635DF"/>
    <w:rPr>
      <w:rFonts w:eastAsiaTheme="minorEastAsia"/>
      <w:lang w:eastAsia="ru-RU"/>
    </w:rPr>
  </w:style>
  <w:style w:type="character" w:styleId="af">
    <w:name w:val="Hyperlink"/>
    <w:basedOn w:val="a3"/>
    <w:uiPriority w:val="99"/>
    <w:unhideWhenUsed/>
    <w:rsid w:val="00923E3B"/>
    <w:rPr>
      <w:color w:val="0000FF" w:themeColor="hyperlink"/>
      <w:u w:val="single"/>
    </w:rPr>
  </w:style>
  <w:style w:type="paragraph" w:styleId="af0">
    <w:name w:val="Body Text Indent"/>
    <w:basedOn w:val="a2"/>
    <w:link w:val="af1"/>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1">
    <w:name w:val="Основной текст с отступом Знак"/>
    <w:basedOn w:val="a3"/>
    <w:link w:val="af0"/>
    <w:rsid w:val="00E22194"/>
    <w:rPr>
      <w:rFonts w:ascii="Arial" w:eastAsia="Times New Roman" w:hAnsi="Arial" w:cs="Arial"/>
      <w:sz w:val="16"/>
      <w:szCs w:val="20"/>
      <w:lang w:eastAsia="ar-SA"/>
    </w:rPr>
  </w:style>
  <w:style w:type="table" w:styleId="af2">
    <w:name w:val="Table Grid"/>
    <w:basedOn w:val="a4"/>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2"/>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3">
    <w:name w:val="Strong"/>
    <w:basedOn w:val="a3"/>
    <w:qFormat/>
    <w:rsid w:val="00511A7F"/>
    <w:rPr>
      <w:b/>
      <w:bCs/>
    </w:rPr>
  </w:style>
  <w:style w:type="paragraph" w:styleId="af4">
    <w:name w:val="footnote text"/>
    <w:basedOn w:val="a2"/>
    <w:link w:val="af5"/>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5">
    <w:name w:val="Текст сноски Знак"/>
    <w:basedOn w:val="a3"/>
    <w:link w:val="af4"/>
    <w:uiPriority w:val="99"/>
    <w:rsid w:val="00511A7F"/>
    <w:rPr>
      <w:rFonts w:ascii="Times New Roman" w:eastAsia="Times New Roman" w:hAnsi="Times New Roman" w:cs="Times New Roman"/>
      <w:sz w:val="24"/>
      <w:szCs w:val="24"/>
      <w:lang w:eastAsia="ru-RU"/>
    </w:rPr>
  </w:style>
  <w:style w:type="character" w:styleId="af6">
    <w:name w:val="footnote reference"/>
    <w:rsid w:val="00511A7F"/>
    <w:rPr>
      <w:vertAlign w:val="superscript"/>
    </w:rPr>
  </w:style>
  <w:style w:type="paragraph" w:customStyle="1" w:styleId="12">
    <w:name w:val="Знак1"/>
    <w:basedOn w:val="a2"/>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7">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2"/>
    <w:link w:val="af8"/>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8">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3"/>
    <w:link w:val="af7"/>
    <w:rsid w:val="00511A7F"/>
    <w:rPr>
      <w:rFonts w:ascii="Times New Roman" w:eastAsia="Times New Roman" w:hAnsi="Times New Roman" w:cs="Times New Roman"/>
      <w:sz w:val="28"/>
      <w:szCs w:val="20"/>
      <w:lang w:eastAsia="ru-RU"/>
    </w:rPr>
  </w:style>
  <w:style w:type="paragraph" w:styleId="af9">
    <w:name w:val="endnote text"/>
    <w:basedOn w:val="a2"/>
    <w:link w:val="afa"/>
    <w:uiPriority w:val="99"/>
    <w:semiHidden/>
    <w:unhideWhenUsed/>
    <w:rsid w:val="00E27E91"/>
    <w:pPr>
      <w:spacing w:after="0" w:line="240" w:lineRule="auto"/>
    </w:pPr>
    <w:rPr>
      <w:sz w:val="20"/>
      <w:szCs w:val="20"/>
    </w:rPr>
  </w:style>
  <w:style w:type="character" w:customStyle="1" w:styleId="afa">
    <w:name w:val="Текст концевой сноски Знак"/>
    <w:basedOn w:val="a3"/>
    <w:link w:val="af9"/>
    <w:uiPriority w:val="99"/>
    <w:semiHidden/>
    <w:rsid w:val="00E27E91"/>
    <w:rPr>
      <w:sz w:val="20"/>
      <w:szCs w:val="20"/>
    </w:rPr>
  </w:style>
  <w:style w:type="character" w:styleId="afb">
    <w:name w:val="endnote reference"/>
    <w:basedOn w:val="a3"/>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2"/>
    <w:link w:val="22"/>
    <w:unhideWhenUsed/>
    <w:rsid w:val="00297B5E"/>
    <w:pPr>
      <w:spacing w:after="120" w:line="480" w:lineRule="auto"/>
      <w:ind w:left="283"/>
    </w:pPr>
  </w:style>
  <w:style w:type="character" w:customStyle="1" w:styleId="22">
    <w:name w:val="Основной текст с отступом 2 Знак"/>
    <w:basedOn w:val="a3"/>
    <w:link w:val="21"/>
    <w:uiPriority w:val="99"/>
    <w:semiHidden/>
    <w:rsid w:val="00297B5E"/>
  </w:style>
  <w:style w:type="character" w:styleId="afc">
    <w:name w:val="FollowedHyperlink"/>
    <w:basedOn w:val="a3"/>
    <w:uiPriority w:val="99"/>
    <w:unhideWhenUsed/>
    <w:rsid w:val="005753A3"/>
    <w:rPr>
      <w:color w:val="800080"/>
      <w:u w:val="single"/>
    </w:rPr>
  </w:style>
  <w:style w:type="paragraph" w:customStyle="1" w:styleId="xl65">
    <w:name w:val="xl65"/>
    <w:basedOn w:val="a2"/>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2"/>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2"/>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2"/>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2"/>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2"/>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2"/>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2"/>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2"/>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3"/>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3"/>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2"/>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2"/>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2"/>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2"/>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2"/>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2"/>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2"/>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2"/>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2"/>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2"/>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2"/>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2"/>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2"/>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2"/>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2"/>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2"/>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2"/>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2"/>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2"/>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2"/>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2"/>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2"/>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2"/>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2"/>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2"/>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2"/>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2"/>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customStyle="1" w:styleId="13">
    <w:name w:val="Светлая заливка1"/>
    <w:basedOn w:val="a4"/>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
    <w:name w:val="Нет списка1"/>
    <w:next w:val="a5"/>
    <w:semiHidden/>
    <w:unhideWhenUsed/>
    <w:rsid w:val="00ED2103"/>
  </w:style>
  <w:style w:type="character" w:styleId="afd">
    <w:name w:val="page number"/>
    <w:basedOn w:val="a3"/>
    <w:uiPriority w:val="99"/>
    <w:rsid w:val="00ED2103"/>
  </w:style>
  <w:style w:type="paragraph" w:customStyle="1" w:styleId="xl119">
    <w:name w:val="xl119"/>
    <w:basedOn w:val="a2"/>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2"/>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2"/>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2"/>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2"/>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2"/>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2"/>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2"/>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2"/>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2"/>
    <w:link w:val="24"/>
    <w:unhideWhenUsed/>
    <w:rsid w:val="008E12AB"/>
    <w:pPr>
      <w:spacing w:after="120" w:line="480" w:lineRule="auto"/>
    </w:pPr>
  </w:style>
  <w:style w:type="character" w:customStyle="1" w:styleId="24">
    <w:name w:val="Основной текст 2 Знак"/>
    <w:basedOn w:val="a3"/>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2"/>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3"/>
    <w:link w:val="HTML"/>
    <w:rsid w:val="007C2904"/>
    <w:rPr>
      <w:rFonts w:ascii="Courier New" w:eastAsia="Times New Roman" w:hAnsi="Courier New" w:cs="Times New Roman"/>
      <w:sz w:val="20"/>
      <w:szCs w:val="24"/>
      <w:lang w:eastAsia="ru-RU"/>
    </w:rPr>
  </w:style>
  <w:style w:type="paragraph" w:styleId="afe">
    <w:name w:val="Normal (Web)"/>
    <w:basedOn w:val="a2"/>
    <w:uiPriority w:val="99"/>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2"/>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2"/>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2"/>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3"/>
    <w:link w:val="aff"/>
    <w:rsid w:val="007C2904"/>
    <w:rPr>
      <w:rFonts w:ascii="Times New Roman" w:eastAsia="Times New Roman" w:hAnsi="Times New Roman" w:cs="Times New Roman"/>
      <w:b/>
      <w:bCs/>
      <w:sz w:val="24"/>
      <w:szCs w:val="24"/>
      <w:lang w:eastAsia="ru-RU"/>
    </w:rPr>
  </w:style>
  <w:style w:type="paragraph" w:customStyle="1" w:styleId="xl128">
    <w:name w:val="xl128"/>
    <w:basedOn w:val="a2"/>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2"/>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2"/>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2"/>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2"/>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2"/>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2"/>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2"/>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2"/>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2"/>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2"/>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2"/>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2"/>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6"/>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2"/>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2"/>
    <w:link w:val="32"/>
    <w:unhideWhenUsed/>
    <w:rsid w:val="0091063A"/>
    <w:pPr>
      <w:spacing w:after="120"/>
      <w:ind w:left="283"/>
    </w:pPr>
    <w:rPr>
      <w:sz w:val="16"/>
      <w:szCs w:val="16"/>
    </w:rPr>
  </w:style>
  <w:style w:type="character" w:customStyle="1" w:styleId="32">
    <w:name w:val="Основной текст с отступом 3 Знак"/>
    <w:basedOn w:val="a3"/>
    <w:link w:val="31"/>
    <w:uiPriority w:val="99"/>
    <w:semiHidden/>
    <w:rsid w:val="0091063A"/>
    <w:rPr>
      <w:sz w:val="16"/>
      <w:szCs w:val="16"/>
    </w:rPr>
  </w:style>
  <w:style w:type="character" w:customStyle="1" w:styleId="50">
    <w:name w:val="Заголовок 5 Знак"/>
    <w:aliases w:val="наимен. табл Знак,Bold Знак"/>
    <w:basedOn w:val="a3"/>
    <w:link w:val="5"/>
    <w:uiPriority w:val="99"/>
    <w:rsid w:val="00153D39"/>
    <w:rPr>
      <w:rFonts w:ascii="Times New Roman" w:eastAsia="Times New Roman" w:hAnsi="Times New Roman" w:cs="Times New Roman"/>
      <w:sz w:val="28"/>
      <w:szCs w:val="28"/>
      <w:lang w:eastAsia="ar-SA"/>
    </w:rPr>
  </w:style>
  <w:style w:type="character" w:customStyle="1" w:styleId="80">
    <w:name w:val="Заголовок 8 Знак"/>
    <w:aliases w:val="not In use Знак"/>
    <w:basedOn w:val="a3"/>
    <w:link w:val="8"/>
    <w:rsid w:val="00153D39"/>
    <w:rPr>
      <w:rFonts w:ascii="Times New Roman" w:eastAsia="Times New Roman" w:hAnsi="Times New Roman" w:cs="Times New Roman"/>
      <w:i/>
      <w:iCs/>
      <w:sz w:val="24"/>
      <w:szCs w:val="24"/>
    </w:rPr>
  </w:style>
  <w:style w:type="character" w:customStyle="1" w:styleId="90">
    <w:name w:val="Заголовок 9 Знак"/>
    <w:aliases w:val="Not in use Знак"/>
    <w:basedOn w:val="a3"/>
    <w:link w:val="9"/>
    <w:rsid w:val="00153D39"/>
    <w:rPr>
      <w:rFonts w:ascii="Arial" w:eastAsia="Times New Roman" w:hAnsi="Arial" w:cs="Times New Roman"/>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7">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2"/>
    <w:next w:val="af7"/>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7"/>
    <w:rsid w:val="00153D39"/>
    <w:pPr>
      <w:suppressAutoHyphens/>
    </w:pPr>
    <w:rPr>
      <w:rFonts w:cs="Mangal"/>
      <w:sz w:val="24"/>
      <w:szCs w:val="24"/>
      <w:lang w:eastAsia="ar-SA"/>
    </w:rPr>
  </w:style>
  <w:style w:type="paragraph" w:customStyle="1" w:styleId="18">
    <w:name w:val="Название1"/>
    <w:basedOn w:val="a2"/>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2"/>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Цитата1"/>
    <w:basedOn w:val="a2"/>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2"/>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b">
    <w:name w:val="Схема документа1"/>
    <w:basedOn w:val="a2"/>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2"/>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7"/>
    <w:rsid w:val="00153D39"/>
    <w:pPr>
      <w:suppressAutoHyphens/>
    </w:pPr>
    <w:rPr>
      <w:sz w:val="24"/>
      <w:szCs w:val="24"/>
      <w:lang w:eastAsia="ar-SA"/>
    </w:rPr>
  </w:style>
  <w:style w:type="paragraph" w:customStyle="1" w:styleId="aff7">
    <w:name w:val="Содержимое таблицы"/>
    <w:basedOn w:val="a2"/>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6">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2"/>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2"/>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2"/>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3"/>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3"/>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2"/>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2"/>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2"/>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2"/>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c">
    <w:name w:val="Стиль таблицы1"/>
    <w:basedOn w:val="a4"/>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3"/>
    <w:uiPriority w:val="99"/>
    <w:rsid w:val="00111CB2"/>
  </w:style>
  <w:style w:type="paragraph" w:customStyle="1" w:styleId="1d">
    <w:name w:val="Абзац списка1"/>
    <w:basedOn w:val="a2"/>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e">
    <w:name w:val="Основной текст1"/>
    <w:basedOn w:val="a2"/>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rPr>
  </w:style>
  <w:style w:type="character" w:customStyle="1" w:styleId="apple-converted-space">
    <w:name w:val="apple-converted-space"/>
    <w:basedOn w:val="a3"/>
    <w:rsid w:val="00111CB2"/>
  </w:style>
  <w:style w:type="character" w:customStyle="1" w:styleId="apple-style-span">
    <w:name w:val="apple-style-span"/>
    <w:basedOn w:val="a3"/>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0"/>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2"/>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2"/>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2"/>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2"/>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2"/>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xl144">
    <w:name w:val="xl144"/>
    <w:basedOn w:val="a2"/>
    <w:rsid w:val="00DF4B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5">
    <w:name w:val="xl145"/>
    <w:basedOn w:val="a2"/>
    <w:rsid w:val="00DF4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6">
    <w:name w:val="xl146"/>
    <w:basedOn w:val="a2"/>
    <w:rsid w:val="00DF4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2"/>
    <w:rsid w:val="00DF4B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2"/>
    <w:rsid w:val="00DF4B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9">
    <w:name w:val="xl149"/>
    <w:basedOn w:val="a2"/>
    <w:rsid w:val="00DF4BD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0">
    <w:name w:val="xl150"/>
    <w:basedOn w:val="a2"/>
    <w:rsid w:val="00DF4BD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1">
    <w:name w:val="xl151"/>
    <w:basedOn w:val="a2"/>
    <w:rsid w:val="00DF4B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2">
    <w:name w:val="xl152"/>
    <w:basedOn w:val="a2"/>
    <w:rsid w:val="00DF4BD4"/>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2"/>
    <w:rsid w:val="00DF4BD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4">
    <w:name w:val="xl154"/>
    <w:basedOn w:val="a2"/>
    <w:rsid w:val="00DF4B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2"/>
    <w:rsid w:val="00DF4BD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2"/>
    <w:rsid w:val="00DF4BD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2"/>
    <w:rsid w:val="00DF4BD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8">
    <w:name w:val="xl158"/>
    <w:basedOn w:val="a2"/>
    <w:rsid w:val="00DF4BD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9">
    <w:name w:val="xl159"/>
    <w:basedOn w:val="a2"/>
    <w:rsid w:val="00DF4BD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0">
    <w:name w:val="xl160"/>
    <w:basedOn w:val="a2"/>
    <w:rsid w:val="00DF4BD4"/>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1">
    <w:name w:val="xl161"/>
    <w:basedOn w:val="a2"/>
    <w:rsid w:val="00DF4BD4"/>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2">
    <w:name w:val="xl162"/>
    <w:basedOn w:val="a2"/>
    <w:rsid w:val="00DF4BD4"/>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3">
    <w:name w:val="xl163"/>
    <w:basedOn w:val="a2"/>
    <w:rsid w:val="00DF4BD4"/>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4">
    <w:name w:val="xl164"/>
    <w:basedOn w:val="a2"/>
    <w:rsid w:val="00DF4BD4"/>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5">
    <w:name w:val="xl165"/>
    <w:basedOn w:val="a2"/>
    <w:rsid w:val="00DF4BD4"/>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6">
    <w:name w:val="xl166"/>
    <w:basedOn w:val="a2"/>
    <w:rsid w:val="00DF4BD4"/>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7">
    <w:name w:val="xl167"/>
    <w:basedOn w:val="a2"/>
    <w:rsid w:val="00DF4BD4"/>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8">
    <w:name w:val="xl168"/>
    <w:basedOn w:val="a2"/>
    <w:rsid w:val="00DF4BD4"/>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styleId="afff4">
    <w:name w:val="Document Map"/>
    <w:basedOn w:val="a2"/>
    <w:link w:val="afff5"/>
    <w:uiPriority w:val="99"/>
    <w:semiHidden/>
    <w:unhideWhenUsed/>
    <w:rsid w:val="00A17E8E"/>
    <w:pPr>
      <w:spacing w:after="0" w:line="240" w:lineRule="auto"/>
    </w:pPr>
    <w:rPr>
      <w:rFonts w:ascii="Lucida Grande CY" w:eastAsia="MS Mincho" w:hAnsi="Lucida Grande CY" w:cs="Times New Roman"/>
      <w:sz w:val="24"/>
      <w:szCs w:val="24"/>
      <w:lang w:eastAsia="ru-RU"/>
    </w:rPr>
  </w:style>
  <w:style w:type="character" w:customStyle="1" w:styleId="afff5">
    <w:name w:val="Схема документа Знак"/>
    <w:basedOn w:val="a3"/>
    <w:link w:val="afff4"/>
    <w:uiPriority w:val="99"/>
    <w:semiHidden/>
    <w:rsid w:val="00A17E8E"/>
    <w:rPr>
      <w:rFonts w:ascii="Lucida Grande CY" w:eastAsia="MS Mincho" w:hAnsi="Lucida Grande CY" w:cs="Times New Roman"/>
      <w:sz w:val="24"/>
      <w:szCs w:val="24"/>
      <w:lang w:eastAsia="ru-RU"/>
    </w:rPr>
  </w:style>
  <w:style w:type="paragraph" w:customStyle="1" w:styleId="afff6">
    <w:name w:val="Основной стиль"/>
    <w:basedOn w:val="a2"/>
    <w:link w:val="afff7"/>
    <w:rsid w:val="00A17E8E"/>
    <w:pPr>
      <w:spacing w:after="0" w:line="240" w:lineRule="auto"/>
      <w:ind w:firstLine="680"/>
      <w:jc w:val="both"/>
    </w:pPr>
    <w:rPr>
      <w:rFonts w:ascii="Arial" w:eastAsia="MS ??" w:hAnsi="Arial" w:cs="Times New Roman"/>
      <w:sz w:val="20"/>
      <w:szCs w:val="28"/>
      <w:lang w:eastAsia="ru-RU"/>
    </w:rPr>
  </w:style>
  <w:style w:type="character" w:customStyle="1" w:styleId="afff7">
    <w:name w:val="Основной стиль Знак"/>
    <w:link w:val="afff6"/>
    <w:locked/>
    <w:rsid w:val="00A17E8E"/>
    <w:rPr>
      <w:rFonts w:ascii="Arial" w:eastAsia="MS ??" w:hAnsi="Arial" w:cs="Times New Roman"/>
      <w:sz w:val="20"/>
      <w:szCs w:val="28"/>
      <w:lang w:eastAsia="ru-RU"/>
    </w:rPr>
  </w:style>
  <w:style w:type="character" w:styleId="afff8">
    <w:name w:val="annotation reference"/>
    <w:uiPriority w:val="99"/>
    <w:rsid w:val="00A17E8E"/>
    <w:rPr>
      <w:rFonts w:cs="Times New Roman"/>
      <w:sz w:val="16"/>
    </w:rPr>
  </w:style>
  <w:style w:type="paragraph" w:styleId="afff9">
    <w:name w:val="annotation text"/>
    <w:basedOn w:val="a2"/>
    <w:link w:val="afffa"/>
    <w:uiPriority w:val="99"/>
    <w:rsid w:val="00A17E8E"/>
    <w:pPr>
      <w:spacing w:after="0" w:line="240" w:lineRule="auto"/>
    </w:pPr>
    <w:rPr>
      <w:rFonts w:ascii="Times New Roman" w:eastAsia="MS ??" w:hAnsi="Times New Roman" w:cs="Times New Roman"/>
      <w:sz w:val="20"/>
      <w:szCs w:val="20"/>
      <w:lang w:eastAsia="ru-RU"/>
    </w:rPr>
  </w:style>
  <w:style w:type="character" w:customStyle="1" w:styleId="afffa">
    <w:name w:val="Текст примечания Знак"/>
    <w:basedOn w:val="a3"/>
    <w:link w:val="afff9"/>
    <w:uiPriority w:val="99"/>
    <w:rsid w:val="00A17E8E"/>
    <w:rPr>
      <w:rFonts w:ascii="Times New Roman" w:eastAsia="MS ??" w:hAnsi="Times New Roman" w:cs="Times New Roman"/>
      <w:sz w:val="20"/>
      <w:szCs w:val="20"/>
      <w:lang w:eastAsia="ru-RU"/>
    </w:rPr>
  </w:style>
  <w:style w:type="paragraph" w:customStyle="1" w:styleId="afffb">
    <w:name w:val="Стиль глав правил"/>
    <w:basedOn w:val="a2"/>
    <w:uiPriority w:val="99"/>
    <w:rsid w:val="00A17E8E"/>
    <w:pPr>
      <w:spacing w:before="200" w:after="0" w:line="240" w:lineRule="auto"/>
      <w:jc w:val="center"/>
      <w:outlineLvl w:val="0"/>
    </w:pPr>
    <w:rPr>
      <w:rFonts w:ascii="Times New Roman" w:eastAsia="MS ??" w:hAnsi="Times New Roman" w:cs="Times New Roman"/>
      <w:b/>
      <w:kern w:val="28"/>
      <w:sz w:val="28"/>
      <w:szCs w:val="28"/>
      <w:lang w:eastAsia="ru-RU"/>
    </w:rPr>
  </w:style>
  <w:style w:type="numbering" w:styleId="111111">
    <w:name w:val="Outline List 2"/>
    <w:basedOn w:val="a5"/>
    <w:uiPriority w:val="99"/>
    <w:semiHidden/>
    <w:unhideWhenUsed/>
    <w:rsid w:val="00A17E8E"/>
    <w:pPr>
      <w:numPr>
        <w:numId w:val="5"/>
      </w:numPr>
    </w:pPr>
  </w:style>
  <w:style w:type="paragraph" w:customStyle="1" w:styleId="a1">
    <w:name w:val="ВидыДеятельности"/>
    <w:basedOn w:val="a2"/>
    <w:uiPriority w:val="99"/>
    <w:rsid w:val="00A17E8E"/>
    <w:pPr>
      <w:numPr>
        <w:numId w:val="6"/>
      </w:numPr>
      <w:tabs>
        <w:tab w:val="left" w:pos="851"/>
      </w:tabs>
      <w:spacing w:after="80" w:line="240" w:lineRule="auto"/>
      <w:jc w:val="both"/>
    </w:pPr>
    <w:rPr>
      <w:rFonts w:ascii="Arial" w:eastAsia="MS ??" w:hAnsi="Arial" w:cs="Times New Roman"/>
      <w:szCs w:val="20"/>
      <w:lang w:eastAsia="ru-RU"/>
    </w:rPr>
  </w:style>
  <w:style w:type="paragraph" w:customStyle="1" w:styleId="afffc">
    <w:name w:val="Стиль названия"/>
    <w:basedOn w:val="a2"/>
    <w:uiPriority w:val="99"/>
    <w:rsid w:val="00A17E8E"/>
    <w:pPr>
      <w:spacing w:after="60" w:line="240" w:lineRule="auto"/>
      <w:ind w:firstLine="680"/>
      <w:jc w:val="both"/>
    </w:pPr>
    <w:rPr>
      <w:rFonts w:ascii="Arial" w:eastAsia="MS ??" w:hAnsi="Arial" w:cs="Times New Roman"/>
      <w:b/>
      <w:i/>
      <w:sz w:val="24"/>
      <w:szCs w:val="28"/>
      <w:lang w:eastAsia="ru-RU"/>
    </w:rPr>
  </w:style>
  <w:style w:type="paragraph" w:styleId="afffd">
    <w:name w:val="annotation subject"/>
    <w:basedOn w:val="afff9"/>
    <w:next w:val="afff9"/>
    <w:link w:val="afffe"/>
    <w:uiPriority w:val="99"/>
    <w:semiHidden/>
    <w:unhideWhenUsed/>
    <w:rsid w:val="00A17E8E"/>
    <w:rPr>
      <w:b/>
      <w:bCs/>
    </w:rPr>
  </w:style>
  <w:style w:type="character" w:customStyle="1" w:styleId="afffe">
    <w:name w:val="Тема примечания Знак"/>
    <w:basedOn w:val="afffa"/>
    <w:link w:val="afffd"/>
    <w:uiPriority w:val="99"/>
    <w:semiHidden/>
    <w:rsid w:val="00A17E8E"/>
    <w:rPr>
      <w:rFonts w:ascii="Times New Roman" w:eastAsia="MS ??" w:hAnsi="Times New Roman" w:cs="Times New Roman"/>
      <w:b/>
      <w:bCs/>
      <w:sz w:val="20"/>
      <w:szCs w:val="20"/>
      <w:lang w:eastAsia="ru-RU"/>
    </w:rPr>
  </w:style>
  <w:style w:type="paragraph" w:customStyle="1" w:styleId="121">
    <w:name w:val="Средняя сетка 1 — акцент 21"/>
    <w:basedOn w:val="a2"/>
    <w:uiPriority w:val="34"/>
    <w:qFormat/>
    <w:rsid w:val="00A17E8E"/>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1">
    <w:name w:val="Светлая сетка — акцент 31"/>
    <w:basedOn w:val="a2"/>
    <w:uiPriority w:val="34"/>
    <w:qFormat/>
    <w:rsid w:val="00A17E8E"/>
    <w:pPr>
      <w:spacing w:after="0" w:line="240" w:lineRule="auto"/>
      <w:ind w:left="720"/>
      <w:contextualSpacing/>
    </w:pPr>
    <w:rPr>
      <w:rFonts w:ascii="Cambria" w:eastAsia="MS Mincho" w:hAnsi="Cambria" w:cs="Times New Roman"/>
      <w:sz w:val="24"/>
      <w:szCs w:val="24"/>
      <w:lang w:eastAsia="ru-RU"/>
    </w:rPr>
  </w:style>
  <w:style w:type="paragraph" w:customStyle="1" w:styleId="110">
    <w:name w:val="Цветной список — акцент 11"/>
    <w:basedOn w:val="a2"/>
    <w:uiPriority w:val="99"/>
    <w:qFormat/>
    <w:rsid w:val="00A17E8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
    <w:name w:val="Стиль части"/>
    <w:basedOn w:val="10"/>
    <w:rsid w:val="00A17E8E"/>
    <w:pPr>
      <w:spacing w:after="60"/>
    </w:pPr>
    <w:rPr>
      <w:rFonts w:ascii="Arial" w:hAnsi="Arial"/>
      <w:kern w:val="28"/>
      <w:szCs w:val="32"/>
    </w:rPr>
  </w:style>
  <w:style w:type="paragraph" w:customStyle="1" w:styleId="formattext">
    <w:name w:val="formattext"/>
    <w:basedOn w:val="a2"/>
    <w:rsid w:val="00A17E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0">
    <w:name w:val="Revision"/>
    <w:hidden/>
    <w:uiPriority w:val="99"/>
    <w:rsid w:val="00A17E8E"/>
    <w:pPr>
      <w:spacing w:after="0" w:line="240" w:lineRule="auto"/>
    </w:pPr>
    <w:rPr>
      <w:rFonts w:ascii="Calibri" w:eastAsia="Calibri" w:hAnsi="Calibri" w:cs="Times New Roman"/>
      <w:sz w:val="24"/>
      <w:szCs w:val="24"/>
    </w:rPr>
  </w:style>
  <w:style w:type="paragraph" w:customStyle="1" w:styleId="s1">
    <w:name w:val="s_1"/>
    <w:basedOn w:val="a2"/>
    <w:rsid w:val="00A17E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2"/>
    <w:rsid w:val="00A17E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1">
    <w:name w:val="Примечание"/>
    <w:basedOn w:val="a2"/>
    <w:rsid w:val="00A17E8E"/>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17E8E"/>
    <w:rPr>
      <w:rFonts w:ascii="Arial" w:eastAsia="Times New Roman" w:hAnsi="Arial" w:cs="Arial"/>
      <w:sz w:val="20"/>
      <w:szCs w:val="20"/>
      <w:lang w:eastAsia="ru-RU"/>
    </w:rPr>
  </w:style>
  <w:style w:type="character" w:customStyle="1" w:styleId="affff2">
    <w:name w:val="Цветовое выделение"/>
    <w:uiPriority w:val="99"/>
    <w:rsid w:val="00A17E8E"/>
    <w:rPr>
      <w:b/>
      <w:bCs/>
      <w:color w:val="26282F"/>
    </w:rPr>
  </w:style>
  <w:style w:type="paragraph" w:customStyle="1" w:styleId="affff3">
    <w:name w:val="Нормальный (таблица)"/>
    <w:basedOn w:val="a2"/>
    <w:next w:val="a2"/>
    <w:uiPriority w:val="99"/>
    <w:rsid w:val="00A17E8E"/>
    <w:pPr>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4">
    <w:name w:val="Прижатый влево"/>
    <w:basedOn w:val="a2"/>
    <w:next w:val="a2"/>
    <w:uiPriority w:val="99"/>
    <w:rsid w:val="00A17E8E"/>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2"/>
    <w:rsid w:val="00A17E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5">
    <w:name w:val="Plain Text"/>
    <w:basedOn w:val="a2"/>
    <w:link w:val="1f"/>
    <w:uiPriority w:val="99"/>
    <w:unhideWhenUsed/>
    <w:rsid w:val="00A17E8E"/>
    <w:pPr>
      <w:spacing w:after="0" w:line="240" w:lineRule="auto"/>
    </w:pPr>
    <w:rPr>
      <w:rFonts w:ascii="Courier New" w:eastAsia="MS Mincho" w:hAnsi="Courier New" w:cs="Times New Roman"/>
      <w:sz w:val="20"/>
      <w:szCs w:val="20"/>
      <w:lang w:eastAsia="ru-RU"/>
    </w:rPr>
  </w:style>
  <w:style w:type="character" w:customStyle="1" w:styleId="affff6">
    <w:name w:val="Текст Знак"/>
    <w:basedOn w:val="a3"/>
    <w:uiPriority w:val="99"/>
    <w:semiHidden/>
    <w:rsid w:val="00A17E8E"/>
    <w:rPr>
      <w:rFonts w:ascii="Consolas" w:hAnsi="Consolas" w:cs="Consolas"/>
      <w:sz w:val="21"/>
      <w:szCs w:val="21"/>
    </w:rPr>
  </w:style>
  <w:style w:type="character" w:customStyle="1" w:styleId="1f">
    <w:name w:val="Текст Знак1"/>
    <w:link w:val="affff5"/>
    <w:uiPriority w:val="99"/>
    <w:locked/>
    <w:rsid w:val="00A17E8E"/>
    <w:rPr>
      <w:rFonts w:ascii="Courier New" w:eastAsia="MS Mincho" w:hAnsi="Courier New" w:cs="Times New Roman"/>
      <w:sz w:val="20"/>
      <w:szCs w:val="20"/>
      <w:lang w:eastAsia="ru-RU"/>
    </w:rPr>
  </w:style>
  <w:style w:type="character" w:customStyle="1" w:styleId="blk">
    <w:name w:val="blk"/>
    <w:rsid w:val="00A17E8E"/>
  </w:style>
  <w:style w:type="paragraph" w:customStyle="1" w:styleId="pboth">
    <w:name w:val="pboth"/>
    <w:basedOn w:val="a2"/>
    <w:rsid w:val="00A17E8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0838476">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2797389">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93401827">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286666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9974178">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41305696">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1030803">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6892779">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3737957">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592260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106103">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8051771">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9577127">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3771041">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265380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1881">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722105">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7466093">
      <w:bodyDiv w:val="1"/>
      <w:marLeft w:val="0"/>
      <w:marRight w:val="0"/>
      <w:marTop w:val="0"/>
      <w:marBottom w:val="0"/>
      <w:divBdr>
        <w:top w:val="none" w:sz="0" w:space="0" w:color="auto"/>
        <w:left w:val="none" w:sz="0" w:space="0" w:color="auto"/>
        <w:bottom w:val="none" w:sz="0" w:space="0" w:color="auto"/>
        <w:right w:val="none" w:sz="0" w:space="0" w:color="auto"/>
      </w:divBdr>
    </w:div>
    <w:div w:id="938022005">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1397575">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1153512">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2462267">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4091123">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05462836">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1926">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8892">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2055">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7271406">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7339033">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81679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028392">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8299947">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527531">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39995">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300430">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6369953">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735978">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91858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5306427">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9818832">
      <w:bodyDiv w:val="1"/>
      <w:marLeft w:val="0"/>
      <w:marRight w:val="0"/>
      <w:marTop w:val="0"/>
      <w:marBottom w:val="0"/>
      <w:divBdr>
        <w:top w:val="none" w:sz="0" w:space="0" w:color="auto"/>
        <w:left w:val="none" w:sz="0" w:space="0" w:color="auto"/>
        <w:bottom w:val="none" w:sz="0" w:space="0" w:color="auto"/>
        <w:right w:val="none" w:sz="0" w:space="0" w:color="auto"/>
      </w:divBdr>
    </w:div>
    <w:div w:id="170081924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889741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8191593">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1529688">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53319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720402">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3899245">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92385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1196195">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2533145">
      <w:bodyDiv w:val="1"/>
      <w:marLeft w:val="0"/>
      <w:marRight w:val="0"/>
      <w:marTop w:val="0"/>
      <w:marBottom w:val="0"/>
      <w:divBdr>
        <w:top w:val="none" w:sz="0" w:space="0" w:color="auto"/>
        <w:left w:val="none" w:sz="0" w:space="0" w:color="auto"/>
        <w:bottom w:val="none" w:sz="0" w:space="0" w:color="auto"/>
        <w:right w:val="none" w:sz="0" w:space="0" w:color="auto"/>
      </w:divBdr>
    </w:div>
    <w:div w:id="2074111093">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92385215">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718107">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2030664" TargetMode="External"/><Relationship Id="rId18" Type="http://schemas.openxmlformats.org/officeDocument/2006/relationships/image" Target="http://docs.cntd.ru/picture/get?id=P00BD0000&amp;doc_id=543754632&amp;size=small" TargetMode="External"/><Relationship Id="rId26" Type="http://schemas.openxmlformats.org/officeDocument/2006/relationships/hyperlink" Target="consultantplus://offline/ref=8BD66FD1766FE96C34FA5D7A01B97546A83319DA5439A4CF7F21CFEFA404A92AC46385E9C57B207D16C2F839D135EC7D072C6541F232225703460D81RF07E" TargetMode="External"/><Relationship Id="rId39" Type="http://schemas.openxmlformats.org/officeDocument/2006/relationships/hyperlink" Target="consultantplus://offline/ref=2967697638B307EBF361ADAA5725D72F86EA626FAD061C57CBDF6E39FA31CAB5AE7BFEF9B21F93371FDE57A0060086B02B497C3D115A53C087989BC2CFWFK" TargetMode="External"/><Relationship Id="rId21" Type="http://schemas.openxmlformats.org/officeDocument/2006/relationships/image" Target="media/image4.jpeg"/><Relationship Id="rId34" Type="http://schemas.openxmlformats.org/officeDocument/2006/relationships/hyperlink" Target="consultantplus://offline/ref=D4BE83B202332621CEAC1F834EC9054DDF6980F67E46B8F48183FF1E5DC268A304BD330D922CB702423FCC6A90FA4A937AE70F3C8645a7V9L" TargetMode="External"/><Relationship Id="rId42" Type="http://schemas.openxmlformats.org/officeDocument/2006/relationships/hyperlink" Target="consultantplus://offline/ref=2967697638B307EBF361ADAA5725D72F86EA626FAD061C57CBDF6E39FA31CAB5AE7BFEF9B21F93371FDE57A0020086B02B497C3D115A53C087989BC2CFWFK" TargetMode="External"/><Relationship Id="rId47"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ocs.cntd.ru/document/464021533" TargetMode="External"/><Relationship Id="rId29" Type="http://schemas.openxmlformats.org/officeDocument/2006/relationships/hyperlink" Target="consultantplus://offline/ref=88745B14690C39EF68122DE4F2BC075D4E3A4E3A08DA2D74B17E9065968117DA9F91B58EF21446591E4623FFCBr5LAM" TargetMode="External"/><Relationship Id="rId11" Type="http://schemas.openxmlformats.org/officeDocument/2006/relationships/hyperlink" Target="http://docs.cntd.ru/document/901714433" TargetMode="External"/><Relationship Id="rId24" Type="http://schemas.openxmlformats.org/officeDocument/2006/relationships/image" Target="media/image6.wmf"/><Relationship Id="rId32" Type="http://schemas.openxmlformats.org/officeDocument/2006/relationships/hyperlink" Target="consultantplus://offline/ref=2967697638B307EBF361ADAA5725D72F86EA626FAD061C57CBDF6E39FA31CAB5AE7BFEF9B21F93371FDE57A6030086B02B497C3D115A53C087989BC2CFWFK" TargetMode="External"/><Relationship Id="rId37" Type="http://schemas.openxmlformats.org/officeDocument/2006/relationships/hyperlink" Target="consultantplus://offline/ref=2967697638B307EBF361ADAA5725D72F86EA626FAD061C57CBDF6E39FA31CAB5AE7BFEF9B21F93371FDE57A0000086B02B497C3D115A53C087989BC2CFWFK" TargetMode="External"/><Relationship Id="rId40" Type="http://schemas.openxmlformats.org/officeDocument/2006/relationships/hyperlink" Target="https://egrul.nalog.ru" TargetMode="External"/><Relationship Id="rId45" Type="http://schemas.openxmlformats.org/officeDocument/2006/relationships/hyperlink" Target="consultantplus://offline/ref=2967697638B307EBF361B3A741498B2784E13E60A4031703978A686EA561CCE0EE3BF8AEF6599C3D4B8F13F10F0BDBFF6F146F3F1846C5W0K" TargetMode="External"/><Relationship Id="rId5" Type="http://schemas.openxmlformats.org/officeDocument/2006/relationships/webSettings" Target="webSettings.xml"/><Relationship Id="rId15" Type="http://schemas.openxmlformats.org/officeDocument/2006/relationships/hyperlink" Target="http://docs.cntd.ru/document/945017445" TargetMode="External"/><Relationship Id="rId23" Type="http://schemas.openxmlformats.org/officeDocument/2006/relationships/image" Target="media/image5.wmf"/><Relationship Id="rId28" Type="http://schemas.openxmlformats.org/officeDocument/2006/relationships/hyperlink" Target="consultantplus://offline/ref=88745B14690C39EF68122DE4F2BC075D4E3A4B3D06DC2D74B17E9065968117DA9F91B58EF21446591E4623FFCBr5LAM" TargetMode="External"/><Relationship Id="rId36" Type="http://schemas.openxmlformats.org/officeDocument/2006/relationships/hyperlink" Target="consultantplus://offline/ref=2967697638B307EBF361ADAA5725D72F86EA626FAD061C57CBDF6E39FA31CAB5AE7BFEF9B21F93371FDE57A0030086B02B497C3D115A53C087989BC2CFWFK" TargetMode="External"/><Relationship Id="rId49" Type="http://schemas.openxmlformats.org/officeDocument/2006/relationships/theme" Target="theme/theme1.xml"/><Relationship Id="rId10" Type="http://schemas.openxmlformats.org/officeDocument/2006/relationships/hyperlink" Target="http://docs.cntd.ru/document/9004937" TargetMode="External"/><Relationship Id="rId19" Type="http://schemas.openxmlformats.org/officeDocument/2006/relationships/image" Target="media/image3.jpeg"/><Relationship Id="rId31" Type="http://schemas.openxmlformats.org/officeDocument/2006/relationships/hyperlink" Target="consultantplus://offline/ref=B8DF9C3DD558F0C0DCBD895C19AC3FD026E0E86D59E489BDE124BF3C80E418E924E2C7CA80854C5342258AC9B92E81E19DDC9B80077EB5E5FD7BA2DECBKEL" TargetMode="External"/><Relationship Id="rId44" Type="http://schemas.openxmlformats.org/officeDocument/2006/relationships/hyperlink" Target="consultantplus://offline/ref=2967697638B307EBF361B3A741498B2784E13E60A4031703978A686EA561CCE0EE3BF8AEF65B9A3D4B8F13F10F0BDBFF6F146F3F1846C5W0K" TargetMode="External"/><Relationship Id="rId4" Type="http://schemas.openxmlformats.org/officeDocument/2006/relationships/settings" Target="settings.xml"/><Relationship Id="rId9" Type="http://schemas.openxmlformats.org/officeDocument/2006/relationships/hyperlink" Target="http://docs.cntd.ru/document/464021533" TargetMode="External"/><Relationship Id="rId14" Type="http://schemas.openxmlformats.org/officeDocument/2006/relationships/hyperlink" Target="http://docs.cntd.ru/document/499011838" TargetMode="External"/><Relationship Id="rId22" Type="http://schemas.openxmlformats.org/officeDocument/2006/relationships/image" Target="http://docs.cntd.ru/picture/get?id=P00C10000&amp;doc_id=543754632&amp;size=small" TargetMode="External"/><Relationship Id="rId27" Type="http://schemas.openxmlformats.org/officeDocument/2006/relationships/hyperlink" Target="consultantplus://offline/ref=8BD66FD1766FE96C34FA5D7A01B97546A83319DA5439A4CF7F21CFEFA404A92AC46385E9C57B207D16C2F839D135EC7D072C6541F232225703460D81RF07E" TargetMode="External"/><Relationship Id="rId30" Type="http://schemas.openxmlformats.org/officeDocument/2006/relationships/hyperlink" Target="consultantplus://offline/ref=88745B14690C39EF68122DE4F2BC075D4E3C4F3909DA2D74B17E9065968117DA9F91B58EF21446591E4623FFCBr5LAM" TargetMode="External"/><Relationship Id="rId35" Type="http://schemas.openxmlformats.org/officeDocument/2006/relationships/hyperlink" Target="consultantplus://offline/ref=D4BE83B202332621CEAC018E58A55945DD67DAFB7641B5A5D4D1F94902926EF644FD355AD66AB808166E893D9EF117DC3EBA1C3E8F597AF83B831F26a1VAL" TargetMode="External"/><Relationship Id="rId43" Type="http://schemas.openxmlformats.org/officeDocument/2006/relationships/hyperlink" Target="consultantplus://offline/ref=2967697638B307EBF361ADAA5725D72F86EA626FAD061C57CBDF6E39FA31CAB5AE7BFEF9B21F93371FDE57A6000086B02B497C3D115A53C087989BC2CFWFK" TargetMode="External"/><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docs.cntd.ru/document/901876063" TargetMode="External"/><Relationship Id="rId17" Type="http://schemas.openxmlformats.org/officeDocument/2006/relationships/image" Target="media/image2.jpeg"/><Relationship Id="rId25" Type="http://schemas.openxmlformats.org/officeDocument/2006/relationships/hyperlink" Target="consultantplus://offline/ref=8BD66FD1766FE96C34FA5D7A01B97546A83319DA5439A4CF7F21CFEFA404A92AC46385E9C57B207D16C2F839D135EC7D072C6541F232225703460D81RF07E" TargetMode="External"/><Relationship Id="rId33" Type="http://schemas.openxmlformats.org/officeDocument/2006/relationships/hyperlink" Target="consultantplus://offline/ref=D4BE83B202332621CEAC1F834EC9054DDF6980F67E46B8F48183FF1E5DC268A304BD330D922EB102423FCC6A90FA4A937AE70F3C8645a7V9L" TargetMode="External"/><Relationship Id="rId38" Type="http://schemas.openxmlformats.org/officeDocument/2006/relationships/hyperlink" Target="consultantplus://offline/ref=2967697638B307EBF361ADAA5725D72F86EA626FAD061C57CBDF6E39FA31CAB5AE7BFEF9B21F93371FDE57A0010086B02B497C3D115A53C087989BC2CFWFK" TargetMode="External"/><Relationship Id="rId46" Type="http://schemas.openxmlformats.org/officeDocument/2006/relationships/header" Target="header1.xml"/><Relationship Id="rId20" Type="http://schemas.openxmlformats.org/officeDocument/2006/relationships/image" Target="http://docs.cntd.ru/picture/get?id=P00C00000&amp;doc_id=543754632&amp;size=small" TargetMode="External"/><Relationship Id="rId41" Type="http://schemas.openxmlformats.org/officeDocument/2006/relationships/hyperlink" Target="consultantplus://offline/ref=2967697638B307EBF361ADAA5725D72F86EA626FAD061C57CBDF6E39FA31CAB5AE7BFEF9B21F93371FDE57A0040086B02B497C3D115A53C087989BC2CFWFK"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5EDC7-8D90-4DCF-826C-F925290BA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1994</TotalTime>
  <Pages>1</Pages>
  <Words>77183</Words>
  <Characters>439949</Characters>
  <Application>Microsoft Office Word</Application>
  <DocSecurity>0</DocSecurity>
  <Lines>3666</Lines>
  <Paragraphs>1032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516100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121</cp:revision>
  <cp:lastPrinted>2014-09-10T09:08:00Z</cp:lastPrinted>
  <dcterms:created xsi:type="dcterms:W3CDTF">2016-12-01T07:11:00Z</dcterms:created>
  <dcterms:modified xsi:type="dcterms:W3CDTF">2023-09-06T11:55:00Z</dcterms:modified>
</cp:coreProperties>
</file>